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E7" w:rsidRPr="00476823" w:rsidRDefault="00DF0FE7" w:rsidP="00B478F2">
      <w:pPr>
        <w:autoSpaceDE w:val="0"/>
        <w:autoSpaceDN w:val="0"/>
        <w:adjustRightInd w:val="0"/>
        <w:spacing w:after="0"/>
        <w:ind w:firstLine="567"/>
        <w:jc w:val="right"/>
        <w:rPr>
          <w:lang w:val="af-ZA"/>
        </w:rPr>
      </w:pPr>
      <w:r w:rsidRPr="00476823">
        <w:rPr>
          <w:lang w:val="af-ZA"/>
        </w:rPr>
        <w:t>ՆԱԽԱԳԻԾ</w:t>
      </w:r>
    </w:p>
    <w:p w:rsidR="00DF0FE7" w:rsidRPr="00476823" w:rsidRDefault="00DF0FE7" w:rsidP="00B478F2">
      <w:pPr>
        <w:autoSpaceDE w:val="0"/>
        <w:autoSpaceDN w:val="0"/>
        <w:adjustRightInd w:val="0"/>
        <w:spacing w:after="0"/>
        <w:ind w:firstLine="540"/>
        <w:jc w:val="center"/>
        <w:rPr>
          <w:rFonts w:cs="Sylfaen"/>
          <w:bCs/>
          <w:noProof/>
          <w:sz w:val="26"/>
          <w:szCs w:val="26"/>
          <w:lang w:val="af-ZA"/>
        </w:rPr>
      </w:pPr>
    </w:p>
    <w:p w:rsidR="00A75488" w:rsidRPr="00476823" w:rsidRDefault="00A75488" w:rsidP="00A75488">
      <w:pPr>
        <w:autoSpaceDE w:val="0"/>
        <w:autoSpaceDN w:val="0"/>
        <w:adjustRightInd w:val="0"/>
        <w:spacing w:after="0"/>
        <w:ind w:firstLine="567"/>
        <w:jc w:val="center"/>
        <w:rPr>
          <w:rFonts w:cs="Sylfaen"/>
          <w:bCs/>
          <w:noProof/>
          <w:lang w:val="en-US"/>
        </w:rPr>
      </w:pPr>
    </w:p>
    <w:p w:rsidR="00A75488" w:rsidRPr="00476823" w:rsidRDefault="00A75488" w:rsidP="00A75488">
      <w:pPr>
        <w:autoSpaceDE w:val="0"/>
        <w:autoSpaceDN w:val="0"/>
        <w:adjustRightInd w:val="0"/>
        <w:spacing w:after="0"/>
        <w:ind w:firstLine="567"/>
        <w:jc w:val="center"/>
        <w:rPr>
          <w:rFonts w:cs="Sylfaen"/>
          <w:bCs/>
          <w:noProof/>
          <w:lang w:val="en-US"/>
        </w:rPr>
      </w:pPr>
    </w:p>
    <w:p w:rsidR="00A75488" w:rsidRPr="00476823" w:rsidRDefault="00A75488" w:rsidP="00A75488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ՀԱՅԱՍՏԱՆԻ ՀԱՆՐԱՊԵՏՈՒԹՅԱՆ ԿԱՌԱՎԱՐՈՒԹՅՈՒՆ</w:t>
      </w:r>
    </w:p>
    <w:p w:rsidR="00A75488" w:rsidRPr="00476823" w:rsidRDefault="00A75488" w:rsidP="00A75488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  <w:lang w:val="af-ZA"/>
        </w:rPr>
      </w:pPr>
      <w:r w:rsidRPr="00476823">
        <w:rPr>
          <w:rFonts w:cs="Sylfaen"/>
          <w:bCs/>
          <w:noProof/>
          <w:sz w:val="24"/>
          <w:szCs w:val="24"/>
          <w:lang w:val="en-US"/>
        </w:rPr>
        <w:t>ԱՐՁԱՆԱԳՐԱՅԻՆ ՈՐՈՇՈՒՄ</w:t>
      </w:r>
    </w:p>
    <w:p w:rsidR="00991D54" w:rsidRPr="00476823" w:rsidRDefault="00991D54" w:rsidP="00B478F2">
      <w:pPr>
        <w:autoSpaceDE w:val="0"/>
        <w:autoSpaceDN w:val="0"/>
        <w:adjustRightInd w:val="0"/>
        <w:spacing w:after="0"/>
        <w:ind w:firstLine="540"/>
        <w:jc w:val="center"/>
        <w:rPr>
          <w:rFonts w:cs="Sylfaen"/>
          <w:bCs/>
          <w:noProof/>
          <w:sz w:val="26"/>
          <w:szCs w:val="26"/>
          <w:lang w:val="af-ZA"/>
        </w:rPr>
      </w:pPr>
    </w:p>
    <w:p w:rsidR="00991D54" w:rsidRPr="00476823" w:rsidRDefault="00991D54" w:rsidP="00B478F2">
      <w:pPr>
        <w:autoSpaceDE w:val="0"/>
        <w:autoSpaceDN w:val="0"/>
        <w:adjustRightInd w:val="0"/>
        <w:spacing w:after="0"/>
        <w:ind w:firstLine="540"/>
        <w:jc w:val="center"/>
        <w:rPr>
          <w:rFonts w:cs="Sylfaen"/>
          <w:bCs/>
          <w:noProof/>
          <w:sz w:val="24"/>
          <w:szCs w:val="24"/>
          <w:lang w:val="af-ZA"/>
        </w:rPr>
      </w:pPr>
      <w:r w:rsidRPr="00476823">
        <w:rPr>
          <w:rFonts w:cs="Sylfaen"/>
          <w:bCs/>
          <w:noProof/>
          <w:sz w:val="24"/>
          <w:szCs w:val="24"/>
          <w:lang w:val="af-ZA"/>
        </w:rPr>
        <w:t xml:space="preserve">«     » __________________ 2017 </w:t>
      </w:r>
      <w:r w:rsidRPr="00476823">
        <w:rPr>
          <w:rFonts w:cs="Sylfaen"/>
          <w:bCs/>
          <w:noProof/>
          <w:sz w:val="24"/>
          <w:szCs w:val="24"/>
          <w:lang w:val="en-US"/>
        </w:rPr>
        <w:t>թ</w:t>
      </w:r>
      <w:r w:rsidRPr="00476823">
        <w:rPr>
          <w:rFonts w:cs="Sylfaen"/>
          <w:bCs/>
          <w:noProof/>
          <w:sz w:val="24"/>
          <w:szCs w:val="24"/>
          <w:lang w:val="af-ZA"/>
        </w:rPr>
        <w:t>.  № _____</w:t>
      </w:r>
    </w:p>
    <w:p w:rsidR="00991D54" w:rsidRPr="00476823" w:rsidRDefault="00991D54" w:rsidP="00B478F2">
      <w:pPr>
        <w:autoSpaceDE w:val="0"/>
        <w:autoSpaceDN w:val="0"/>
        <w:adjustRightInd w:val="0"/>
        <w:spacing w:after="0"/>
        <w:ind w:firstLine="567"/>
        <w:jc w:val="right"/>
        <w:rPr>
          <w:sz w:val="24"/>
          <w:szCs w:val="24"/>
          <w:lang w:val="af-ZA"/>
        </w:rPr>
      </w:pPr>
    </w:p>
    <w:p w:rsidR="00BC15CD" w:rsidRPr="00476823" w:rsidRDefault="00BC15CD" w:rsidP="00B478F2">
      <w:pPr>
        <w:autoSpaceDE w:val="0"/>
        <w:autoSpaceDN w:val="0"/>
        <w:adjustRightInd w:val="0"/>
        <w:spacing w:after="0"/>
        <w:jc w:val="center"/>
        <w:rPr>
          <w:rFonts w:cs="Sylfaen"/>
          <w:sz w:val="24"/>
          <w:szCs w:val="24"/>
          <w:lang w:val="af-ZA"/>
        </w:rPr>
      </w:pPr>
    </w:p>
    <w:p w:rsidR="00991D54" w:rsidRPr="00476823" w:rsidRDefault="00991D54" w:rsidP="00B478F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  <w:lang w:val="af-ZA"/>
        </w:rPr>
        <w:t>ԲԱԿԱՅԻՆ ՍՊՈՐՏԻ ԶԱՐԳԱՑՄԱՆ</w:t>
      </w:r>
    </w:p>
    <w:p w:rsidR="00991D54" w:rsidRPr="00476823" w:rsidRDefault="00991D54" w:rsidP="00B478F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ԵՎ ԾՐԱԳՐԻ ԻՐԱԿԱՆԱՑՄԱՆ ՄԻՋՈՑԱՌՈՒՄՆԵՐԻ ՑԱՆԿԻՆ</w:t>
      </w:r>
    </w:p>
    <w:p w:rsidR="00991D54" w:rsidRPr="00476823" w:rsidRDefault="00991D54" w:rsidP="00B478F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af-ZA"/>
        </w:rPr>
        <w:t>ՀԱՎԱՆՈՒԹՅՈՒՆ ՏԱԼՈՒ ՄԱՍԻՆ</w:t>
      </w:r>
    </w:p>
    <w:p w:rsidR="00991D54" w:rsidRPr="00476823" w:rsidRDefault="00991D54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fr-FR"/>
        </w:rPr>
      </w:pPr>
    </w:p>
    <w:p w:rsidR="00BC15CD" w:rsidRPr="00476823" w:rsidRDefault="00BC15CD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fr-FR"/>
        </w:rPr>
      </w:pPr>
    </w:p>
    <w:p w:rsidR="00991D54" w:rsidRPr="00476823" w:rsidRDefault="00991D54" w:rsidP="00A7548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fr-FR"/>
        </w:rPr>
      </w:pPr>
      <w:r w:rsidRPr="00476823">
        <w:rPr>
          <w:rFonts w:ascii="GHEA Grapalat" w:hAnsi="GHEA Grapalat" w:cs="Sylfaen"/>
          <w:lang w:val="fr-FR"/>
        </w:rPr>
        <w:t xml:space="preserve">1. Հավանություն տալ՝ </w:t>
      </w:r>
    </w:p>
    <w:p w:rsidR="00991D54" w:rsidRPr="00476823" w:rsidRDefault="00991D54" w:rsidP="00A7548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fr-FR"/>
        </w:rPr>
        <w:t xml:space="preserve">1) </w:t>
      </w:r>
      <w:r w:rsidRPr="00476823">
        <w:rPr>
          <w:rFonts w:ascii="GHEA Grapalat" w:hAnsi="GHEA Grapalat" w:cs="Sylfaen"/>
          <w:lang w:val="af-ZA"/>
        </w:rPr>
        <w:t>Հայաստանի  Հանրապետությունում</w:t>
      </w:r>
      <w:r w:rsidRPr="00476823">
        <w:rPr>
          <w:rFonts w:ascii="GHEA Grapalat" w:hAnsi="GHEA Grapalat" w:cs="Agg_Courier"/>
          <w:lang w:val="af-ZA"/>
        </w:rPr>
        <w:t xml:space="preserve"> բակային </w:t>
      </w:r>
      <w:r w:rsidRPr="00476823">
        <w:rPr>
          <w:rFonts w:ascii="GHEA Grapalat" w:hAnsi="GHEA Grapalat" w:cs="Sylfaen"/>
          <w:lang w:val="af-ZA"/>
        </w:rPr>
        <w:t xml:space="preserve">սպորտի զարգացման 2018-2022 թվականների </w:t>
      </w:r>
      <w:r w:rsidRPr="00476823">
        <w:rPr>
          <w:rFonts w:ascii="GHEA Grapalat" w:hAnsi="GHEA Grapalat" w:cs="Sylfaen"/>
          <w:lang w:val="fr-FR"/>
        </w:rPr>
        <w:t xml:space="preserve">ծրագրին՝ համաձայն </w:t>
      </w:r>
      <w:r w:rsidRPr="00476823">
        <w:rPr>
          <w:rFonts w:ascii="GHEA Grapalat" w:eastAsia="Calibri" w:hAnsi="GHEA Grapalat" w:cs="Sylfaen"/>
          <w:bCs/>
          <w:noProof/>
          <w:lang w:val="fr-FR"/>
        </w:rPr>
        <w:t>№</w:t>
      </w:r>
      <w:r w:rsidRPr="00476823">
        <w:rPr>
          <w:rFonts w:ascii="Courier New" w:eastAsia="Calibri" w:hAnsi="Courier New" w:cs="Courier New"/>
          <w:bCs/>
          <w:noProof/>
          <w:lang w:val="fr-FR"/>
        </w:rPr>
        <w:t> </w:t>
      </w:r>
      <w:r w:rsidRPr="00476823">
        <w:rPr>
          <w:rFonts w:ascii="GHEA Grapalat" w:hAnsi="GHEA Grapalat" w:cs="Sylfaen"/>
          <w:lang w:val="fr-FR"/>
        </w:rPr>
        <w:t>1  հավելվածի.</w:t>
      </w:r>
    </w:p>
    <w:p w:rsidR="00991D54" w:rsidRPr="00476823" w:rsidRDefault="00991D54" w:rsidP="00A7548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fr-FR"/>
        </w:rPr>
        <w:t>2</w:t>
      </w:r>
      <w:r w:rsidRPr="00476823">
        <w:rPr>
          <w:rFonts w:ascii="GHEA Grapalat" w:hAnsi="GHEA Grapalat" w:cs="Sylfaen"/>
          <w:lang w:val="af-ZA"/>
        </w:rPr>
        <w:t xml:space="preserve">) Հայաստանի Հանրապետությունում բակային սպորտի զարգացման 2018-2022 թվականների ծրագրի իրականացման միջոցառումների ցանկին՝ համաձայն № 2 հավելվածի։  </w:t>
      </w:r>
    </w:p>
    <w:p w:rsidR="00A206D1" w:rsidRPr="00476823" w:rsidRDefault="00A206D1" w:rsidP="00A75488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2. Սույն որոշման</w:t>
      </w:r>
      <w:r w:rsidR="00A75488"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5488" w:rsidRPr="00476823">
        <w:rPr>
          <w:rFonts w:ascii="GHEA Grapalat" w:eastAsia="Calibri" w:hAnsi="GHEA Grapalat" w:cs="Sylfaen"/>
          <w:bCs/>
          <w:noProof/>
          <w:lang w:val="fr-FR"/>
        </w:rPr>
        <w:t>№</w:t>
      </w:r>
      <w:r w:rsidR="00A75488" w:rsidRPr="00476823">
        <w:rPr>
          <w:rFonts w:ascii="Courier New" w:hAnsi="Courier New" w:cs="Courier New"/>
          <w:sz w:val="24"/>
          <w:szCs w:val="24"/>
          <w:lang w:val="af-ZA"/>
        </w:rPr>
        <w:t> </w:t>
      </w:r>
      <w:r w:rsidRPr="00476823">
        <w:rPr>
          <w:rFonts w:ascii="GHEA Grapalat" w:hAnsi="GHEA Grapalat" w:cs="Sylfaen"/>
          <w:sz w:val="24"/>
          <w:szCs w:val="24"/>
          <w:lang w:val="af-ZA"/>
        </w:rPr>
        <w:t>2 հավելվածի համաձայն պատասխանատու կատարող հանդի</w:t>
      </w:r>
      <w:r w:rsidRPr="00476823">
        <w:rPr>
          <w:rFonts w:ascii="GHEA Grapalat" w:hAnsi="GHEA Grapalat" w:cs="Sylfaen"/>
          <w:sz w:val="24"/>
          <w:szCs w:val="24"/>
          <w:lang w:val="af-ZA"/>
        </w:rPr>
        <w:softHyphen/>
        <w:t>սա</w:t>
      </w:r>
      <w:r w:rsidRPr="00476823">
        <w:rPr>
          <w:rFonts w:ascii="GHEA Grapalat" w:hAnsi="GHEA Grapalat" w:cs="Sylfaen"/>
          <w:sz w:val="24"/>
          <w:szCs w:val="24"/>
          <w:lang w:val="af-ZA"/>
        </w:rPr>
        <w:softHyphen/>
        <w:t>ցող՝ Հայաստանի Հանրապետության հանրապետական գործադիր իշխանությա</w:t>
      </w:r>
      <w:r w:rsidRPr="00476823">
        <w:rPr>
          <w:rFonts w:ascii="GHEA Grapalat" w:hAnsi="GHEA Grapalat" w:cs="Sylfaen"/>
          <w:sz w:val="24"/>
          <w:szCs w:val="24"/>
          <w:lang w:val="af-ZA"/>
        </w:rPr>
        <w:softHyphen/>
        <w:t xml:space="preserve">ն և տարածքային կառավարման մարմինների ղեկավարներին` </w:t>
      </w:r>
    </w:p>
    <w:p w:rsidR="00A206D1" w:rsidRPr="00476823" w:rsidRDefault="00197BBB" w:rsidP="00454536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1</w:t>
      </w:r>
      <w:r w:rsidR="00810AE8" w:rsidRPr="00476823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A206D1" w:rsidRPr="00476823">
        <w:rPr>
          <w:rFonts w:ascii="GHEA Grapalat" w:hAnsi="GHEA Grapalat" w:cs="Sylfaen"/>
          <w:sz w:val="24"/>
          <w:szCs w:val="24"/>
          <w:lang w:val="af-ZA"/>
        </w:rPr>
        <w:t xml:space="preserve">մինչև յուրաքանչյուր տարվան հաջորդող փետրվարի 15-ը Հայաստանի Հանրապետության սպորտի և երիտասարդության հարցերի նախարարին ներկայացնել տեղեկատվություն Հայաստանի Հանրապետությունում բակային սպորտի զարգացման 2018-2022 թվականների ծրագրի իրականացման միջոցառումների իրականացման ընթացքի մասին:  </w:t>
      </w:r>
    </w:p>
    <w:p w:rsidR="00454536" w:rsidRPr="00476823" w:rsidRDefault="00810AE8" w:rsidP="00A75488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3. Հայաստանի Հանրապետության սպորտի և երիտասարդության հարցերի նախարարին`                                                                                                                                 </w:t>
      </w:r>
    </w:p>
    <w:p w:rsidR="00810AE8" w:rsidRPr="00476823" w:rsidRDefault="00810AE8" w:rsidP="00A75488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1) համակարգել Հայաստանի Հանրապետությունում բակային սպորտի զարգացման 2018-2022 թվականների ծրագրի իրականացումն ապահովող միջոցառումների ցանկով նախատեսված միջոցառումների </w:t>
      </w:r>
      <w:r w:rsidR="004F0F14" w:rsidRPr="00476823">
        <w:rPr>
          <w:rFonts w:ascii="GHEA Grapalat" w:hAnsi="GHEA Grapalat" w:cs="Sylfaen"/>
          <w:sz w:val="24"/>
          <w:szCs w:val="24"/>
          <w:lang w:val="af-ZA"/>
        </w:rPr>
        <w:t>կատարումը</w:t>
      </w:r>
      <w:r w:rsidRPr="00476823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10AE8" w:rsidRPr="00476823" w:rsidRDefault="00810AE8" w:rsidP="00454536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2) մինչև յուրաքանչյուր տարվան հաջորդ</w:t>
      </w:r>
      <w:r w:rsidR="00454536" w:rsidRPr="00476823">
        <w:rPr>
          <w:rFonts w:ascii="GHEA Grapalat" w:hAnsi="GHEA Grapalat" w:cs="Sylfaen"/>
          <w:sz w:val="24"/>
          <w:szCs w:val="24"/>
          <w:lang w:val="af-ZA"/>
        </w:rPr>
        <w:t>ող մարտի 15-ը Հայաստանի Հանրապե</w:t>
      </w:r>
      <w:r w:rsidRPr="00476823">
        <w:rPr>
          <w:rFonts w:ascii="GHEA Grapalat" w:hAnsi="GHEA Grapalat" w:cs="Sylfaen"/>
          <w:sz w:val="24"/>
          <w:szCs w:val="24"/>
          <w:lang w:val="af-ZA"/>
        </w:rPr>
        <w:t>տու</w:t>
      </w:r>
      <w:r w:rsidRPr="00476823">
        <w:rPr>
          <w:rFonts w:ascii="GHEA Grapalat" w:hAnsi="GHEA Grapalat" w:cs="Sylfaen"/>
          <w:sz w:val="24"/>
          <w:szCs w:val="24"/>
          <w:lang w:val="af-ZA"/>
        </w:rPr>
        <w:softHyphen/>
        <w:t xml:space="preserve">թյան կառավարություն ներկայացնել տեղեկատվություն Հայաստանի Հանրապետությունում բակային սպորտի զարգացման 2018-2022 թվականների ծրագրի իրականացման միջոցառումների </w:t>
      </w:r>
      <w:r w:rsidR="004F0F14" w:rsidRPr="00476823">
        <w:rPr>
          <w:rFonts w:ascii="GHEA Grapalat" w:hAnsi="GHEA Grapalat" w:cs="Sylfaen"/>
          <w:sz w:val="24"/>
          <w:szCs w:val="24"/>
          <w:lang w:val="af-ZA"/>
        </w:rPr>
        <w:t>կատար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ման ընթացքի մասին:  </w:t>
      </w:r>
    </w:p>
    <w:p w:rsidR="00A206D1" w:rsidRPr="00476823" w:rsidRDefault="00CF53F8" w:rsidP="00A75488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="00A206D1" w:rsidRPr="00476823">
        <w:rPr>
          <w:rFonts w:ascii="GHEA Grapalat" w:hAnsi="GHEA Grapalat" w:cs="Sylfaen"/>
          <w:sz w:val="24"/>
          <w:szCs w:val="24"/>
          <w:lang w:val="af-ZA"/>
        </w:rPr>
        <w:t xml:space="preserve">Առաջարկել Հայաստանի Հանրապետության համայնքների ղեկավարներին </w:t>
      </w:r>
      <w:r w:rsidR="00C50F18" w:rsidRPr="00476823">
        <w:rPr>
          <w:rFonts w:ascii="GHEA Grapalat" w:hAnsi="GHEA Grapalat" w:cs="Sylfaen"/>
          <w:sz w:val="24"/>
          <w:szCs w:val="24"/>
          <w:lang w:val="af-ZA"/>
        </w:rPr>
        <w:t xml:space="preserve">աջակցություն </w:t>
      </w:r>
      <w:r w:rsidR="00A206D1" w:rsidRPr="00476823">
        <w:rPr>
          <w:rFonts w:ascii="GHEA Grapalat" w:hAnsi="GHEA Grapalat" w:cs="Sylfaen"/>
          <w:sz w:val="24"/>
          <w:szCs w:val="24"/>
          <w:lang w:val="af-ZA"/>
        </w:rPr>
        <w:t>ցուցա</w:t>
      </w:r>
      <w:r w:rsidR="00A206D1" w:rsidRPr="00476823">
        <w:rPr>
          <w:rFonts w:ascii="GHEA Grapalat" w:hAnsi="GHEA Grapalat" w:cs="Sylfaen"/>
          <w:sz w:val="24"/>
          <w:szCs w:val="24"/>
          <w:lang w:val="af-ZA"/>
        </w:rPr>
        <w:softHyphen/>
        <w:t xml:space="preserve">բերել Հայաստանի Հանրապետությունում բակային սպորտի զարգացման 2018-2022 թվականների ծրագրի իրականացումն ապահովող միջոցառումների ցանկով նախատեսված միջոցառումների </w:t>
      </w:r>
      <w:r w:rsidR="00476823" w:rsidRPr="00476823">
        <w:rPr>
          <w:rFonts w:ascii="GHEA Grapalat" w:hAnsi="GHEA Grapalat" w:cs="Sylfaen"/>
          <w:sz w:val="24"/>
          <w:szCs w:val="24"/>
          <w:lang w:val="af-ZA"/>
        </w:rPr>
        <w:t>կատարմ</w:t>
      </w:r>
      <w:r w:rsidR="00A206D1" w:rsidRPr="00476823">
        <w:rPr>
          <w:rFonts w:ascii="GHEA Grapalat" w:hAnsi="GHEA Grapalat" w:cs="Sylfaen"/>
          <w:sz w:val="24"/>
          <w:szCs w:val="24"/>
          <w:lang w:val="af-ZA"/>
        </w:rPr>
        <w:t xml:space="preserve">ան աշխատանքներին: </w:t>
      </w:r>
    </w:p>
    <w:p w:rsidR="00DF0FE7" w:rsidRPr="00476823" w:rsidRDefault="00DF0FE7" w:rsidP="00B478F2">
      <w:pPr>
        <w:spacing w:after="0"/>
        <w:jc w:val="right"/>
        <w:rPr>
          <w:lang w:val="fr-FR"/>
        </w:rPr>
      </w:pPr>
      <w:r w:rsidRPr="00476823">
        <w:lastRenderedPageBreak/>
        <w:t>Հավելված</w:t>
      </w:r>
      <w:r w:rsidRPr="00476823">
        <w:rPr>
          <w:lang w:val="fr-FR"/>
        </w:rPr>
        <w:t xml:space="preserve"> № 1</w:t>
      </w:r>
    </w:p>
    <w:p w:rsidR="00DF0FE7" w:rsidRPr="00476823" w:rsidRDefault="00DF0FE7" w:rsidP="00B478F2">
      <w:pPr>
        <w:spacing w:after="0"/>
        <w:jc w:val="right"/>
        <w:rPr>
          <w:lang w:val="fr-FR"/>
        </w:rPr>
      </w:pPr>
      <w:r w:rsidRPr="00476823">
        <w:t>ՀՀ</w:t>
      </w:r>
      <w:r w:rsidRPr="00476823">
        <w:rPr>
          <w:lang w:val="fr-FR"/>
        </w:rPr>
        <w:t xml:space="preserve"> </w:t>
      </w:r>
      <w:r w:rsidRPr="00476823">
        <w:t>կառավարության</w:t>
      </w:r>
      <w:r w:rsidRPr="00476823">
        <w:rPr>
          <w:lang w:val="fr-FR"/>
        </w:rPr>
        <w:t xml:space="preserve"> 2017 </w:t>
      </w:r>
      <w:r w:rsidRPr="00476823">
        <w:t>թվականի</w:t>
      </w:r>
    </w:p>
    <w:p w:rsidR="00DF0FE7" w:rsidRPr="00476823" w:rsidRDefault="00DF0FE7" w:rsidP="00B478F2">
      <w:pPr>
        <w:spacing w:after="0"/>
        <w:jc w:val="right"/>
        <w:rPr>
          <w:lang w:val="fr-FR"/>
        </w:rPr>
      </w:pPr>
      <w:r w:rsidRPr="00476823">
        <w:rPr>
          <w:lang w:val="fr-FR"/>
        </w:rPr>
        <w:t>___________ ______ -</w:t>
      </w:r>
      <w:r w:rsidRPr="00476823">
        <w:t>ի</w:t>
      </w:r>
      <w:r w:rsidRPr="00476823">
        <w:rPr>
          <w:lang w:val="fr-FR"/>
        </w:rPr>
        <w:t xml:space="preserve"> </w:t>
      </w:r>
      <w:r w:rsidRPr="00476823">
        <w:rPr>
          <w:rFonts w:cs="Sylfaen"/>
          <w:spacing w:val="-4"/>
        </w:rPr>
        <w:t>նիստի</w:t>
      </w:r>
    </w:p>
    <w:p w:rsidR="00DF0FE7" w:rsidRPr="00476823" w:rsidRDefault="00DF0FE7" w:rsidP="00B478F2">
      <w:pPr>
        <w:spacing w:after="0"/>
        <w:jc w:val="right"/>
        <w:rPr>
          <w:lang w:val="fr-FR"/>
        </w:rPr>
      </w:pPr>
      <w:r w:rsidRPr="00476823">
        <w:rPr>
          <w:lang w:val="fr-FR"/>
        </w:rPr>
        <w:t xml:space="preserve">№ _________  </w:t>
      </w:r>
      <w:r w:rsidRPr="00476823">
        <w:t>արձանագրային</w:t>
      </w:r>
      <w:r w:rsidRPr="00476823">
        <w:rPr>
          <w:lang w:val="fr-FR"/>
        </w:rPr>
        <w:t xml:space="preserve"> </w:t>
      </w:r>
      <w:r w:rsidRPr="00476823">
        <w:t>որոշման</w:t>
      </w: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sz w:val="22"/>
          <w:szCs w:val="22"/>
          <w:lang w:val="fr-FR"/>
        </w:rPr>
      </w:pP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af-ZA"/>
        </w:rPr>
      </w:pP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af-ZA"/>
        </w:rPr>
      </w:pP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>Ծ Ր Ա Գ Ի Ր</w:t>
      </w: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Agg_Courier"/>
          <w:lang w:val="af-ZA"/>
        </w:rPr>
      </w:pPr>
      <w:r w:rsidRPr="00476823">
        <w:rPr>
          <w:rFonts w:ascii="GHEA Grapalat" w:hAnsi="GHEA Grapalat" w:cs="Sylfaen"/>
          <w:lang w:val="af-ZA"/>
        </w:rPr>
        <w:t>ՀԱՅԱՍՏԱՆԻ  ՀԱՆՐԱՊԵՏՈՒԹՅՈՒՆՈՒՄ</w:t>
      </w:r>
      <w:r w:rsidRPr="00476823">
        <w:rPr>
          <w:rFonts w:ascii="GHEA Grapalat" w:hAnsi="GHEA Grapalat" w:cs="Agg_Courier"/>
          <w:lang w:val="af-ZA"/>
        </w:rPr>
        <w:t xml:space="preserve"> ԲԱԿԱՅԻՆ </w:t>
      </w:r>
      <w:r w:rsidRPr="00476823">
        <w:rPr>
          <w:rFonts w:ascii="GHEA Grapalat" w:hAnsi="GHEA Grapalat" w:cs="Sylfaen"/>
          <w:lang w:val="af-ZA"/>
        </w:rPr>
        <w:t>ՍՊՈՐՏԻ</w:t>
      </w: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>ԶԱՐԳԱՑՄԱՆ 2018-2022 ԹՎԱԿԱՆՆԵՐԻ</w:t>
      </w: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lang w:val="af-ZA"/>
        </w:rPr>
      </w:pPr>
    </w:p>
    <w:p w:rsidR="00DF0FE7" w:rsidRPr="00476823" w:rsidRDefault="00DF0FE7" w:rsidP="00B478F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lang w:val="af-ZA"/>
        </w:rPr>
      </w:pPr>
    </w:p>
    <w:p w:rsidR="00DF0FE7" w:rsidRPr="00476823" w:rsidRDefault="00236D74" w:rsidP="00236D74">
      <w:pPr>
        <w:pStyle w:val="NormalWeb"/>
        <w:tabs>
          <w:tab w:val="left" w:pos="3402"/>
          <w:tab w:val="left" w:pos="3960"/>
        </w:tabs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  <w:r w:rsidRPr="00476823">
        <w:rPr>
          <w:rFonts w:ascii="GHEA Grapalat" w:hAnsi="GHEA Grapalat"/>
          <w:b/>
          <w:lang w:val="en-US"/>
        </w:rPr>
        <w:t>I.</w:t>
      </w:r>
      <w:r w:rsidRPr="00476823">
        <w:rPr>
          <w:rFonts w:ascii="Courier New" w:hAnsi="Courier New" w:cs="Courier New"/>
          <w:b/>
          <w:lang w:val="en-US"/>
        </w:rPr>
        <w:t> </w:t>
      </w:r>
      <w:r w:rsidR="00DF0FE7" w:rsidRPr="00476823">
        <w:rPr>
          <w:rFonts w:ascii="GHEA Grapalat" w:hAnsi="GHEA Grapalat"/>
          <w:b/>
          <w:lang w:val="en-US"/>
        </w:rPr>
        <w:t>ՆԵՐԱԾՈՒԹՅՈՒՆ</w:t>
      </w:r>
    </w:p>
    <w:p w:rsidR="00047E75" w:rsidRPr="00476823" w:rsidRDefault="00047E75" w:rsidP="00B478F2">
      <w:pPr>
        <w:pStyle w:val="NormalWeb"/>
        <w:spacing w:before="0" w:beforeAutospacing="0" w:after="0" w:afterAutospacing="0" w:line="276" w:lineRule="auto"/>
        <w:rPr>
          <w:rFonts w:ascii="GHEA Grapalat" w:hAnsi="GHEA Grapalat"/>
          <w:lang w:val="af-ZA"/>
        </w:rPr>
      </w:pPr>
    </w:p>
    <w:p w:rsidR="00DF0FE7" w:rsidRPr="00476823" w:rsidRDefault="00DF0FE7" w:rsidP="00B478F2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 xml:space="preserve">«Բակային սպորտ» հասկացությունը մի համակարգ է, որը ներառում է  տեղական ինքնակառավարման մարմինների, համայնքների վարչական կառույցների և համայնքային մարզական հաստատությունների աշխատանքը, համադրում է բնակության վայրում և´ամենօրյա զվարճության, և´ խաղի, և´ բազային </w:t>
      </w:r>
      <w:r w:rsidR="00B478F2" w:rsidRPr="00476823">
        <w:rPr>
          <w:rFonts w:ascii="GHEA Grapalat" w:hAnsi="GHEA Grapalat" w:cs="Sylfaen"/>
          <w:lang w:val="af-ZA"/>
        </w:rPr>
        <w:t>մարզակա</w:t>
      </w:r>
      <w:r w:rsidRPr="00476823">
        <w:rPr>
          <w:rFonts w:ascii="GHEA Grapalat" w:hAnsi="GHEA Grapalat" w:cs="Sylfaen"/>
          <w:lang w:val="af-ZA"/>
        </w:rPr>
        <w:t>ն հմտությունների  (ֆիզիկական ակտիվության) ձեռքբերումները:</w:t>
      </w:r>
    </w:p>
    <w:p w:rsidR="00DF0FE7" w:rsidRPr="00476823" w:rsidRDefault="00DF0FE7" w:rsidP="00B478F2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>Ֆիզիկական ակտիվությունը ֆիզիկական և հոգեկան առողջության հզոր միջոց</w:t>
      </w:r>
      <w:r w:rsidR="00B478F2" w:rsidRPr="00476823">
        <w:rPr>
          <w:rFonts w:ascii="Courier New" w:hAnsi="Courier New" w:cs="Courier New"/>
          <w:lang w:val="af-ZA"/>
        </w:rPr>
        <w:t> </w:t>
      </w:r>
      <w:r w:rsidRPr="00476823">
        <w:rPr>
          <w:rFonts w:ascii="GHEA Grapalat" w:hAnsi="GHEA Grapalat" w:cs="Sylfaen"/>
          <w:lang w:val="af-ZA"/>
        </w:rPr>
        <w:t>է: Սակայն շատերի առօրյա կյանքում ֆիզիկական ակտիվությունը բացակայում է, ինչը հանգեցնում է վերջիններիս առողջության համար ծանր հետևանքների: Ֆիզիկական պատրաստվածությունը համարվում է պետության սոցիալական քաղաքականության կարևորագույն ուղղություններից մեկը:</w:t>
      </w:r>
    </w:p>
    <w:p w:rsidR="00DF0FE7" w:rsidRPr="00476823" w:rsidRDefault="00DF0FE7" w:rsidP="00B478F2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>Ակտիվ ապրելակերպը նպաստում է ոչ միայն ֆիզիկական և հոգեկան առողջության բարելավմանը, այլև հասարակության սոցիալական համախմբվածությանն ու բարեկեցությանը: Ֆիզիկական ակտիվության համար հնարավորությունները չեն սահմանափակվում սպորտի և ակտիվ հանգստի կազմակերպված ձևերով: Դրանք գոյություն ունե</w:t>
      </w:r>
      <w:r w:rsidR="00B478F2" w:rsidRPr="00476823">
        <w:rPr>
          <w:rFonts w:ascii="GHEA Grapalat" w:hAnsi="GHEA Grapalat" w:cs="Sylfaen"/>
          <w:lang w:val="af-ZA"/>
        </w:rPr>
        <w:t>ն ամենուր, որտեղ մարդիկ ապրում ու</w:t>
      </w:r>
      <w:r w:rsidRPr="00476823">
        <w:rPr>
          <w:rFonts w:ascii="GHEA Grapalat" w:hAnsi="GHEA Grapalat" w:cs="Sylfaen"/>
          <w:lang w:val="af-ZA"/>
        </w:rPr>
        <w:t xml:space="preserve"> աշխատում են` տան հարևանությամբ գտնվող բակերում, պուրակներում, </w:t>
      </w:r>
      <w:r w:rsidR="00D9097B" w:rsidRPr="00476823">
        <w:rPr>
          <w:rFonts w:ascii="GHEA Grapalat" w:hAnsi="GHEA Grapalat" w:cs="Sylfaen"/>
          <w:lang w:val="af-ZA"/>
        </w:rPr>
        <w:t xml:space="preserve">խաղահրապարակներում, </w:t>
      </w:r>
      <w:r w:rsidRPr="00476823">
        <w:rPr>
          <w:rFonts w:ascii="GHEA Grapalat" w:hAnsi="GHEA Grapalat" w:cs="Sylfaen"/>
          <w:lang w:val="af-ZA"/>
        </w:rPr>
        <w:t>կրթական, առողջապահական հիմնարկներում և այլուր:</w:t>
      </w:r>
    </w:p>
    <w:p w:rsidR="00DF0FE7" w:rsidRPr="00476823" w:rsidRDefault="00DF0FE7" w:rsidP="00B478F2">
      <w:pPr>
        <w:pStyle w:val="ListParagraph1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>Մարդկանց ֆիզիկական ակտիվության հիմնական աղբյուրը ամենօրյա ֆիզիկական գործունեությունն է` քայլելը, լողալը, տանը, այգիներում աշխատելը և այլն:</w:t>
      </w:r>
    </w:p>
    <w:p w:rsidR="00DF0FE7" w:rsidRPr="00476823" w:rsidRDefault="00DF0FE7" w:rsidP="00B478F2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GHEA Grapalat" w:hAnsi="GHEA Grapalat" w:cs="Sylfaen"/>
          <w:lang w:val="af-ZA"/>
        </w:rPr>
      </w:pPr>
      <w:r w:rsidRPr="00476823">
        <w:rPr>
          <w:rFonts w:ascii="GHEA Grapalat" w:hAnsi="GHEA Grapalat" w:cs="Sylfaen"/>
          <w:lang w:val="af-ZA"/>
        </w:rPr>
        <w:t xml:space="preserve"> Ֆիզիկական ակտիվությունը օգտակար է բոլոր տարիքներում, հատկապես կարևոր է երեխաների և դեռահասների առողջության ամրապնդման համար: </w:t>
      </w:r>
      <w:r w:rsidR="006B2544" w:rsidRPr="00476823">
        <w:rPr>
          <w:rFonts w:ascii="GHEA Grapalat" w:hAnsi="GHEA Grapalat" w:cs="Sylfaen"/>
          <w:lang w:val="af-ZA"/>
        </w:rPr>
        <w:t>Ներկայումս ա</w:t>
      </w:r>
      <w:r w:rsidRPr="00476823">
        <w:rPr>
          <w:rFonts w:ascii="GHEA Grapalat" w:hAnsi="GHEA Grapalat" w:cs="Sylfaen"/>
          <w:lang w:val="af-ZA"/>
        </w:rPr>
        <w:t xml:space="preserve">ռօրյա կյանքը անբավարար ֆիզիկական ակտիվության է մղում մարդկանց, ինչն էլ իր հերթին հանգեցնում է առողջության համար վտանգավոր հետևանքների: Հայաստանի Հանրապետության բնակչության առողջությունը մեր պետության համար ռազմավարական նշանակություն ունի: Ֆիզիկական թերակտիվության պատճառով պետությանն ու հասարակությանը սպառնացող </w:t>
      </w:r>
      <w:r w:rsidRPr="00476823">
        <w:rPr>
          <w:rFonts w:ascii="GHEA Grapalat" w:hAnsi="GHEA Grapalat" w:cs="Sylfaen"/>
          <w:lang w:val="af-ZA"/>
        </w:rPr>
        <w:lastRenderedPageBreak/>
        <w:t>վտանգների սահմանումը, գնահատումը, դրանց կանխարգելումն ու չեզոքացումը մեր պետության առաջնային խնդիրներից են:</w:t>
      </w:r>
    </w:p>
    <w:p w:rsidR="00DF0FE7" w:rsidRPr="00476823" w:rsidRDefault="00DF0FE7" w:rsidP="00B478F2">
      <w:pPr>
        <w:spacing w:after="0"/>
        <w:jc w:val="both"/>
        <w:rPr>
          <w:sz w:val="24"/>
          <w:szCs w:val="24"/>
          <w:lang w:val="af-ZA"/>
        </w:rPr>
      </w:pPr>
    </w:p>
    <w:p w:rsidR="00DF0FE7" w:rsidRPr="00476823" w:rsidRDefault="00DF0FE7" w:rsidP="00B478F2">
      <w:pPr>
        <w:pStyle w:val="ListParagraph10"/>
        <w:tabs>
          <w:tab w:val="left" w:pos="851"/>
        </w:tabs>
        <w:spacing w:line="276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II.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ԲԱԿԱՅԻՆ</w:t>
      </w: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ՍՊՈՐՏԻ</w:t>
      </w: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ՆԵՐԿԱՅԻՍ</w:t>
      </w: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ՎԻՃԱԿԸ</w:t>
      </w: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ԵՎ</w:t>
      </w:r>
    </w:p>
    <w:p w:rsidR="00DF0FE7" w:rsidRPr="00476823" w:rsidRDefault="00DF0FE7" w:rsidP="00B478F2">
      <w:pPr>
        <w:pStyle w:val="ListParagraph10"/>
        <w:tabs>
          <w:tab w:val="left" w:pos="851"/>
        </w:tabs>
        <w:spacing w:line="276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476823">
        <w:rPr>
          <w:rFonts w:ascii="GHEA Grapalat" w:hAnsi="GHEA Grapalat" w:cs="Sylfaen"/>
          <w:b/>
          <w:sz w:val="24"/>
          <w:szCs w:val="24"/>
          <w:lang w:val="en-US"/>
        </w:rPr>
        <w:t>ՀԻՄՆԱԽՆԴԻՐՆԵՐԻ</w:t>
      </w:r>
      <w:r w:rsidRPr="0047682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b/>
          <w:sz w:val="24"/>
          <w:szCs w:val="24"/>
          <w:lang w:val="en-US"/>
        </w:rPr>
        <w:t>ԲՆՈՒԹԱԳԻՐԸ</w:t>
      </w:r>
    </w:p>
    <w:p w:rsidR="006F7712" w:rsidRPr="00476823" w:rsidRDefault="006F7712" w:rsidP="00B478F2">
      <w:pPr>
        <w:pStyle w:val="ListParagraph10"/>
        <w:tabs>
          <w:tab w:val="left" w:pos="851"/>
        </w:tabs>
        <w:spacing w:line="276" w:lineRule="auto"/>
        <w:ind w:left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44913" w:rsidRPr="00476823" w:rsidRDefault="00DF0FE7" w:rsidP="00B478F2">
      <w:pPr>
        <w:pStyle w:val="ListParagraph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Ըստ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 xml:space="preserve"> առողջ</w:t>
      </w:r>
      <w:r w:rsidR="000B086E" w:rsidRPr="00476823">
        <w:rPr>
          <w:rFonts w:ascii="GHEA Grapalat" w:hAnsi="GHEA Grapalat" w:cs="Sylfaen"/>
          <w:sz w:val="24"/>
          <w:szCs w:val="24"/>
          <w:lang w:val="af-ZA"/>
        </w:rPr>
        <w:t>ապահ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>ության համաշխարհային կազմակերպության</w:t>
      </w:r>
      <w:r w:rsidR="00A62C71" w:rsidRPr="00476823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476823">
        <w:rPr>
          <w:rFonts w:ascii="GHEA Grapalat" w:hAnsi="GHEA Grapalat" w:cs="Sylfaen"/>
          <w:sz w:val="24"/>
          <w:szCs w:val="24"/>
          <w:lang w:val="af-ZA"/>
        </w:rPr>
        <w:t>ԱՀԿ</w:t>
      </w:r>
      <w:r w:rsidR="00A62C71" w:rsidRPr="00476823">
        <w:rPr>
          <w:rFonts w:ascii="GHEA Grapalat" w:hAnsi="GHEA Grapalat" w:cs="Sylfaen"/>
          <w:sz w:val="24"/>
          <w:szCs w:val="24"/>
          <w:lang w:val="af-ZA"/>
        </w:rPr>
        <w:t>)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7856" w:rsidRPr="00476823">
        <w:rPr>
          <w:rFonts w:ascii="GHEA Grapalat" w:hAnsi="GHEA Grapalat" w:cs="Sylfaen"/>
          <w:sz w:val="24"/>
          <w:szCs w:val="24"/>
          <w:lang w:val="af-ZA"/>
        </w:rPr>
        <w:t>սահմանման</w:t>
      </w:r>
      <w:r w:rsidR="00A62C71" w:rsidRPr="00476823">
        <w:rPr>
          <w:rFonts w:ascii="GHEA Grapalat" w:hAnsi="GHEA Grapalat" w:cs="Sylfaen"/>
          <w:sz w:val="24"/>
          <w:szCs w:val="24"/>
          <w:lang w:val="af-ZA"/>
        </w:rPr>
        <w:t>`</w:t>
      </w:r>
      <w:r w:rsidR="00AB7856"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առողջությունը ֆիզիկական, հոգևոր և սոցիալական բարեկեցության ամբողջությունն է, ոչ թե ֆիզիկական արատ չունենալը: </w:t>
      </w:r>
    </w:p>
    <w:p w:rsidR="00444913" w:rsidRPr="00476823" w:rsidRDefault="003F69C8" w:rsidP="00B478F2">
      <w:pPr>
        <w:pStyle w:val="ListParagraph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Մարդու առողջության պահպանման գործում 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 xml:space="preserve">կարևորագույն նշանակություն </w:t>
      </w:r>
      <w:r w:rsidR="00A70374" w:rsidRPr="00476823">
        <w:rPr>
          <w:rFonts w:ascii="GHEA Grapalat" w:hAnsi="GHEA Grapalat" w:cs="Sylfaen"/>
          <w:sz w:val="24"/>
          <w:szCs w:val="24"/>
          <w:lang w:val="af-ZA"/>
        </w:rPr>
        <w:t>ունի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 xml:space="preserve"> ոչ միայն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օրգանիզմի ֆիզիոլոգիական և կենսաքիմիական համակարգերի 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>աշխատանքը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62C71" w:rsidRPr="00476823">
        <w:rPr>
          <w:rFonts w:ascii="GHEA Grapalat" w:hAnsi="GHEA Grapalat" w:cs="Sylfaen"/>
          <w:sz w:val="24"/>
          <w:szCs w:val="24"/>
          <w:lang w:val="af-ZA"/>
        </w:rPr>
        <w:t>այլ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>և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0374" w:rsidRPr="00476823">
        <w:rPr>
          <w:rFonts w:ascii="GHEA Grapalat" w:hAnsi="GHEA Grapalat" w:cs="Sylfaen"/>
          <w:sz w:val="24"/>
          <w:szCs w:val="24"/>
          <w:lang w:val="af-ZA"/>
        </w:rPr>
        <w:t xml:space="preserve">սոցիալական </w:t>
      </w:r>
      <w:r w:rsidR="00444913" w:rsidRPr="00476823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A70374" w:rsidRPr="00476823">
        <w:rPr>
          <w:rFonts w:ascii="GHEA Grapalat" w:hAnsi="GHEA Grapalat" w:cs="Sylfaen"/>
          <w:sz w:val="24"/>
          <w:szCs w:val="24"/>
          <w:lang w:val="af-ZA"/>
        </w:rPr>
        <w:t xml:space="preserve">տնտեսական  </w:t>
      </w:r>
      <w:r w:rsidR="00444913" w:rsidRPr="00476823">
        <w:rPr>
          <w:rFonts w:ascii="GHEA Grapalat" w:hAnsi="GHEA Grapalat" w:cs="Sylfaen"/>
          <w:sz w:val="24"/>
          <w:szCs w:val="24"/>
          <w:lang w:val="af-ZA"/>
        </w:rPr>
        <w:t>գործոնները</w:t>
      </w:r>
      <w:r w:rsidR="00A70374" w:rsidRPr="00476823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F69C8" w:rsidRPr="00476823" w:rsidRDefault="00A70374" w:rsidP="00B478F2">
      <w:pPr>
        <w:pStyle w:val="ListParagraph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Ֆիզիկական ակտիվությունը ուղղակի կախվածություն ունի </w:t>
      </w:r>
      <w:r w:rsidR="00444913" w:rsidRPr="00476823">
        <w:rPr>
          <w:rFonts w:ascii="GHEA Grapalat" w:hAnsi="GHEA Grapalat" w:cs="Sylfaen"/>
          <w:sz w:val="24"/>
          <w:szCs w:val="24"/>
          <w:lang w:val="af-ZA"/>
        </w:rPr>
        <w:t>այս բոլոր բաղադրիչներից: Բ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>արեկեցիկ կյանքի համար անհրաժեշտ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568F" w:rsidRPr="00476823">
        <w:rPr>
          <w:rFonts w:ascii="GHEA Grapalat" w:hAnsi="GHEA Grapalat" w:cs="Sylfaen"/>
          <w:sz w:val="24"/>
          <w:szCs w:val="24"/>
          <w:lang w:val="af-ZA"/>
        </w:rPr>
        <w:t>է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7856" w:rsidRPr="00476823">
        <w:rPr>
          <w:rFonts w:ascii="GHEA Grapalat" w:hAnsi="GHEA Grapalat" w:cs="Sylfaen"/>
          <w:sz w:val="24"/>
          <w:szCs w:val="24"/>
          <w:lang w:val="af-ZA"/>
        </w:rPr>
        <w:t xml:space="preserve">այդ 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 xml:space="preserve">բոլոր 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7856" w:rsidRPr="00476823">
        <w:rPr>
          <w:rFonts w:ascii="GHEA Grapalat" w:hAnsi="GHEA Grapalat" w:cs="Sylfaen"/>
          <w:sz w:val="24"/>
          <w:szCs w:val="24"/>
          <w:lang w:val="af-ZA"/>
        </w:rPr>
        <w:t>բաղադրիչների գործունեությունը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>,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 xml:space="preserve"> այսինքն՝ մարդը կարող է լիարժեք առողջ լինել միայն այդ </w:t>
      </w:r>
      <w:r w:rsidR="00693531" w:rsidRPr="00476823">
        <w:rPr>
          <w:rFonts w:ascii="GHEA Grapalat" w:hAnsi="GHEA Grapalat" w:cs="Sylfaen"/>
          <w:sz w:val="24"/>
          <w:szCs w:val="24"/>
          <w:lang w:val="af-ZA"/>
        </w:rPr>
        <w:t>միասնական համակարգի առկայության դեպքում</w:t>
      </w:r>
      <w:r w:rsidR="003F69C8" w:rsidRPr="0047682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C16DB" w:rsidRPr="00476823" w:rsidRDefault="00DF0FE7" w:rsidP="00B478F2">
      <w:pPr>
        <w:pStyle w:val="ListParagraph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Ակտիվ ֆիզիկական կենսակերպին նպաստող պայմանների ստեղծումը ողջ հասարակության խնդիրն է: 21-րդ դարում ֆիզիկական ակտիվությանը պետք է վերաբերվել ոչ թե որպես շքեղության, այլ որպես անհրաժեշտության:</w:t>
      </w:r>
    </w:p>
    <w:p w:rsidR="003919BC" w:rsidRPr="00476823" w:rsidRDefault="00DF0FE7" w:rsidP="00B478F2">
      <w:pPr>
        <w:pStyle w:val="ListParagraph10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Վիճակագրությունը վկայում է, որ ներկայումս Հայաստանի Հանրապետությունը կանոնավոր ֆիզիկական գործունեության առումով հետ է մնում զարգացող երկրներից, որտեղ ֆիզիկական կուլտուրայով զբաղվում է բնակչության ավելի քան 40-50 %-ը, այն դեպքում, երբ Հայաստանում (ըստ Հայաստանի Հանրապետության ազգային վիճակագրական ծառայության</w:t>
      </w:r>
      <w:r w:rsidR="00A70721" w:rsidRPr="00476823">
        <w:rPr>
          <w:rFonts w:ascii="GHEA Grapalat" w:hAnsi="GHEA Grapalat" w:cs="Sylfaen"/>
          <w:sz w:val="24"/>
          <w:szCs w:val="24"/>
          <w:lang w:val="af-ZA"/>
        </w:rPr>
        <w:t xml:space="preserve"> 2016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թվականին հրապարակած տվյալների) </w:t>
      </w:r>
      <w:r w:rsidR="00A70721" w:rsidRPr="00476823">
        <w:rPr>
          <w:rFonts w:ascii="GHEA Grapalat" w:hAnsi="GHEA Grapalat" w:cs="Sylfaen"/>
          <w:sz w:val="24"/>
          <w:szCs w:val="24"/>
          <w:lang w:val="af-ZA"/>
        </w:rPr>
        <w:t>2016 թվականի դեկտեմբերի 30-ի դրությամբ</w:t>
      </w:r>
      <w:r w:rsidR="00731921" w:rsidRPr="00476823">
        <w:rPr>
          <w:rFonts w:ascii="GHEA Grapalat" w:hAnsi="GHEA Grapalat" w:cs="Sylfaen"/>
          <w:sz w:val="24"/>
          <w:szCs w:val="24"/>
          <w:lang w:val="af-ZA"/>
        </w:rPr>
        <w:t xml:space="preserve"> զբաղվում է բնակչության ավելի քան 7 %-ը</w:t>
      </w:r>
      <w:r w:rsidR="007C16DB" w:rsidRPr="00476823">
        <w:rPr>
          <w:rFonts w:ascii="GHEA Grapalat" w:hAnsi="GHEA Grapalat" w:cs="Sylfaen"/>
          <w:sz w:val="24"/>
          <w:szCs w:val="24"/>
          <w:lang w:val="af-ZA"/>
        </w:rPr>
        <w:t xml:space="preserve">, մարզումներ են իրականացվում </w:t>
      </w:r>
      <w:r w:rsidR="00A70721" w:rsidRPr="00476823">
        <w:rPr>
          <w:rFonts w:ascii="GHEA Grapalat" w:hAnsi="GHEA Grapalat" w:cs="Sylfaen"/>
          <w:sz w:val="24"/>
          <w:szCs w:val="24"/>
          <w:lang w:val="af-ZA"/>
        </w:rPr>
        <w:t>տարբեր գերատեսչական պատկանելության 1</w:t>
      </w:r>
      <w:r w:rsidR="007C16DB" w:rsidRPr="00476823">
        <w:rPr>
          <w:rFonts w:ascii="GHEA Grapalat" w:hAnsi="GHEA Grapalat" w:cs="Sylfaen"/>
          <w:sz w:val="24"/>
          <w:szCs w:val="24"/>
          <w:lang w:val="af-ZA"/>
        </w:rPr>
        <w:t>75 մանկապատանեկան մարզադպրոցներում</w:t>
      </w:r>
      <w:r w:rsidR="00A70721" w:rsidRPr="00476823">
        <w:rPr>
          <w:rFonts w:ascii="GHEA Grapalat" w:hAnsi="GHEA Grapalat"/>
          <w:sz w:val="24"/>
          <w:szCs w:val="24"/>
          <w:lang w:val="af-ZA"/>
        </w:rPr>
        <w:t xml:space="preserve"> և Երևանի ու Գյումրու օլիմպիական հերթ</w:t>
      </w:r>
      <w:r w:rsidR="007C16DB" w:rsidRPr="00476823">
        <w:rPr>
          <w:rFonts w:ascii="GHEA Grapalat" w:hAnsi="GHEA Grapalat"/>
          <w:sz w:val="24"/>
          <w:szCs w:val="24"/>
          <w:lang w:val="af-ZA"/>
        </w:rPr>
        <w:t>ափոխի պետական մարզական քոլեջներում</w:t>
      </w:r>
      <w:r w:rsidR="00A70721" w:rsidRPr="00476823">
        <w:rPr>
          <w:rFonts w:ascii="GHEA Grapalat" w:hAnsi="GHEA Grapalat"/>
          <w:sz w:val="24"/>
          <w:szCs w:val="24"/>
          <w:lang w:val="af-ZA"/>
        </w:rPr>
        <w:t>: Նշված մ</w:t>
      </w:r>
      <w:r w:rsidR="007C16DB" w:rsidRPr="00476823">
        <w:rPr>
          <w:rFonts w:ascii="GHEA Grapalat" w:hAnsi="GHEA Grapalat"/>
          <w:sz w:val="24"/>
          <w:szCs w:val="24"/>
          <w:lang w:val="af-ZA"/>
        </w:rPr>
        <w:t xml:space="preserve">արզադպրոցների մարզական խմբերում </w:t>
      </w:r>
      <w:r w:rsidR="00A70721" w:rsidRPr="00476823">
        <w:rPr>
          <w:rFonts w:ascii="GHEA Grapalat" w:hAnsi="GHEA Grapalat"/>
          <w:sz w:val="24"/>
          <w:szCs w:val="24"/>
          <w:lang w:val="af-ZA"/>
        </w:rPr>
        <w:t xml:space="preserve">մարզվում են շուրջ 40300 պարապողներ: </w:t>
      </w:r>
    </w:p>
    <w:p w:rsidR="00C62EA5" w:rsidRPr="00476823" w:rsidRDefault="003919BC" w:rsidP="00B478F2">
      <w:pPr>
        <w:pStyle w:val="ListParagraph10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D42D3F" w:rsidRPr="00476823">
        <w:rPr>
          <w:rFonts w:ascii="GHEA Grapalat" w:hAnsi="GHEA Grapalat" w:cs="Sylfaen"/>
          <w:sz w:val="24"/>
          <w:szCs w:val="24"/>
          <w:lang w:val="af-ZA"/>
        </w:rPr>
        <w:t xml:space="preserve"> սպորտի և երիտասարդության հարցերի </w:t>
      </w:r>
      <w:r w:rsidR="007C16DB" w:rsidRPr="00476823">
        <w:rPr>
          <w:rFonts w:ascii="GHEA Grapalat" w:hAnsi="GHEA Grapalat" w:cs="Sylfaen"/>
          <w:sz w:val="24"/>
          <w:szCs w:val="24"/>
          <w:lang w:val="af-ZA"/>
        </w:rPr>
        <w:t>ն</w:t>
      </w:r>
      <w:r w:rsidR="00D42D3F" w:rsidRPr="00476823">
        <w:rPr>
          <w:rFonts w:ascii="GHEA Grapalat" w:hAnsi="GHEA Grapalat" w:cs="Sylfaen"/>
          <w:sz w:val="24"/>
          <w:szCs w:val="24"/>
          <w:lang w:val="af-ZA"/>
        </w:rPr>
        <w:t>ախարարության կողմից Հայաստանի Հանրապետության մարզերի և Երևան քաղաքի խաղահրապար</w:t>
      </w:r>
      <w:r w:rsidRPr="00476823">
        <w:rPr>
          <w:rFonts w:ascii="GHEA Grapalat" w:hAnsi="GHEA Grapalat" w:cs="Sylfaen"/>
          <w:sz w:val="24"/>
          <w:szCs w:val="24"/>
          <w:lang w:val="af-ZA"/>
        </w:rPr>
        <w:t>ա</w:t>
      </w:r>
      <w:r w:rsidR="00D42D3F" w:rsidRPr="00476823">
        <w:rPr>
          <w:rFonts w:ascii="GHEA Grapalat" w:hAnsi="GHEA Grapalat" w:cs="Sylfaen"/>
          <w:sz w:val="24"/>
          <w:szCs w:val="24"/>
          <w:lang w:val="af-ZA"/>
        </w:rPr>
        <w:t>կների և բակերի քանակական ու փաստացի վիճակի վերաբերյալ կատարված ուսումնասիրությունների արդյունքները հետևյալն են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 xml:space="preserve"> (ա</w:t>
      </w:r>
      <w:r w:rsidRPr="00476823">
        <w:rPr>
          <w:rFonts w:ascii="GHEA Grapalat" w:hAnsi="GHEA Grapalat" w:cs="Sylfaen"/>
          <w:sz w:val="24"/>
          <w:szCs w:val="24"/>
          <w:lang w:val="af-ZA"/>
        </w:rPr>
        <w:t>ր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>դյունքներ</w:t>
      </w:r>
      <w:r w:rsidRPr="00476823">
        <w:rPr>
          <w:rFonts w:ascii="GHEA Grapalat" w:hAnsi="GHEA Grapalat" w:cs="Sylfaen"/>
          <w:sz w:val="24"/>
          <w:szCs w:val="24"/>
          <w:lang w:val="af-ZA"/>
        </w:rPr>
        <w:t>ն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 xml:space="preserve"> ամփոփվել են </w:t>
      </w:r>
      <w:r w:rsidR="0017499B" w:rsidRPr="00476823">
        <w:rPr>
          <w:rFonts w:ascii="GHEA Grapalat" w:hAnsi="GHEA Grapalat" w:cs="Sylfaen"/>
          <w:sz w:val="24"/>
          <w:szCs w:val="24"/>
          <w:lang w:val="af-ZA"/>
        </w:rPr>
        <w:t xml:space="preserve">2017 թվականի մարտ-ապրիլ ամիսների ընթացքում </w:t>
      </w:r>
      <w:r w:rsidR="00132082" w:rsidRPr="0047682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 xml:space="preserve"> մարզերից և Երևան </w:t>
      </w:r>
      <w:r w:rsidRPr="00476823">
        <w:rPr>
          <w:rFonts w:ascii="GHEA Grapalat" w:hAnsi="GHEA Grapalat" w:cs="Sylfaen"/>
          <w:sz w:val="24"/>
          <w:szCs w:val="24"/>
          <w:lang w:val="af-ZA"/>
        </w:rPr>
        <w:t>քաղաք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>ից ս</w:t>
      </w:r>
      <w:r w:rsidRPr="00476823">
        <w:rPr>
          <w:rFonts w:ascii="GHEA Grapalat" w:hAnsi="GHEA Grapalat" w:cs="Sylfaen"/>
          <w:sz w:val="24"/>
          <w:szCs w:val="24"/>
          <w:lang w:val="af-ZA"/>
        </w:rPr>
        <w:t>տ</w:t>
      </w:r>
      <w:r w:rsidR="00C62EA5" w:rsidRPr="00476823">
        <w:rPr>
          <w:rFonts w:ascii="GHEA Grapalat" w:hAnsi="GHEA Grapalat" w:cs="Sylfaen"/>
          <w:sz w:val="24"/>
          <w:szCs w:val="24"/>
          <w:lang w:val="af-ZA"/>
        </w:rPr>
        <w:t>ացված տվյալների հիման վրա)</w:t>
      </w:r>
      <w:r w:rsidR="002224D0" w:rsidRPr="00476823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C62EA5" w:rsidRPr="00476823" w:rsidRDefault="002D15EA" w:rsidP="00132082">
      <w:pPr>
        <w:pStyle w:val="ListParagraph"/>
        <w:numPr>
          <w:ilvl w:val="0"/>
          <w:numId w:val="9"/>
        </w:numPr>
        <w:tabs>
          <w:tab w:val="left" w:pos="993"/>
          <w:tab w:val="left" w:pos="4860"/>
        </w:tabs>
        <w:spacing w:after="0"/>
        <w:ind w:left="0" w:firstLine="709"/>
        <w:jc w:val="both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fr-FR"/>
        </w:rPr>
        <w:t>Հանրապետությունում</w:t>
      </w:r>
      <w:r w:rsidRPr="00476823">
        <w:rPr>
          <w:sz w:val="24"/>
          <w:szCs w:val="24"/>
          <w:lang w:val="fr-FR"/>
        </w:rPr>
        <w:t xml:space="preserve"> </w:t>
      </w:r>
      <w:r w:rsidR="00A9309A" w:rsidRPr="00476823">
        <w:rPr>
          <w:rFonts w:cs="Sylfaen"/>
          <w:sz w:val="24"/>
          <w:szCs w:val="24"/>
          <w:lang w:val="fr-FR"/>
        </w:rPr>
        <w:t>գործող</w:t>
      </w:r>
      <w:r w:rsidR="00A9309A" w:rsidRPr="00476823">
        <w:rPr>
          <w:sz w:val="24"/>
          <w:szCs w:val="24"/>
          <w:lang w:val="fr-FR"/>
        </w:rPr>
        <w:t xml:space="preserve"> </w:t>
      </w:r>
      <w:r w:rsidR="00A9309A" w:rsidRPr="00476823">
        <w:rPr>
          <w:rFonts w:cs="Sylfaen"/>
          <w:sz w:val="24"/>
          <w:szCs w:val="24"/>
          <w:lang w:val="fr-FR"/>
        </w:rPr>
        <w:t>բազմաֆունկցիոնալ</w:t>
      </w:r>
      <w:r w:rsidR="00A9309A" w:rsidRPr="00476823">
        <w:rPr>
          <w:sz w:val="24"/>
          <w:szCs w:val="24"/>
          <w:lang w:val="fr-FR"/>
        </w:rPr>
        <w:t xml:space="preserve"> </w:t>
      </w:r>
      <w:r w:rsidR="00A9309A" w:rsidRPr="00476823">
        <w:rPr>
          <w:rFonts w:cs="Sylfaen"/>
          <w:sz w:val="24"/>
          <w:szCs w:val="24"/>
          <w:lang w:val="fr-FR"/>
        </w:rPr>
        <w:t>մարզական</w:t>
      </w:r>
      <w:r w:rsidR="00A9309A" w:rsidRPr="00476823">
        <w:rPr>
          <w:sz w:val="24"/>
          <w:szCs w:val="24"/>
          <w:lang w:val="fr-FR"/>
        </w:rPr>
        <w:t xml:space="preserve"> </w:t>
      </w:r>
      <w:r w:rsidR="00A9309A" w:rsidRPr="00476823">
        <w:rPr>
          <w:rFonts w:cs="Sylfaen"/>
          <w:sz w:val="24"/>
          <w:szCs w:val="24"/>
          <w:lang w:val="fr-FR"/>
        </w:rPr>
        <w:t>բակեր</w:t>
      </w:r>
      <w:r w:rsidR="00A9309A" w:rsidRPr="00476823">
        <w:rPr>
          <w:sz w:val="24"/>
          <w:szCs w:val="24"/>
          <w:lang w:val="fr-FR"/>
        </w:rPr>
        <w:t xml:space="preserve"> </w:t>
      </w:r>
    </w:p>
    <w:p w:rsidR="00332BFC" w:rsidRPr="00476823" w:rsidRDefault="00332BFC" w:rsidP="0013208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>ա)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CB58A7" w:rsidRPr="00476823">
        <w:rPr>
          <w:rFonts w:cs="Sylfaen"/>
          <w:sz w:val="24"/>
          <w:szCs w:val="24"/>
          <w:lang w:val="fr-FR"/>
        </w:rPr>
        <w:t>մ</w:t>
      </w:r>
      <w:r w:rsidR="002D15EA" w:rsidRPr="00476823">
        <w:rPr>
          <w:rFonts w:cs="Sylfaen"/>
          <w:sz w:val="24"/>
          <w:szCs w:val="24"/>
          <w:lang w:val="fr-FR"/>
        </w:rPr>
        <w:t>ինի</w:t>
      </w:r>
      <w:r w:rsidR="002D15EA" w:rsidRPr="00476823">
        <w:rPr>
          <w:sz w:val="24"/>
          <w:szCs w:val="24"/>
          <w:lang w:val="fr-FR"/>
        </w:rPr>
        <w:t xml:space="preserve"> </w:t>
      </w:r>
      <w:r w:rsidR="002D15EA" w:rsidRPr="00476823">
        <w:rPr>
          <w:rFonts w:cs="Sylfaen"/>
          <w:sz w:val="24"/>
          <w:szCs w:val="24"/>
          <w:lang w:val="fr-FR"/>
        </w:rPr>
        <w:t>ֆուտբոլի</w:t>
      </w:r>
      <w:r w:rsidR="002D15EA" w:rsidRPr="00476823">
        <w:rPr>
          <w:sz w:val="24"/>
          <w:szCs w:val="24"/>
          <w:lang w:val="fr-FR"/>
        </w:rPr>
        <w:t xml:space="preserve">, </w:t>
      </w:r>
      <w:r w:rsidR="002D15EA" w:rsidRPr="00476823">
        <w:rPr>
          <w:rFonts w:cs="Sylfaen"/>
          <w:sz w:val="24"/>
          <w:szCs w:val="24"/>
          <w:lang w:val="fr-FR"/>
        </w:rPr>
        <w:t>բասկետբոլի</w:t>
      </w:r>
      <w:r w:rsidR="002D15EA" w:rsidRPr="00476823">
        <w:rPr>
          <w:sz w:val="24"/>
          <w:szCs w:val="24"/>
          <w:lang w:val="fr-FR"/>
        </w:rPr>
        <w:t xml:space="preserve">, </w:t>
      </w:r>
      <w:r w:rsidR="002D15EA" w:rsidRPr="00476823">
        <w:rPr>
          <w:rFonts w:cs="Sylfaen"/>
          <w:sz w:val="24"/>
          <w:szCs w:val="24"/>
          <w:lang w:val="fr-FR"/>
        </w:rPr>
        <w:t>վոլեյբոլի</w:t>
      </w:r>
      <w:r w:rsidR="002D15EA" w:rsidRPr="00476823">
        <w:rPr>
          <w:sz w:val="24"/>
          <w:szCs w:val="24"/>
          <w:lang w:val="fr-FR"/>
        </w:rPr>
        <w:t xml:space="preserve">, </w:t>
      </w:r>
      <w:r w:rsidR="002D15EA" w:rsidRPr="00476823">
        <w:rPr>
          <w:rFonts w:cs="Sylfaen"/>
          <w:sz w:val="24"/>
          <w:szCs w:val="24"/>
          <w:lang w:val="fr-FR"/>
        </w:rPr>
        <w:t>ձեռքի</w:t>
      </w:r>
      <w:r w:rsidR="002D15EA" w:rsidRPr="00476823">
        <w:rPr>
          <w:sz w:val="24"/>
          <w:szCs w:val="24"/>
          <w:lang w:val="fr-FR"/>
        </w:rPr>
        <w:t xml:space="preserve"> </w:t>
      </w:r>
      <w:r w:rsidR="002D15EA" w:rsidRPr="00476823">
        <w:rPr>
          <w:rFonts w:cs="Sylfaen"/>
          <w:sz w:val="24"/>
          <w:szCs w:val="24"/>
          <w:lang w:val="fr-FR"/>
        </w:rPr>
        <w:t>գնդակի</w:t>
      </w:r>
      <w:r w:rsidR="002D15EA" w:rsidRPr="00476823">
        <w:rPr>
          <w:sz w:val="24"/>
          <w:szCs w:val="24"/>
          <w:lang w:val="fr-FR"/>
        </w:rPr>
        <w:t xml:space="preserve"> </w:t>
      </w:r>
      <w:r w:rsidR="002D15EA" w:rsidRPr="00476823">
        <w:rPr>
          <w:rFonts w:cs="Sylfaen"/>
          <w:sz w:val="24"/>
          <w:szCs w:val="24"/>
          <w:lang w:val="fr-FR"/>
        </w:rPr>
        <w:t>խաղահրապարակ</w:t>
      </w:r>
      <w:r w:rsidR="004226BC" w:rsidRPr="00476823">
        <w:rPr>
          <w:rFonts w:cs="Sylfaen"/>
          <w:sz w:val="24"/>
          <w:szCs w:val="24"/>
          <w:lang w:val="fr-FR"/>
        </w:rPr>
        <w:t>ները 578-ն են</w:t>
      </w:r>
      <w:r w:rsidR="002D15EA" w:rsidRPr="00476823">
        <w:rPr>
          <w:sz w:val="24"/>
          <w:szCs w:val="24"/>
          <w:lang w:val="fr-FR"/>
        </w:rPr>
        <w:t xml:space="preserve">, </w:t>
      </w:r>
      <w:r w:rsidR="002D15EA" w:rsidRPr="00476823">
        <w:rPr>
          <w:rFonts w:cs="Sylfaen"/>
          <w:sz w:val="24"/>
          <w:szCs w:val="24"/>
          <w:lang w:val="fr-FR"/>
        </w:rPr>
        <w:t>որ</w:t>
      </w:r>
      <w:r w:rsidR="00132082" w:rsidRPr="00476823">
        <w:rPr>
          <w:rFonts w:cs="Sylfaen"/>
          <w:sz w:val="24"/>
          <w:szCs w:val="24"/>
          <w:lang w:val="fr-FR"/>
        </w:rPr>
        <w:t>ոնց</w:t>
      </w:r>
      <w:r w:rsidR="002D15EA" w:rsidRPr="00476823">
        <w:rPr>
          <w:rFonts w:cs="Sylfaen"/>
          <w:sz w:val="24"/>
          <w:szCs w:val="24"/>
          <w:lang w:val="fr-FR"/>
        </w:rPr>
        <w:t>ից</w:t>
      </w:r>
      <w:r w:rsidR="007C710B" w:rsidRPr="00476823">
        <w:rPr>
          <w:sz w:val="24"/>
          <w:szCs w:val="24"/>
          <w:lang w:val="fr-FR"/>
        </w:rPr>
        <w:t xml:space="preserve"> 61</w:t>
      </w:r>
      <w:r w:rsidR="00713860" w:rsidRPr="00476823">
        <w:rPr>
          <w:sz w:val="24"/>
          <w:szCs w:val="24"/>
          <w:lang w:val="fr-FR"/>
        </w:rPr>
        <w:t>-ը</w:t>
      </w:r>
      <w:r w:rsidR="002D15EA" w:rsidRPr="00476823">
        <w:rPr>
          <w:sz w:val="24"/>
          <w:szCs w:val="24"/>
          <w:lang w:val="fr-FR"/>
        </w:rPr>
        <w:t xml:space="preserve"> </w:t>
      </w:r>
      <w:r w:rsidR="00AD3AD8" w:rsidRPr="00476823">
        <w:rPr>
          <w:sz w:val="24"/>
          <w:szCs w:val="24"/>
          <w:lang w:val="fr-FR"/>
        </w:rPr>
        <w:t>կամ 10.5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AD3AD8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AD3AD8" w:rsidRPr="00476823">
        <w:rPr>
          <w:sz w:val="24"/>
          <w:szCs w:val="24"/>
          <w:lang w:val="fr-FR"/>
        </w:rPr>
        <w:t xml:space="preserve"> </w:t>
      </w:r>
      <w:r w:rsidR="002D15EA" w:rsidRPr="00476823">
        <w:rPr>
          <w:rFonts w:cs="Sylfaen"/>
          <w:sz w:val="24"/>
          <w:szCs w:val="24"/>
          <w:lang w:val="fr-FR"/>
        </w:rPr>
        <w:t>լավ</w:t>
      </w:r>
      <w:r w:rsidR="002D15EA" w:rsidRPr="00476823">
        <w:rPr>
          <w:sz w:val="24"/>
          <w:szCs w:val="24"/>
          <w:lang w:val="fr-FR"/>
        </w:rPr>
        <w:t xml:space="preserve"> </w:t>
      </w:r>
      <w:r w:rsidR="002D15EA" w:rsidRPr="00476823">
        <w:rPr>
          <w:rFonts w:cs="Sylfaen"/>
          <w:sz w:val="24"/>
          <w:szCs w:val="24"/>
          <w:lang w:val="fr-FR"/>
        </w:rPr>
        <w:t>վիճակում</w:t>
      </w:r>
      <w:r w:rsidR="007C710B" w:rsidRPr="00476823">
        <w:rPr>
          <w:sz w:val="24"/>
          <w:szCs w:val="24"/>
          <w:lang w:val="fr-FR"/>
        </w:rPr>
        <w:t>, 417-</w:t>
      </w:r>
      <w:r w:rsidR="007C710B" w:rsidRPr="00476823">
        <w:rPr>
          <w:rFonts w:cs="Sylfaen"/>
          <w:sz w:val="24"/>
          <w:szCs w:val="24"/>
          <w:lang w:val="fr-FR"/>
        </w:rPr>
        <w:t>ը</w:t>
      </w:r>
      <w:r w:rsidR="00AD3AD8" w:rsidRPr="00476823">
        <w:rPr>
          <w:rFonts w:cs="Sylfaen"/>
          <w:sz w:val="24"/>
          <w:szCs w:val="24"/>
          <w:lang w:val="fr-FR"/>
        </w:rPr>
        <w:t xml:space="preserve"> կամ 72.2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AD3AD8" w:rsidRPr="00476823">
        <w:rPr>
          <w:rFonts w:cs="Sylfaen"/>
          <w:sz w:val="24"/>
          <w:szCs w:val="24"/>
          <w:lang w:val="fr-FR"/>
        </w:rPr>
        <w:t>%-ը</w:t>
      </w:r>
      <w:r w:rsidR="007C710B" w:rsidRPr="00476823">
        <w:rPr>
          <w:sz w:val="24"/>
          <w:szCs w:val="24"/>
          <w:lang w:val="fr-FR"/>
        </w:rPr>
        <w:t xml:space="preserve">` </w:t>
      </w:r>
      <w:r w:rsidR="007C710B" w:rsidRPr="00476823">
        <w:rPr>
          <w:rFonts w:cs="Sylfaen"/>
          <w:sz w:val="24"/>
          <w:szCs w:val="24"/>
          <w:lang w:val="fr-FR"/>
        </w:rPr>
        <w:t>միջին</w:t>
      </w:r>
      <w:r w:rsidR="007C710B" w:rsidRPr="00476823">
        <w:rPr>
          <w:sz w:val="24"/>
          <w:szCs w:val="24"/>
          <w:lang w:val="fr-FR"/>
        </w:rPr>
        <w:t>, 100-</w:t>
      </w:r>
      <w:r w:rsidR="007C710B" w:rsidRPr="00476823">
        <w:rPr>
          <w:rFonts w:cs="Sylfaen"/>
          <w:sz w:val="24"/>
          <w:szCs w:val="24"/>
          <w:lang w:val="fr-FR"/>
        </w:rPr>
        <w:t>ը</w:t>
      </w:r>
      <w:r w:rsidR="00AD3AD8" w:rsidRPr="00476823">
        <w:rPr>
          <w:rFonts w:cs="Sylfaen"/>
          <w:sz w:val="24"/>
          <w:szCs w:val="24"/>
          <w:lang w:val="fr-FR"/>
        </w:rPr>
        <w:t xml:space="preserve"> կամ</w:t>
      </w:r>
      <w:r w:rsidR="009960C6" w:rsidRPr="00476823">
        <w:rPr>
          <w:rFonts w:cs="Sylfaen"/>
          <w:sz w:val="24"/>
          <w:szCs w:val="24"/>
          <w:lang w:val="fr-FR"/>
        </w:rPr>
        <w:t xml:space="preserve"> 17.3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AD3AD8" w:rsidRPr="00476823">
        <w:rPr>
          <w:rFonts w:cs="Sylfaen"/>
          <w:sz w:val="24"/>
          <w:szCs w:val="24"/>
          <w:lang w:val="fr-FR"/>
        </w:rPr>
        <w:t>%-ը</w:t>
      </w:r>
      <w:r w:rsidR="00132082" w:rsidRPr="00476823">
        <w:rPr>
          <w:rFonts w:cs="Sylfaen"/>
          <w:sz w:val="24"/>
          <w:szCs w:val="24"/>
          <w:lang w:val="fr-FR"/>
        </w:rPr>
        <w:t>՝</w:t>
      </w:r>
      <w:r w:rsidR="007C710B" w:rsidRPr="00476823">
        <w:rPr>
          <w:sz w:val="24"/>
          <w:szCs w:val="24"/>
          <w:lang w:val="fr-FR"/>
        </w:rPr>
        <w:t xml:space="preserve"> </w:t>
      </w:r>
      <w:r w:rsidR="007C710B" w:rsidRPr="00476823">
        <w:rPr>
          <w:rFonts w:cs="Sylfaen"/>
          <w:sz w:val="24"/>
          <w:szCs w:val="24"/>
          <w:lang w:val="fr-FR"/>
        </w:rPr>
        <w:t>վատ</w:t>
      </w:r>
      <w:r w:rsidR="00C62EA5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rFonts w:cs="Sylfaen"/>
          <w:sz w:val="24"/>
          <w:szCs w:val="24"/>
          <w:lang w:val="fr-FR"/>
        </w:rPr>
        <w:t>վիճակում</w:t>
      </w:r>
      <w:r w:rsidRPr="00476823">
        <w:rPr>
          <w:rFonts w:cs="Sylfaen"/>
          <w:sz w:val="24"/>
          <w:szCs w:val="24"/>
          <w:lang w:val="fr-FR"/>
        </w:rPr>
        <w:t>.</w:t>
      </w:r>
    </w:p>
    <w:p w:rsidR="00C62EA5" w:rsidRPr="00476823" w:rsidRDefault="00332BFC" w:rsidP="0013208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lastRenderedPageBreak/>
        <w:t>բ)</w:t>
      </w:r>
      <w:r w:rsidR="00A9309A" w:rsidRPr="00476823">
        <w:rPr>
          <w:sz w:val="24"/>
          <w:szCs w:val="24"/>
          <w:lang w:val="fr-FR"/>
        </w:rPr>
        <w:t xml:space="preserve"> </w:t>
      </w:r>
      <w:r w:rsidR="00CB58A7" w:rsidRPr="00476823">
        <w:rPr>
          <w:sz w:val="24"/>
          <w:szCs w:val="24"/>
          <w:lang w:val="fr-FR"/>
        </w:rPr>
        <w:t>ա</w:t>
      </w:r>
      <w:r w:rsidR="004226BC" w:rsidRPr="00476823">
        <w:rPr>
          <w:sz w:val="24"/>
          <w:szCs w:val="24"/>
          <w:lang w:val="fr-FR"/>
        </w:rPr>
        <w:t>րհեստական ծածկով մ</w:t>
      </w:r>
      <w:r w:rsidR="002D15EA" w:rsidRPr="00476823">
        <w:rPr>
          <w:sz w:val="24"/>
          <w:szCs w:val="24"/>
          <w:lang w:val="fr-FR"/>
        </w:rPr>
        <w:t>ինի ֆուտբոլի, բասկետբոլի, վոլեյբոլի, ձեռքի գնդակի խաղահրապարակ</w:t>
      </w:r>
      <w:r w:rsidR="004226BC" w:rsidRPr="00476823">
        <w:rPr>
          <w:sz w:val="24"/>
          <w:szCs w:val="24"/>
          <w:lang w:val="fr-FR"/>
        </w:rPr>
        <w:t>ները 213</w:t>
      </w:r>
      <w:r w:rsidR="00132082" w:rsidRPr="00476823">
        <w:rPr>
          <w:sz w:val="24"/>
          <w:szCs w:val="24"/>
          <w:lang w:val="fr-FR"/>
        </w:rPr>
        <w:t>-ն</w:t>
      </w:r>
      <w:r w:rsidR="004226BC" w:rsidRPr="00476823">
        <w:rPr>
          <w:sz w:val="24"/>
          <w:szCs w:val="24"/>
          <w:lang w:val="fr-FR"/>
        </w:rPr>
        <w:t xml:space="preserve"> են,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7C710B" w:rsidRPr="00476823">
        <w:rPr>
          <w:sz w:val="24"/>
          <w:szCs w:val="24"/>
          <w:lang w:val="fr-FR"/>
        </w:rPr>
        <w:t xml:space="preserve"> 86</w:t>
      </w:r>
      <w:r w:rsidR="004226BC" w:rsidRPr="00476823">
        <w:rPr>
          <w:sz w:val="24"/>
          <w:szCs w:val="24"/>
          <w:lang w:val="fr-FR"/>
        </w:rPr>
        <w:t>-ը</w:t>
      </w:r>
      <w:r w:rsidR="009960C6" w:rsidRPr="00476823">
        <w:rPr>
          <w:sz w:val="24"/>
          <w:szCs w:val="24"/>
          <w:lang w:val="fr-FR"/>
        </w:rPr>
        <w:t xml:space="preserve"> կամ 40.4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9960C6" w:rsidRPr="00476823">
        <w:rPr>
          <w:sz w:val="24"/>
          <w:szCs w:val="24"/>
          <w:lang w:val="fr-FR"/>
        </w:rPr>
        <w:t xml:space="preserve"> </w:t>
      </w:r>
      <w:r w:rsidR="007C710B" w:rsidRPr="00476823">
        <w:rPr>
          <w:sz w:val="24"/>
          <w:szCs w:val="24"/>
          <w:lang w:val="fr-FR"/>
        </w:rPr>
        <w:t>լավ վիճակում</w:t>
      </w:r>
      <w:r w:rsidR="00C62EA5" w:rsidRPr="00476823">
        <w:rPr>
          <w:sz w:val="24"/>
          <w:szCs w:val="24"/>
          <w:lang w:val="fr-FR"/>
        </w:rPr>
        <w:t>, 109</w:t>
      </w:r>
      <w:r w:rsidR="007C710B" w:rsidRPr="00476823">
        <w:rPr>
          <w:sz w:val="24"/>
          <w:szCs w:val="24"/>
          <w:lang w:val="fr-FR"/>
        </w:rPr>
        <w:t>-ը</w:t>
      </w:r>
      <w:r w:rsidR="009960C6" w:rsidRPr="00476823">
        <w:rPr>
          <w:rFonts w:cs="Sylfaen"/>
          <w:sz w:val="24"/>
          <w:szCs w:val="24"/>
          <w:lang w:val="fr-FR"/>
        </w:rPr>
        <w:t xml:space="preserve"> կամ 51.2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rFonts w:cs="Sylfaen"/>
          <w:sz w:val="24"/>
          <w:szCs w:val="24"/>
          <w:lang w:val="fr-FR"/>
        </w:rPr>
        <w:t>%-ը</w:t>
      </w:r>
      <w:r w:rsidR="007C710B" w:rsidRPr="00476823">
        <w:rPr>
          <w:sz w:val="24"/>
          <w:szCs w:val="24"/>
          <w:lang w:val="fr-FR"/>
        </w:rPr>
        <w:t>` միջին</w:t>
      </w:r>
      <w:r w:rsidR="00C62EA5" w:rsidRPr="00476823">
        <w:rPr>
          <w:sz w:val="24"/>
          <w:szCs w:val="24"/>
          <w:lang w:val="fr-FR"/>
        </w:rPr>
        <w:t>, 18</w:t>
      </w:r>
      <w:r w:rsidR="007C710B" w:rsidRPr="00476823">
        <w:rPr>
          <w:sz w:val="24"/>
          <w:szCs w:val="24"/>
          <w:lang w:val="fr-FR"/>
        </w:rPr>
        <w:t>-ը</w:t>
      </w:r>
      <w:r w:rsidR="009960C6" w:rsidRPr="00476823">
        <w:rPr>
          <w:rFonts w:cs="Sylfaen"/>
          <w:sz w:val="24"/>
          <w:szCs w:val="24"/>
          <w:lang w:val="fr-FR"/>
        </w:rPr>
        <w:t xml:space="preserve"> կամ 8.4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rFonts w:cs="Sylfaen"/>
          <w:sz w:val="24"/>
          <w:szCs w:val="24"/>
          <w:lang w:val="fr-FR"/>
        </w:rPr>
        <w:t>%-ը</w:t>
      </w:r>
      <w:r w:rsidR="007C710B" w:rsidRPr="00476823">
        <w:rPr>
          <w:sz w:val="24"/>
          <w:szCs w:val="24"/>
          <w:lang w:val="fr-FR"/>
        </w:rPr>
        <w:t xml:space="preserve"> վատ</w:t>
      </w:r>
      <w:r w:rsidR="00C62EA5" w:rsidRPr="00476823">
        <w:rPr>
          <w:sz w:val="24"/>
          <w:szCs w:val="24"/>
          <w:lang w:val="fr-FR"/>
        </w:rPr>
        <w:t xml:space="preserve"> վիճակում</w:t>
      </w:r>
      <w:r w:rsidRPr="00476823">
        <w:rPr>
          <w:sz w:val="24"/>
          <w:szCs w:val="24"/>
          <w:lang w:val="fr-FR"/>
        </w:rPr>
        <w:t>.</w:t>
      </w:r>
    </w:p>
    <w:p w:rsidR="0040354C" w:rsidRPr="00476823" w:rsidRDefault="00332BFC" w:rsidP="0013208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>գ)</w:t>
      </w:r>
      <w:r w:rsidR="004226BC" w:rsidRPr="00476823">
        <w:rPr>
          <w:sz w:val="24"/>
          <w:szCs w:val="24"/>
          <w:lang w:val="fr-FR"/>
        </w:rPr>
        <w:t xml:space="preserve"> </w:t>
      </w:r>
      <w:r w:rsidR="00A9309A" w:rsidRPr="00476823">
        <w:rPr>
          <w:sz w:val="24"/>
          <w:szCs w:val="24"/>
          <w:lang w:val="fr-FR"/>
        </w:rPr>
        <w:t xml:space="preserve"> </w:t>
      </w:r>
      <w:r w:rsidR="00CB58A7" w:rsidRPr="00476823">
        <w:rPr>
          <w:sz w:val="24"/>
          <w:szCs w:val="24"/>
          <w:lang w:val="fr-FR"/>
        </w:rPr>
        <w:t>մ</w:t>
      </w:r>
      <w:r w:rsidR="002D15EA" w:rsidRPr="00476823">
        <w:rPr>
          <w:sz w:val="24"/>
          <w:szCs w:val="24"/>
          <w:lang w:val="fr-FR"/>
        </w:rPr>
        <w:t>արզասարքերով կահավորված պարզ տիպի խաղահրապարակ</w:t>
      </w:r>
      <w:r w:rsidR="004226BC" w:rsidRPr="00476823">
        <w:rPr>
          <w:sz w:val="24"/>
          <w:szCs w:val="24"/>
          <w:lang w:val="fr-FR"/>
        </w:rPr>
        <w:t>ները</w:t>
      </w:r>
      <w:r w:rsidR="003F69C8" w:rsidRPr="00476823">
        <w:rPr>
          <w:sz w:val="24"/>
          <w:szCs w:val="24"/>
          <w:lang w:val="fr-FR"/>
        </w:rPr>
        <w:t xml:space="preserve"> 498</w:t>
      </w:r>
      <w:r w:rsidR="00132082" w:rsidRPr="00476823">
        <w:rPr>
          <w:sz w:val="24"/>
          <w:szCs w:val="24"/>
          <w:lang w:val="fr-FR"/>
        </w:rPr>
        <w:t>-ն</w:t>
      </w:r>
      <w:r w:rsidR="004226BC" w:rsidRPr="00476823">
        <w:rPr>
          <w:sz w:val="24"/>
          <w:szCs w:val="24"/>
          <w:lang w:val="fr-FR"/>
        </w:rPr>
        <w:t xml:space="preserve"> են, </w:t>
      </w:r>
      <w:r w:rsidR="00C62EA5" w:rsidRPr="00476823">
        <w:rPr>
          <w:sz w:val="24"/>
          <w:szCs w:val="24"/>
          <w:lang w:val="fr-FR"/>
        </w:rPr>
        <w:t xml:space="preserve">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153</w:t>
      </w:r>
      <w:r w:rsidR="009960C6" w:rsidRPr="00476823">
        <w:rPr>
          <w:sz w:val="24"/>
          <w:szCs w:val="24"/>
          <w:lang w:val="fr-FR"/>
        </w:rPr>
        <w:t>-</w:t>
      </w:r>
      <w:r w:rsidR="009960C6" w:rsidRPr="00476823">
        <w:rPr>
          <w:sz w:val="24"/>
          <w:szCs w:val="24"/>
        </w:rPr>
        <w:t>ը</w:t>
      </w:r>
      <w:r w:rsidR="009960C6" w:rsidRPr="00476823">
        <w:rPr>
          <w:sz w:val="24"/>
          <w:szCs w:val="24"/>
          <w:lang w:val="fr-FR"/>
        </w:rPr>
        <w:t xml:space="preserve"> կամ 30.7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լավ վիճակում, 248-ը</w:t>
      </w:r>
      <w:r w:rsidR="009960C6" w:rsidRPr="00476823">
        <w:rPr>
          <w:sz w:val="24"/>
          <w:szCs w:val="24"/>
          <w:lang w:val="fr-FR"/>
        </w:rPr>
        <w:t xml:space="preserve"> կամ 49.8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միջին</w:t>
      </w:r>
      <w:r w:rsidR="009960C6" w:rsidRPr="00476823">
        <w:rPr>
          <w:sz w:val="24"/>
          <w:szCs w:val="24"/>
          <w:lang w:val="fr-FR"/>
        </w:rPr>
        <w:t>, 97</w:t>
      </w:r>
      <w:r w:rsidR="00C62EA5" w:rsidRPr="00476823">
        <w:rPr>
          <w:sz w:val="24"/>
          <w:szCs w:val="24"/>
          <w:lang w:val="fr-FR"/>
        </w:rPr>
        <w:t>-ը</w:t>
      </w:r>
      <w:r w:rsidR="009960C6" w:rsidRPr="00476823">
        <w:rPr>
          <w:rFonts w:cs="Sylfaen"/>
          <w:sz w:val="24"/>
          <w:szCs w:val="24"/>
          <w:lang w:val="fr-FR"/>
        </w:rPr>
        <w:t xml:space="preserve"> կամ 19.5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rFonts w:cs="Sylfaen"/>
          <w:sz w:val="24"/>
          <w:szCs w:val="24"/>
          <w:lang w:val="fr-FR"/>
        </w:rPr>
        <w:t>%-ը</w:t>
      </w:r>
      <w:r w:rsidR="00132082" w:rsidRPr="00476823">
        <w:rPr>
          <w:rFonts w:cs="Sylfaen"/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վատ վիճակում</w:t>
      </w:r>
      <w:r w:rsidRPr="00476823">
        <w:rPr>
          <w:sz w:val="24"/>
          <w:szCs w:val="24"/>
          <w:lang w:val="fr-FR"/>
        </w:rPr>
        <w:t>.</w:t>
      </w:r>
    </w:p>
    <w:p w:rsidR="0040354C" w:rsidRPr="00476823" w:rsidRDefault="00332BFC" w:rsidP="0013208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>դ)</w:t>
      </w:r>
      <w:r w:rsidR="004226BC" w:rsidRPr="00476823">
        <w:rPr>
          <w:sz w:val="24"/>
          <w:szCs w:val="24"/>
          <w:lang w:val="fr-FR"/>
        </w:rPr>
        <w:t xml:space="preserve"> </w:t>
      </w:r>
      <w:r w:rsidR="00CB58A7" w:rsidRPr="00476823">
        <w:rPr>
          <w:sz w:val="24"/>
          <w:szCs w:val="24"/>
          <w:lang w:val="fr-FR"/>
        </w:rPr>
        <w:t>մ</w:t>
      </w:r>
      <w:r w:rsidR="002D15EA" w:rsidRPr="00476823">
        <w:rPr>
          <w:sz w:val="24"/>
          <w:szCs w:val="24"/>
          <w:lang w:val="fr-FR"/>
        </w:rPr>
        <w:t>անկական խաղահրապարակ</w:t>
      </w:r>
      <w:r w:rsidR="004226BC" w:rsidRPr="00476823">
        <w:rPr>
          <w:sz w:val="24"/>
          <w:szCs w:val="24"/>
          <w:lang w:val="fr-FR"/>
        </w:rPr>
        <w:t>ները</w:t>
      </w:r>
      <w:r w:rsidR="009960C6" w:rsidRPr="00476823">
        <w:rPr>
          <w:sz w:val="24"/>
          <w:szCs w:val="24"/>
          <w:lang w:val="fr-FR"/>
        </w:rPr>
        <w:t xml:space="preserve"> 915</w:t>
      </w:r>
      <w:r w:rsidR="00132082" w:rsidRPr="00476823">
        <w:rPr>
          <w:sz w:val="24"/>
          <w:szCs w:val="24"/>
          <w:lang w:val="fr-FR"/>
        </w:rPr>
        <w:t>-ն</w:t>
      </w:r>
      <w:r w:rsidR="004226BC" w:rsidRPr="00476823">
        <w:rPr>
          <w:sz w:val="24"/>
          <w:szCs w:val="24"/>
          <w:lang w:val="fr-FR"/>
        </w:rPr>
        <w:t xml:space="preserve"> են,</w:t>
      </w:r>
      <w:r w:rsidR="00C62EA5" w:rsidRPr="00476823">
        <w:rPr>
          <w:sz w:val="24"/>
          <w:szCs w:val="24"/>
          <w:lang w:val="fr-FR"/>
        </w:rPr>
        <w:t xml:space="preserve">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202</w:t>
      </w:r>
      <w:r w:rsidR="003F69C8" w:rsidRPr="00476823">
        <w:rPr>
          <w:sz w:val="24"/>
          <w:szCs w:val="24"/>
          <w:lang w:val="fr-FR"/>
        </w:rPr>
        <w:t>-ը</w:t>
      </w:r>
      <w:r w:rsidR="00C62EA5" w:rsidRPr="00476823">
        <w:rPr>
          <w:sz w:val="24"/>
          <w:szCs w:val="24"/>
          <w:lang w:val="fr-FR"/>
        </w:rPr>
        <w:t xml:space="preserve"> </w:t>
      </w:r>
      <w:r w:rsidR="009960C6" w:rsidRPr="00476823">
        <w:rPr>
          <w:sz w:val="24"/>
          <w:szCs w:val="24"/>
          <w:lang w:val="fr-FR"/>
        </w:rPr>
        <w:t>կամ 22.</w:t>
      </w:r>
      <w:r w:rsidR="004E54DD" w:rsidRPr="00476823">
        <w:rPr>
          <w:sz w:val="24"/>
          <w:szCs w:val="24"/>
          <w:lang w:val="fr-FR"/>
        </w:rPr>
        <w:t>1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9960C6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 xml:space="preserve">լավ վիճակում, 537-ը </w:t>
      </w:r>
      <w:r w:rsidR="009960C6" w:rsidRPr="00476823">
        <w:rPr>
          <w:sz w:val="24"/>
          <w:szCs w:val="24"/>
          <w:lang w:val="fr-FR"/>
        </w:rPr>
        <w:t>կամ 58.7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9960C6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միջին</w:t>
      </w:r>
      <w:r w:rsidR="009960C6" w:rsidRPr="00476823">
        <w:rPr>
          <w:sz w:val="24"/>
          <w:szCs w:val="24"/>
          <w:lang w:val="fr-FR"/>
        </w:rPr>
        <w:t>, 176</w:t>
      </w:r>
      <w:r w:rsidR="00C62EA5" w:rsidRPr="00476823">
        <w:rPr>
          <w:sz w:val="24"/>
          <w:szCs w:val="24"/>
          <w:lang w:val="fr-FR"/>
        </w:rPr>
        <w:t xml:space="preserve">-ը </w:t>
      </w:r>
      <w:r w:rsidR="009960C6" w:rsidRPr="00476823">
        <w:rPr>
          <w:rFonts w:cs="Sylfaen"/>
          <w:sz w:val="24"/>
          <w:szCs w:val="24"/>
          <w:lang w:val="fr-FR"/>
        </w:rPr>
        <w:t>կամ 19.2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9960C6" w:rsidRPr="00476823">
        <w:rPr>
          <w:rFonts w:cs="Sylfaen"/>
          <w:sz w:val="24"/>
          <w:szCs w:val="24"/>
          <w:lang w:val="fr-FR"/>
        </w:rPr>
        <w:t>%-ը</w:t>
      </w:r>
      <w:r w:rsidR="00132082" w:rsidRPr="00476823">
        <w:rPr>
          <w:rFonts w:cs="Sylfaen"/>
          <w:sz w:val="24"/>
          <w:szCs w:val="24"/>
          <w:lang w:val="fr-FR"/>
        </w:rPr>
        <w:t>՝</w:t>
      </w:r>
      <w:r w:rsidR="009960C6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վատ վիճակում</w:t>
      </w:r>
      <w:r w:rsidRPr="00476823">
        <w:rPr>
          <w:sz w:val="24"/>
          <w:szCs w:val="24"/>
          <w:lang w:val="fr-FR"/>
        </w:rPr>
        <w:t>.</w:t>
      </w:r>
    </w:p>
    <w:p w:rsidR="002D15EA" w:rsidRPr="00476823" w:rsidRDefault="00332BFC" w:rsidP="0013208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fr-FR"/>
        </w:rPr>
        <w:t>ե)</w:t>
      </w:r>
      <w:r w:rsidR="00A9309A" w:rsidRPr="00476823">
        <w:rPr>
          <w:rFonts w:cs="Sylfaen"/>
          <w:sz w:val="24"/>
          <w:szCs w:val="24"/>
          <w:lang w:val="af-ZA"/>
        </w:rPr>
        <w:t xml:space="preserve"> </w:t>
      </w:r>
      <w:r w:rsidR="00CB58A7" w:rsidRPr="00476823">
        <w:rPr>
          <w:rFonts w:cs="Sylfaen"/>
          <w:sz w:val="24"/>
          <w:szCs w:val="24"/>
          <w:lang w:val="af-ZA"/>
        </w:rPr>
        <w:t>ա</w:t>
      </w:r>
      <w:r w:rsidR="00C36E74" w:rsidRPr="00476823">
        <w:rPr>
          <w:rFonts w:cs="Sylfaen"/>
          <w:sz w:val="24"/>
          <w:szCs w:val="24"/>
          <w:lang w:val="af-ZA"/>
        </w:rPr>
        <w:t>տ</w:t>
      </w:r>
      <w:r w:rsidR="002D15EA" w:rsidRPr="00476823">
        <w:rPr>
          <w:rFonts w:cs="Sylfaen"/>
          <w:sz w:val="24"/>
          <w:szCs w:val="24"/>
          <w:lang w:val="af-ZA"/>
        </w:rPr>
        <w:t>լետիկայի մանեժ</w:t>
      </w:r>
      <w:r w:rsidR="00C36E74" w:rsidRPr="00476823">
        <w:rPr>
          <w:rFonts w:cs="Sylfaen"/>
          <w:sz w:val="24"/>
          <w:szCs w:val="24"/>
          <w:lang w:val="af-ZA"/>
        </w:rPr>
        <w:t>ներ</w:t>
      </w:r>
      <w:r w:rsidR="004226BC" w:rsidRPr="00476823">
        <w:rPr>
          <w:rFonts w:cs="Sylfaen"/>
          <w:sz w:val="24"/>
          <w:szCs w:val="24"/>
          <w:lang w:val="af-ZA"/>
        </w:rPr>
        <w:t>ը</w:t>
      </w:r>
      <w:r w:rsidR="00C62EA5" w:rsidRPr="00476823">
        <w:rPr>
          <w:rFonts w:cs="Sylfaen"/>
          <w:sz w:val="24"/>
          <w:szCs w:val="24"/>
          <w:lang w:val="af-ZA"/>
        </w:rPr>
        <w:t xml:space="preserve"> </w:t>
      </w:r>
      <w:r w:rsidR="004E54DD" w:rsidRPr="00476823">
        <w:rPr>
          <w:rFonts w:cs="Sylfaen"/>
          <w:sz w:val="24"/>
          <w:szCs w:val="24"/>
          <w:lang w:val="fr-FR"/>
        </w:rPr>
        <w:t>5</w:t>
      </w:r>
      <w:r w:rsidR="00C36E74" w:rsidRPr="00476823">
        <w:rPr>
          <w:rFonts w:cs="Sylfaen"/>
          <w:sz w:val="24"/>
          <w:szCs w:val="24"/>
          <w:lang w:val="af-ZA"/>
        </w:rPr>
        <w:t>-</w:t>
      </w:r>
      <w:r w:rsidR="004226BC" w:rsidRPr="00476823">
        <w:rPr>
          <w:rFonts w:cs="Sylfaen"/>
          <w:sz w:val="24"/>
          <w:szCs w:val="24"/>
          <w:lang w:val="af-ZA"/>
        </w:rPr>
        <w:t>ն</w:t>
      </w:r>
      <w:r w:rsidR="00C36E74" w:rsidRPr="00476823">
        <w:rPr>
          <w:rFonts w:cs="Sylfaen"/>
          <w:sz w:val="24"/>
          <w:szCs w:val="24"/>
          <w:lang w:val="af-ZA"/>
        </w:rPr>
        <w:t xml:space="preserve"> են</w:t>
      </w:r>
      <w:r w:rsidR="004226BC" w:rsidRPr="00476823">
        <w:rPr>
          <w:rFonts w:cs="Sylfaen"/>
          <w:sz w:val="24"/>
          <w:szCs w:val="24"/>
          <w:lang w:val="af-ZA"/>
        </w:rPr>
        <w:t xml:space="preserve">,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rFonts w:cs="Sylfaen"/>
          <w:sz w:val="24"/>
          <w:szCs w:val="24"/>
          <w:lang w:val="af-ZA"/>
        </w:rPr>
        <w:t xml:space="preserve"> 3</w:t>
      </w:r>
      <w:r w:rsidR="004226BC" w:rsidRPr="00476823">
        <w:rPr>
          <w:rFonts w:cs="Sylfaen"/>
          <w:sz w:val="24"/>
          <w:szCs w:val="24"/>
          <w:lang w:val="af-ZA"/>
        </w:rPr>
        <w:t>-ը</w:t>
      </w:r>
      <w:r w:rsidR="00C62EA5" w:rsidRPr="00476823">
        <w:rPr>
          <w:rFonts w:cs="Sylfaen"/>
          <w:sz w:val="24"/>
          <w:szCs w:val="24"/>
          <w:lang w:val="af-ZA"/>
        </w:rPr>
        <w:t xml:space="preserve"> </w:t>
      </w:r>
      <w:r w:rsidR="004E54DD" w:rsidRPr="00476823">
        <w:rPr>
          <w:sz w:val="24"/>
          <w:szCs w:val="24"/>
          <w:lang w:val="fr-FR"/>
        </w:rPr>
        <w:t>կամ 60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rFonts w:cs="Sylfaen"/>
          <w:sz w:val="24"/>
          <w:szCs w:val="24"/>
          <w:lang w:val="af-ZA"/>
        </w:rPr>
        <w:t xml:space="preserve"> </w:t>
      </w:r>
      <w:r w:rsidR="00C62EA5" w:rsidRPr="00476823">
        <w:rPr>
          <w:rFonts w:cs="Sylfaen"/>
          <w:sz w:val="24"/>
          <w:szCs w:val="24"/>
          <w:lang w:val="af-ZA"/>
        </w:rPr>
        <w:t>լավ վիճակում</w:t>
      </w:r>
      <w:r w:rsidR="004E54DD" w:rsidRPr="00476823">
        <w:rPr>
          <w:rFonts w:cs="Sylfaen"/>
          <w:sz w:val="24"/>
          <w:szCs w:val="24"/>
          <w:lang w:val="af-ZA"/>
        </w:rPr>
        <w:t xml:space="preserve">, </w:t>
      </w:r>
      <w:r w:rsidR="004E54DD" w:rsidRPr="00476823">
        <w:rPr>
          <w:rFonts w:cs="Sylfaen"/>
          <w:sz w:val="24"/>
          <w:szCs w:val="24"/>
          <w:lang w:val="fr-FR"/>
        </w:rPr>
        <w:t>2</w:t>
      </w:r>
      <w:r w:rsidR="00C62EA5" w:rsidRPr="00476823">
        <w:rPr>
          <w:rFonts w:cs="Sylfaen"/>
          <w:sz w:val="24"/>
          <w:szCs w:val="24"/>
          <w:lang w:val="af-ZA"/>
        </w:rPr>
        <w:t xml:space="preserve">-ը` </w:t>
      </w:r>
      <w:r w:rsidR="004E54DD" w:rsidRPr="00476823">
        <w:rPr>
          <w:sz w:val="24"/>
          <w:szCs w:val="24"/>
          <w:lang w:val="fr-FR"/>
        </w:rPr>
        <w:t>կամ 40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միջին</w:t>
      </w:r>
      <w:r w:rsidR="00CB58A7" w:rsidRPr="00476823">
        <w:rPr>
          <w:rFonts w:cs="Sylfaen"/>
          <w:sz w:val="24"/>
          <w:szCs w:val="24"/>
          <w:lang w:val="af-ZA"/>
        </w:rPr>
        <w:t>.</w:t>
      </w:r>
      <w:r w:rsidR="004E54DD" w:rsidRPr="00476823">
        <w:rPr>
          <w:rFonts w:cs="Sylfaen"/>
          <w:sz w:val="24"/>
          <w:szCs w:val="24"/>
          <w:lang w:val="af-ZA"/>
        </w:rPr>
        <w:t xml:space="preserve"> </w:t>
      </w:r>
    </w:p>
    <w:p w:rsidR="0040354C" w:rsidRPr="00476823" w:rsidRDefault="00860BE4" w:rsidP="00132082">
      <w:pPr>
        <w:pStyle w:val="ListParagraph"/>
        <w:numPr>
          <w:ilvl w:val="0"/>
          <w:numId w:val="9"/>
        </w:numPr>
        <w:tabs>
          <w:tab w:val="left" w:pos="993"/>
          <w:tab w:val="left" w:pos="4860"/>
        </w:tabs>
        <w:spacing w:after="0"/>
        <w:ind w:left="0" w:firstLine="709"/>
        <w:jc w:val="both"/>
        <w:rPr>
          <w:rFonts w:cs="Sylfaen"/>
          <w:i/>
          <w:sz w:val="24"/>
          <w:szCs w:val="24"/>
          <w:lang w:val="fr-FR"/>
        </w:rPr>
      </w:pPr>
      <w:r w:rsidRPr="00476823">
        <w:rPr>
          <w:rFonts w:cs="Sylfaen"/>
          <w:i/>
          <w:sz w:val="24"/>
          <w:szCs w:val="24"/>
          <w:lang w:val="fr-FR"/>
        </w:rPr>
        <w:t xml:space="preserve">  </w:t>
      </w:r>
      <w:r w:rsidRPr="00476823">
        <w:rPr>
          <w:rFonts w:cs="Sylfaen"/>
          <w:sz w:val="24"/>
          <w:szCs w:val="24"/>
          <w:lang w:val="fr-FR"/>
        </w:rPr>
        <w:t>Հանրապետությունում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  <w:lang w:val="fr-FR"/>
        </w:rPr>
        <w:t>գործող</w:t>
      </w:r>
      <w:r w:rsidRPr="00476823">
        <w:rPr>
          <w:sz w:val="24"/>
          <w:szCs w:val="24"/>
          <w:lang w:val="fr-FR"/>
        </w:rPr>
        <w:t xml:space="preserve"> ոչ </w:t>
      </w:r>
      <w:r w:rsidRPr="00476823">
        <w:rPr>
          <w:rFonts w:cs="Sylfaen"/>
          <w:sz w:val="24"/>
          <w:szCs w:val="24"/>
          <w:lang w:val="fr-FR"/>
        </w:rPr>
        <w:t>բազմաֆունկցիոնալ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  <w:lang w:val="fr-FR"/>
        </w:rPr>
        <w:t>մարզական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  <w:lang w:val="fr-FR"/>
        </w:rPr>
        <w:t>բակեր</w:t>
      </w:r>
    </w:p>
    <w:p w:rsidR="002D15EA" w:rsidRPr="00476823" w:rsidRDefault="00332BFC" w:rsidP="00132082">
      <w:pPr>
        <w:tabs>
          <w:tab w:val="left" w:pos="1134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 xml:space="preserve">ա) </w:t>
      </w:r>
      <w:r w:rsidR="004E54DD" w:rsidRPr="00476823">
        <w:rPr>
          <w:sz w:val="24"/>
          <w:szCs w:val="24"/>
          <w:lang w:val="fr-FR"/>
        </w:rPr>
        <w:t>928</w:t>
      </w:r>
      <w:r w:rsidR="007C710B" w:rsidRPr="00476823">
        <w:rPr>
          <w:sz w:val="24"/>
          <w:szCs w:val="24"/>
          <w:lang w:val="fr-FR"/>
        </w:rPr>
        <w:t xml:space="preserve"> </w:t>
      </w:r>
      <w:r w:rsidR="004226BC" w:rsidRPr="00476823">
        <w:rPr>
          <w:sz w:val="24"/>
          <w:szCs w:val="24"/>
          <w:lang w:val="fr-FR"/>
        </w:rPr>
        <w:t>մ</w:t>
      </w:r>
      <w:r w:rsidR="002D15EA" w:rsidRPr="00476823">
        <w:rPr>
          <w:sz w:val="24"/>
          <w:szCs w:val="24"/>
          <w:lang w:val="fr-FR"/>
        </w:rPr>
        <w:t>անկական խաղահրապարակ</w:t>
      </w:r>
      <w:r w:rsidR="00C62EA5" w:rsidRPr="00476823">
        <w:rPr>
          <w:sz w:val="24"/>
          <w:szCs w:val="24"/>
          <w:lang w:val="fr-FR"/>
        </w:rPr>
        <w:t xml:space="preserve">,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287</w:t>
      </w:r>
      <w:r w:rsidR="004226BC" w:rsidRPr="00476823">
        <w:rPr>
          <w:sz w:val="24"/>
          <w:szCs w:val="24"/>
          <w:lang w:val="fr-FR"/>
        </w:rPr>
        <w:t>-ը</w:t>
      </w:r>
      <w:r w:rsidR="00C62EA5" w:rsidRPr="00476823">
        <w:rPr>
          <w:sz w:val="24"/>
          <w:szCs w:val="24"/>
          <w:lang w:val="fr-FR"/>
        </w:rPr>
        <w:t xml:space="preserve"> </w:t>
      </w:r>
      <w:r w:rsidR="004E54DD" w:rsidRPr="00476823">
        <w:rPr>
          <w:sz w:val="24"/>
          <w:szCs w:val="24"/>
          <w:lang w:val="fr-FR"/>
        </w:rPr>
        <w:t>կամ 31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լավ վիճակում</w:t>
      </w:r>
      <w:r w:rsidR="004E54DD" w:rsidRPr="00476823">
        <w:rPr>
          <w:sz w:val="24"/>
          <w:szCs w:val="24"/>
          <w:lang w:val="fr-FR"/>
        </w:rPr>
        <w:t>, 597</w:t>
      </w:r>
      <w:r w:rsidR="00C62EA5" w:rsidRPr="00476823">
        <w:rPr>
          <w:sz w:val="24"/>
          <w:szCs w:val="24"/>
          <w:lang w:val="fr-FR"/>
        </w:rPr>
        <w:t xml:space="preserve">-ը </w:t>
      </w:r>
      <w:r w:rsidR="004E54DD" w:rsidRPr="00476823">
        <w:rPr>
          <w:sz w:val="24"/>
          <w:szCs w:val="24"/>
          <w:lang w:val="fr-FR"/>
        </w:rPr>
        <w:t>կամ 64.3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միջին, 44</w:t>
      </w:r>
      <w:r w:rsidR="00C62EA5" w:rsidRPr="00476823">
        <w:rPr>
          <w:sz w:val="24"/>
          <w:szCs w:val="24"/>
          <w:lang w:val="fr-FR"/>
        </w:rPr>
        <w:t>-ը</w:t>
      </w:r>
      <w:r w:rsidR="004E54DD" w:rsidRPr="00476823">
        <w:rPr>
          <w:rFonts w:cs="Sylfaen"/>
          <w:sz w:val="24"/>
          <w:szCs w:val="24"/>
          <w:lang w:val="fr-FR"/>
        </w:rPr>
        <w:t xml:space="preserve"> կամ 4.7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rFonts w:cs="Sylfaen"/>
          <w:sz w:val="24"/>
          <w:szCs w:val="24"/>
          <w:lang w:val="fr-FR"/>
        </w:rPr>
        <w:t>%-ը</w:t>
      </w:r>
      <w:r w:rsidR="00132082" w:rsidRPr="00476823">
        <w:rPr>
          <w:rFonts w:cs="Sylfaen"/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վատ վիճակում</w:t>
      </w:r>
      <w:r w:rsidRPr="00476823">
        <w:rPr>
          <w:sz w:val="24"/>
          <w:szCs w:val="24"/>
          <w:lang w:val="fr-FR"/>
        </w:rPr>
        <w:t>.</w:t>
      </w:r>
    </w:p>
    <w:p w:rsidR="007C710B" w:rsidRPr="00476823" w:rsidRDefault="00332BFC" w:rsidP="00B478F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>բ)</w:t>
      </w:r>
      <w:r w:rsidR="004226BC" w:rsidRPr="00476823">
        <w:rPr>
          <w:sz w:val="24"/>
          <w:szCs w:val="24"/>
          <w:lang w:val="fr-FR"/>
        </w:rPr>
        <w:t xml:space="preserve"> </w:t>
      </w:r>
      <w:r w:rsidR="007C710B" w:rsidRPr="00476823">
        <w:rPr>
          <w:sz w:val="24"/>
          <w:szCs w:val="24"/>
          <w:lang w:val="fr-FR"/>
        </w:rPr>
        <w:t xml:space="preserve">18 </w:t>
      </w:r>
      <w:r w:rsidR="004226BC" w:rsidRPr="00476823">
        <w:rPr>
          <w:sz w:val="24"/>
          <w:szCs w:val="24"/>
          <w:lang w:val="fr-FR"/>
        </w:rPr>
        <w:t>հ</w:t>
      </w:r>
      <w:r w:rsidR="007C710B" w:rsidRPr="00476823">
        <w:rPr>
          <w:sz w:val="24"/>
          <w:szCs w:val="24"/>
          <w:lang w:val="fr-FR"/>
        </w:rPr>
        <w:t>րաձգարան (25 մ և 10 մ)</w:t>
      </w:r>
      <w:r w:rsidR="003F69C8" w:rsidRPr="00476823">
        <w:rPr>
          <w:sz w:val="24"/>
          <w:szCs w:val="24"/>
          <w:lang w:val="fr-FR"/>
        </w:rPr>
        <w:t>,</w:t>
      </w:r>
      <w:r w:rsidR="00C62EA5" w:rsidRPr="00476823">
        <w:rPr>
          <w:sz w:val="24"/>
          <w:szCs w:val="24"/>
          <w:lang w:val="fr-FR"/>
        </w:rPr>
        <w:t xml:space="preserve">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11</w:t>
      </w:r>
      <w:r w:rsidR="004226BC" w:rsidRPr="00476823">
        <w:rPr>
          <w:sz w:val="24"/>
          <w:szCs w:val="24"/>
          <w:lang w:val="fr-FR"/>
        </w:rPr>
        <w:t>-ը</w:t>
      </w:r>
      <w:r w:rsidR="00C62EA5" w:rsidRPr="00476823">
        <w:rPr>
          <w:sz w:val="24"/>
          <w:szCs w:val="24"/>
          <w:lang w:val="fr-FR"/>
        </w:rPr>
        <w:t xml:space="preserve"> </w:t>
      </w:r>
      <w:r w:rsidR="004E54DD" w:rsidRPr="00476823">
        <w:rPr>
          <w:sz w:val="24"/>
          <w:szCs w:val="24"/>
          <w:lang w:val="fr-FR"/>
        </w:rPr>
        <w:t>կամ 61.1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 xml:space="preserve">լավ վիճակում, 1-ը` </w:t>
      </w:r>
      <w:r w:rsidR="004E54DD" w:rsidRPr="00476823">
        <w:rPr>
          <w:sz w:val="24"/>
          <w:szCs w:val="24"/>
          <w:lang w:val="fr-FR"/>
        </w:rPr>
        <w:t>կամ 5.6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միջին, 6-ը</w:t>
      </w:r>
      <w:r w:rsidR="004E54DD" w:rsidRPr="00476823">
        <w:rPr>
          <w:sz w:val="24"/>
          <w:szCs w:val="24"/>
          <w:lang w:val="fr-FR"/>
        </w:rPr>
        <w:t xml:space="preserve"> կամ 33.3</w:t>
      </w:r>
      <w:r w:rsidR="00132082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132082" w:rsidRPr="00476823">
        <w:rPr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վատ վիճակում</w:t>
      </w:r>
      <w:r w:rsidRPr="00476823">
        <w:rPr>
          <w:sz w:val="24"/>
          <w:szCs w:val="24"/>
          <w:lang w:val="fr-FR"/>
        </w:rPr>
        <w:t>.</w:t>
      </w:r>
    </w:p>
    <w:p w:rsidR="002D15EA" w:rsidRPr="00476823" w:rsidRDefault="00332BFC" w:rsidP="00B478F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>գ)</w:t>
      </w:r>
      <w:r w:rsidR="004226BC" w:rsidRPr="00476823">
        <w:rPr>
          <w:sz w:val="24"/>
          <w:szCs w:val="24"/>
          <w:lang w:val="fr-FR"/>
        </w:rPr>
        <w:t xml:space="preserve"> </w:t>
      </w:r>
      <w:r w:rsidR="007C710B" w:rsidRPr="00476823">
        <w:rPr>
          <w:sz w:val="24"/>
          <w:szCs w:val="24"/>
          <w:lang w:val="fr-FR"/>
        </w:rPr>
        <w:t xml:space="preserve">27 </w:t>
      </w:r>
      <w:r w:rsidR="004226BC" w:rsidRPr="00476823">
        <w:rPr>
          <w:sz w:val="24"/>
          <w:szCs w:val="24"/>
          <w:lang w:val="fr-FR"/>
        </w:rPr>
        <w:t>բ</w:t>
      </w:r>
      <w:r w:rsidR="002D15EA" w:rsidRPr="00476823">
        <w:rPr>
          <w:sz w:val="24"/>
          <w:szCs w:val="24"/>
          <w:lang w:val="fr-FR"/>
        </w:rPr>
        <w:t>ացօթյա լողավազան (25 մ և 50 մ)</w:t>
      </w:r>
      <w:r w:rsidR="00132082" w:rsidRPr="00476823">
        <w:rPr>
          <w:sz w:val="24"/>
          <w:szCs w:val="24"/>
          <w:lang w:val="fr-FR"/>
        </w:rPr>
        <w:t>,</w:t>
      </w:r>
      <w:r w:rsidR="00C62EA5" w:rsidRPr="00476823">
        <w:rPr>
          <w:sz w:val="24"/>
          <w:szCs w:val="24"/>
          <w:lang w:val="fr-FR"/>
        </w:rPr>
        <w:t xml:space="preserve"> </w:t>
      </w:r>
      <w:r w:rsidR="00132082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1-ը </w:t>
      </w:r>
      <w:r w:rsidR="004E54DD" w:rsidRPr="00476823">
        <w:rPr>
          <w:sz w:val="24"/>
          <w:szCs w:val="24"/>
          <w:lang w:val="fr-FR"/>
        </w:rPr>
        <w:t>կամ 3.8</w:t>
      </w:r>
      <w:r w:rsidR="008E3BBF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8E3BBF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լավ վիճակում, 13-ը</w:t>
      </w:r>
      <w:r w:rsidR="004E54DD" w:rsidRPr="00476823">
        <w:rPr>
          <w:sz w:val="24"/>
          <w:szCs w:val="24"/>
          <w:lang w:val="fr-FR"/>
        </w:rPr>
        <w:t xml:space="preserve"> կամ 48.1</w:t>
      </w:r>
      <w:r w:rsidR="008E3BBF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8E3BBF" w:rsidRPr="00476823">
        <w:rPr>
          <w:sz w:val="24"/>
          <w:szCs w:val="24"/>
          <w:lang w:val="fr-FR"/>
        </w:rPr>
        <w:t>՝</w:t>
      </w:r>
      <w:r w:rsidR="00C62EA5" w:rsidRPr="00476823">
        <w:rPr>
          <w:sz w:val="24"/>
          <w:szCs w:val="24"/>
          <w:lang w:val="fr-FR"/>
        </w:rPr>
        <w:t xml:space="preserve"> միջին, 13-ը</w:t>
      </w:r>
      <w:r w:rsidR="004E54DD" w:rsidRPr="00476823">
        <w:rPr>
          <w:sz w:val="24"/>
          <w:szCs w:val="24"/>
          <w:lang w:val="fr-FR"/>
        </w:rPr>
        <w:t xml:space="preserve"> կամ 48.1</w:t>
      </w:r>
      <w:r w:rsidR="008E3BBF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8E3BBF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վատ վիճակում</w:t>
      </w:r>
      <w:r w:rsidRPr="00476823">
        <w:rPr>
          <w:sz w:val="24"/>
          <w:szCs w:val="24"/>
          <w:lang w:val="fr-FR"/>
        </w:rPr>
        <w:t>.</w:t>
      </w:r>
    </w:p>
    <w:p w:rsidR="002D15EA" w:rsidRPr="00476823" w:rsidRDefault="00332BFC" w:rsidP="00B478F2">
      <w:pPr>
        <w:tabs>
          <w:tab w:val="left" w:pos="993"/>
          <w:tab w:val="left" w:pos="4860"/>
        </w:tabs>
        <w:spacing w:after="0"/>
        <w:ind w:firstLine="709"/>
        <w:jc w:val="both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fr-FR"/>
        </w:rPr>
        <w:t>դ</w:t>
      </w:r>
      <w:r w:rsidRPr="00476823">
        <w:rPr>
          <w:sz w:val="24"/>
          <w:szCs w:val="24"/>
          <w:lang w:val="fr-FR"/>
        </w:rPr>
        <w:t>)</w:t>
      </w:r>
      <w:r w:rsidR="004226BC" w:rsidRPr="00476823">
        <w:rPr>
          <w:sz w:val="24"/>
          <w:szCs w:val="24"/>
          <w:lang w:val="fr-FR"/>
        </w:rPr>
        <w:t xml:space="preserve"> </w:t>
      </w:r>
      <w:r w:rsidR="007C710B" w:rsidRPr="00476823">
        <w:rPr>
          <w:sz w:val="24"/>
          <w:szCs w:val="24"/>
          <w:lang w:val="fr-FR"/>
        </w:rPr>
        <w:t xml:space="preserve">45 </w:t>
      </w:r>
      <w:r w:rsidR="004226BC" w:rsidRPr="00476823">
        <w:rPr>
          <w:sz w:val="24"/>
          <w:szCs w:val="24"/>
          <w:lang w:val="fr-FR"/>
        </w:rPr>
        <w:t>թ</w:t>
      </w:r>
      <w:r w:rsidR="002D15EA" w:rsidRPr="00476823">
        <w:rPr>
          <w:sz w:val="24"/>
          <w:szCs w:val="24"/>
          <w:lang w:val="fr-FR"/>
        </w:rPr>
        <w:t>ենիսի կորտ</w:t>
      </w:r>
      <w:r w:rsidR="008E3BBF" w:rsidRPr="00476823">
        <w:rPr>
          <w:sz w:val="24"/>
          <w:szCs w:val="24"/>
          <w:lang w:val="fr-FR"/>
        </w:rPr>
        <w:t>,</w:t>
      </w:r>
      <w:r w:rsidR="00C62EA5" w:rsidRPr="00476823">
        <w:rPr>
          <w:sz w:val="24"/>
          <w:szCs w:val="24"/>
          <w:lang w:val="fr-FR"/>
        </w:rPr>
        <w:t xml:space="preserve"> </w:t>
      </w:r>
      <w:r w:rsidR="008E3BBF" w:rsidRPr="00476823">
        <w:rPr>
          <w:rFonts w:cs="Sylfaen"/>
          <w:sz w:val="24"/>
          <w:szCs w:val="24"/>
          <w:lang w:val="fr-FR"/>
        </w:rPr>
        <w:t>որոնցից</w:t>
      </w:r>
      <w:r w:rsidR="00C62EA5" w:rsidRPr="00476823">
        <w:rPr>
          <w:sz w:val="24"/>
          <w:szCs w:val="24"/>
          <w:lang w:val="fr-FR"/>
        </w:rPr>
        <w:t xml:space="preserve"> 41</w:t>
      </w:r>
      <w:r w:rsidR="004E54DD" w:rsidRPr="00476823">
        <w:rPr>
          <w:sz w:val="24"/>
          <w:szCs w:val="24"/>
          <w:lang w:val="fr-FR"/>
        </w:rPr>
        <w:t>-ը կամ 91.2</w:t>
      </w:r>
      <w:r w:rsidR="008E3BBF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8E3BBF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 xml:space="preserve"> լավ վիճակում, 2-ը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 xml:space="preserve"> </w:t>
      </w:r>
      <w:r w:rsidR="004E54DD" w:rsidRPr="00476823">
        <w:rPr>
          <w:sz w:val="24"/>
          <w:szCs w:val="24"/>
          <w:lang w:val="fr-FR"/>
        </w:rPr>
        <w:t>կամ 4.4%-ը</w:t>
      </w:r>
      <w:r w:rsidR="008E3BBF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 xml:space="preserve">միջին, 2-ը </w:t>
      </w:r>
      <w:r w:rsidR="004E54DD" w:rsidRPr="00476823">
        <w:rPr>
          <w:sz w:val="24"/>
          <w:szCs w:val="24"/>
          <w:lang w:val="fr-FR"/>
        </w:rPr>
        <w:t>կամ 4.4</w:t>
      </w:r>
      <w:r w:rsidR="008E3BBF" w:rsidRPr="00476823">
        <w:rPr>
          <w:rFonts w:ascii="Courier New" w:hAnsi="Courier New" w:cs="Courier New"/>
          <w:sz w:val="24"/>
          <w:szCs w:val="24"/>
          <w:lang w:val="fr-FR"/>
        </w:rPr>
        <w:t> </w:t>
      </w:r>
      <w:r w:rsidR="004E54DD" w:rsidRPr="00476823">
        <w:rPr>
          <w:sz w:val="24"/>
          <w:szCs w:val="24"/>
          <w:lang w:val="fr-FR"/>
        </w:rPr>
        <w:t>%-ը</w:t>
      </w:r>
      <w:r w:rsidR="008E3BBF" w:rsidRPr="00476823">
        <w:rPr>
          <w:sz w:val="24"/>
          <w:szCs w:val="24"/>
          <w:lang w:val="fr-FR"/>
        </w:rPr>
        <w:t>՝</w:t>
      </w:r>
      <w:r w:rsidR="004E54DD" w:rsidRPr="00476823">
        <w:rPr>
          <w:sz w:val="24"/>
          <w:szCs w:val="24"/>
          <w:lang w:val="fr-FR"/>
        </w:rPr>
        <w:t xml:space="preserve"> </w:t>
      </w:r>
      <w:r w:rsidR="00C62EA5" w:rsidRPr="00476823">
        <w:rPr>
          <w:sz w:val="24"/>
          <w:szCs w:val="24"/>
          <w:lang w:val="fr-FR"/>
        </w:rPr>
        <w:t>վատ վիճակում</w:t>
      </w:r>
      <w:r w:rsidRPr="00476823">
        <w:rPr>
          <w:sz w:val="24"/>
          <w:szCs w:val="24"/>
          <w:lang w:val="fr-FR"/>
        </w:rPr>
        <w:t>:</w:t>
      </w:r>
    </w:p>
    <w:p w:rsidR="002722DE" w:rsidRPr="00476823" w:rsidRDefault="002722DE" w:rsidP="00132082">
      <w:pPr>
        <w:pStyle w:val="ListParagraph10"/>
        <w:numPr>
          <w:ilvl w:val="0"/>
          <w:numId w:val="16"/>
        </w:numPr>
        <w:tabs>
          <w:tab w:val="left" w:pos="993"/>
          <w:tab w:val="left" w:pos="1134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fr-FR"/>
        </w:rPr>
        <w:t>Զանգվածային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սպորտի զարգացման հիմնախնդիրների շարքում անհրաժեշտ է կարևորել բնակչության ներգրավումը ֆիզիկական կուլտուրայի և սպորտի պարապմունքների մեջ: Քաղաքացիների բացարձակ մեծամասնությունը տարբեր պատճառներով հնարավորություն չունի կանոնավոր կերպով զբաղվելու ֆիզիկական կուլտուրայով և սպորտով:</w:t>
      </w:r>
    </w:p>
    <w:p w:rsidR="002722DE" w:rsidRPr="00476823" w:rsidRDefault="002722DE" w:rsidP="00B478F2">
      <w:pPr>
        <w:pStyle w:val="ListParagraph10"/>
        <w:numPr>
          <w:ilvl w:val="0"/>
          <w:numId w:val="16"/>
        </w:numPr>
        <w:tabs>
          <w:tab w:val="left" w:pos="1080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Կանոնավոր մարզումների նկատմամբ դրական վերաբերմունքի ձևավորման հարցում բնակչության տարբեր տարիքային խմբերի ու շերտերի </w:t>
      </w:r>
      <w:r w:rsidR="00860BE4" w:rsidRPr="00476823">
        <w:rPr>
          <w:rFonts w:ascii="GHEA Grapalat" w:hAnsi="GHEA Grapalat" w:cs="Sylfaen"/>
          <w:sz w:val="24"/>
          <w:szCs w:val="24"/>
          <w:lang w:val="af-ZA"/>
        </w:rPr>
        <w:t xml:space="preserve">համեմատությունից երևում է, 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որ առավել բարենպաստ </w:t>
      </w:r>
      <w:r w:rsidR="00A70721" w:rsidRPr="00476823">
        <w:rPr>
          <w:rFonts w:ascii="GHEA Grapalat" w:hAnsi="GHEA Grapalat" w:cs="Sylfaen"/>
          <w:sz w:val="24"/>
          <w:szCs w:val="24"/>
          <w:lang w:val="af-ZA"/>
        </w:rPr>
        <w:t>խումբ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են դպրոցահասակ երեխաները և ուսանող երիտասարդությունը:</w:t>
      </w:r>
    </w:p>
    <w:p w:rsidR="002722DE" w:rsidRPr="00476823" w:rsidRDefault="002722DE" w:rsidP="00B478F2">
      <w:pPr>
        <w:pStyle w:val="ListParagraph10"/>
        <w:numPr>
          <w:ilvl w:val="0"/>
          <w:numId w:val="16"/>
        </w:numPr>
        <w:tabs>
          <w:tab w:val="left" w:pos="1080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Բացակայում է դպրոցականների և ուսանողների ազատ ժամանակ ֆիզիկական կուլտուրայի և սպորտի պարապմունքների արդյունավետ ձևերի կազմակերպումը, ինչպես նաև ոչ արդյունավետ է </w:t>
      </w:r>
      <w:r w:rsidR="007C16DB" w:rsidRPr="00476823">
        <w:rPr>
          <w:rFonts w:ascii="GHEA Grapalat" w:hAnsi="GHEA Grapalat" w:cs="Sylfaen"/>
          <w:sz w:val="24"/>
          <w:szCs w:val="24"/>
          <w:lang w:val="af-ZA"/>
        </w:rPr>
        <w:t>օգ</w:t>
      </w:r>
      <w:r w:rsidRPr="00476823">
        <w:rPr>
          <w:rFonts w:ascii="GHEA Grapalat" w:hAnsi="GHEA Grapalat" w:cs="Sylfaen"/>
          <w:sz w:val="24"/>
          <w:szCs w:val="24"/>
          <w:lang w:val="af-ZA"/>
        </w:rPr>
        <w:t>տագործվում նրանց արձակուրդային ժամանակահատվածում ֆիզկուլտուրա</w:t>
      </w:r>
      <w:r w:rsidR="008E3BBF" w:rsidRPr="00476823">
        <w:rPr>
          <w:rFonts w:ascii="GHEA Grapalat" w:hAnsi="GHEA Grapalat" w:cs="Sylfaen"/>
          <w:sz w:val="24"/>
          <w:szCs w:val="24"/>
          <w:lang w:val="af-ZA"/>
        </w:rPr>
        <w:t>յին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-մարզական աշխատանքների կազմակերպումը: </w:t>
      </w:r>
    </w:p>
    <w:p w:rsidR="002722DE" w:rsidRPr="00476823" w:rsidRDefault="002722DE" w:rsidP="00B478F2">
      <w:pPr>
        <w:pStyle w:val="ListParagraph10"/>
        <w:numPr>
          <w:ilvl w:val="0"/>
          <w:numId w:val="16"/>
        </w:numPr>
        <w:tabs>
          <w:tab w:val="left" w:pos="1080"/>
        </w:tabs>
        <w:spacing w:line="276" w:lineRule="auto"/>
        <w:ind w:left="0" w:firstLine="709"/>
        <w:contextualSpacing w:val="0"/>
        <w:rPr>
          <w:rFonts w:ascii="GHEA Grapalat" w:hAnsi="GHEA Grapalat" w:cs="Sylfaen"/>
          <w:sz w:val="24"/>
          <w:szCs w:val="24"/>
          <w:lang w:val="af-ZA"/>
        </w:rPr>
      </w:pP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7856" w:rsidRPr="00476823">
        <w:rPr>
          <w:rFonts w:ascii="GHEA Grapalat" w:hAnsi="GHEA Grapalat" w:cs="Sylfaen"/>
          <w:sz w:val="24"/>
          <w:szCs w:val="24"/>
          <w:lang w:val="af-ZA"/>
        </w:rPr>
        <w:t>Այդ</w:t>
      </w:r>
      <w:r w:rsidRPr="00476823">
        <w:rPr>
          <w:rFonts w:ascii="GHEA Grapalat" w:hAnsi="GHEA Grapalat" w:cs="Sylfaen"/>
          <w:sz w:val="24"/>
          <w:szCs w:val="24"/>
          <w:lang w:val="af-ZA"/>
        </w:rPr>
        <w:t xml:space="preserve"> աշխատանքները մեծ ֆինանսական ներդրումներ չեն պահանջում, փոխարենը անգնահատելի է դրանց գործունեության սոցիալական ազդեցությունը:</w:t>
      </w:r>
    </w:p>
    <w:p w:rsidR="00332BFC" w:rsidRPr="00476823" w:rsidRDefault="00332BFC" w:rsidP="00B478F2">
      <w:pPr>
        <w:tabs>
          <w:tab w:val="left" w:pos="993"/>
          <w:tab w:val="left" w:pos="4860"/>
        </w:tabs>
        <w:spacing w:after="0"/>
        <w:jc w:val="both"/>
        <w:rPr>
          <w:sz w:val="24"/>
          <w:szCs w:val="24"/>
          <w:lang w:val="fr-FR"/>
        </w:rPr>
      </w:pPr>
    </w:p>
    <w:p w:rsidR="00DF0FE7" w:rsidRPr="00476823" w:rsidRDefault="00DF0FE7" w:rsidP="00B478F2">
      <w:pPr>
        <w:tabs>
          <w:tab w:val="left" w:pos="993"/>
        </w:tabs>
        <w:spacing w:after="0"/>
        <w:ind w:firstLine="567"/>
        <w:jc w:val="center"/>
        <w:rPr>
          <w:b/>
          <w:lang w:val="en-US"/>
        </w:rPr>
      </w:pPr>
      <w:r w:rsidRPr="00476823">
        <w:rPr>
          <w:b/>
          <w:lang w:val="en-US"/>
        </w:rPr>
        <w:t>III</w:t>
      </w:r>
      <w:r w:rsidRPr="00476823">
        <w:rPr>
          <w:b/>
          <w:lang w:val="hy-AM"/>
        </w:rPr>
        <w:t>.</w:t>
      </w:r>
      <w:r w:rsidRPr="00476823">
        <w:rPr>
          <w:rFonts w:ascii="Courier New" w:hAnsi="Courier New" w:cs="Courier New"/>
          <w:b/>
          <w:lang w:val="hy-AM"/>
        </w:rPr>
        <w:t> </w:t>
      </w:r>
      <w:r w:rsidRPr="00476823">
        <w:rPr>
          <w:b/>
          <w:lang w:val="hy-AM"/>
        </w:rPr>
        <w:t>ԳԵՐԱԿԱՅՈՒԹՅՈՒՆՆԵՐԸ</w:t>
      </w:r>
    </w:p>
    <w:p w:rsidR="001E0865" w:rsidRPr="00476823" w:rsidRDefault="001E0865" w:rsidP="00B478F2">
      <w:pPr>
        <w:tabs>
          <w:tab w:val="left" w:pos="993"/>
        </w:tabs>
        <w:spacing w:after="0"/>
        <w:ind w:firstLine="567"/>
        <w:jc w:val="center"/>
        <w:rPr>
          <w:b/>
          <w:lang w:val="en-US"/>
        </w:rPr>
      </w:pPr>
    </w:p>
    <w:p w:rsidR="00E13924" w:rsidRPr="00476823" w:rsidRDefault="00E13924" w:rsidP="00B478F2">
      <w:pPr>
        <w:pStyle w:val="ListParagraph10"/>
        <w:numPr>
          <w:ilvl w:val="0"/>
          <w:numId w:val="16"/>
        </w:numPr>
        <w:tabs>
          <w:tab w:val="left" w:pos="993"/>
          <w:tab w:val="left" w:pos="1170"/>
        </w:tabs>
        <w:spacing w:line="276" w:lineRule="auto"/>
        <w:ind w:left="0" w:firstLine="709"/>
        <w:contextualSpacing w:val="0"/>
        <w:rPr>
          <w:rFonts w:ascii="GHEA Grapalat" w:hAnsi="GHEA Grapalat"/>
          <w:sz w:val="24"/>
          <w:szCs w:val="24"/>
          <w:lang w:val="fr-FR"/>
        </w:rPr>
      </w:pPr>
      <w:r w:rsidRPr="00476823">
        <w:rPr>
          <w:rFonts w:ascii="GHEA Grapalat" w:hAnsi="GHEA Grapalat"/>
          <w:sz w:val="24"/>
          <w:szCs w:val="24"/>
          <w:lang w:val="hy-AM"/>
        </w:rPr>
        <w:t>Ծրագրի</w:t>
      </w:r>
      <w:r w:rsidRPr="0047682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6823">
        <w:rPr>
          <w:rFonts w:ascii="GHEA Grapalat" w:hAnsi="GHEA Grapalat"/>
          <w:sz w:val="24"/>
          <w:szCs w:val="24"/>
          <w:lang w:val="hy-AM"/>
        </w:rPr>
        <w:t>գերակայություններն</w:t>
      </w:r>
      <w:r w:rsidRPr="0047682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76823">
        <w:rPr>
          <w:rFonts w:ascii="GHEA Grapalat" w:hAnsi="GHEA Grapalat"/>
          <w:sz w:val="24"/>
          <w:szCs w:val="24"/>
          <w:lang w:val="hy-AM"/>
        </w:rPr>
        <w:t>են՝</w:t>
      </w:r>
    </w:p>
    <w:p w:rsidR="00E13924" w:rsidRPr="00476823" w:rsidRDefault="001E0865" w:rsidP="00B478F2">
      <w:pPr>
        <w:tabs>
          <w:tab w:val="left" w:pos="993"/>
          <w:tab w:val="left" w:pos="4860"/>
        </w:tabs>
        <w:spacing w:after="0"/>
        <w:ind w:firstLine="567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  <w:lang w:val="fr-FR"/>
        </w:rPr>
        <w:t xml:space="preserve">  </w:t>
      </w:r>
      <w:r w:rsidR="00E13924" w:rsidRPr="00476823">
        <w:rPr>
          <w:sz w:val="24"/>
          <w:szCs w:val="24"/>
          <w:lang w:val="fr-FR"/>
        </w:rPr>
        <w:t xml:space="preserve">1) </w:t>
      </w:r>
      <w:r w:rsidR="008E3BBF" w:rsidRPr="00476823">
        <w:rPr>
          <w:sz w:val="24"/>
          <w:szCs w:val="24"/>
          <w:lang w:val="fr-FR"/>
        </w:rPr>
        <w:t>բ</w:t>
      </w:r>
      <w:r w:rsidR="00E13924" w:rsidRPr="00476823">
        <w:rPr>
          <w:sz w:val="24"/>
          <w:szCs w:val="24"/>
          <w:lang w:val="fr-FR"/>
        </w:rPr>
        <w:t xml:space="preserve">ակային </w:t>
      </w:r>
      <w:r w:rsidR="00E13924" w:rsidRPr="00476823">
        <w:rPr>
          <w:sz w:val="24"/>
          <w:szCs w:val="24"/>
          <w:lang w:val="en-US"/>
        </w:rPr>
        <w:t>սպորտի</w:t>
      </w:r>
      <w:r w:rsidR="00E13924" w:rsidRPr="00476823">
        <w:rPr>
          <w:sz w:val="24"/>
          <w:szCs w:val="24"/>
          <w:lang w:val="fr-FR"/>
        </w:rPr>
        <w:t xml:space="preserve"> </w:t>
      </w:r>
      <w:r w:rsidR="00E13924" w:rsidRPr="00476823">
        <w:rPr>
          <w:sz w:val="24"/>
          <w:szCs w:val="24"/>
          <w:lang w:val="en-US"/>
        </w:rPr>
        <w:t>զարգացումը</w:t>
      </w:r>
      <w:r w:rsidR="00E13924" w:rsidRPr="00476823">
        <w:rPr>
          <w:sz w:val="24"/>
          <w:szCs w:val="24"/>
          <w:lang w:val="fr-FR"/>
        </w:rPr>
        <w:t>,</w:t>
      </w:r>
    </w:p>
    <w:p w:rsidR="00E13924" w:rsidRPr="00476823" w:rsidRDefault="00E13924" w:rsidP="00B478F2">
      <w:pPr>
        <w:pStyle w:val="ListParagraph1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Style w:val="FontStyle82"/>
          <w:rFonts w:ascii="GHEA Grapalat" w:hAnsi="GHEA Grapalat"/>
          <w:noProof/>
          <w:lang w:val="fr-FR" w:eastAsia="en-US"/>
        </w:rPr>
      </w:pPr>
      <w:r w:rsidRPr="00476823">
        <w:rPr>
          <w:rFonts w:ascii="GHEA Grapalat" w:hAnsi="GHEA Grapalat"/>
          <w:lang w:val="fr-FR"/>
        </w:rPr>
        <w:lastRenderedPageBreak/>
        <w:t xml:space="preserve">      </w:t>
      </w:r>
      <w:r w:rsidR="001E0865" w:rsidRPr="00476823">
        <w:rPr>
          <w:rFonts w:ascii="GHEA Grapalat" w:hAnsi="GHEA Grapalat"/>
          <w:lang w:val="fr-FR"/>
        </w:rPr>
        <w:t xml:space="preserve">    </w:t>
      </w:r>
      <w:r w:rsidRPr="00476823">
        <w:rPr>
          <w:rFonts w:ascii="GHEA Grapalat" w:hAnsi="GHEA Grapalat"/>
          <w:lang w:val="fr-FR"/>
        </w:rPr>
        <w:t xml:space="preserve">2) </w:t>
      </w:r>
      <w:r w:rsidRPr="00476823">
        <w:rPr>
          <w:rStyle w:val="FontStyle82"/>
          <w:rFonts w:ascii="GHEA Grapalat" w:hAnsi="GHEA Grapalat"/>
          <w:noProof/>
          <w:lang w:val="hy-AM" w:eastAsia="en-US"/>
        </w:rPr>
        <w:t>բակային սպորտով զբ</w:t>
      </w:r>
      <w:r w:rsidR="00323838" w:rsidRPr="00476823">
        <w:rPr>
          <w:rStyle w:val="FontStyle82"/>
          <w:rFonts w:ascii="GHEA Grapalat" w:hAnsi="GHEA Grapalat"/>
          <w:noProof/>
          <w:lang w:val="hy-AM" w:eastAsia="en-US"/>
        </w:rPr>
        <w:t>աղվելու մշակույթի վերականգնումը</w:t>
      </w:r>
      <w:r w:rsidR="00C36E74" w:rsidRPr="00476823">
        <w:rPr>
          <w:rStyle w:val="FontStyle82"/>
          <w:rFonts w:ascii="GHEA Grapalat" w:hAnsi="GHEA Grapalat"/>
          <w:noProof/>
          <w:lang w:val="fr-FR" w:eastAsia="en-US"/>
        </w:rPr>
        <w:t>:</w:t>
      </w:r>
    </w:p>
    <w:p w:rsidR="00323838" w:rsidRPr="00476823" w:rsidRDefault="00323838" w:rsidP="00B478F2">
      <w:pPr>
        <w:pStyle w:val="ListParagraph1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Style w:val="FontStyle82"/>
          <w:rFonts w:ascii="GHEA Grapalat" w:hAnsi="GHEA Grapalat"/>
          <w:noProof/>
          <w:lang w:val="fr-FR"/>
        </w:rPr>
      </w:pPr>
    </w:p>
    <w:p w:rsidR="00DF0FE7" w:rsidRPr="00476823" w:rsidRDefault="00DF0FE7" w:rsidP="00B478F2">
      <w:pPr>
        <w:tabs>
          <w:tab w:val="left" w:pos="0"/>
          <w:tab w:val="left" w:pos="993"/>
        </w:tabs>
        <w:spacing w:after="0"/>
        <w:ind w:firstLine="567"/>
        <w:jc w:val="center"/>
        <w:rPr>
          <w:b/>
          <w:lang w:val="en-US"/>
        </w:rPr>
      </w:pPr>
      <w:r w:rsidRPr="00476823">
        <w:rPr>
          <w:b/>
          <w:lang w:val="fr-FR"/>
        </w:rPr>
        <w:t>IV.</w:t>
      </w:r>
      <w:r w:rsidRPr="00476823">
        <w:rPr>
          <w:rFonts w:ascii="Courier New" w:hAnsi="Courier New" w:cs="Courier New"/>
          <w:b/>
          <w:lang w:val="fr-FR"/>
        </w:rPr>
        <w:t> </w:t>
      </w:r>
      <w:r w:rsidRPr="00476823">
        <w:rPr>
          <w:b/>
          <w:lang w:val="en-US"/>
        </w:rPr>
        <w:t>ՆՊԱՏԱԿԸ</w:t>
      </w:r>
      <w:r w:rsidRPr="00476823">
        <w:rPr>
          <w:b/>
          <w:lang w:val="fr-FR"/>
        </w:rPr>
        <w:t xml:space="preserve"> </w:t>
      </w:r>
      <w:r w:rsidRPr="00476823">
        <w:rPr>
          <w:b/>
          <w:lang w:val="en-US"/>
        </w:rPr>
        <w:t>ԵՎ</w:t>
      </w:r>
      <w:r w:rsidRPr="00476823">
        <w:rPr>
          <w:b/>
          <w:lang w:val="fr-FR"/>
        </w:rPr>
        <w:t xml:space="preserve"> </w:t>
      </w:r>
      <w:r w:rsidRPr="00476823">
        <w:rPr>
          <w:b/>
          <w:lang w:val="en-US"/>
        </w:rPr>
        <w:t>ԽՆԴԻՐՆԵՐԸ</w:t>
      </w:r>
    </w:p>
    <w:p w:rsidR="008E3BBF" w:rsidRPr="00476823" w:rsidRDefault="008E3BBF" w:rsidP="00B478F2">
      <w:pPr>
        <w:tabs>
          <w:tab w:val="left" w:pos="0"/>
          <w:tab w:val="left" w:pos="993"/>
        </w:tabs>
        <w:spacing w:after="0"/>
        <w:ind w:firstLine="567"/>
        <w:jc w:val="center"/>
        <w:rPr>
          <w:b/>
          <w:lang w:val="en-US"/>
        </w:rPr>
      </w:pPr>
    </w:p>
    <w:p w:rsidR="00607FE2" w:rsidRPr="00476823" w:rsidRDefault="00607FE2" w:rsidP="008E3BBF">
      <w:pPr>
        <w:pStyle w:val="ListParagraph1"/>
        <w:numPr>
          <w:ilvl w:val="0"/>
          <w:numId w:val="16"/>
        </w:numPr>
        <w:tabs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en-US" w:eastAsia="en-US"/>
        </w:rPr>
        <w:t>Ծրագրի</w:t>
      </w:r>
      <w:r w:rsidRPr="00476823">
        <w:rPr>
          <w:rStyle w:val="FontStyle82"/>
          <w:rFonts w:ascii="GHEA Grapalat" w:hAnsi="GHEA Grapalat"/>
          <w:noProof/>
          <w:lang w:val="hy-AM" w:eastAsia="en-US"/>
        </w:rPr>
        <w:t xml:space="preserve"> նպատակ</w:t>
      </w:r>
      <w:r w:rsidRPr="00476823">
        <w:rPr>
          <w:rStyle w:val="FontStyle82"/>
          <w:rFonts w:ascii="GHEA Grapalat" w:hAnsi="GHEA Grapalat"/>
          <w:noProof/>
          <w:lang w:val="en-US" w:eastAsia="en-US"/>
        </w:rPr>
        <w:t>ներն են՝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ֆիզիկական կուլտուրայի և սպորտի ազգային համակարգում բակային սպորտով զբ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աղվելու մշակույթի վերականգնումը.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ժամանակակից պահանջներին համապատասխան նոր արդյունավետ ա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զգային համալիր ծրագրի ստեղծումը.</w:t>
      </w:r>
      <w:r w:rsidRPr="00476823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բնակչության տարբեր տարիքային խմբերի առօրյայում ֆիզիկական կուլտուրայի և  սպորտի արմատավորմա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ն համալիր ծրագրերի իրագործումը.</w:t>
      </w:r>
    </w:p>
    <w:p w:rsidR="006B2544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ֆիզիկական վարժություններով մշտապես զբաղվելու, առողջ կենսակերպի գաղափարի արմատավոր</w:t>
      </w:r>
      <w:r w:rsidR="006B2544" w:rsidRPr="00476823">
        <w:rPr>
          <w:rStyle w:val="FontStyle82"/>
          <w:rFonts w:ascii="GHEA Grapalat" w:hAnsi="GHEA Grapalat"/>
          <w:noProof/>
          <w:lang w:val="hy-AM" w:eastAsia="en-US"/>
        </w:rPr>
        <w:t>ում</w:t>
      </w:r>
      <w:r w:rsidR="002224D0" w:rsidRPr="00476823">
        <w:rPr>
          <w:rStyle w:val="FontStyle82"/>
          <w:rFonts w:ascii="GHEA Grapalat" w:hAnsi="GHEA Grapalat"/>
          <w:noProof/>
          <w:lang w:val="hy-AM" w:eastAsia="en-US"/>
        </w:rPr>
        <w:t>ը</w:t>
      </w:r>
      <w:r w:rsidR="002224D0" w:rsidRPr="00476823">
        <w:rPr>
          <w:rStyle w:val="FontStyle82"/>
          <w:rFonts w:ascii="GHEA Grapalat" w:hAnsi="GHEA Grapalat"/>
          <w:noProof/>
          <w:lang w:val="en-US" w:eastAsia="en-US"/>
        </w:rPr>
        <w:t>.</w:t>
      </w:r>
      <w:r w:rsidRPr="00476823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տարիքային և uոցիալական տարբեր խմբերի անձանց համար ֆիզիկական դաuտիարակության անընդհատության և ֆիզիկական կուլտուրայով ու uպորտով զբա</w:t>
      </w:r>
      <w:r w:rsidR="008E3BBF" w:rsidRPr="00476823">
        <w:rPr>
          <w:rStyle w:val="FontStyle82"/>
          <w:rFonts w:ascii="GHEA Grapalat" w:hAnsi="GHEA Grapalat"/>
          <w:noProof/>
          <w:lang w:val="hy-AM" w:eastAsia="en-US"/>
        </w:rPr>
        <w:t>ղվելու մատչելիության ապահովում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ը.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 xml:space="preserve">հիվանդությունների նվազեցումը և կանխարգելումը, կյանքի առողջ, 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բարենպաստ պայմանների ապահովումը.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ժամանցի, ակտիվ հանգստի կազմակերպման և առողջ ապրելակերպի ձևավորման գործում ֆիզիկական կուլտո</w:t>
      </w:r>
      <w:r w:rsidR="00CB58A7" w:rsidRPr="00476823">
        <w:rPr>
          <w:rStyle w:val="FontStyle82"/>
          <w:rFonts w:ascii="GHEA Grapalat" w:hAnsi="GHEA Grapalat"/>
          <w:noProof/>
          <w:lang w:val="hy-AM" w:eastAsia="en-US"/>
        </w:rPr>
        <w:t>ւրայի և սպորտի դերի բարձրացումը.</w:t>
      </w:r>
    </w:p>
    <w:p w:rsidR="00607FE2" w:rsidRPr="00476823" w:rsidRDefault="00607FE2" w:rsidP="00B478F2">
      <w:pPr>
        <w:pStyle w:val="ListParagraph1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 w:eastAsia="en-US"/>
        </w:rPr>
        <w:t>աջակցությունը ֆիզկուլտուրային-առողջարարական, բակային մարզական կառույցների պահպանմանն ու նպատակային օգտագործմանը, մարզական</w:t>
      </w:r>
      <w:r w:rsidRPr="00476823">
        <w:rPr>
          <w:rStyle w:val="FontStyle82"/>
          <w:rFonts w:ascii="GHEA Grapalat" w:hAnsi="GHEA Grapalat"/>
          <w:noProof/>
          <w:lang w:val="hy-AM"/>
        </w:rPr>
        <w:t xml:space="preserve"> բակերի կառուցման ֆինանսավորման այլընտրանքա</w:t>
      </w:r>
      <w:r w:rsidR="006B2CCB" w:rsidRPr="00476823">
        <w:rPr>
          <w:rStyle w:val="FontStyle82"/>
          <w:rFonts w:ascii="GHEA Grapalat" w:hAnsi="GHEA Grapalat"/>
          <w:noProof/>
          <w:lang w:val="hy-AM"/>
        </w:rPr>
        <w:t>յին համակարգի ներդրմանը</w:t>
      </w:r>
      <w:r w:rsidRPr="00476823">
        <w:rPr>
          <w:rStyle w:val="FontStyle82"/>
          <w:rFonts w:ascii="GHEA Grapalat" w:hAnsi="GHEA Grapalat"/>
          <w:noProof/>
          <w:lang w:val="hy-AM"/>
        </w:rPr>
        <w:t>:</w:t>
      </w:r>
    </w:p>
    <w:p w:rsidR="00607FE2" w:rsidRPr="00476823" w:rsidRDefault="00607FE2" w:rsidP="008E3BBF">
      <w:pPr>
        <w:pStyle w:val="ListParagraph1"/>
        <w:numPr>
          <w:ilvl w:val="0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en-US" w:eastAsia="en-US"/>
        </w:rPr>
        <w:t>Ծրագրի</w:t>
      </w:r>
      <w:r w:rsidRPr="00476823">
        <w:rPr>
          <w:rStyle w:val="FontStyle82"/>
          <w:rFonts w:ascii="GHEA Grapalat" w:hAnsi="GHEA Grapalat"/>
          <w:noProof/>
          <w:lang w:val="hy-AM" w:eastAsia="en-US"/>
        </w:rPr>
        <w:t xml:space="preserve"> խնդիրներն են՝</w:t>
      </w:r>
    </w:p>
    <w:p w:rsidR="00607FE2" w:rsidRPr="00476823" w:rsidRDefault="00607FE2" w:rsidP="00B478F2">
      <w:pPr>
        <w:autoSpaceDE w:val="0"/>
        <w:autoSpaceDN w:val="0"/>
        <w:adjustRightInd w:val="0"/>
        <w:spacing w:after="0"/>
        <w:ind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/>
        </w:rPr>
        <w:t>1)</w:t>
      </w:r>
      <w:r w:rsidRPr="00476823">
        <w:rPr>
          <w:rStyle w:val="FontStyle82"/>
          <w:noProof/>
          <w:lang w:val="hy-AM"/>
        </w:rPr>
        <w:t> </w:t>
      </w:r>
      <w:r w:rsidRPr="00476823">
        <w:rPr>
          <w:rStyle w:val="FontStyle82"/>
          <w:rFonts w:ascii="GHEA Grapalat" w:hAnsi="GHEA Grapalat"/>
          <w:noProof/>
          <w:lang w:val="hy-AM"/>
        </w:rPr>
        <w:t>զ</w:t>
      </w:r>
      <w:r w:rsidRPr="00476823">
        <w:rPr>
          <w:rFonts w:cs="Sylfaen"/>
          <w:sz w:val="24"/>
          <w:szCs w:val="24"/>
          <w:lang w:val="hy-AM"/>
        </w:rPr>
        <w:t xml:space="preserve">բոսայգիների, սպորտով զբաղվելու գոտիների, ոտքով և հեծանվով երթևեկելու համար ճանապարհների, </w:t>
      </w:r>
      <w:r w:rsidRPr="00476823">
        <w:rPr>
          <w:rStyle w:val="FontStyle82"/>
          <w:rFonts w:ascii="GHEA Grapalat" w:hAnsi="GHEA Grapalat"/>
          <w:noProof/>
          <w:lang w:val="hy-AM"/>
        </w:rPr>
        <w:t>բակային մարզական համալիրների ոչ բավարար թվաքանակը և մարզագույքով թերհագեցվածությունը.</w:t>
      </w:r>
    </w:p>
    <w:p w:rsidR="00607FE2" w:rsidRPr="00476823" w:rsidRDefault="00607FE2" w:rsidP="00B478F2">
      <w:pPr>
        <w:spacing w:after="0"/>
        <w:ind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/>
        </w:rPr>
        <w:t>2) կանաչապատ շրջակա միջավայրի, խաղահրապարակների, սահադաշտերի և լողավազանների սակավությունը կամ դրանց բացակայությունը.</w:t>
      </w:r>
    </w:p>
    <w:p w:rsidR="00607FE2" w:rsidRPr="00476823" w:rsidRDefault="00607FE2" w:rsidP="00B478F2">
      <w:pPr>
        <w:spacing w:after="0"/>
        <w:ind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/>
        </w:rPr>
        <w:t xml:space="preserve">3) </w:t>
      </w:r>
      <w:r w:rsidR="004226BC" w:rsidRPr="00476823">
        <w:rPr>
          <w:rStyle w:val="FontStyle82"/>
          <w:rFonts w:ascii="GHEA Grapalat" w:hAnsi="GHEA Grapalat"/>
          <w:noProof/>
          <w:lang w:val="hy-AM"/>
        </w:rPr>
        <w:t>զանգվածային</w:t>
      </w:r>
      <w:r w:rsidRPr="00476823">
        <w:rPr>
          <w:rStyle w:val="FontStyle82"/>
          <w:rFonts w:ascii="GHEA Grapalat" w:hAnsi="GHEA Grapalat"/>
          <w:noProof/>
          <w:lang w:val="hy-AM"/>
        </w:rPr>
        <w:t xml:space="preserve"> սպորտի և ակտիվ կենսակերպի վերաբերյալ ոչ բավարար քարոզչությունը.</w:t>
      </w:r>
    </w:p>
    <w:p w:rsidR="00607FE2" w:rsidRPr="00476823" w:rsidRDefault="00607FE2" w:rsidP="00B478F2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val="hy-AM"/>
        </w:rPr>
      </w:pPr>
      <w:r w:rsidRPr="00476823">
        <w:rPr>
          <w:rStyle w:val="FontStyle82"/>
          <w:rFonts w:ascii="GHEA Grapalat" w:hAnsi="GHEA Grapalat"/>
          <w:noProof/>
          <w:lang w:val="hy-AM"/>
        </w:rPr>
        <w:t xml:space="preserve">4) </w:t>
      </w:r>
      <w:r w:rsidRPr="00476823">
        <w:rPr>
          <w:sz w:val="24"/>
          <w:szCs w:val="24"/>
          <w:lang w:val="hy-AM"/>
        </w:rPr>
        <w:t xml:space="preserve">ֆիզիկական կուլտուրայի կանոնավոր պարապմունքներին բնակչության (միջին և բարձր տարիքի անձանց) ոչ բավարար ներգրավվածությունը, </w:t>
      </w:r>
      <w:r w:rsidRPr="00476823">
        <w:rPr>
          <w:rFonts w:cs="Sylfaen"/>
          <w:sz w:val="24"/>
          <w:szCs w:val="24"/>
          <w:lang w:val="hy-AM"/>
        </w:rPr>
        <w:t>առողջ ապրելակերպ չվարելը.</w:t>
      </w:r>
    </w:p>
    <w:p w:rsidR="00607FE2" w:rsidRPr="00476823" w:rsidRDefault="00607FE2" w:rsidP="00B478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val="hy-AM"/>
        </w:rPr>
      </w:pPr>
      <w:r w:rsidRPr="00476823">
        <w:rPr>
          <w:sz w:val="24"/>
          <w:szCs w:val="24"/>
          <w:lang w:val="hy-AM"/>
        </w:rPr>
        <w:t xml:space="preserve"> 5) </w:t>
      </w:r>
      <w:r w:rsidRPr="00476823">
        <w:rPr>
          <w:rFonts w:cs="Sylfaen"/>
          <w:sz w:val="24"/>
          <w:szCs w:val="24"/>
          <w:lang w:val="hy-AM"/>
        </w:rPr>
        <w:t>մարզասարքերի</w:t>
      </w:r>
      <w:r w:rsidRPr="00476823">
        <w:rPr>
          <w:sz w:val="24"/>
          <w:szCs w:val="24"/>
          <w:lang w:val="hy-AM"/>
        </w:rPr>
        <w:t xml:space="preserve">, խաղահրապարակների և ակտիվ հանգստի գոտիների </w:t>
      </w:r>
      <w:r w:rsidRPr="00476823">
        <w:rPr>
          <w:rStyle w:val="FontStyle82"/>
          <w:rFonts w:ascii="GHEA Grapalat" w:hAnsi="GHEA Grapalat"/>
          <w:noProof/>
          <w:lang w:val="hy-AM"/>
        </w:rPr>
        <w:t>դժվարամատչելիությունը</w:t>
      </w:r>
      <w:r w:rsidRPr="00476823">
        <w:rPr>
          <w:sz w:val="24"/>
          <w:szCs w:val="24"/>
          <w:lang w:val="hy-AM"/>
        </w:rPr>
        <w:t xml:space="preserve"> կամ դրանց բացակայությունը.</w:t>
      </w:r>
    </w:p>
    <w:p w:rsidR="00607FE2" w:rsidRPr="00476823" w:rsidRDefault="00607FE2" w:rsidP="00B478F2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val="hy-AM"/>
        </w:rPr>
      </w:pPr>
      <w:r w:rsidRPr="00476823">
        <w:rPr>
          <w:sz w:val="24"/>
          <w:szCs w:val="24"/>
          <w:lang w:val="hy-AM"/>
        </w:rPr>
        <w:t xml:space="preserve"> 6) երբեմնի  սիրված  ատլետիկա,  մարմնամարզություն, ջրացատկ, սեղանի թենիս</w:t>
      </w:r>
      <w:r w:rsidR="00743FF0" w:rsidRPr="00476823">
        <w:rPr>
          <w:sz w:val="24"/>
          <w:szCs w:val="24"/>
          <w:lang w:val="hy-AM"/>
        </w:rPr>
        <w:t xml:space="preserve"> և այլ</w:t>
      </w:r>
      <w:r w:rsidRPr="00476823">
        <w:rPr>
          <w:sz w:val="24"/>
          <w:szCs w:val="24"/>
          <w:lang w:val="hy-AM"/>
        </w:rPr>
        <w:t xml:space="preserve"> խաղային մարզաձևերի ավանդույթների կորուստը.  </w:t>
      </w:r>
    </w:p>
    <w:p w:rsidR="00607FE2" w:rsidRPr="00476823" w:rsidRDefault="00607FE2" w:rsidP="00B478F2">
      <w:pPr>
        <w:autoSpaceDE w:val="0"/>
        <w:autoSpaceDN w:val="0"/>
        <w:adjustRightInd w:val="0"/>
        <w:spacing w:after="0"/>
        <w:ind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476823">
        <w:rPr>
          <w:sz w:val="24"/>
          <w:szCs w:val="24"/>
          <w:lang w:val="hy-AM"/>
        </w:rPr>
        <w:t xml:space="preserve"> 7)</w:t>
      </w:r>
      <w:r w:rsidRPr="00476823">
        <w:rPr>
          <w:rStyle w:val="FontStyle82"/>
          <w:rFonts w:ascii="GHEA Grapalat" w:hAnsi="GHEA Grapalat"/>
          <w:noProof/>
          <w:lang w:val="hy-AM"/>
        </w:rPr>
        <w:t xml:space="preserve"> հանրապետության տարածաշրջաններում </w:t>
      </w:r>
      <w:r w:rsidR="00841ABD" w:rsidRPr="00476823">
        <w:rPr>
          <w:rStyle w:val="FontStyle82"/>
          <w:rFonts w:ascii="GHEA Grapalat" w:hAnsi="GHEA Grapalat"/>
          <w:noProof/>
          <w:lang w:val="hy-AM"/>
        </w:rPr>
        <w:t>խաղահրապարակների, մարզական բակերի</w:t>
      </w:r>
      <w:r w:rsidRPr="00476823">
        <w:rPr>
          <w:rStyle w:val="FontStyle82"/>
          <w:rFonts w:ascii="GHEA Grapalat" w:hAnsi="GHEA Grapalat"/>
          <w:noProof/>
          <w:lang w:val="hy-AM"/>
        </w:rPr>
        <w:t xml:space="preserve">, </w:t>
      </w:r>
      <w:r w:rsidR="00841ABD" w:rsidRPr="00476823">
        <w:rPr>
          <w:rStyle w:val="FontStyle82"/>
          <w:rFonts w:ascii="GHEA Grapalat" w:eastAsia="Times New Roman" w:hAnsi="GHEA Grapalat"/>
          <w:noProof/>
          <w:lang w:val="hy-AM"/>
        </w:rPr>
        <w:t>ակտիվ հանգստի այլ օբյեկտների</w:t>
      </w:r>
      <w:r w:rsidRPr="00476823">
        <w:rPr>
          <w:rStyle w:val="FontStyle82"/>
          <w:rFonts w:ascii="GHEA Grapalat" w:hAnsi="GHEA Grapalat"/>
          <w:noProof/>
          <w:lang w:val="hy-AM"/>
        </w:rPr>
        <w:t xml:space="preserve"> ոչ համաչափ բաշխվածությունը</w:t>
      </w:r>
      <w:r w:rsidR="00743FF0" w:rsidRPr="00476823">
        <w:rPr>
          <w:rStyle w:val="FontStyle82"/>
          <w:rFonts w:ascii="GHEA Grapalat" w:hAnsi="GHEA Grapalat"/>
          <w:noProof/>
          <w:lang w:val="hy-AM"/>
        </w:rPr>
        <w:t>:</w:t>
      </w:r>
    </w:p>
    <w:p w:rsidR="00DF0FE7" w:rsidRPr="00476823" w:rsidRDefault="00DF0FE7" w:rsidP="00B478F2">
      <w:pPr>
        <w:tabs>
          <w:tab w:val="left" w:pos="0"/>
        </w:tabs>
        <w:spacing w:after="0"/>
        <w:ind w:firstLine="567"/>
        <w:jc w:val="center"/>
        <w:rPr>
          <w:rFonts w:cs="Sylfaen"/>
          <w:b/>
          <w:sz w:val="24"/>
          <w:szCs w:val="24"/>
          <w:lang w:val="en-US"/>
        </w:rPr>
      </w:pPr>
      <w:r w:rsidRPr="00476823">
        <w:rPr>
          <w:b/>
          <w:sz w:val="24"/>
          <w:szCs w:val="24"/>
          <w:lang w:val="fr-FR"/>
        </w:rPr>
        <w:lastRenderedPageBreak/>
        <w:t>V.</w:t>
      </w:r>
      <w:r w:rsidRPr="00476823">
        <w:rPr>
          <w:rFonts w:ascii="Courier New" w:hAnsi="Courier New" w:cs="Courier New"/>
          <w:b/>
          <w:sz w:val="24"/>
          <w:szCs w:val="24"/>
          <w:lang w:val="fr-FR"/>
        </w:rPr>
        <w:t> </w:t>
      </w:r>
      <w:r w:rsidRPr="00476823">
        <w:rPr>
          <w:rFonts w:cs="Sylfaen"/>
          <w:b/>
          <w:sz w:val="24"/>
          <w:szCs w:val="24"/>
          <w:lang w:val="hy-AM"/>
        </w:rPr>
        <w:t>ԱԿՆԿԱԼՎՈՂ</w:t>
      </w:r>
      <w:r w:rsidRPr="00476823">
        <w:rPr>
          <w:b/>
          <w:sz w:val="24"/>
          <w:szCs w:val="24"/>
          <w:lang w:val="fr-FR"/>
        </w:rPr>
        <w:t xml:space="preserve"> </w:t>
      </w:r>
      <w:r w:rsidRPr="00476823">
        <w:rPr>
          <w:rFonts w:cs="Sylfaen"/>
          <w:b/>
          <w:sz w:val="24"/>
          <w:szCs w:val="24"/>
          <w:lang w:val="hy-AM"/>
        </w:rPr>
        <w:t>ԱՐԴՅՈՒՆՔՆԵՐԸ</w:t>
      </w:r>
    </w:p>
    <w:p w:rsidR="00991C4B" w:rsidRPr="00476823" w:rsidRDefault="00991C4B" w:rsidP="00B478F2">
      <w:pPr>
        <w:tabs>
          <w:tab w:val="left" w:pos="0"/>
        </w:tabs>
        <w:spacing w:after="0"/>
        <w:ind w:firstLine="567"/>
        <w:jc w:val="center"/>
        <w:rPr>
          <w:b/>
          <w:lang w:val="en-US"/>
        </w:rPr>
      </w:pPr>
    </w:p>
    <w:p w:rsidR="00E13924" w:rsidRPr="00476823" w:rsidRDefault="00E13924" w:rsidP="00B478F2">
      <w:pPr>
        <w:pStyle w:val="ListParagraph10"/>
        <w:numPr>
          <w:ilvl w:val="0"/>
          <w:numId w:val="16"/>
        </w:numPr>
        <w:tabs>
          <w:tab w:val="left" w:pos="993"/>
          <w:tab w:val="left" w:pos="117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hy-AM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 xml:space="preserve"> Հայաստանի Հանրապետության բնակչության շրջանում մարզական պարապմունքների հետաքրքրության բարձրաց</w:t>
      </w:r>
      <w:r w:rsidR="006B2CCB"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 xml:space="preserve">ում տարբեր </w:t>
      </w:r>
      <w:r w:rsidR="00743FF0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զանգվածային</w:t>
      </w:r>
      <w:r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 xml:space="preserve"> </w:t>
      </w:r>
      <w:r w:rsidR="00991C4B"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>մարզական</w:t>
      </w:r>
      <w:r w:rsidR="00D37001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>միջ</w:t>
      </w:r>
      <w:r w:rsidR="00CB58A7" w:rsidRPr="00476823">
        <w:rPr>
          <w:rStyle w:val="FontStyle82"/>
          <w:rFonts w:ascii="GHEA Grapalat" w:eastAsia="Times New Roman" w:hAnsi="GHEA Grapalat"/>
          <w:noProof/>
          <w:lang w:val="hy-AM" w:eastAsia="en-US"/>
        </w:rPr>
        <w:t>ոցառումների իրականացման միջոցով</w:t>
      </w:r>
      <w:r w:rsidR="00CB58A7"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>:</w:t>
      </w:r>
    </w:p>
    <w:p w:rsidR="006F7712" w:rsidRPr="00476823" w:rsidRDefault="00991C4B" w:rsidP="00B478F2">
      <w:pPr>
        <w:pStyle w:val="ListParagraph10"/>
        <w:numPr>
          <w:ilvl w:val="0"/>
          <w:numId w:val="16"/>
        </w:numPr>
        <w:tabs>
          <w:tab w:val="left" w:pos="993"/>
          <w:tab w:val="left" w:pos="108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="00CB58A7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Ֆ</w:t>
      </w:r>
      <w:r w:rsidR="00E13924" w:rsidRPr="00476823">
        <w:rPr>
          <w:rStyle w:val="FontStyle82"/>
          <w:rFonts w:ascii="GHEA Grapalat" w:eastAsia="Times New Roman" w:hAnsi="GHEA Grapalat"/>
          <w:noProof/>
          <w:lang w:eastAsia="en-US"/>
        </w:rPr>
        <w:t>իզկուլտուրային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-</w:t>
      </w:r>
      <w:r w:rsidR="00E13924" w:rsidRPr="00476823">
        <w:rPr>
          <w:rStyle w:val="FontStyle82"/>
          <w:rFonts w:ascii="GHEA Grapalat" w:eastAsia="Times New Roman" w:hAnsi="GHEA Grapalat"/>
          <w:noProof/>
          <w:lang w:eastAsia="en-US"/>
        </w:rPr>
        <w:t>առողջարարական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="00E13924" w:rsidRPr="00476823">
        <w:rPr>
          <w:rStyle w:val="FontStyle82"/>
          <w:rFonts w:ascii="GHEA Grapalat" w:eastAsia="Times New Roman" w:hAnsi="GHEA Grapalat"/>
          <w:noProof/>
          <w:lang w:eastAsia="en-US"/>
        </w:rPr>
        <w:t>աշխատանքների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="00E13924" w:rsidRPr="00476823">
        <w:rPr>
          <w:rStyle w:val="FontStyle82"/>
          <w:rFonts w:ascii="GHEA Grapalat" w:eastAsia="Times New Roman" w:hAnsi="GHEA Grapalat"/>
          <w:noProof/>
          <w:lang w:eastAsia="en-US"/>
        </w:rPr>
        <w:t>բարելավում</w:t>
      </w:r>
      <w:r w:rsidR="00CB58A7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: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</w:p>
    <w:p w:rsidR="006F7712" w:rsidRPr="00476823" w:rsidRDefault="00CB58A7" w:rsidP="00B478F2">
      <w:pPr>
        <w:pStyle w:val="ListParagraph10"/>
        <w:numPr>
          <w:ilvl w:val="0"/>
          <w:numId w:val="16"/>
        </w:numPr>
        <w:tabs>
          <w:tab w:val="left" w:pos="993"/>
          <w:tab w:val="left" w:pos="108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Բ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նակչության համար մարզական պարապմունքների հասանելիության ապահովում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:</w:t>
      </w:r>
    </w:p>
    <w:p w:rsidR="00E13924" w:rsidRPr="00476823" w:rsidRDefault="00D37001" w:rsidP="00B478F2">
      <w:pPr>
        <w:pStyle w:val="ListParagraph10"/>
        <w:numPr>
          <w:ilvl w:val="0"/>
          <w:numId w:val="16"/>
        </w:numPr>
        <w:tabs>
          <w:tab w:val="left" w:pos="993"/>
          <w:tab w:val="left" w:pos="1080"/>
          <w:tab w:val="left" w:pos="126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="00A70721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Ըստ բնակության  վայրերի բ</w:t>
      </w:r>
      <w:r w:rsidR="00743FF0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ակային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սպորտի ենթակառուցվածքների զարգացում</w:t>
      </w:r>
      <w:r w:rsidR="00A70721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: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 </w:t>
      </w:r>
    </w:p>
    <w:p w:rsidR="00E13924" w:rsidRPr="00476823" w:rsidRDefault="00CB58A7" w:rsidP="00B478F2">
      <w:pPr>
        <w:pStyle w:val="ListParagraph10"/>
        <w:numPr>
          <w:ilvl w:val="0"/>
          <w:numId w:val="16"/>
        </w:numPr>
        <w:tabs>
          <w:tab w:val="left" w:pos="993"/>
          <w:tab w:val="left" w:pos="117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Մ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ր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զական բակերի և խաղահրապարկների մարզագույքով ապահովում և հների վերանորոգում,  բնակչության շրջանում ֆիզիկական դաստիարակութ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յան առողջ ապրելակերպի ձևավորում:</w:t>
      </w:r>
    </w:p>
    <w:p w:rsidR="00391789" w:rsidRPr="00476823" w:rsidRDefault="00CB58A7" w:rsidP="00B478F2">
      <w:pPr>
        <w:pStyle w:val="ListParagraph10"/>
        <w:numPr>
          <w:ilvl w:val="0"/>
          <w:numId w:val="16"/>
        </w:numPr>
        <w:tabs>
          <w:tab w:val="left" w:pos="993"/>
          <w:tab w:val="left" w:pos="1170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ջակցում կանաչապատման աշխատանքներին, հանգստավայրեր ստեղծելուն, ինչպես նաև տեղի պատմամշակութային հուշարձանների պահպանման միջոցով զբոսանքի համա</w:t>
      </w:r>
      <w:r w:rsidR="00A70721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ր բարենպաստ տարածքների ստեղծում: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</w:p>
    <w:p w:rsidR="00391789" w:rsidRPr="00476823" w:rsidRDefault="00A70721" w:rsidP="00B478F2">
      <w:pPr>
        <w:pStyle w:val="ListParagraph10"/>
        <w:numPr>
          <w:ilvl w:val="0"/>
          <w:numId w:val="16"/>
        </w:numPr>
        <w:tabs>
          <w:tab w:val="left" w:pos="993"/>
          <w:tab w:val="left" w:pos="1276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en-US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</w:t>
      </w:r>
      <w:r w:rsidR="00743FF0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նրապետության բոլոր համայնքներում մ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արզական բակերի և խաղահրապարակների, զբոսայգիների և ակտիվ հանգ</w:t>
      </w:r>
      <w:r w:rsidR="00A91749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ստի այլ օբյեկտների առկայություն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:</w:t>
      </w:r>
    </w:p>
    <w:p w:rsidR="00E13924" w:rsidRPr="00476823" w:rsidRDefault="00391789" w:rsidP="00B478F2">
      <w:pPr>
        <w:pStyle w:val="ListParagraph10"/>
        <w:numPr>
          <w:ilvl w:val="0"/>
          <w:numId w:val="16"/>
        </w:numPr>
        <w:tabs>
          <w:tab w:val="left" w:pos="993"/>
          <w:tab w:val="left" w:pos="1170"/>
        </w:tabs>
        <w:spacing w:line="276" w:lineRule="auto"/>
        <w:ind w:left="0" w:firstLine="709"/>
        <w:contextualSpacing w:val="0"/>
        <w:rPr>
          <w:rFonts w:ascii="GHEA Grapalat" w:hAnsi="GHEA Grapalat"/>
          <w:sz w:val="24"/>
          <w:szCs w:val="24"/>
          <w:lang w:val="af-ZA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 xml:space="preserve"> </w:t>
      </w:r>
      <w:r w:rsidR="00E13924"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Անվտանգ</w:t>
      </w:r>
      <w:r w:rsidR="00E13924" w:rsidRPr="00476823">
        <w:rPr>
          <w:rFonts w:ascii="GHEA Grapalat" w:hAnsi="GHEA Grapalat" w:cs="GHEA Grapalat"/>
          <w:sz w:val="24"/>
          <w:szCs w:val="24"/>
          <w:lang w:val="hy-AM"/>
        </w:rPr>
        <w:t xml:space="preserve"> և առողջ, բոլորի համար մատչելի սպորտի զարգացում</w:t>
      </w:r>
      <w:r w:rsidR="00C36E74" w:rsidRPr="00476823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6F7712" w:rsidRPr="00476823" w:rsidRDefault="006F7712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Fonts w:ascii="GHEA Grapalat" w:hAnsi="GHEA Grapalat"/>
          <w:sz w:val="24"/>
          <w:szCs w:val="24"/>
          <w:lang w:val="af-ZA"/>
        </w:rPr>
      </w:pPr>
    </w:p>
    <w:p w:rsidR="00DF0FE7" w:rsidRPr="00476823" w:rsidRDefault="00DF0FE7" w:rsidP="00B478F2">
      <w:pPr>
        <w:tabs>
          <w:tab w:val="left" w:pos="0"/>
        </w:tabs>
        <w:spacing w:after="0"/>
        <w:ind w:firstLine="567"/>
        <w:jc w:val="center"/>
        <w:rPr>
          <w:b/>
          <w:sz w:val="24"/>
          <w:szCs w:val="24"/>
          <w:lang w:val="en-US"/>
        </w:rPr>
      </w:pPr>
      <w:r w:rsidRPr="00476823">
        <w:rPr>
          <w:b/>
          <w:sz w:val="24"/>
          <w:szCs w:val="24"/>
          <w:lang w:val="fr-FR"/>
        </w:rPr>
        <w:t xml:space="preserve">VI. </w:t>
      </w:r>
      <w:r w:rsidRPr="00476823">
        <w:rPr>
          <w:b/>
          <w:sz w:val="24"/>
          <w:szCs w:val="24"/>
          <w:lang w:val="en-US"/>
        </w:rPr>
        <w:t>ՖԻՆԱՆՍԱՎՈՐՄԱՆ</w:t>
      </w:r>
      <w:r w:rsidRPr="00476823">
        <w:rPr>
          <w:b/>
          <w:sz w:val="24"/>
          <w:szCs w:val="24"/>
          <w:lang w:val="fr-FR"/>
        </w:rPr>
        <w:t xml:space="preserve"> </w:t>
      </w:r>
      <w:r w:rsidRPr="00476823">
        <w:rPr>
          <w:b/>
          <w:sz w:val="24"/>
          <w:szCs w:val="24"/>
          <w:lang w:val="en-US"/>
        </w:rPr>
        <w:t>ԱՂԲՅՈՒՐՆԵՐԸ</w:t>
      </w:r>
    </w:p>
    <w:p w:rsidR="00D37001" w:rsidRPr="00476823" w:rsidRDefault="00D37001" w:rsidP="00B478F2">
      <w:pPr>
        <w:tabs>
          <w:tab w:val="left" w:pos="0"/>
        </w:tabs>
        <w:spacing w:after="0"/>
        <w:ind w:firstLine="567"/>
        <w:jc w:val="center"/>
        <w:rPr>
          <w:b/>
          <w:sz w:val="24"/>
          <w:szCs w:val="24"/>
          <w:lang w:val="fr-FR"/>
        </w:rPr>
      </w:pPr>
    </w:p>
    <w:p w:rsidR="00391789" w:rsidRPr="00476823" w:rsidRDefault="00391789" w:rsidP="00B478F2">
      <w:pPr>
        <w:pStyle w:val="ListParagraph10"/>
        <w:numPr>
          <w:ilvl w:val="0"/>
          <w:numId w:val="16"/>
        </w:numPr>
        <w:tabs>
          <w:tab w:val="left" w:pos="993"/>
          <w:tab w:val="left" w:pos="1276"/>
        </w:tabs>
        <w:spacing w:line="276" w:lineRule="auto"/>
        <w:ind w:left="0" w:firstLine="709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Ծրագրի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ֆինանսավորման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աղբյուրներ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կարող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են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լինել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պետական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և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համայնքների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բյուջեները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,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մասնավոր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հատվածի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ներդրումները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և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նպատակային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նվիրատվությունները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,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օրենքով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չարգելված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այլ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աղբյուրները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: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Ծրագրի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միջոցառումների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իրականացման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համար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պետական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աջակցության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մասով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ֆինանսավորումը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կարող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է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նախատեսվել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համապատասխան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բյուջետային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տարիների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համար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կրթության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և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սպորտի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ոլորտների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գծով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պետական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միջնաժամկետ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ծախսային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ծրագրերով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և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պետական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բյուջեներով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սահմանվող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ծախսերի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սահմանաչափերի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շրջանակներում՝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ելնելով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այդ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ոլորտների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ծախսային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 xml:space="preserve"> </w:t>
      </w:r>
      <w:r w:rsidRPr="00476823">
        <w:rPr>
          <w:rStyle w:val="FontStyle82"/>
          <w:rFonts w:ascii="GHEA Grapalat" w:eastAsia="Times New Roman" w:hAnsi="GHEA Grapalat"/>
          <w:noProof/>
          <w:lang w:val="en-US" w:eastAsia="en-US"/>
        </w:rPr>
        <w:t>առաջնահերթություններից</w:t>
      </w:r>
      <w:r w:rsidRPr="00476823">
        <w:rPr>
          <w:rStyle w:val="FontStyle82"/>
          <w:rFonts w:ascii="GHEA Grapalat" w:eastAsia="Times New Roman" w:hAnsi="GHEA Grapalat"/>
          <w:noProof/>
          <w:lang w:val="fr-FR" w:eastAsia="en-US"/>
        </w:rPr>
        <w:t>:</w:t>
      </w:r>
    </w:p>
    <w:p w:rsidR="00391789" w:rsidRPr="00476823" w:rsidRDefault="00391789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DF0FE7" w:rsidRPr="00476823" w:rsidRDefault="00DF0FE7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DF0FE7" w:rsidRPr="00476823" w:rsidRDefault="00DF0FE7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DF0FE7" w:rsidRPr="00476823" w:rsidRDefault="00DF0FE7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DF0FE7" w:rsidRPr="00476823" w:rsidRDefault="00DF0FE7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DF0FE7" w:rsidRPr="00476823" w:rsidRDefault="00DF0FE7" w:rsidP="00B478F2">
      <w:pPr>
        <w:pStyle w:val="ListParagraph10"/>
        <w:tabs>
          <w:tab w:val="left" w:pos="993"/>
          <w:tab w:val="left" w:pos="1276"/>
        </w:tabs>
        <w:spacing w:line="276" w:lineRule="auto"/>
        <w:ind w:left="0"/>
        <w:contextualSpacing w:val="0"/>
        <w:rPr>
          <w:rStyle w:val="FontStyle82"/>
          <w:rFonts w:ascii="GHEA Grapalat" w:eastAsia="Times New Roman" w:hAnsi="GHEA Grapalat"/>
          <w:noProof/>
          <w:lang w:val="fr-FR" w:eastAsia="en-US"/>
        </w:rPr>
      </w:pPr>
    </w:p>
    <w:p w:rsidR="00A70721" w:rsidRPr="00476823" w:rsidRDefault="00A70721" w:rsidP="00B478F2">
      <w:pPr>
        <w:spacing w:after="0"/>
        <w:jc w:val="right"/>
        <w:rPr>
          <w:lang w:val="fr-FR"/>
        </w:rPr>
        <w:sectPr w:rsidR="00A70721" w:rsidRPr="00476823" w:rsidSect="00A75488">
          <w:pgSz w:w="11906" w:h="16838" w:code="9"/>
          <w:pgMar w:top="709" w:right="680" w:bottom="1135" w:left="1418" w:header="709" w:footer="709" w:gutter="0"/>
          <w:cols w:space="720"/>
          <w:docGrid w:linePitch="360"/>
        </w:sectPr>
      </w:pPr>
    </w:p>
    <w:p w:rsidR="00DF0FE7" w:rsidRPr="00476823" w:rsidRDefault="00DF0FE7" w:rsidP="00B478F2">
      <w:pPr>
        <w:spacing w:after="0"/>
        <w:jc w:val="right"/>
        <w:rPr>
          <w:lang w:val="it-IT"/>
        </w:rPr>
      </w:pPr>
      <w:r w:rsidRPr="00476823">
        <w:lastRenderedPageBreak/>
        <w:t>Հավելված</w:t>
      </w:r>
      <w:r w:rsidRPr="00476823">
        <w:rPr>
          <w:lang w:val="it-IT"/>
        </w:rPr>
        <w:t xml:space="preserve"> № 2</w:t>
      </w:r>
    </w:p>
    <w:p w:rsidR="00DF0FE7" w:rsidRPr="00476823" w:rsidRDefault="00DF0FE7" w:rsidP="00B478F2">
      <w:pPr>
        <w:spacing w:after="0"/>
        <w:jc w:val="right"/>
        <w:rPr>
          <w:lang w:val="it-IT"/>
        </w:rPr>
      </w:pPr>
      <w:r w:rsidRPr="00476823">
        <w:t>ՀՀ</w:t>
      </w:r>
      <w:r w:rsidRPr="00476823">
        <w:rPr>
          <w:lang w:val="it-IT"/>
        </w:rPr>
        <w:t xml:space="preserve"> </w:t>
      </w:r>
      <w:r w:rsidRPr="00476823">
        <w:t>կառավարության</w:t>
      </w:r>
      <w:r w:rsidRPr="00476823">
        <w:rPr>
          <w:lang w:val="it-IT"/>
        </w:rPr>
        <w:t xml:space="preserve"> 2017 </w:t>
      </w:r>
      <w:r w:rsidRPr="00476823">
        <w:t>թվականի</w:t>
      </w:r>
    </w:p>
    <w:p w:rsidR="00DF0FE7" w:rsidRPr="00476823" w:rsidRDefault="00DF0FE7" w:rsidP="00B478F2">
      <w:pPr>
        <w:spacing w:after="0"/>
        <w:jc w:val="right"/>
        <w:rPr>
          <w:lang w:val="it-IT"/>
        </w:rPr>
      </w:pPr>
      <w:r w:rsidRPr="00476823">
        <w:rPr>
          <w:lang w:val="it-IT"/>
        </w:rPr>
        <w:t>___________ ______ -</w:t>
      </w:r>
      <w:r w:rsidRPr="00476823">
        <w:t>ի</w:t>
      </w:r>
      <w:r w:rsidRPr="00476823">
        <w:rPr>
          <w:lang w:val="it-IT"/>
        </w:rPr>
        <w:t xml:space="preserve"> </w:t>
      </w:r>
      <w:r w:rsidRPr="00476823">
        <w:rPr>
          <w:rFonts w:cs="Sylfaen"/>
          <w:spacing w:val="-4"/>
        </w:rPr>
        <w:t>նիստի</w:t>
      </w:r>
    </w:p>
    <w:p w:rsidR="00DF0FE7" w:rsidRPr="00476823" w:rsidRDefault="00DF0FE7" w:rsidP="00B478F2">
      <w:pPr>
        <w:spacing w:after="0"/>
        <w:jc w:val="right"/>
        <w:rPr>
          <w:lang w:val="it-IT"/>
        </w:rPr>
      </w:pPr>
      <w:r w:rsidRPr="00476823">
        <w:rPr>
          <w:lang w:val="it-IT"/>
        </w:rPr>
        <w:t xml:space="preserve">№ __________ </w:t>
      </w:r>
      <w:r w:rsidRPr="00476823">
        <w:t>արձանագրային</w:t>
      </w:r>
      <w:r w:rsidRPr="00476823">
        <w:rPr>
          <w:lang w:val="it-IT"/>
        </w:rPr>
        <w:t xml:space="preserve"> </w:t>
      </w:r>
      <w:r w:rsidRPr="00476823">
        <w:t>որոշման</w:t>
      </w:r>
    </w:p>
    <w:p w:rsidR="00BB2A15" w:rsidRPr="00476823" w:rsidRDefault="00BB2A15" w:rsidP="00B478F2">
      <w:pPr>
        <w:spacing w:after="0"/>
        <w:jc w:val="center"/>
        <w:rPr>
          <w:rFonts w:cs="Sylfaen"/>
          <w:b/>
          <w:sz w:val="18"/>
          <w:szCs w:val="18"/>
          <w:lang w:val="af-ZA"/>
        </w:rPr>
      </w:pPr>
    </w:p>
    <w:p w:rsidR="00BB2A15" w:rsidRPr="00476823" w:rsidRDefault="00BB2A15" w:rsidP="00B478F2">
      <w:pPr>
        <w:spacing w:after="0"/>
        <w:jc w:val="center"/>
        <w:rPr>
          <w:rFonts w:cs="Sylfaen"/>
          <w:b/>
          <w:sz w:val="18"/>
          <w:szCs w:val="18"/>
          <w:lang w:val="af-ZA"/>
        </w:rPr>
      </w:pPr>
    </w:p>
    <w:p w:rsidR="00BB2A15" w:rsidRPr="00476823" w:rsidRDefault="00BB2A15" w:rsidP="00B478F2">
      <w:pPr>
        <w:spacing w:after="0"/>
        <w:jc w:val="center"/>
        <w:rPr>
          <w:rFonts w:cs="Sylfaen"/>
          <w:b/>
          <w:sz w:val="18"/>
          <w:szCs w:val="18"/>
          <w:lang w:val="af-ZA"/>
        </w:rPr>
      </w:pPr>
    </w:p>
    <w:p w:rsidR="00FB0245" w:rsidRPr="00476823" w:rsidRDefault="00FB0245" w:rsidP="00B478F2">
      <w:pPr>
        <w:spacing w:after="0"/>
        <w:jc w:val="center"/>
        <w:rPr>
          <w:b/>
          <w:sz w:val="20"/>
          <w:szCs w:val="20"/>
          <w:lang w:val="af-ZA"/>
        </w:rPr>
      </w:pPr>
      <w:r w:rsidRPr="00476823">
        <w:rPr>
          <w:rFonts w:cs="Sylfaen"/>
          <w:b/>
          <w:sz w:val="20"/>
          <w:szCs w:val="20"/>
          <w:lang w:val="af-ZA"/>
        </w:rPr>
        <w:t>Ց</w:t>
      </w:r>
      <w:r w:rsidRPr="00476823">
        <w:rPr>
          <w:b/>
          <w:sz w:val="20"/>
          <w:szCs w:val="20"/>
          <w:lang w:val="af-ZA"/>
        </w:rPr>
        <w:t xml:space="preserve"> </w:t>
      </w:r>
      <w:r w:rsidRPr="00476823">
        <w:rPr>
          <w:rFonts w:cs="Sylfaen"/>
          <w:b/>
          <w:sz w:val="20"/>
          <w:szCs w:val="20"/>
          <w:lang w:val="af-ZA"/>
        </w:rPr>
        <w:t>Ա</w:t>
      </w:r>
      <w:r w:rsidRPr="00476823">
        <w:rPr>
          <w:b/>
          <w:sz w:val="20"/>
          <w:szCs w:val="20"/>
          <w:lang w:val="af-ZA"/>
        </w:rPr>
        <w:t xml:space="preserve"> </w:t>
      </w:r>
      <w:r w:rsidRPr="00476823">
        <w:rPr>
          <w:rFonts w:cs="Sylfaen"/>
          <w:b/>
          <w:sz w:val="20"/>
          <w:szCs w:val="20"/>
          <w:lang w:val="af-ZA"/>
        </w:rPr>
        <w:t>Ն</w:t>
      </w:r>
      <w:r w:rsidRPr="00476823">
        <w:rPr>
          <w:b/>
          <w:sz w:val="20"/>
          <w:szCs w:val="20"/>
          <w:lang w:val="af-ZA"/>
        </w:rPr>
        <w:t xml:space="preserve"> </w:t>
      </w:r>
      <w:r w:rsidRPr="00476823">
        <w:rPr>
          <w:rFonts w:cs="Sylfaen"/>
          <w:b/>
          <w:sz w:val="20"/>
          <w:szCs w:val="20"/>
          <w:lang w:val="af-ZA"/>
        </w:rPr>
        <w:t>Կ</w:t>
      </w:r>
    </w:p>
    <w:p w:rsidR="00BB2A15" w:rsidRPr="00476823" w:rsidRDefault="00866B7D" w:rsidP="00B478F2">
      <w:pPr>
        <w:tabs>
          <w:tab w:val="num" w:pos="-360"/>
        </w:tabs>
        <w:spacing w:after="0"/>
        <w:jc w:val="center"/>
        <w:rPr>
          <w:b/>
          <w:sz w:val="20"/>
          <w:szCs w:val="20"/>
          <w:lang w:val="af-ZA"/>
        </w:rPr>
      </w:pPr>
      <w:r w:rsidRPr="00476823">
        <w:rPr>
          <w:b/>
          <w:sz w:val="20"/>
          <w:szCs w:val="20"/>
          <w:lang w:val="af-ZA"/>
        </w:rPr>
        <w:t xml:space="preserve">ԲԱԿԱՅԻՆ ՍՊՈՐՏԻ ԶԱՐԳԱՑՄԱՆ 2018-2022 </w:t>
      </w:r>
      <w:r w:rsidR="00BB2A15" w:rsidRPr="00476823">
        <w:rPr>
          <w:b/>
          <w:sz w:val="20"/>
          <w:szCs w:val="20"/>
          <w:lang w:val="af-ZA"/>
        </w:rPr>
        <w:t>ԹՎԱԿԱՆՆԵՐԻ ԾՐԱԳՐԻ ԻՐԱԿԱՆԱՑՄԱՆ ՄԻՋՈՑԱՌՈՒՄՆԵՐԻ</w:t>
      </w:r>
    </w:p>
    <w:p w:rsidR="00FB0245" w:rsidRPr="00476823" w:rsidRDefault="00BB2A15" w:rsidP="00B478F2">
      <w:pPr>
        <w:tabs>
          <w:tab w:val="num" w:pos="-360"/>
        </w:tabs>
        <w:spacing w:after="0"/>
        <w:jc w:val="center"/>
        <w:rPr>
          <w:b/>
          <w:sz w:val="20"/>
          <w:szCs w:val="20"/>
          <w:lang w:val="af-ZA"/>
        </w:rPr>
      </w:pPr>
      <w:r w:rsidRPr="00476823">
        <w:rPr>
          <w:b/>
          <w:sz w:val="20"/>
          <w:szCs w:val="20"/>
          <w:lang w:val="af-ZA"/>
        </w:rPr>
        <w:t xml:space="preserve"> </w:t>
      </w:r>
    </w:p>
    <w:p w:rsidR="00FB0245" w:rsidRPr="00476823" w:rsidRDefault="00FB0245" w:rsidP="00B478F2">
      <w:pPr>
        <w:spacing w:after="0"/>
        <w:jc w:val="center"/>
        <w:rPr>
          <w:b/>
          <w:sz w:val="20"/>
          <w:szCs w:val="20"/>
          <w:lang w:val="af-ZA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1"/>
        <w:gridCol w:w="2070"/>
        <w:gridCol w:w="2228"/>
        <w:gridCol w:w="954"/>
        <w:gridCol w:w="992"/>
        <w:gridCol w:w="1745"/>
        <w:gridCol w:w="2835"/>
        <w:gridCol w:w="1806"/>
      </w:tblGrid>
      <w:tr w:rsidR="009847E8" w:rsidRPr="00476823" w:rsidTr="00374AB5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hy-AM"/>
              </w:rPr>
              <w:t>№</w:t>
            </w:r>
          </w:p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Միջոցառումներ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9847E8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Կատարող</w:t>
            </w:r>
            <w:r w:rsidRPr="00476823">
              <w:rPr>
                <w:rFonts w:cs="Agg_Courie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jc w:val="center"/>
              <w:rPr>
                <w:rFonts w:cs="Agg_Courier"/>
                <w:sz w:val="18"/>
                <w:szCs w:val="18"/>
                <w:lang w:val="en-US"/>
              </w:rPr>
            </w:pPr>
          </w:p>
          <w:p w:rsidR="009847E8" w:rsidRPr="00476823" w:rsidRDefault="00F439D1" w:rsidP="00B478F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76823">
              <w:rPr>
                <w:rFonts w:cs="Agg_Courier"/>
                <w:sz w:val="18"/>
                <w:szCs w:val="18"/>
                <w:lang w:val="en-US"/>
              </w:rPr>
              <w:t>Հ</w:t>
            </w:r>
            <w:r w:rsidR="009847E8" w:rsidRPr="00476823">
              <w:rPr>
                <w:rFonts w:cs="Agg_Courier"/>
                <w:sz w:val="18"/>
                <w:szCs w:val="18"/>
                <w:lang w:val="en-US"/>
              </w:rPr>
              <w:t>ամակատարող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Կատարման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ժամկետը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Ֆինանսական</w:t>
            </w:r>
            <w:r w:rsidRPr="00476823">
              <w:rPr>
                <w:rFonts w:cs="Agg_Courier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աղբյուրը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8" w:rsidRPr="00476823" w:rsidRDefault="009847E8" w:rsidP="00B478F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Ակնկալվող</w:t>
            </w:r>
            <w:r w:rsidRPr="00476823">
              <w:rPr>
                <w:rFonts w:cs="Agg_Courier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արդյունքը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E8" w:rsidRPr="00476823" w:rsidRDefault="009847E8" w:rsidP="00B478F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Վերստուգելի չափանիշ</w:t>
            </w:r>
          </w:p>
        </w:tc>
      </w:tr>
      <w:tr w:rsidR="009847E8" w:rsidRPr="00476823" w:rsidTr="00374AB5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սկիզբը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ավարտը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</w:p>
        </w:tc>
      </w:tr>
      <w:tr w:rsidR="009847E8" w:rsidRPr="00476823" w:rsidTr="00374A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jc w:val="center"/>
              <w:rPr>
                <w:rFonts w:cs="IRTEK Courier"/>
                <w:i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i/>
                <w:sz w:val="18"/>
                <w:szCs w:val="18"/>
                <w:lang w:val="en-US"/>
              </w:rPr>
              <w:t>9</w:t>
            </w:r>
          </w:p>
        </w:tc>
      </w:tr>
      <w:tr w:rsidR="009847E8" w:rsidRPr="00476823" w:rsidTr="00374A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C3" w:rsidRPr="00476823" w:rsidRDefault="009847E8" w:rsidP="00374AB5">
            <w:pPr>
              <w:tabs>
                <w:tab w:val="left" w:pos="1440"/>
              </w:tabs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Ըստ բնակության վայրի, ինչպես նաև հասարակական վայրերում ֆիզիկական կուլտուրայով և սպորտով զբաղվելու համար համապատասխան պայմանների ստեղծում</w:t>
            </w:r>
            <w:r w:rsidR="00C811C3" w:rsidRPr="00476823">
              <w:rPr>
                <w:rFonts w:cs="Arial Armenian"/>
                <w:sz w:val="18"/>
                <w:szCs w:val="18"/>
                <w:lang w:val="en-US"/>
              </w:rPr>
              <w:t>`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="00C811C3" w:rsidRPr="00476823">
              <w:rPr>
                <w:rFonts w:cs="Arial Armenian"/>
                <w:sz w:val="18"/>
                <w:szCs w:val="18"/>
                <w:lang w:val="en-US"/>
              </w:rPr>
              <w:t>մարզական պարզ տիպի խաղահրապարակների, մարզական  կենտրոնների, բազմաֆունկցիոնալ մարզահրապարակների, զբոսայգիների և հետիոտնի համար ճանապարհների կառուցում՝ ակտիվ հանգստով և սպորտով զբաղվելու համար</w:t>
            </w:r>
          </w:p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67" w:rsidRPr="00476823" w:rsidRDefault="000F294A" w:rsidP="00067867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տեղական ինքնակառավարման մարմիններ</w:t>
            </w:r>
            <w:r w:rsidR="00067867" w:rsidRPr="00476823">
              <w:rPr>
                <w:sz w:val="18"/>
                <w:szCs w:val="18"/>
                <w:lang w:val="af-ZA"/>
              </w:rPr>
              <w:t xml:space="preserve"> </w:t>
            </w:r>
            <w:r w:rsidR="00067867" w:rsidRPr="00476823">
              <w:rPr>
                <w:sz w:val="18"/>
                <w:szCs w:val="18"/>
                <w:lang w:val="hy-AM"/>
              </w:rPr>
              <w:t>(համաձայնությամբ</w:t>
            </w:r>
            <w:r w:rsidR="00BB2A15" w:rsidRPr="00476823">
              <w:rPr>
                <w:sz w:val="18"/>
                <w:szCs w:val="18"/>
                <w:lang w:val="hy-AM"/>
              </w:rPr>
              <w:t>)</w:t>
            </w:r>
            <w:r w:rsidR="00067867" w:rsidRPr="00476823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af-ZA"/>
              </w:rPr>
              <w:t xml:space="preserve"> </w:t>
            </w:r>
          </w:p>
          <w:p w:rsidR="009847E8" w:rsidRPr="00476823" w:rsidRDefault="009847E8" w:rsidP="00B478F2">
            <w:pPr>
              <w:tabs>
                <w:tab w:val="num" w:pos="-360"/>
              </w:tabs>
              <w:spacing w:after="0"/>
              <w:rPr>
                <w:sz w:val="18"/>
                <w:szCs w:val="18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B5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en-US"/>
              </w:rPr>
              <w:t>ՀՀ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տարածքային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կառավարման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և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զարգացման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նախարարություն</w:t>
            </w:r>
            <w:r w:rsidR="00374AB5" w:rsidRPr="00476823">
              <w:rPr>
                <w:rFonts w:cs="Sylfaen"/>
                <w:sz w:val="18"/>
                <w:szCs w:val="18"/>
                <w:lang w:val="af-ZA"/>
              </w:rPr>
              <w:t>,</w:t>
            </w:r>
          </w:p>
          <w:p w:rsidR="009847E8" w:rsidRPr="00476823" w:rsidRDefault="000F294A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մարզպետարաններ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(համաձայնությամբ),</w:t>
            </w:r>
          </w:p>
          <w:p w:rsidR="009847E8" w:rsidRPr="00476823" w:rsidRDefault="009847E8" w:rsidP="009847E8">
            <w:pPr>
              <w:tabs>
                <w:tab w:val="num" w:pos="-360"/>
              </w:tabs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կառավարությանն առընթեր քաղաքաշինության</w:t>
            </w:r>
            <w:r w:rsidRPr="00476823">
              <w:rPr>
                <w:sz w:val="18"/>
                <w:szCs w:val="18"/>
                <w:lang w:val="af-ZA"/>
              </w:rPr>
              <w:t xml:space="preserve"> պետական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կոմիտե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9847E8" w:rsidRPr="00476823" w:rsidRDefault="009847E8" w:rsidP="009847E8">
            <w:pPr>
              <w:tabs>
                <w:tab w:val="num" w:pos="-360"/>
              </w:tabs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կրթության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գիտության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նախարարություն, 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Երևանի քաղաքապետարան (համաձայնությամբ)</w:t>
            </w:r>
            <w:r w:rsidR="00A51F20" w:rsidRPr="00476823">
              <w:rPr>
                <w:rFonts w:cs="Sylfaen"/>
                <w:sz w:val="18"/>
                <w:szCs w:val="18"/>
                <w:lang w:val="af-ZA"/>
              </w:rPr>
              <w:t xml:space="preserve">, </w:t>
            </w:r>
            <w:r w:rsidR="000F294A" w:rsidRPr="00476823">
              <w:rPr>
                <w:sz w:val="18"/>
                <w:szCs w:val="18"/>
                <w:lang w:val="en-US"/>
              </w:rPr>
              <w:t>ՀՀ</w:t>
            </w:r>
            <w:r w:rsidR="000F294A"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="000F294A" w:rsidRPr="00476823">
              <w:rPr>
                <w:sz w:val="18"/>
                <w:szCs w:val="18"/>
                <w:lang w:val="en-US"/>
              </w:rPr>
              <w:t>սպորտի</w:t>
            </w:r>
            <w:r w:rsidR="000F294A"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="000F294A" w:rsidRPr="00476823">
              <w:rPr>
                <w:sz w:val="18"/>
                <w:szCs w:val="18"/>
                <w:lang w:val="en-US"/>
              </w:rPr>
              <w:t>և</w:t>
            </w:r>
            <w:r w:rsidR="000F294A"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="000F294A" w:rsidRPr="00476823">
              <w:rPr>
                <w:sz w:val="18"/>
                <w:szCs w:val="18"/>
                <w:lang w:val="en-US"/>
              </w:rPr>
              <w:t>երիտասարդության</w:t>
            </w:r>
            <w:r w:rsidR="000F294A"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="000F294A" w:rsidRPr="00476823">
              <w:rPr>
                <w:sz w:val="18"/>
                <w:szCs w:val="18"/>
                <w:lang w:val="en-US"/>
              </w:rPr>
              <w:t>հարցերի</w:t>
            </w:r>
            <w:r w:rsidR="000F294A"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="000F294A" w:rsidRPr="00476823">
              <w:rPr>
                <w:sz w:val="18"/>
                <w:szCs w:val="18"/>
                <w:lang w:val="en-US"/>
              </w:rPr>
              <w:t>նախարարություն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 xml:space="preserve">Համայնքային բյուջեներ, </w:t>
            </w:r>
          </w:p>
          <w:p w:rsidR="009847E8" w:rsidRPr="00476823" w:rsidRDefault="00FB51D5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 xml:space="preserve">ՀՀ պետական բյուջեից լրացուցիչ ֆինանսավորում չի պահանջվում, </w:t>
            </w:r>
            <w:r w:rsidR="009847E8" w:rsidRPr="00476823">
              <w:rPr>
                <w:rFonts w:cs="Calibri"/>
                <w:sz w:val="18"/>
                <w:szCs w:val="18"/>
                <w:lang w:val="en-US"/>
              </w:rPr>
              <w:t>ՀՀ օրենսդրությամբ չարգելված այլ միջոցներ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</w:rPr>
              <w:t>ՀՀ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քաղաք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ների</w:t>
            </w:r>
            <w:r w:rsidRPr="00476823">
              <w:rPr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և</w:t>
            </w:r>
            <w:r w:rsidRPr="00476823">
              <w:rPr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գյուղ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 xml:space="preserve">երի խաղահրապարակների և բակերի </w:t>
            </w:r>
            <w:r w:rsidRPr="00476823">
              <w:rPr>
                <w:sz w:val="18"/>
                <w:szCs w:val="18"/>
              </w:rPr>
              <w:t>վերանորոգում</w:t>
            </w:r>
            <w:r w:rsidRPr="00476823">
              <w:rPr>
                <w:sz w:val="18"/>
                <w:szCs w:val="18"/>
                <w:lang w:val="en-US"/>
              </w:rPr>
              <w:t>, խաղահրապարակների ստեղծում միջավայրի մատչելիության համընդհանուր դիզայնի նորմերին համապատասխան` հագեցած պարզ տիպի մարզասարքերով (տարբեր բարձրության պտտաձողեր, ճոճանակներ, զուգափայտեր, սահելու, մագլցման և ձգումների համակցված հարմարանքներ ու սարքեր և այլն)</w:t>
            </w:r>
          </w:p>
          <w:p w:rsidR="009847E8" w:rsidRPr="00476823" w:rsidRDefault="009847E8" w:rsidP="00B478F2">
            <w:pPr>
              <w:spacing w:after="0"/>
              <w:rPr>
                <w:rFonts w:cs="IRTEK Courier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Յուրաքանչյուր տարի յուրաքանչյուր մարզում առնվազն</w:t>
            </w:r>
            <w:r w:rsidR="00374AB5" w:rsidRPr="00476823">
              <w:rPr>
                <w:sz w:val="18"/>
                <w:szCs w:val="18"/>
                <w:lang w:val="en-US"/>
              </w:rPr>
              <w:t xml:space="preserve"> մեկ</w:t>
            </w:r>
            <w:r w:rsidRPr="00476823">
              <w:rPr>
                <w:sz w:val="18"/>
                <w:szCs w:val="18"/>
                <w:lang w:val="en-US"/>
              </w:rPr>
              <w:t xml:space="preserve"> բազմաֆունկցիո</w:t>
            </w:r>
            <w:r w:rsidR="00374AB5" w:rsidRPr="00476823">
              <w:rPr>
                <w:sz w:val="18"/>
                <w:szCs w:val="18"/>
                <w:lang w:val="en-US"/>
              </w:rPr>
              <w:t>–</w:t>
            </w:r>
            <w:r w:rsidRPr="00476823">
              <w:rPr>
                <w:sz w:val="18"/>
                <w:szCs w:val="18"/>
                <w:lang w:val="en-US"/>
              </w:rPr>
              <w:t>նալ մարզական բակի կառուցում և գործող 3 պարզ տիպի մարզասարքերով հագեցած խաղահրապարա</w:t>
            </w:r>
            <w:r w:rsidR="00374AB5" w:rsidRPr="00476823">
              <w:rPr>
                <w:sz w:val="18"/>
                <w:szCs w:val="18"/>
                <w:lang w:val="en-US"/>
              </w:rPr>
              <w:t>–</w:t>
            </w:r>
            <w:r w:rsidRPr="00476823">
              <w:rPr>
                <w:sz w:val="18"/>
                <w:szCs w:val="18"/>
                <w:lang w:val="en-US"/>
              </w:rPr>
              <w:t>կի վերանորոգում, առողջարարական միջոցառումների անցկացում</w:t>
            </w:r>
            <w:r w:rsidR="00374AB5" w:rsidRPr="00476823">
              <w:rPr>
                <w:sz w:val="18"/>
                <w:szCs w:val="18"/>
                <w:lang w:val="en-US"/>
              </w:rPr>
              <w:t>,</w:t>
            </w:r>
            <w:r w:rsidRPr="00476823">
              <w:rPr>
                <w:sz w:val="18"/>
                <w:szCs w:val="18"/>
                <w:lang w:val="en-US"/>
              </w:rPr>
              <w:t xml:space="preserve"> մարզագույքի հատկացում </w:t>
            </w:r>
          </w:p>
        </w:tc>
      </w:tr>
      <w:tr w:rsidR="009847E8" w:rsidRPr="00476823" w:rsidTr="00BB2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lastRenderedPageBreak/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Տարեկան աշխատանքային ծրագրերով ն</w:t>
            </w:r>
            <w:r w:rsidRPr="00476823">
              <w:rPr>
                <w:sz w:val="18"/>
                <w:szCs w:val="18"/>
              </w:rPr>
              <w:t>ախատեսված</w:t>
            </w:r>
            <w:r w:rsidRPr="00476823">
              <w:rPr>
                <w:sz w:val="18"/>
                <w:szCs w:val="18"/>
                <w:lang w:val="en-US"/>
              </w:rPr>
              <w:t xml:space="preserve"> զանգվածային-</w:t>
            </w:r>
            <w:r w:rsidRPr="00476823">
              <w:rPr>
                <w:sz w:val="18"/>
                <w:szCs w:val="18"/>
              </w:rPr>
              <w:t>մարզական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միջոցառումների</w:t>
            </w:r>
            <w:r w:rsidRPr="00476823">
              <w:rPr>
                <w:sz w:val="18"/>
                <w:szCs w:val="18"/>
                <w:lang w:val="en-US"/>
              </w:rPr>
              <w:t xml:space="preserve"> կազմակերպում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B2A15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t>ՀՀ սպորտի և երիտասարդության հարցերի նախարարություն</w:t>
            </w:r>
          </w:p>
          <w:p w:rsidR="009847E8" w:rsidRPr="00476823" w:rsidRDefault="009847E8" w:rsidP="00BB2A15">
            <w:pPr>
              <w:spacing w:after="0"/>
              <w:rPr>
                <w:rFonts w:cs="Sylfaen"/>
                <w:sz w:val="18"/>
                <w:szCs w:val="18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ՀՀ կրթության և գիտության նախարարություն,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ՀՀ մարզպետարաններ,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Երևանի քաղաքապետարան (համաձայնությամբ),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տեղական ինքնակառավարման մարմիններ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(համաձայնությամբ),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շահագրգիռ մարզական հասարակական կազմակերպություններ</w:t>
            </w:r>
          </w:p>
          <w:p w:rsidR="009847E8" w:rsidRPr="00476823" w:rsidRDefault="00027F71" w:rsidP="00027F71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(համաձայնությամբ)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A3" w:rsidRPr="00476823" w:rsidRDefault="00FB51D5" w:rsidP="00095D6A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 xml:space="preserve">ՀՀ պետական բյուջեից լրացուցիչ ֆինանսավորում չի պահանջվում, </w:t>
            </w:r>
            <w:r w:rsidR="009847E8" w:rsidRPr="00476823">
              <w:rPr>
                <w:sz w:val="18"/>
                <w:szCs w:val="18"/>
                <w:lang w:val="en-US"/>
              </w:rPr>
              <w:t>համայնքային բյուջեներ,</w:t>
            </w:r>
          </w:p>
          <w:p w:rsidR="009847E8" w:rsidRPr="00476823" w:rsidRDefault="009847E8" w:rsidP="00095D6A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</w:rPr>
              <w:t>ՀՀ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օրենսդրությամբ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չարգելված</w:t>
            </w:r>
            <w:r w:rsidRPr="00476823">
              <w:rPr>
                <w:sz w:val="18"/>
                <w:szCs w:val="18"/>
                <w:lang w:val="en-US"/>
              </w:rPr>
              <w:t xml:space="preserve"> այլ միջոցներ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t>Ֆիզկուլտուրային-առողջարարական և զանգվածային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մարզական միջոցառումների անցկացման միջոցով բնակչության ակտիվ հանգստի կազմակերպում, ֆիզիկական պատրաստվածության մակարդակի բարձրացում և առողջության ամրապնդում, ֆիզիկական վարժություններով մշտապես զբաղվելու համար հնարավորությունների ընձեռում, սոցիալական, սեռային հավասարության գործընթացի խթանում, ֆիզկուլտուրայի</w:t>
            </w:r>
            <w:r w:rsidRPr="00476823">
              <w:rPr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և սպորտի՝ որպես ամուր ընտանիքի ֆիզիկական և հոգևոր առողջության կարևորագույն բաղադրիչի կարևորում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t>Հնարավորինս շատ ֆիզկուլտուրային-առողջարարական և մարզական միջոցառումների անցկացում, հնարավորինս մեծ թվով մարդկանց մասնակցություն</w:t>
            </w:r>
          </w:p>
        </w:tc>
      </w:tr>
      <w:tr w:rsidR="009847E8" w:rsidRPr="00476823" w:rsidTr="00D920A3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</w:rPr>
              <w:t>Տ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>արիքային և uոցիալական տարբեր խմբերի անձանց համար ֆիզիկական դաuտիարակության անընդհատության և ֆիզիկական կուլտուրայով ու uպորտով զբաղվելու մատչելիության ապահովում (</w:t>
            </w:r>
            <w:r w:rsidRPr="00476823">
              <w:rPr>
                <w:rFonts w:cs="Arial Armenian"/>
                <w:sz w:val="18"/>
                <w:szCs w:val="18"/>
              </w:rPr>
              <w:t>այդ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թվում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` </w:t>
            </w:r>
            <w:r w:rsidRPr="00476823">
              <w:rPr>
                <w:rFonts w:cs="Arial Armenian"/>
                <w:sz w:val="18"/>
                <w:szCs w:val="18"/>
              </w:rPr>
              <w:t>հաշմանդամություն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ունեցող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անձանց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համար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D920A3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hy-AM"/>
              </w:rPr>
              <w:t>ՀՀ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սպորտի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և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երիտասարդության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հարցերի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նախարարություն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>ՀՀ տարածքային կառավարման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և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զարգացման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 նախարարություն,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ՀՀ մարզպետարաններ, </w:t>
            </w:r>
            <w:r w:rsidRPr="00476823">
              <w:rPr>
                <w:sz w:val="18"/>
                <w:szCs w:val="18"/>
                <w:lang w:val="hy-AM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rFonts w:eastAsia="Times New Roman"/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t>ՀՀ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կրթության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գիտության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>,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Երևանի քաղաքապետարան (համաձայնությամբ),</w:t>
            </w:r>
            <w:r w:rsidR="00A51F20" w:rsidRPr="00476823">
              <w:rPr>
                <w:rFonts w:cs="Sylfaen"/>
                <w:sz w:val="18"/>
                <w:szCs w:val="18"/>
                <w:lang w:val="af-ZA"/>
              </w:rPr>
              <w:t xml:space="preserve"> տեղական ինքնակառավարման մարմիններ (համաձայնությամբ),</w:t>
            </w:r>
          </w:p>
          <w:p w:rsidR="009847E8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lastRenderedPageBreak/>
              <w:t>շահագրգիռ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մարզական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հասարակական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կազմակերպություններ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(համաձայնությամբ)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շարու–նակա–կան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contextualSpacing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Ֆինանսավորում չի պահանջվում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 xml:space="preserve">Բակային մարզական միջոցառումների </w:t>
            </w:r>
            <w:r w:rsidRPr="00476823">
              <w:rPr>
                <w:sz w:val="18"/>
                <w:szCs w:val="18"/>
                <w:lang w:val="hy-AM"/>
              </w:rPr>
              <w:t>անցկացման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 միջոցով </w:t>
            </w:r>
            <w:r w:rsidRPr="00476823">
              <w:rPr>
                <w:rFonts w:cs="Sylfaen"/>
                <w:sz w:val="18"/>
                <w:szCs w:val="18"/>
              </w:rPr>
              <w:t>բնակչության</w:t>
            </w:r>
            <w:r w:rsidRPr="00476823">
              <w:rPr>
                <w:rFonts w:cs="Arial LatArm"/>
                <w:sz w:val="18"/>
                <w:szCs w:val="18"/>
                <w:lang w:val="hy-AM"/>
              </w:rPr>
              <w:t xml:space="preserve"> շրջանում </w:t>
            </w:r>
            <w:r w:rsidRPr="00476823">
              <w:rPr>
                <w:sz w:val="18"/>
                <w:szCs w:val="18"/>
                <w:lang w:val="hy-AM"/>
              </w:rPr>
              <w:t>ֆիզիկական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պատրաստվածության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մակարդակի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բարձրացում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և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առողջության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ամրապնդում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,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ֆիզիկական վարժություններով մշտապես</w:t>
            </w:r>
            <w:r w:rsidRPr="00476823">
              <w:rPr>
                <w:sz w:val="18"/>
                <w:szCs w:val="18"/>
                <w:lang w:val="hy-AM"/>
              </w:rPr>
              <w:t xml:space="preserve"> զբաղվելու համար հնարավորությունների ընձեռում</w:t>
            </w:r>
          </w:p>
          <w:p w:rsidR="009847E8" w:rsidRPr="00476823" w:rsidRDefault="009847E8" w:rsidP="00B478F2">
            <w:pPr>
              <w:spacing w:after="0"/>
              <w:rPr>
                <w:strike/>
                <w:sz w:val="18"/>
                <w:szCs w:val="18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af-ZA"/>
              </w:rPr>
              <w:t>ՀՀ</w:t>
            </w:r>
            <w:r w:rsidRPr="00476823">
              <w:rPr>
                <w:sz w:val="18"/>
                <w:szCs w:val="18"/>
                <w:lang w:val="hy-AM"/>
              </w:rPr>
              <w:t xml:space="preserve"> բնակչության տարբեր տարիքային խմբերի (6-ից մինչև 60 տարեկան և բարձր) </w:t>
            </w:r>
            <w:r w:rsidRPr="00476823">
              <w:rPr>
                <w:sz w:val="18"/>
                <w:szCs w:val="18"/>
                <w:lang w:val="en-US"/>
              </w:rPr>
              <w:t xml:space="preserve">ներգրավում </w:t>
            </w:r>
            <w:r w:rsidRPr="00476823">
              <w:rPr>
                <w:sz w:val="18"/>
                <w:szCs w:val="18"/>
                <w:lang w:val="hy-AM"/>
              </w:rPr>
              <w:t xml:space="preserve">ֆիզիկական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վարժություններով մշտապես</w:t>
            </w:r>
            <w:r w:rsidRPr="00476823">
              <w:rPr>
                <w:sz w:val="18"/>
                <w:szCs w:val="18"/>
                <w:lang w:val="hy-AM"/>
              </w:rPr>
              <w:t xml:space="preserve"> զբաղվելու </w:t>
            </w:r>
            <w:r w:rsidRPr="00476823">
              <w:rPr>
                <w:sz w:val="18"/>
                <w:szCs w:val="18"/>
                <w:lang w:val="en-US"/>
              </w:rPr>
              <w:t>գործընթացի մեջ: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hy-AM"/>
              </w:rPr>
              <w:t xml:space="preserve">ՀՀ բնակչության առնվազն </w:t>
            </w:r>
            <w:r w:rsidRPr="00476823">
              <w:rPr>
                <w:sz w:val="18"/>
                <w:szCs w:val="18"/>
                <w:lang w:val="en-US"/>
              </w:rPr>
              <w:t>15</w:t>
            </w:r>
            <w:r w:rsidRPr="00476823">
              <w:rPr>
                <w:sz w:val="18"/>
                <w:szCs w:val="18"/>
                <w:lang w:val="hy-AM"/>
              </w:rPr>
              <w:t xml:space="preserve"> % </w:t>
            </w:r>
            <w:r w:rsidRPr="00476823">
              <w:rPr>
                <w:sz w:val="18"/>
                <w:szCs w:val="18"/>
                <w:lang w:val="en-US"/>
              </w:rPr>
              <w:t xml:space="preserve">-ի </w:t>
            </w:r>
            <w:r w:rsidRPr="00476823">
              <w:rPr>
                <w:sz w:val="18"/>
                <w:szCs w:val="18"/>
                <w:lang w:val="hy-AM"/>
              </w:rPr>
              <w:lastRenderedPageBreak/>
              <w:t>մասնակցություն</w:t>
            </w:r>
            <w:r w:rsidRPr="00476823">
              <w:rPr>
                <w:sz w:val="18"/>
                <w:szCs w:val="18"/>
                <w:lang w:val="en-US"/>
              </w:rPr>
              <w:t xml:space="preserve"> անցկացվող միջոցառումներին</w:t>
            </w:r>
          </w:p>
        </w:tc>
      </w:tr>
      <w:tr w:rsidR="009847E8" w:rsidRPr="00476823" w:rsidTr="00374AB5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lastRenderedPageBreak/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Համայնքի տարածքի ֆիզիկական ակտիվության և առողջ ապրելակերպի  «քարտեզի» մշակում և տարածում 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մարզպետարաններ</w:t>
            </w:r>
          </w:p>
          <w:p w:rsidR="009847E8" w:rsidRPr="00476823" w:rsidRDefault="00027F71" w:rsidP="00095D6A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af-ZA"/>
              </w:rPr>
              <w:t>(</w:t>
            </w:r>
            <w:r w:rsidRPr="00476823">
              <w:rPr>
                <w:sz w:val="18"/>
                <w:szCs w:val="18"/>
                <w:lang w:val="en-US"/>
              </w:rPr>
              <w:t>համաձայնությամբ</w:t>
            </w:r>
            <w:r w:rsidRPr="00476823">
              <w:rPr>
                <w:sz w:val="18"/>
                <w:szCs w:val="18"/>
                <w:lang w:val="af-ZA"/>
              </w:rPr>
              <w:t>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1" w:rsidRPr="00476823" w:rsidRDefault="00CD63B2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t>Տ</w:t>
            </w:r>
            <w:r w:rsidR="00027F71" w:rsidRPr="00476823">
              <w:rPr>
                <w:sz w:val="18"/>
                <w:szCs w:val="18"/>
                <w:lang w:val="en-US"/>
              </w:rPr>
              <w:t>եղական</w:t>
            </w:r>
            <w:r w:rsidR="00027F71" w:rsidRPr="00476823">
              <w:rPr>
                <w:sz w:val="18"/>
                <w:szCs w:val="18"/>
                <w:lang w:val="af-ZA"/>
              </w:rPr>
              <w:t xml:space="preserve"> </w:t>
            </w:r>
            <w:r w:rsidR="00027F71" w:rsidRPr="00476823">
              <w:rPr>
                <w:sz w:val="18"/>
                <w:szCs w:val="18"/>
                <w:lang w:val="en-US"/>
              </w:rPr>
              <w:t>ինքնակառավարման</w:t>
            </w:r>
            <w:r w:rsidR="00027F71" w:rsidRPr="00476823">
              <w:rPr>
                <w:sz w:val="18"/>
                <w:szCs w:val="18"/>
                <w:lang w:val="af-ZA"/>
              </w:rPr>
              <w:t xml:space="preserve"> </w:t>
            </w:r>
            <w:r w:rsidR="00027F71" w:rsidRPr="00476823">
              <w:rPr>
                <w:sz w:val="18"/>
                <w:szCs w:val="18"/>
                <w:lang w:val="en-US"/>
              </w:rPr>
              <w:t>մարմիններ</w:t>
            </w:r>
            <w:r w:rsidR="00027F71" w:rsidRPr="00476823">
              <w:rPr>
                <w:sz w:val="18"/>
                <w:szCs w:val="18"/>
                <w:lang w:val="af-ZA"/>
              </w:rPr>
              <w:t xml:space="preserve"> (</w:t>
            </w:r>
            <w:r w:rsidR="00027F71" w:rsidRPr="00476823">
              <w:rPr>
                <w:sz w:val="18"/>
                <w:szCs w:val="18"/>
                <w:lang w:val="en-US"/>
              </w:rPr>
              <w:t>համաձայնությամբ</w:t>
            </w:r>
            <w:r w:rsidR="00027F71" w:rsidRPr="00476823">
              <w:rPr>
                <w:sz w:val="18"/>
                <w:szCs w:val="18"/>
                <w:lang w:val="af-ZA"/>
              </w:rPr>
              <w:t>)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կառավարությանն առընթեր քաղաքաշինության</w:t>
            </w:r>
            <w:r w:rsidRPr="00476823">
              <w:rPr>
                <w:sz w:val="18"/>
                <w:szCs w:val="18"/>
                <w:lang w:val="af-ZA"/>
              </w:rPr>
              <w:t xml:space="preserve"> պետական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կոմիտե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կրթության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գիտության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տրանսպորտի,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կապի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 տեղեկատվական տեխնոլոգիաների 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առողջապահության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>,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Երևանի քաղաքապետարան (համաձայնությամբ), </w:t>
            </w:r>
          </w:p>
          <w:p w:rsidR="009847E8" w:rsidRPr="00476823" w:rsidRDefault="00027F71" w:rsidP="00027F71">
            <w:pPr>
              <w:spacing w:after="0"/>
              <w:rPr>
                <w:rFonts w:cs="Arial Armenia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շահագրգիռ մարզական հասարակական կազմակերպություններ (համաձայնությամբ)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contextualSpacing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Ֆինանսավորում չի պահանջվում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pStyle w:val="Style5"/>
              <w:widowControl/>
              <w:spacing w:line="276" w:lineRule="auto"/>
              <w:ind w:firstLine="0"/>
              <w:jc w:val="left"/>
              <w:rPr>
                <w:rFonts w:ascii="GHEA Grapalat" w:hAnsi="GHEA Grapalat"/>
                <w:strike/>
                <w:sz w:val="18"/>
                <w:szCs w:val="18"/>
                <w:lang w:val="hy-AM"/>
              </w:rPr>
            </w:pPr>
            <w:r w:rsidRPr="00476823">
              <w:rPr>
                <w:rFonts w:ascii="GHEA Grapalat" w:hAnsi="GHEA Grapalat"/>
                <w:sz w:val="18"/>
                <w:szCs w:val="18"/>
                <w:lang w:val="hy-AM"/>
              </w:rPr>
              <w:t>ՀՀ քաղաք</w:t>
            </w:r>
            <w:r w:rsidRPr="00476823">
              <w:rPr>
                <w:rFonts w:ascii="GHEA Grapalat" w:hAnsi="GHEA Grapalat"/>
                <w:sz w:val="18"/>
                <w:szCs w:val="18"/>
                <w:lang w:val="en-US"/>
              </w:rPr>
              <w:t xml:space="preserve">ների </w:t>
            </w:r>
            <w:r w:rsidRPr="00476823">
              <w:rPr>
                <w:rFonts w:ascii="GHEA Grapalat" w:hAnsi="GHEA Grapalat"/>
                <w:sz w:val="18"/>
                <w:szCs w:val="18"/>
                <w:lang w:val="hy-AM"/>
              </w:rPr>
              <w:t>և գյուղ</w:t>
            </w:r>
            <w:r w:rsidRPr="00476823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երի </w:t>
            </w:r>
            <w:r w:rsidRPr="00476823">
              <w:rPr>
                <w:rFonts w:ascii="GHEA Grapalat" w:hAnsi="GHEA Grapalat"/>
                <w:sz w:val="18"/>
                <w:szCs w:val="18"/>
                <w:lang w:val="hy-AM"/>
              </w:rPr>
              <w:t>համայնքներում առկա մարզահրապարակների, խաղահրապարակների տեխնիկական վիճակի, մարզագույքային ապահովվածության խնդիրների ուսումնասիրում և առաջարկությունների ներկայացում</w:t>
            </w:r>
          </w:p>
          <w:p w:rsidR="009847E8" w:rsidRPr="00476823" w:rsidRDefault="009847E8" w:rsidP="00B478F2">
            <w:pPr>
              <w:spacing w:after="0"/>
              <w:rPr>
                <w:strike/>
                <w:sz w:val="18"/>
                <w:szCs w:val="18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69414B">
            <w:pPr>
              <w:pStyle w:val="Style5"/>
              <w:widowControl/>
              <w:spacing w:line="276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76823">
              <w:rPr>
                <w:rFonts w:ascii="GHEA Grapalat" w:hAnsi="GHEA Grapalat"/>
                <w:sz w:val="18"/>
                <w:szCs w:val="18"/>
                <w:lang w:val="en-US"/>
              </w:rPr>
              <w:t>ՀՀ 10 մարզերի և Երևան քաղաքի վարչական շրջանների մարզահրապարակներիխաղահրապարակների, զբոսայգիների մասին տեղեկատվական բազայի ստեղծում</w:t>
            </w:r>
          </w:p>
        </w:tc>
      </w:tr>
      <w:tr w:rsidR="009847E8" w:rsidRPr="00476823" w:rsidTr="00374AB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5.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highlight w:val="yellow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Կանաչ գոտիների, զբոսայգիների,</w:t>
            </w:r>
            <w:r w:rsidRPr="00476823">
              <w:rPr>
                <w:sz w:val="18"/>
                <w:szCs w:val="18"/>
                <w:lang w:val="af-ZA"/>
              </w:rPr>
              <w:t xml:space="preserve"> ոտքով քայլելու և հեծանիվով երթևեկելու ճանապարհների,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բակերի սանիտարական վիճակի պատշաճ մակարդակի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lastRenderedPageBreak/>
              <w:t>ապահովում</w:t>
            </w:r>
            <w:r w:rsidRPr="00476823">
              <w:rPr>
                <w:rFonts w:cs="Arial Armenian"/>
                <w:sz w:val="18"/>
                <w:szCs w:val="18"/>
                <w:highlight w:val="yellow"/>
                <w:lang w:val="en-US"/>
              </w:rPr>
              <w:t xml:space="preserve">  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highlight w:val="yellow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highlight w:val="yellow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67" w:rsidRPr="00476823" w:rsidRDefault="009847E8" w:rsidP="00067867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lastRenderedPageBreak/>
              <w:t>ՀՀ մարզպետարաններ</w:t>
            </w:r>
            <w:r w:rsidR="00067867"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="00067867" w:rsidRPr="00476823">
              <w:rPr>
                <w:sz w:val="18"/>
                <w:szCs w:val="18"/>
                <w:lang w:val="hy-AM"/>
              </w:rPr>
              <w:t>(համաձայնությամբ</w:t>
            </w:r>
            <w:r w:rsidR="00D920A3" w:rsidRPr="00476823">
              <w:rPr>
                <w:sz w:val="18"/>
                <w:szCs w:val="18"/>
                <w:lang w:val="hy-AM"/>
              </w:rPr>
              <w:t>)</w:t>
            </w:r>
            <w:r w:rsidR="00067867" w:rsidRPr="00476823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</w:p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</w:p>
          <w:p w:rsidR="009847E8" w:rsidRPr="00476823" w:rsidRDefault="009847E8" w:rsidP="00B478F2">
            <w:pPr>
              <w:tabs>
                <w:tab w:val="num" w:pos="-360"/>
              </w:tabs>
              <w:spacing w:after="0"/>
              <w:rPr>
                <w:sz w:val="18"/>
                <w:szCs w:val="18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en-US"/>
              </w:rPr>
              <w:t>ՀՀ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տարածք</w:t>
            </w:r>
            <w:r w:rsidR="00931E05" w:rsidRPr="00476823">
              <w:rPr>
                <w:rFonts w:cs="Sylfaen"/>
                <w:sz w:val="18"/>
                <w:szCs w:val="18"/>
                <w:lang w:val="en-US"/>
              </w:rPr>
              <w:t>ա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յին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կառավարման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և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զարգացման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նախարարություն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տեղական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ինքնակառավարման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մարմիններ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af-ZA"/>
              </w:rPr>
              <w:lastRenderedPageBreak/>
              <w:t>(</w:t>
            </w:r>
            <w:r w:rsidRPr="00476823">
              <w:rPr>
                <w:sz w:val="18"/>
                <w:szCs w:val="18"/>
                <w:lang w:val="en-US"/>
              </w:rPr>
              <w:t>համաձայնությամբ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կառավարությանն առընթեր քաղաքաշինության</w:t>
            </w:r>
            <w:r w:rsidRPr="00476823">
              <w:rPr>
                <w:sz w:val="18"/>
                <w:szCs w:val="18"/>
                <w:lang w:val="af-ZA"/>
              </w:rPr>
              <w:t xml:space="preserve"> պետական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կոմիտե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կրթության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գիտության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տրանսպորտի,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կապի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 տեղեկատվական տեխնոլոգիաների 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t>ՀՀ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սպորտի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երիտասարդության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հարցերի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>,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tabs>
                <w:tab w:val="num" w:pos="-360"/>
              </w:tabs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առողջապահության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tabs>
                <w:tab w:val="num" w:pos="-360"/>
              </w:tabs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բնապահպանության</w:t>
            </w:r>
            <w:r w:rsidRPr="00476823">
              <w:rPr>
                <w:sz w:val="18"/>
                <w:szCs w:val="18"/>
                <w:lang w:val="af-ZA"/>
              </w:rPr>
              <w:t xml:space="preserve"> 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tabs>
                <w:tab w:val="num" w:pos="-360"/>
              </w:tabs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Երևանի քաղաքապետարան (համաձայնությամբ), 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շահագրգիռ մարզական հասարակական կազմակերպություններ (համաձայնությամբ)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af-Z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1E0865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շարու–նակա–կան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Համայնքային բյուջեներ,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 xml:space="preserve">ՀՀ օրենսդրությամբ չարգելված </w:t>
            </w:r>
            <w:r w:rsidR="00FB51D5" w:rsidRPr="00476823">
              <w:rPr>
                <w:sz w:val="18"/>
                <w:szCs w:val="18"/>
                <w:lang w:val="en-US"/>
              </w:rPr>
              <w:t xml:space="preserve">այլ </w:t>
            </w:r>
            <w:r w:rsidRPr="00476823">
              <w:rPr>
                <w:sz w:val="18"/>
                <w:szCs w:val="18"/>
                <w:lang w:val="en-US"/>
              </w:rPr>
              <w:t>միջոցներ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>Մանուկների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 xml:space="preserve">,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պատանիների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, երիտասարդների, տարեցների, հաշմանդամություն ունեցող անձանց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 ազատ ժամանցի կազմակերպում 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fr-FR"/>
              </w:rPr>
              <w:lastRenderedPageBreak/>
              <w:t>Վերանորոգված և բարեկարգ զբոսայգիների, պուրակների, բակերի առկայություն</w:t>
            </w:r>
          </w:p>
        </w:tc>
      </w:tr>
      <w:tr w:rsidR="009847E8" w:rsidRPr="00476823" w:rsidTr="00374AB5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lastRenderedPageBreak/>
              <w:t>6.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Զանգվածային  ֆիզկուլտուրան և սպորտը, առողջ ապրելակերպը քարոզող միջոցների (ազդանկարներ` պաստառ, վահանակ և այլն)  առկայություն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67" w:rsidRPr="00476823" w:rsidRDefault="009847E8" w:rsidP="00067867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մարզպետարաններ</w:t>
            </w:r>
            <w:r w:rsidR="00067867"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  <w:r w:rsidR="00067867" w:rsidRPr="00476823">
              <w:rPr>
                <w:sz w:val="18"/>
                <w:szCs w:val="18"/>
                <w:lang w:val="hy-AM"/>
              </w:rPr>
              <w:t>(համաձայնությամբ</w:t>
            </w:r>
            <w:r w:rsidR="005A6016" w:rsidRPr="00476823">
              <w:rPr>
                <w:sz w:val="18"/>
                <w:szCs w:val="18"/>
                <w:lang w:val="hy-AM"/>
              </w:rPr>
              <w:t>)</w:t>
            </w:r>
            <w:r w:rsidR="00067867" w:rsidRPr="00476823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af-Z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>ՀՀ տարածքային կառավարման և զարգացման նախարարություն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,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ՀՀ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սպորտի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երիտասարդության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հարցերի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lastRenderedPageBreak/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>,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կրթության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գիտության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t>ՀՀ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տրանսպորտի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կապի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տեղեկատվական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տեխնոլոգիաների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նախարարություն</w:t>
            </w:r>
            <w:r w:rsidRPr="00476823">
              <w:rPr>
                <w:sz w:val="18"/>
                <w:szCs w:val="18"/>
                <w:lang w:val="af-ZA"/>
              </w:rPr>
              <w:t>,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ՀՀ առողջապահության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>նախարարություն,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en-US"/>
              </w:rPr>
              <w:t>տեղական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ինքնակառավարման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մարմիններ</w:t>
            </w:r>
          </w:p>
          <w:p w:rsidR="00027F71" w:rsidRPr="00476823" w:rsidRDefault="00027F71" w:rsidP="00027F71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af-ZA"/>
              </w:rPr>
              <w:t>(</w:t>
            </w:r>
            <w:r w:rsidRPr="00476823">
              <w:rPr>
                <w:sz w:val="18"/>
                <w:szCs w:val="18"/>
                <w:lang w:val="en-US"/>
              </w:rPr>
              <w:t>համաձայնությամբ</w:t>
            </w:r>
            <w:r w:rsidRPr="00476823">
              <w:rPr>
                <w:sz w:val="18"/>
                <w:szCs w:val="18"/>
                <w:lang w:val="af-ZA"/>
              </w:rPr>
              <w:t>),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</w:t>
            </w:r>
          </w:p>
          <w:p w:rsidR="00027F71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>Երևանի քաղաքապետարան</w:t>
            </w:r>
            <w:r w:rsidR="00DF06E7" w:rsidRPr="00476823">
              <w:rPr>
                <w:rFonts w:cs="Sylfaen"/>
                <w:sz w:val="18"/>
                <w:szCs w:val="18"/>
                <w:lang w:val="af-ZA"/>
              </w:rPr>
              <w:t xml:space="preserve"> (համաձայնությամբ), </w:t>
            </w: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 շահագրգիռ հասարակական կազմակերպություններ (համաձայնությամբ)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af-Z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af-ZA"/>
              </w:rPr>
            </w:pPr>
            <w:r w:rsidRPr="00476823">
              <w:rPr>
                <w:rFonts w:cs="Arial Armenian"/>
                <w:sz w:val="18"/>
                <w:szCs w:val="18"/>
                <w:lang w:val="af-ZA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af-ZA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095D6A">
            <w:pPr>
              <w:spacing w:after="0"/>
              <w:rPr>
                <w:rFonts w:cs="Calibri"/>
                <w:sz w:val="18"/>
                <w:szCs w:val="18"/>
                <w:lang w:val="af-ZA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>Համայնքային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Calibri"/>
                <w:sz w:val="18"/>
                <w:szCs w:val="18"/>
                <w:lang w:val="en-US"/>
              </w:rPr>
              <w:t>բյուջեներ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, </w:t>
            </w:r>
          </w:p>
          <w:p w:rsidR="009847E8" w:rsidRPr="00476823" w:rsidRDefault="009847E8" w:rsidP="00095D6A">
            <w:pPr>
              <w:spacing w:after="0"/>
              <w:rPr>
                <w:rFonts w:cs="Arial Armenian"/>
                <w:sz w:val="18"/>
                <w:szCs w:val="18"/>
                <w:lang w:val="af-ZA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>ՀՀ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Calibri"/>
                <w:sz w:val="18"/>
                <w:szCs w:val="18"/>
                <w:lang w:val="en-US"/>
              </w:rPr>
              <w:t>օրենսդրությամբ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Calibri"/>
                <w:sz w:val="18"/>
                <w:szCs w:val="18"/>
                <w:lang w:val="en-US"/>
              </w:rPr>
              <w:t>չարգելված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Calibri"/>
                <w:sz w:val="18"/>
                <w:szCs w:val="18"/>
                <w:lang w:val="en-US"/>
              </w:rPr>
              <w:t>այլ</w:t>
            </w:r>
            <w:r w:rsidRPr="00476823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Calibri"/>
                <w:sz w:val="18"/>
                <w:szCs w:val="18"/>
                <w:lang w:val="en-US"/>
              </w:rPr>
              <w:t>միջոցներ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sz w:val="18"/>
                <w:szCs w:val="18"/>
                <w:lang w:val="hy-AM"/>
              </w:rPr>
              <w:t>Բնակչության ֆիզիկական ակտիվության բարձրացում, առողջ ապրելակերպի ամրապնդում,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գովազդային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վահանակների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ցուցապաստառների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տեսահոլովակների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ինչպես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lastRenderedPageBreak/>
              <w:t>նաև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</w:t>
            </w:r>
            <w:r w:rsidRPr="00476823">
              <w:rPr>
                <w:sz w:val="18"/>
                <w:szCs w:val="18"/>
              </w:rPr>
              <w:t>պագիր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էլեկտրոնային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զանգվածային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լրատվական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միջոցներով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հանրությանը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իրազեկ</w:t>
            </w:r>
            <w:r w:rsidRPr="00476823">
              <w:rPr>
                <w:sz w:val="18"/>
                <w:szCs w:val="18"/>
                <w:lang w:val="en-US"/>
              </w:rPr>
              <w:t>ման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անցկացվող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միջոցառումների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ա</w:t>
            </w:r>
            <w:r w:rsidRPr="00476823">
              <w:rPr>
                <w:sz w:val="18"/>
                <w:szCs w:val="18"/>
              </w:rPr>
              <w:t>ռողջ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կենսակերպի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գովազդման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միջոցով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gg_Courier"/>
                <w:sz w:val="18"/>
                <w:szCs w:val="18"/>
                <w:lang w:val="af-ZA"/>
              </w:rPr>
              <w:t xml:space="preserve">բնակչության լայն խավերին ֆիզկուլտուրայի և </w:t>
            </w:r>
            <w:r w:rsidRPr="00476823">
              <w:rPr>
                <w:sz w:val="18"/>
                <w:szCs w:val="18"/>
              </w:rPr>
              <w:t>սպորտի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նրանց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կենցաղում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առողջ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կենսակերպի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ֆիզկուլտուրայի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սպորտի՝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որպես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ֆիզիկական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հոգևոր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առողջության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կարևորագույն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բաղադրիչի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կարևորմ</w:t>
            </w:r>
            <w:r w:rsidRPr="00476823">
              <w:rPr>
                <w:sz w:val="18"/>
                <w:szCs w:val="18"/>
              </w:rPr>
              <w:t>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արմատավորում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</w:rPr>
              <w:t>պարապմունքներում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</w:rPr>
              <w:t>ներգրավում</w:t>
            </w:r>
            <w:r w:rsidRPr="00476823">
              <w:rPr>
                <w:rStyle w:val="BodyTextChar"/>
                <w:rFonts w:ascii="GHEA Grapalat" w:eastAsia="Calibri" w:hAnsi="GHEA Grapalat"/>
                <w:noProof/>
                <w:sz w:val="18"/>
                <w:szCs w:val="18"/>
                <w:lang w:val="af-ZA"/>
              </w:rPr>
              <w:t xml:space="preserve"> 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af-Z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605E7B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en-US"/>
              </w:rPr>
              <w:lastRenderedPageBreak/>
              <w:t>ՀՀ</w:t>
            </w:r>
            <w:r w:rsidRPr="00476823">
              <w:rPr>
                <w:sz w:val="18"/>
                <w:szCs w:val="18"/>
                <w:lang w:val="af-ZA"/>
              </w:rPr>
              <w:t xml:space="preserve"> 10 </w:t>
            </w:r>
            <w:r w:rsidRPr="00476823">
              <w:rPr>
                <w:sz w:val="18"/>
                <w:szCs w:val="18"/>
                <w:lang w:val="en-US"/>
              </w:rPr>
              <w:t>մարզերի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համայնքներում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Երևան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քաղաքի</w:t>
            </w:r>
            <w:r w:rsidRPr="00476823">
              <w:rPr>
                <w:sz w:val="18"/>
                <w:szCs w:val="18"/>
                <w:lang w:val="af-ZA"/>
              </w:rPr>
              <w:t xml:space="preserve"> 12  </w:t>
            </w:r>
            <w:r w:rsidRPr="00476823">
              <w:rPr>
                <w:sz w:val="18"/>
                <w:szCs w:val="18"/>
                <w:lang w:val="en-US"/>
              </w:rPr>
              <w:t>վարչական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շրջաններում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գովազդային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վահանակների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lastRenderedPageBreak/>
              <w:t>ցուցապաստառների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առկայություն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տեսահոլովակների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ինչպես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նաև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տպագիր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էլեկտրոնային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զանգվածային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լրատվական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միջոցներով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առողջ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ապրելակերպի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վերաբերյալ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իրազեկման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ծրագրերի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ավելացում</w:t>
            </w:r>
            <w:r w:rsidRPr="00476823">
              <w:rPr>
                <w:sz w:val="18"/>
                <w:szCs w:val="18"/>
                <w:lang w:val="af-ZA"/>
              </w:rPr>
              <w:t xml:space="preserve">, </w:t>
            </w:r>
            <w:r w:rsidRPr="00476823">
              <w:rPr>
                <w:sz w:val="18"/>
                <w:szCs w:val="18"/>
                <w:lang w:val="en-US"/>
              </w:rPr>
              <w:t>իրականացվող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ֆիզկուլտուրային</w:t>
            </w:r>
            <w:r w:rsidRPr="00476823">
              <w:rPr>
                <w:sz w:val="18"/>
                <w:szCs w:val="18"/>
                <w:lang w:val="af-ZA"/>
              </w:rPr>
              <w:t>–</w:t>
            </w:r>
            <w:r w:rsidRPr="00476823">
              <w:rPr>
                <w:sz w:val="18"/>
                <w:szCs w:val="18"/>
                <w:lang w:val="en-US"/>
              </w:rPr>
              <w:t>առողջարարական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զանգվածային</w:t>
            </w:r>
            <w:r w:rsidRPr="00476823">
              <w:rPr>
                <w:sz w:val="18"/>
                <w:szCs w:val="18"/>
                <w:lang w:val="af-ZA"/>
              </w:rPr>
              <w:t xml:space="preserve">  </w:t>
            </w:r>
            <w:r w:rsidRPr="00476823">
              <w:rPr>
                <w:sz w:val="18"/>
                <w:szCs w:val="18"/>
                <w:lang w:val="en-US"/>
              </w:rPr>
              <w:t>մարզական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աշխատանքների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քարոզչություն</w:t>
            </w:r>
          </w:p>
        </w:tc>
      </w:tr>
      <w:tr w:rsidR="009847E8" w:rsidRPr="00476823" w:rsidTr="00374AB5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lastRenderedPageBreak/>
              <w:t>7.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ՀՀ մարզերի և Երևան քաղաքի մարզական բակերում և բացօթյա խաղահրապարակներում ֆիզկուլտուրային-առողջարարական և զանգվածային մարզական   միջոցառում</w:t>
            </w:r>
            <w:r w:rsidRPr="00476823">
              <w:rPr>
                <w:sz w:val="18"/>
                <w:szCs w:val="18"/>
                <w:lang w:val="en-US"/>
              </w:rPr>
              <w:softHyphen/>
              <w:t>ների տարեկան ծրագրի մշակում և իրականացում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67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rFonts w:cs="Arial Armenian"/>
                <w:sz w:val="18"/>
                <w:szCs w:val="18"/>
                <w:lang w:val="hy-AM"/>
              </w:rPr>
              <w:t>ՀՀ մարզպետարաններ</w:t>
            </w:r>
          </w:p>
          <w:p w:rsidR="009847E8" w:rsidRPr="00476823" w:rsidRDefault="00875FBD" w:rsidP="00B478F2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t>(համաձայնությամբ),</w:t>
            </w:r>
            <w:r w:rsidR="009847E8" w:rsidRPr="00476823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</w:p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af-ZA"/>
              </w:rPr>
              <w:t xml:space="preserve">Երևանի քաղաքապետարան (համաձայնությամբ), </w:t>
            </w:r>
          </w:p>
          <w:p w:rsidR="009847E8" w:rsidRPr="00476823" w:rsidRDefault="009847E8" w:rsidP="00095D6A">
            <w:pPr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t>տեղական ինքնակառավարման մարմիններ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 xml:space="preserve">(համաձայնությամբ) </w:t>
            </w:r>
          </w:p>
          <w:p w:rsidR="009847E8" w:rsidRPr="00476823" w:rsidRDefault="009847E8" w:rsidP="00B478F2">
            <w:pPr>
              <w:tabs>
                <w:tab w:val="num" w:pos="-360"/>
              </w:tabs>
              <w:spacing w:after="0"/>
              <w:jc w:val="center"/>
              <w:rPr>
                <w:rFonts w:cs="Arial Armenian"/>
                <w:sz w:val="18"/>
                <w:szCs w:val="18"/>
                <w:lang w:val="hy-AM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027F71" w:rsidP="00027F71">
            <w:pPr>
              <w:spacing w:after="0"/>
              <w:rPr>
                <w:sz w:val="18"/>
                <w:szCs w:val="18"/>
                <w:lang w:val="af-ZA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>ՀՀ տարածքային կառավարման և զարգացման նախարարություն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 շահագրգիռ մարզական հասարակական կազմակերպություններ (համաձայնությամբ)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1E0865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շարու–նակա–կան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FB51D5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Calibri"/>
                <w:sz w:val="18"/>
                <w:szCs w:val="18"/>
                <w:lang w:val="en-US"/>
              </w:rPr>
              <w:t xml:space="preserve">ՀՀ պետական բյուջեից լրացուցիչ ֆինանսավորում չի պահանջվում, </w:t>
            </w:r>
            <w:r w:rsidR="009847E8" w:rsidRPr="00476823">
              <w:rPr>
                <w:rFonts w:cs="Calibri"/>
                <w:sz w:val="18"/>
                <w:szCs w:val="18"/>
                <w:lang w:val="en-US"/>
              </w:rPr>
              <w:t>համայնքային բյուջեներ, ՀՀ օրենսդրությամբ չարգելված այլ միջոցներ</w:t>
            </w:r>
            <w:r w:rsidR="009847E8" w:rsidRPr="0047682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1A4105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Բ</w:t>
            </w:r>
            <w:r w:rsidRPr="00476823">
              <w:rPr>
                <w:sz w:val="18"/>
                <w:szCs w:val="18"/>
                <w:lang w:val="hy-AM"/>
              </w:rPr>
              <w:t xml:space="preserve">նակչության լայն խավերի ընդգրկում զանգվածային մարզական </w:t>
            </w:r>
            <w:r w:rsidR="001A4105" w:rsidRPr="00476823">
              <w:rPr>
                <w:sz w:val="18"/>
                <w:szCs w:val="18"/>
                <w:lang w:val="hy-AM"/>
              </w:rPr>
              <w:t>միջոցառումներ</w:t>
            </w:r>
            <w:r w:rsidR="001A4105" w:rsidRPr="00476823">
              <w:rPr>
                <w:sz w:val="18"/>
                <w:szCs w:val="18"/>
                <w:lang w:val="en-US"/>
              </w:rPr>
              <w:t>ում</w:t>
            </w:r>
            <w:r w:rsidRPr="00476823">
              <w:rPr>
                <w:sz w:val="18"/>
                <w:szCs w:val="18"/>
                <w:lang w:val="hy-AM"/>
              </w:rPr>
              <w:t>, նրանց ֆիզիկական ակտիվության բարձրացում, առողջ ապրելակերպի արմատավորում, ֆիզիկական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կուլտուրայի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և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սպորտի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կարևոր</w:t>
            </w:r>
            <w:r w:rsidRPr="00476823">
              <w:rPr>
                <w:sz w:val="18"/>
                <w:szCs w:val="18"/>
                <w:lang w:val="hy-AM"/>
              </w:rPr>
              <w:t>ում</w:t>
            </w:r>
            <w:r w:rsidRPr="00476823">
              <w:rPr>
                <w:sz w:val="18"/>
                <w:szCs w:val="18"/>
                <w:lang w:val="en-US"/>
              </w:rPr>
              <w:t>`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որպես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առողջ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ապրելակերպի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բաղկացուցիչ</w:t>
            </w:r>
            <w:r w:rsidRPr="00476823">
              <w:rPr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մաս</w:t>
            </w:r>
            <w:r w:rsidRPr="00476823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1A4105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hy-AM"/>
              </w:rPr>
              <w:t>ՀՀ բնակչության առնվազն</w:t>
            </w:r>
            <w:r w:rsidR="001A4105" w:rsidRPr="00476823">
              <w:rPr>
                <w:sz w:val="18"/>
                <w:szCs w:val="18"/>
                <w:lang w:val="hy-AM"/>
              </w:rPr>
              <w:t xml:space="preserve"> 10 %</w:t>
            </w:r>
            <w:r w:rsidRPr="00476823">
              <w:rPr>
                <w:sz w:val="18"/>
                <w:szCs w:val="18"/>
                <w:lang w:val="hy-AM"/>
              </w:rPr>
              <w:t xml:space="preserve">-ի մասնակցություն </w:t>
            </w:r>
            <w:r w:rsidRPr="00476823">
              <w:rPr>
                <w:sz w:val="18"/>
                <w:szCs w:val="18"/>
                <w:lang w:val="en-US"/>
              </w:rPr>
              <w:t>ծ</w:t>
            </w:r>
            <w:r w:rsidRPr="00476823">
              <w:rPr>
                <w:sz w:val="18"/>
                <w:szCs w:val="18"/>
                <w:lang w:val="hy-AM"/>
              </w:rPr>
              <w:t>րագրին</w:t>
            </w:r>
          </w:p>
        </w:tc>
      </w:tr>
      <w:tr w:rsidR="009847E8" w:rsidRPr="00476823" w:rsidTr="00374AB5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535F8F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ՀՀ մարզերի քաղաքներում և գյուղերում</w:t>
            </w:r>
            <w:r w:rsidR="00535F8F" w:rsidRPr="00476823">
              <w:rPr>
                <w:rFonts w:cs="Arial Armenian"/>
                <w:sz w:val="18"/>
                <w:szCs w:val="18"/>
                <w:lang w:val="en-US"/>
              </w:rPr>
              <w:t>,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մասնավորապես մարզական բակերի և մարզակառույցների շրջակայքում, մասսայական ծառատունկերի կազմակերպում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tabs>
                <w:tab w:val="num" w:pos="-360"/>
              </w:tabs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տեղական ինքնակառավարման մարմիններ</w:t>
            </w:r>
            <w:r w:rsidR="00535F8F"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="00875FBD" w:rsidRPr="00476823">
              <w:rPr>
                <w:sz w:val="18"/>
                <w:szCs w:val="18"/>
                <w:lang w:val="hy-AM"/>
              </w:rPr>
              <w:t>(համաձայնությամբ),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</w:p>
          <w:p w:rsidR="009847E8" w:rsidRPr="00476823" w:rsidRDefault="009847E8" w:rsidP="00B478F2">
            <w:pPr>
              <w:tabs>
                <w:tab w:val="num" w:pos="-360"/>
              </w:tabs>
              <w:spacing w:after="0"/>
              <w:rPr>
                <w:rFonts w:cs="Arial Armenian"/>
                <w:sz w:val="18"/>
                <w:szCs w:val="18"/>
                <w:lang w:val="hy-AM"/>
              </w:rPr>
            </w:pP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շահագրգիռ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մարզական 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>հասարակական կազմակերպություն</w:t>
            </w:r>
            <w:r w:rsidR="00535F8F" w:rsidRPr="00476823">
              <w:rPr>
                <w:rFonts w:cs="Arial Armenian"/>
                <w:sz w:val="18"/>
                <w:szCs w:val="18"/>
                <w:lang w:val="en-US"/>
              </w:rPr>
              <w:t>–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>ներ (համաձայնությամբ)</w:t>
            </w:r>
          </w:p>
          <w:p w:rsidR="009847E8" w:rsidRPr="00476823" w:rsidRDefault="009847E8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F" w:rsidRPr="00476823" w:rsidRDefault="000F294A" w:rsidP="00875FBD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Երևանի քաղաքապետարան</w:t>
            </w:r>
          </w:p>
          <w:p w:rsidR="00535F8F" w:rsidRPr="00476823" w:rsidRDefault="000F294A" w:rsidP="00875FBD">
            <w:pPr>
              <w:spacing w:after="0"/>
              <w:rPr>
                <w:rFonts w:cs="Sylfaen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hy-AM"/>
              </w:rPr>
              <w:t>(համաձայնությամբ),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</w:t>
            </w:r>
            <w:r w:rsidR="00875FBD" w:rsidRPr="00476823">
              <w:rPr>
                <w:rFonts w:cs="Sylfaen"/>
                <w:sz w:val="18"/>
                <w:szCs w:val="18"/>
                <w:lang w:val="hy-AM"/>
              </w:rPr>
              <w:t>ՀՀ տարածքային կառավարման և զարգացման</w:t>
            </w:r>
            <w:r w:rsidR="00535F8F" w:rsidRPr="00476823">
              <w:rPr>
                <w:rFonts w:cs="Sylfaen"/>
                <w:sz w:val="18"/>
                <w:szCs w:val="18"/>
                <w:lang w:val="en-US"/>
              </w:rPr>
              <w:t xml:space="preserve"> նախարարություն,</w:t>
            </w:r>
          </w:p>
          <w:p w:rsidR="00535F8F" w:rsidRPr="00476823" w:rsidRDefault="00875FBD" w:rsidP="00875FBD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ՀՀ մարզպետարաններ</w:t>
            </w:r>
          </w:p>
          <w:p w:rsidR="00875FBD" w:rsidRPr="00476823" w:rsidRDefault="00875FBD" w:rsidP="00875FBD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hy-AM"/>
              </w:rPr>
              <w:t>(համաձայնությամբ)</w:t>
            </w:r>
          </w:p>
          <w:p w:rsidR="009847E8" w:rsidRPr="00476823" w:rsidRDefault="009847E8" w:rsidP="00535F8F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1E0865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շարու–նակա–կան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 xml:space="preserve">ՀՀ օրենսդրությամբ չարգելված </w:t>
            </w:r>
            <w:r w:rsidR="00FB51D5" w:rsidRPr="00476823">
              <w:rPr>
                <w:sz w:val="18"/>
                <w:szCs w:val="18"/>
                <w:lang w:val="en-US"/>
              </w:rPr>
              <w:t xml:space="preserve">այլ </w:t>
            </w:r>
            <w:r w:rsidRPr="00476823">
              <w:rPr>
                <w:sz w:val="18"/>
                <w:szCs w:val="18"/>
                <w:lang w:val="en-US"/>
              </w:rPr>
              <w:t>միջոցներ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 xml:space="preserve">Հանրօգուտ աշխատանքի միջոցով </w:t>
            </w:r>
            <w:r w:rsidRPr="00476823">
              <w:rPr>
                <w:sz w:val="18"/>
                <w:szCs w:val="18"/>
                <w:lang w:val="hy-AM"/>
              </w:rPr>
              <w:t xml:space="preserve">«ֆիզիկական ակտիվություն» հասկացության լայնորեն </w:t>
            </w:r>
            <w:r w:rsidRPr="00476823">
              <w:rPr>
                <w:sz w:val="18"/>
                <w:szCs w:val="18"/>
                <w:lang w:val="en-US"/>
              </w:rPr>
              <w:t>կիրառ</w:t>
            </w:r>
            <w:r w:rsidRPr="00476823">
              <w:rPr>
                <w:sz w:val="18"/>
                <w:szCs w:val="18"/>
                <w:lang w:val="hy-AM"/>
              </w:rPr>
              <w:t>ում</w:t>
            </w:r>
            <w:r w:rsidRPr="00476823">
              <w:rPr>
                <w:sz w:val="18"/>
                <w:szCs w:val="18"/>
                <w:lang w:val="en-US"/>
              </w:rPr>
              <w:t>,  համայնքների կանաչապատ տարածության ավելացման, շրջակա միջավայրի բարելավան միջոցով բ</w:t>
            </w:r>
            <w:r w:rsidRPr="00476823">
              <w:rPr>
                <w:sz w:val="18"/>
                <w:szCs w:val="18"/>
                <w:lang w:val="hy-AM"/>
              </w:rPr>
              <w:t>նակչության լայն խավերի ընդգրկում</w:t>
            </w:r>
            <w:r w:rsidRPr="00476823">
              <w:rPr>
                <w:sz w:val="18"/>
                <w:szCs w:val="18"/>
                <w:lang w:val="en-US"/>
              </w:rPr>
              <w:t xml:space="preserve"> ֆիզիկական ակտիվ կյանքի մեջ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ՀՀ մարզերի քաղաքներում և գյուղերում</w:t>
            </w:r>
            <w:r w:rsidRPr="00476823">
              <w:rPr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en-US"/>
              </w:rPr>
              <w:t>տ</w:t>
            </w:r>
            <w:r w:rsidRPr="00476823">
              <w:rPr>
                <w:sz w:val="18"/>
                <w:szCs w:val="18"/>
                <w:lang w:val="hy-AM"/>
              </w:rPr>
              <w:t>արեկան առնվազն երկու անգամ ծառատունկի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 կազմակերպում</w:t>
            </w:r>
          </w:p>
        </w:tc>
      </w:tr>
      <w:tr w:rsidR="009847E8" w:rsidRPr="00476823" w:rsidTr="00374AB5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69414B">
            <w:pPr>
              <w:spacing w:after="0"/>
              <w:jc w:val="center"/>
              <w:rPr>
                <w:rFonts w:cs="IRTEK Courier"/>
                <w:sz w:val="18"/>
                <w:szCs w:val="18"/>
                <w:lang w:val="en-US"/>
              </w:rPr>
            </w:pPr>
            <w:r w:rsidRPr="00476823">
              <w:rPr>
                <w:rFonts w:cs="IRTEK Courier"/>
                <w:sz w:val="18"/>
                <w:szCs w:val="18"/>
                <w:lang w:val="en-US"/>
              </w:rPr>
              <w:t>9.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CD63B2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</w:rPr>
              <w:t>Քաղաքային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համայնքների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համատիրություններում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և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գյուղական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համայնքների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</w:rPr>
              <w:t>բնակավայրերում</w:t>
            </w:r>
            <w:r w:rsidRPr="00476823">
              <w:rPr>
                <w:rFonts w:cs="Arial Armenian"/>
                <w:sz w:val="18"/>
                <w:szCs w:val="18"/>
                <w:lang w:val="af-ZA"/>
              </w:rPr>
              <w:t xml:space="preserve"> </w:t>
            </w:r>
            <w:r w:rsidR="00D7024D" w:rsidRPr="00476823">
              <w:rPr>
                <w:rFonts w:cs="Arial Armenian"/>
                <w:sz w:val="18"/>
                <w:szCs w:val="18"/>
                <w:lang w:val="en-US"/>
              </w:rPr>
              <w:t>ֆ</w:t>
            </w:r>
            <w:r w:rsidR="009847E8" w:rsidRPr="00476823">
              <w:rPr>
                <w:rFonts w:cs="Arial Armenian"/>
                <w:sz w:val="18"/>
                <w:szCs w:val="18"/>
                <w:lang w:val="en-US"/>
              </w:rPr>
              <w:t xml:space="preserve">իզկուլտուրայի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>հրահանգիչ</w:t>
            </w:r>
            <w:r w:rsidR="00D7024D" w:rsidRPr="00476823">
              <w:rPr>
                <w:rFonts w:cs="Arial Armenian"/>
                <w:sz w:val="18"/>
                <w:szCs w:val="18"/>
                <w:lang w:val="en-US"/>
              </w:rPr>
              <w:t>-</w:t>
            </w:r>
            <w:r w:rsidR="009847E8" w:rsidRPr="00476823">
              <w:rPr>
                <w:rFonts w:cs="Arial Armenian"/>
                <w:sz w:val="18"/>
                <w:szCs w:val="18"/>
                <w:lang w:val="en-US"/>
              </w:rPr>
              <w:t xml:space="preserve">մեթոդիստի հաստիքի վերականգնման նպատակով համայնքային բյուջեներում ֆինանսական միջոցների </w:t>
            </w:r>
            <w:r w:rsidR="003C45DB" w:rsidRPr="00476823">
              <w:rPr>
                <w:rFonts w:cs="Arial Armenian"/>
                <w:sz w:val="18"/>
                <w:szCs w:val="18"/>
                <w:lang w:val="en-US"/>
              </w:rPr>
              <w:t xml:space="preserve">նախատեսման հնարավորության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>ստեղծ</w:t>
            </w:r>
            <w:r w:rsidR="003C45DB" w:rsidRPr="00476823">
              <w:rPr>
                <w:rFonts w:cs="Arial Armenian"/>
                <w:sz w:val="18"/>
                <w:szCs w:val="18"/>
                <w:lang w:val="en-US"/>
              </w:rPr>
              <w:t>ում և առաջարկությունների ներկայացում</w:t>
            </w:r>
          </w:p>
          <w:p w:rsidR="00C811C3" w:rsidRPr="00476823" w:rsidRDefault="00C811C3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  <w:p w:rsidR="00C811C3" w:rsidRPr="00476823" w:rsidRDefault="00C811C3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3C45DB" w:rsidP="00B478F2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en-US"/>
              </w:rPr>
              <w:t>Տ</w:t>
            </w:r>
            <w:r w:rsidR="009847E8" w:rsidRPr="00476823">
              <w:rPr>
                <w:rFonts w:cs="Arial Armenian"/>
                <w:sz w:val="18"/>
                <w:szCs w:val="18"/>
                <w:lang w:val="en-US"/>
              </w:rPr>
              <w:t>եղական ինքնակառավարման մարմիններ (համաձայնությամբ)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BD" w:rsidRPr="00476823" w:rsidRDefault="00875FBD" w:rsidP="00875FBD">
            <w:pPr>
              <w:spacing w:after="0"/>
              <w:rPr>
                <w:rFonts w:cs="Arial Armenian"/>
                <w:sz w:val="18"/>
                <w:szCs w:val="18"/>
                <w:lang w:val="en-US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>ՀՀ տարածքային կառավարման և զարգացման նախարարություն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, </w:t>
            </w:r>
          </w:p>
          <w:p w:rsidR="009847E8" w:rsidRPr="00476823" w:rsidRDefault="00875FBD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ՀՀ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Երևանի քաղաքապետարան </w:t>
            </w:r>
            <w:r w:rsidRPr="00476823">
              <w:rPr>
                <w:sz w:val="18"/>
                <w:szCs w:val="18"/>
                <w:lang w:val="hy-AM"/>
              </w:rPr>
              <w:t xml:space="preserve">(համաձայնությամբ), 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cs="Arial Armenian"/>
                <w:sz w:val="18"/>
                <w:szCs w:val="18"/>
                <w:lang w:val="en-US"/>
              </w:rPr>
              <w:t xml:space="preserve">ՀՀ 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>մարզպետարաններ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20</w:t>
            </w:r>
            <w:r w:rsidR="00CD63B2" w:rsidRPr="00476823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Համայնքային բյուջեներ,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 xml:space="preserve">ՀՀ օրենսդրությամբ չարգելված </w:t>
            </w:r>
            <w:r w:rsidR="00FB51D5" w:rsidRPr="00476823">
              <w:rPr>
                <w:sz w:val="18"/>
                <w:szCs w:val="18"/>
                <w:lang w:val="en-US"/>
              </w:rPr>
              <w:t xml:space="preserve">այլ </w:t>
            </w:r>
            <w:r w:rsidRPr="00476823">
              <w:rPr>
                <w:sz w:val="18"/>
                <w:szCs w:val="18"/>
                <w:lang w:val="en-US"/>
              </w:rPr>
              <w:t>միջոցներ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en-US"/>
              </w:rPr>
            </w:pPr>
            <w:r w:rsidRPr="00476823">
              <w:rPr>
                <w:sz w:val="18"/>
                <w:szCs w:val="18"/>
                <w:lang w:val="en-US"/>
              </w:rPr>
              <w:t>Ֆ</w:t>
            </w:r>
            <w:r w:rsidRPr="00476823">
              <w:rPr>
                <w:sz w:val="18"/>
                <w:szCs w:val="18"/>
              </w:rPr>
              <w:t>իզկուլտուրային</w:t>
            </w:r>
            <w:r w:rsidRPr="00476823">
              <w:rPr>
                <w:sz w:val="18"/>
                <w:szCs w:val="18"/>
                <w:lang w:val="en-US"/>
              </w:rPr>
              <w:t>-</w:t>
            </w:r>
            <w:r w:rsidRPr="00476823">
              <w:rPr>
                <w:sz w:val="18"/>
                <w:szCs w:val="18"/>
              </w:rPr>
              <w:t>առողջարարական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և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զանգվածային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մարզական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միջոցառումների</w:t>
            </w:r>
            <w:r w:rsidRPr="00476823">
              <w:rPr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</w:rPr>
              <w:t>անցկացման</w:t>
            </w:r>
            <w:r w:rsidRPr="00476823">
              <w:rPr>
                <w:rFonts w:eastAsia="Times New Roman" w:cs="Sylfaen"/>
                <w:sz w:val="18"/>
                <w:szCs w:val="18"/>
                <w:lang w:val="en-US"/>
              </w:rPr>
              <w:t xml:space="preserve"> միջոցով բ</w:t>
            </w:r>
            <w:r w:rsidRPr="00476823">
              <w:rPr>
                <w:rFonts w:eastAsia="Times New Roman" w:cs="Sylfaen"/>
                <w:sz w:val="18"/>
                <w:szCs w:val="18"/>
                <w:lang w:val="hy-AM"/>
              </w:rPr>
              <w:t>նակչության</w:t>
            </w:r>
            <w:r w:rsidRPr="00476823">
              <w:rPr>
                <w:rFonts w:eastAsia="Times New Roman" w:cs="Arial LatArm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eastAsia="Times New Roman" w:cs="Sylfaen"/>
                <w:sz w:val="18"/>
                <w:szCs w:val="18"/>
                <w:lang w:val="hy-AM"/>
              </w:rPr>
              <w:t>ակտիվ</w:t>
            </w:r>
            <w:r w:rsidRPr="00476823">
              <w:rPr>
                <w:rFonts w:eastAsia="Times New Roman" w:cs="Arial LatArm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eastAsia="Times New Roman" w:cs="Sylfaen"/>
                <w:sz w:val="18"/>
                <w:szCs w:val="18"/>
                <w:lang w:val="hy-AM"/>
              </w:rPr>
              <w:t>հանգստի</w:t>
            </w:r>
            <w:r w:rsidRPr="00476823">
              <w:rPr>
                <w:rFonts w:eastAsia="Times New Roman" w:cs="Arial LatArm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rFonts w:eastAsia="Times New Roman" w:cs="Sylfaen"/>
                <w:sz w:val="18"/>
                <w:szCs w:val="18"/>
                <w:lang w:val="hy-AM"/>
              </w:rPr>
              <w:t>կազմակերպում</w:t>
            </w:r>
            <w:r w:rsidRPr="00476823">
              <w:rPr>
                <w:rFonts w:eastAsia="Times New Roman" w:cs="Arial LatArm"/>
                <w:sz w:val="18"/>
                <w:szCs w:val="18"/>
                <w:lang w:val="hy-AM"/>
              </w:rPr>
              <w:t>,</w:t>
            </w:r>
            <w:r w:rsidRPr="00476823">
              <w:rPr>
                <w:rFonts w:eastAsia="Times New Roman" w:cs="Arial LatArm"/>
                <w:sz w:val="18"/>
                <w:szCs w:val="18"/>
                <w:lang w:val="en-US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ֆիզիկական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պատրաստվածության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մակարդակի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բարձրացում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և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առողջության</w:t>
            </w:r>
            <w:r w:rsidRPr="00476823">
              <w:rPr>
                <w:rFonts w:cs="Agg_Courier"/>
                <w:sz w:val="18"/>
                <w:szCs w:val="18"/>
                <w:lang w:val="hy-AM"/>
              </w:rPr>
              <w:t xml:space="preserve"> </w:t>
            </w:r>
            <w:r w:rsidRPr="00476823">
              <w:rPr>
                <w:sz w:val="18"/>
                <w:szCs w:val="18"/>
                <w:lang w:val="hy-AM"/>
              </w:rPr>
              <w:t>ամրապնդում</w:t>
            </w:r>
            <w:r w:rsidRPr="00476823">
              <w:rPr>
                <w:rFonts w:cs="Arial Armenian"/>
                <w:sz w:val="18"/>
                <w:szCs w:val="18"/>
                <w:lang w:val="hy-AM"/>
              </w:rPr>
              <w:t xml:space="preserve">, </w:t>
            </w:r>
            <w:r w:rsidRPr="00476823">
              <w:rPr>
                <w:rFonts w:eastAsia="Times New Roman" w:cs="Sylfaen"/>
                <w:sz w:val="18"/>
                <w:szCs w:val="18"/>
                <w:lang w:val="af-ZA"/>
              </w:rPr>
              <w:t>ֆիզիկական վարժություններով մշտապես</w:t>
            </w:r>
            <w:r w:rsidRPr="00476823">
              <w:rPr>
                <w:sz w:val="18"/>
                <w:szCs w:val="18"/>
                <w:lang w:val="hy-AM"/>
              </w:rPr>
              <w:t xml:space="preserve"> զբաղվելու համար հնարավորությունների ընձեռում, </w:t>
            </w:r>
            <w:r w:rsidRPr="00476823">
              <w:rPr>
                <w:sz w:val="18"/>
                <w:szCs w:val="18"/>
                <w:lang w:val="en-US"/>
              </w:rPr>
              <w:t>ֆ</w:t>
            </w:r>
            <w:r w:rsidRPr="00476823">
              <w:rPr>
                <w:sz w:val="18"/>
                <w:szCs w:val="18"/>
              </w:rPr>
              <w:t>իզկուլտուրայի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և ս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պորտ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>ի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՝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որպես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ամուր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ընտանիքի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ֆիզիկական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և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հոգևոր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առողջության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կարևորագույն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բաղադրիչ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 xml:space="preserve">ի </w:t>
            </w:r>
            <w:r w:rsidRPr="00476823">
              <w:rPr>
                <w:rStyle w:val="FontStyle30"/>
                <w:rFonts w:ascii="GHEA Grapalat" w:hAnsi="GHEA Grapalat"/>
                <w:noProof/>
              </w:rPr>
              <w:t>կարևոր</w:t>
            </w:r>
            <w:r w:rsidRPr="00476823">
              <w:rPr>
                <w:rStyle w:val="FontStyle30"/>
                <w:rFonts w:ascii="GHEA Grapalat" w:hAnsi="GHEA Grapalat"/>
                <w:noProof/>
                <w:lang w:val="en-US"/>
              </w:rPr>
              <w:t>ում,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en-US"/>
              </w:rPr>
              <w:t>մ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անուկների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 xml:space="preserve">,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>պատանիների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, երիտասարդների, տարեցների, հաշմանդամություն ունեցող անձանց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 ազատ ժամանցի կազմակերպում</w:t>
            </w:r>
            <w:r w:rsidRPr="00476823">
              <w:rPr>
                <w:rFonts w:cs="Sylfaen"/>
                <w:sz w:val="18"/>
                <w:szCs w:val="18"/>
                <w:lang w:val="en-US"/>
              </w:rPr>
              <w:t>,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 </w:t>
            </w:r>
          </w:p>
          <w:p w:rsidR="009847E8" w:rsidRPr="00476823" w:rsidRDefault="009847E8" w:rsidP="00B478F2">
            <w:pPr>
              <w:spacing w:after="0"/>
              <w:rPr>
                <w:rFonts w:cs="Sylfaen"/>
                <w:sz w:val="18"/>
                <w:szCs w:val="18"/>
                <w:lang w:val="hy-AM"/>
              </w:rPr>
            </w:pPr>
            <w:r w:rsidRPr="00476823">
              <w:rPr>
                <w:rFonts w:cs="Sylfaen"/>
                <w:sz w:val="18"/>
                <w:szCs w:val="18"/>
                <w:lang w:val="hy-AM"/>
              </w:rPr>
              <w:t xml:space="preserve">ֆիզիկական </w:t>
            </w:r>
            <w:r w:rsidRPr="00476823">
              <w:rPr>
                <w:rFonts w:cs="Sylfaen"/>
                <w:sz w:val="18"/>
                <w:szCs w:val="18"/>
                <w:lang w:val="hy-AM"/>
              </w:rPr>
              <w:lastRenderedPageBreak/>
              <w:t>պատրաստվածության մակարդակի բարձրացում և առողջության ամրապնդում, ֆիզիկական վարժություններով մշտապես զբաղվելու համար հնարավորությունների ընձեռում</w:t>
            </w:r>
          </w:p>
          <w:p w:rsidR="009847E8" w:rsidRPr="00476823" w:rsidRDefault="009847E8" w:rsidP="00B478F2">
            <w:pPr>
              <w:spacing w:after="0"/>
              <w:rPr>
                <w:sz w:val="18"/>
                <w:szCs w:val="18"/>
                <w:lang w:val="hy-AM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8" w:rsidRPr="00476823" w:rsidRDefault="00494163" w:rsidP="00535F8F">
            <w:pPr>
              <w:spacing w:after="0"/>
              <w:rPr>
                <w:sz w:val="18"/>
                <w:szCs w:val="18"/>
                <w:lang w:val="hy-AM"/>
              </w:rPr>
            </w:pPr>
            <w:r w:rsidRPr="00476823">
              <w:rPr>
                <w:sz w:val="18"/>
                <w:szCs w:val="18"/>
                <w:lang w:val="hy-AM"/>
              </w:rPr>
              <w:lastRenderedPageBreak/>
              <w:t>Մինչև 2022 թվականը յ</w:t>
            </w:r>
            <w:r w:rsidR="009847E8" w:rsidRPr="00476823">
              <w:rPr>
                <w:sz w:val="18"/>
                <w:szCs w:val="18"/>
                <w:lang w:val="hy-AM"/>
              </w:rPr>
              <w:t xml:space="preserve">ուրաքանչյուր համայնքում բարձր որակավորմամբ </w:t>
            </w:r>
            <w:r w:rsidR="009847E8" w:rsidRPr="00476823">
              <w:rPr>
                <w:rFonts w:cs="Arial Armenian"/>
                <w:sz w:val="18"/>
                <w:szCs w:val="18"/>
                <w:lang w:val="hy-AM"/>
              </w:rPr>
              <w:t xml:space="preserve">ֆիզկուլտուրայի </w:t>
            </w:r>
            <w:r w:rsidR="00CD63B2" w:rsidRPr="00476823">
              <w:rPr>
                <w:rFonts w:cs="Arial Armenian"/>
                <w:sz w:val="18"/>
                <w:szCs w:val="18"/>
                <w:lang w:val="hy-AM"/>
              </w:rPr>
              <w:t xml:space="preserve">հրահանգիչ- </w:t>
            </w:r>
            <w:r w:rsidR="009847E8" w:rsidRPr="00476823">
              <w:rPr>
                <w:rFonts w:cs="Arial Armenian"/>
                <w:sz w:val="18"/>
                <w:szCs w:val="18"/>
                <w:lang w:val="hy-AM"/>
              </w:rPr>
              <w:t>մեթոդիստի</w:t>
            </w:r>
            <w:r w:rsidR="009847E8" w:rsidRPr="00476823">
              <w:rPr>
                <w:sz w:val="18"/>
                <w:szCs w:val="18"/>
                <w:lang w:val="hy-AM"/>
              </w:rPr>
              <w:t xml:space="preserve"> առնվազն </w:t>
            </w:r>
            <w:r w:rsidR="00535F8F" w:rsidRPr="00476823">
              <w:rPr>
                <w:sz w:val="18"/>
                <w:szCs w:val="18"/>
                <w:lang w:val="en-US"/>
              </w:rPr>
              <w:t>մեկ</w:t>
            </w:r>
            <w:r w:rsidR="009847E8" w:rsidRPr="00476823">
              <w:rPr>
                <w:sz w:val="18"/>
                <w:szCs w:val="18"/>
                <w:lang w:val="hy-AM"/>
              </w:rPr>
              <w:t xml:space="preserve"> մասնագետի առկայություն</w:t>
            </w:r>
          </w:p>
        </w:tc>
      </w:tr>
    </w:tbl>
    <w:p w:rsidR="00D37001" w:rsidRPr="00476823" w:rsidRDefault="00D37001" w:rsidP="00B478F2">
      <w:pPr>
        <w:spacing w:after="0"/>
        <w:rPr>
          <w:sz w:val="18"/>
          <w:szCs w:val="18"/>
          <w:lang w:val="hy-AM"/>
        </w:rPr>
        <w:sectPr w:rsidR="00D37001" w:rsidRPr="00476823" w:rsidSect="00D37001">
          <w:pgSz w:w="16838" w:h="11906" w:orient="landscape" w:code="9"/>
          <w:pgMar w:top="561" w:right="1264" w:bottom="1134" w:left="709" w:header="709" w:footer="709" w:gutter="0"/>
          <w:cols w:space="720"/>
          <w:docGrid w:linePitch="360"/>
        </w:sectPr>
      </w:pPr>
    </w:p>
    <w:p w:rsidR="007B0A23" w:rsidRPr="00476823" w:rsidRDefault="007B0A23" w:rsidP="00B478F2">
      <w:pPr>
        <w:spacing w:after="0"/>
        <w:ind w:firstLine="567"/>
        <w:jc w:val="center"/>
        <w:rPr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hy-AM"/>
        </w:rPr>
        <w:lastRenderedPageBreak/>
        <w:t>ՀԻՄՆԱՎՈՐՈՒՄ</w:t>
      </w:r>
    </w:p>
    <w:p w:rsidR="00AB6ED5" w:rsidRPr="00476823" w:rsidRDefault="007B0A23" w:rsidP="00D3700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af-ZA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5A0BDC" w:rsidRPr="00476823">
        <w:rPr>
          <w:sz w:val="24"/>
          <w:szCs w:val="24"/>
          <w:lang w:val="af-ZA"/>
        </w:rPr>
        <w:t>ԲԱԿԱՅԻՆ ՍՊՈՐՏԻ</w:t>
      </w:r>
      <w:r w:rsidRPr="00476823">
        <w:rPr>
          <w:sz w:val="24"/>
          <w:szCs w:val="24"/>
          <w:lang w:val="af-ZA"/>
        </w:rPr>
        <w:t xml:space="preserve"> ԶԱՐԳԱՑՄԱՆ </w:t>
      </w:r>
    </w:p>
    <w:p w:rsidR="00025576" w:rsidRPr="00476823" w:rsidRDefault="007B0A23" w:rsidP="00D3700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ԵՎ ԾՐԱԳՐԻ ԻՐԱԿԱՆԱՑՄԱՆ ՄԻՋՈՑԱՌՈՒՄՆԵՐԻ ՑԱՆԿԻՆ ՀԱՎԱՆՈՒԹՅՈՒՆ ՏԱԼՈՒ ՄԱՍԻՆ»</w:t>
      </w:r>
    </w:p>
    <w:p w:rsidR="007B0A23" w:rsidRPr="00476823" w:rsidRDefault="007B0A23" w:rsidP="00D3700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af-ZA"/>
        </w:rPr>
        <w:t>ՀԱՅԱՍՏԱՆԻ ՀԱՆՐԱՊԵՏՈՒԹՅԱՆ ԿԱՌԱՎԱՐՈՒԹՅԱՆ</w:t>
      </w:r>
    </w:p>
    <w:p w:rsidR="007B0A23" w:rsidRPr="00476823" w:rsidRDefault="007B0A23" w:rsidP="00D37001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ԱՐՁԱՆԱԳՐԱՅԻՆ ՈՐՈՇՄԱՆ ՆԱԽԱԳԾԻ</w:t>
      </w:r>
    </w:p>
    <w:p w:rsidR="007B0A23" w:rsidRPr="00476823" w:rsidRDefault="007B0A23" w:rsidP="00B478F2">
      <w:pPr>
        <w:autoSpaceDE w:val="0"/>
        <w:autoSpaceDN w:val="0"/>
        <w:adjustRightInd w:val="0"/>
        <w:spacing w:after="0"/>
        <w:ind w:firstLine="567"/>
        <w:jc w:val="center"/>
        <w:rPr>
          <w:lang w:val="fr-FR"/>
        </w:rPr>
      </w:pPr>
    </w:p>
    <w:p w:rsidR="00B74D37" w:rsidRPr="00476823" w:rsidRDefault="00B74D37" w:rsidP="00B478F2">
      <w:pPr>
        <w:autoSpaceDE w:val="0"/>
        <w:autoSpaceDN w:val="0"/>
        <w:adjustRightInd w:val="0"/>
        <w:spacing w:after="0"/>
        <w:ind w:firstLine="567"/>
        <w:jc w:val="center"/>
        <w:rPr>
          <w:lang w:val="fr-FR"/>
        </w:rPr>
      </w:pPr>
    </w:p>
    <w:p w:rsidR="007B0A23" w:rsidRPr="00476823" w:rsidRDefault="007B0A23" w:rsidP="00B478F2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cs="Sylfaen"/>
          <w:b/>
          <w:sz w:val="24"/>
          <w:szCs w:val="24"/>
          <w:u w:val="single"/>
          <w:lang w:val="it-IT"/>
        </w:rPr>
      </w:pPr>
      <w:r w:rsidRPr="00476823">
        <w:rPr>
          <w:rFonts w:cs="Sylfaen"/>
          <w:b/>
          <w:sz w:val="24"/>
          <w:szCs w:val="24"/>
          <w:u w:val="single"/>
          <w:lang w:val="en-GB"/>
        </w:rPr>
        <w:t>Անհրաժեշտությունը</w:t>
      </w:r>
    </w:p>
    <w:p w:rsidR="007B0A23" w:rsidRPr="00476823" w:rsidRDefault="007B0A23" w:rsidP="00B478F2">
      <w:pPr>
        <w:autoSpaceDE w:val="0"/>
        <w:autoSpaceDN w:val="0"/>
        <w:adjustRightInd w:val="0"/>
        <w:spacing w:after="0"/>
        <w:ind w:firstLine="567"/>
        <w:jc w:val="both"/>
        <w:rPr>
          <w:rFonts w:cs="Sylfaen"/>
          <w:bCs/>
          <w:sz w:val="24"/>
          <w:szCs w:val="24"/>
          <w:lang w:val="fr-FR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7D303E" w:rsidRPr="00476823">
        <w:rPr>
          <w:sz w:val="24"/>
          <w:szCs w:val="24"/>
          <w:lang w:val="af-ZA"/>
        </w:rPr>
        <w:t>բակային</w:t>
      </w:r>
      <w:r w:rsidRPr="00476823">
        <w:rPr>
          <w:sz w:val="24"/>
          <w:szCs w:val="24"/>
          <w:lang w:val="af-ZA"/>
        </w:rPr>
        <w:t xml:space="preserve"> սպորտի զարգացման </w:t>
      </w: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և ծրագրի իրականացման միջոցառումների ցանկին հավանություն տալու մասին»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կառավարության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արձանագրային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որոշման</w:t>
      </w:r>
      <w:r w:rsidRPr="00476823">
        <w:rPr>
          <w:sz w:val="24"/>
          <w:szCs w:val="24"/>
          <w:lang w:val="af-ZA"/>
        </w:rPr>
        <w:t xml:space="preserve"> ն</w:t>
      </w:r>
      <w:r w:rsidRPr="00476823">
        <w:rPr>
          <w:rFonts w:cs="Sylfaen"/>
          <w:sz w:val="24"/>
          <w:szCs w:val="24"/>
          <w:lang w:val="en-US"/>
        </w:rPr>
        <w:t>ախագիծը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մշակված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է՝</w:t>
      </w:r>
      <w:r w:rsidRPr="00476823">
        <w:rPr>
          <w:rFonts w:cs="Arial Armenian"/>
          <w:sz w:val="24"/>
          <w:szCs w:val="24"/>
          <w:lang w:val="it-IT"/>
        </w:rPr>
        <w:t xml:space="preserve"> ի կատարումն </w:t>
      </w:r>
      <w:r w:rsidRPr="00476823">
        <w:rPr>
          <w:rFonts w:cs="Sylfaen"/>
          <w:sz w:val="24"/>
          <w:szCs w:val="24"/>
          <w:lang w:val="en-US"/>
        </w:rPr>
        <w:t>Հայա</w:t>
      </w:r>
      <w:r w:rsidRPr="00476823">
        <w:rPr>
          <w:rFonts w:cs="Arial Armenian"/>
          <w:sz w:val="24"/>
          <w:szCs w:val="24"/>
          <w:lang w:val="it-IT"/>
        </w:rPr>
        <w:t>u</w:t>
      </w:r>
      <w:r w:rsidRPr="00476823">
        <w:rPr>
          <w:rFonts w:cs="Sylfaen"/>
          <w:sz w:val="24"/>
          <w:szCs w:val="24"/>
          <w:lang w:val="en-US"/>
        </w:rPr>
        <w:t>տանի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Հանրապետության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կառավարության</w:t>
      </w:r>
      <w:r w:rsidRPr="00476823">
        <w:rPr>
          <w:rFonts w:cs="Arial Armenian"/>
          <w:sz w:val="24"/>
          <w:szCs w:val="24"/>
          <w:lang w:val="it-IT"/>
        </w:rPr>
        <w:t xml:space="preserve"> 2017 </w:t>
      </w:r>
      <w:r w:rsidRPr="00476823">
        <w:rPr>
          <w:rFonts w:cs="Sylfaen"/>
          <w:sz w:val="24"/>
          <w:szCs w:val="24"/>
          <w:lang w:val="en-US"/>
        </w:rPr>
        <w:t>թվականի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="007D303E" w:rsidRPr="00476823">
        <w:rPr>
          <w:rFonts w:cs="Arial Armenian"/>
          <w:sz w:val="24"/>
          <w:szCs w:val="24"/>
          <w:lang w:val="it-IT"/>
        </w:rPr>
        <w:t>օգոստոս</w:t>
      </w:r>
      <w:r w:rsidRPr="00476823">
        <w:rPr>
          <w:rFonts w:cs="Sylfaen"/>
          <w:sz w:val="24"/>
          <w:szCs w:val="24"/>
          <w:lang w:val="en-US"/>
        </w:rPr>
        <w:t>ի</w:t>
      </w:r>
      <w:r w:rsidR="007D303E" w:rsidRPr="00476823">
        <w:rPr>
          <w:rFonts w:cs="Arial Armenian"/>
          <w:sz w:val="24"/>
          <w:szCs w:val="24"/>
          <w:lang w:val="it-IT"/>
        </w:rPr>
        <w:t xml:space="preserve"> 10-</w:t>
      </w:r>
      <w:r w:rsidRPr="00476823">
        <w:rPr>
          <w:rFonts w:cs="Sylfaen"/>
          <w:sz w:val="24"/>
          <w:szCs w:val="24"/>
          <w:lang w:val="en-US"/>
        </w:rPr>
        <w:t>ի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նիստում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հավանության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արժանացած</w:t>
      </w:r>
      <w:r w:rsidRPr="00476823">
        <w:rPr>
          <w:rFonts w:cs="Arial Armenian"/>
          <w:sz w:val="24"/>
          <w:szCs w:val="24"/>
          <w:lang w:val="it-IT"/>
        </w:rPr>
        <w:t xml:space="preserve"> «</w:t>
      </w:r>
      <w:r w:rsidRPr="00476823">
        <w:rPr>
          <w:rFonts w:cs="Sylfaen"/>
          <w:sz w:val="24"/>
          <w:szCs w:val="24"/>
          <w:lang w:val="en-US"/>
        </w:rPr>
        <w:t>Հայաստանի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Հանրապետության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="007D303E" w:rsidRPr="00476823">
        <w:rPr>
          <w:rFonts w:cs="Sylfaen"/>
          <w:sz w:val="24"/>
          <w:szCs w:val="24"/>
          <w:lang w:val="en-US"/>
        </w:rPr>
        <w:t>բակային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սպորտի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զարգացման</w:t>
      </w:r>
      <w:r w:rsidRPr="00476823">
        <w:rPr>
          <w:rFonts w:cs="Arial Armenia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հայեցակարգի</w:t>
      </w:r>
      <w:r w:rsidRPr="00476823">
        <w:rPr>
          <w:rFonts w:cs="Arial Armenian"/>
          <w:sz w:val="24"/>
          <w:szCs w:val="24"/>
          <w:lang w:val="it-IT"/>
        </w:rPr>
        <w:t xml:space="preserve">ն հավանություն տալու մասին» </w:t>
      </w:r>
      <w:r w:rsidR="00841ABD" w:rsidRPr="00476823">
        <w:rPr>
          <w:rFonts w:cs="Arial Armenian"/>
          <w:sz w:val="24"/>
          <w:szCs w:val="24"/>
          <w:lang w:val="it-IT"/>
        </w:rPr>
        <w:t>№</w:t>
      </w:r>
      <w:r w:rsidR="00860BE4" w:rsidRPr="00476823">
        <w:rPr>
          <w:rFonts w:ascii="Courier New" w:hAnsi="Courier New" w:cs="Courier New"/>
          <w:sz w:val="24"/>
          <w:szCs w:val="24"/>
          <w:lang w:val="it-IT"/>
        </w:rPr>
        <w:t> </w:t>
      </w:r>
      <w:r w:rsidR="00841ABD" w:rsidRPr="00476823">
        <w:rPr>
          <w:rFonts w:cs="Arial Armenian"/>
          <w:sz w:val="24"/>
          <w:szCs w:val="24"/>
          <w:lang w:val="it-IT"/>
        </w:rPr>
        <w:t xml:space="preserve">34 </w:t>
      </w:r>
      <w:r w:rsidRPr="00476823">
        <w:rPr>
          <w:rFonts w:cs="Arial Armenian"/>
          <w:sz w:val="24"/>
          <w:szCs w:val="24"/>
          <w:lang w:val="it-IT"/>
        </w:rPr>
        <w:t>արձանագրային որոշման 2-րդ կետի</w:t>
      </w:r>
      <w:r w:rsidR="007D303E" w:rsidRPr="00476823">
        <w:rPr>
          <w:rFonts w:cs="Arial Armenian"/>
          <w:sz w:val="24"/>
          <w:szCs w:val="24"/>
          <w:lang w:val="it-IT"/>
        </w:rPr>
        <w:t xml:space="preserve"> 2-րդ ենթակետի</w:t>
      </w:r>
      <w:r w:rsidRPr="00476823">
        <w:rPr>
          <w:rFonts w:cs="Arial Armenian"/>
          <w:sz w:val="24"/>
          <w:szCs w:val="24"/>
          <w:lang w:val="it-IT"/>
        </w:rPr>
        <w:t xml:space="preserve">: </w:t>
      </w:r>
      <w:r w:rsidRPr="00476823">
        <w:rPr>
          <w:rFonts w:cs="Sylfaen"/>
          <w:bCs/>
          <w:sz w:val="24"/>
          <w:szCs w:val="24"/>
          <w:lang w:val="fr-FR"/>
        </w:rPr>
        <w:t>Ծրագիրը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պետական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և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տեղական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ինքնակառավարման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</w:rPr>
        <w:t>մարմինների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համար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կծառայի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</w:rPr>
        <w:t>որպես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ուղղորդիչ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միջոց՝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="0064017E" w:rsidRPr="00476823">
        <w:rPr>
          <w:rFonts w:cs="Sylfaen"/>
          <w:bCs/>
          <w:sz w:val="24"/>
          <w:szCs w:val="24"/>
          <w:lang w:val="en-US"/>
        </w:rPr>
        <w:t>բնակչության</w:t>
      </w:r>
      <w:r w:rsidR="0064017E" w:rsidRPr="00476823">
        <w:rPr>
          <w:rFonts w:cs="Sylfaen"/>
          <w:bCs/>
          <w:sz w:val="24"/>
          <w:szCs w:val="24"/>
          <w:lang w:val="it-IT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ֆիզիկական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դաստիարակությանը</w:t>
      </w:r>
      <w:r w:rsidRPr="00476823">
        <w:rPr>
          <w:rFonts w:cs="Sylfaen"/>
          <w:bCs/>
          <w:sz w:val="24"/>
          <w:szCs w:val="24"/>
          <w:lang w:val="fr-FR"/>
        </w:rPr>
        <w:t xml:space="preserve">, </w:t>
      </w:r>
      <w:r w:rsidR="00C33DBE" w:rsidRPr="00476823">
        <w:rPr>
          <w:rFonts w:cs="Sylfaen"/>
          <w:bCs/>
          <w:sz w:val="24"/>
          <w:szCs w:val="24"/>
          <w:lang w:val="en-US"/>
        </w:rPr>
        <w:t>բակային</w:t>
      </w:r>
      <w:r w:rsidR="00C33DBE" w:rsidRPr="00476823">
        <w:rPr>
          <w:rFonts w:cs="Sylfaen"/>
          <w:bCs/>
          <w:sz w:val="24"/>
          <w:szCs w:val="24"/>
          <w:lang w:val="it-IT"/>
        </w:rPr>
        <w:t xml:space="preserve"> </w:t>
      </w:r>
      <w:r w:rsidRPr="00476823">
        <w:rPr>
          <w:rFonts w:cs="Sylfaen"/>
          <w:bCs/>
          <w:sz w:val="24"/>
          <w:szCs w:val="24"/>
        </w:rPr>
        <w:t>սպորտի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</w:rPr>
        <w:t>զարգացման</w:t>
      </w:r>
      <w:r w:rsidRPr="00476823">
        <w:rPr>
          <w:rFonts w:cs="Sylfaen"/>
          <w:bCs/>
          <w:sz w:val="24"/>
          <w:szCs w:val="24"/>
          <w:lang w:val="en-US"/>
        </w:rPr>
        <w:t>ը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</w:rPr>
        <w:t>վերաբերող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bCs/>
          <w:sz w:val="24"/>
          <w:szCs w:val="24"/>
          <w:lang w:val="en-US"/>
        </w:rPr>
        <w:t>խնդիրների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bCs/>
          <w:sz w:val="24"/>
          <w:szCs w:val="24"/>
          <w:lang w:val="en-US"/>
        </w:rPr>
        <w:t>և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</w:rPr>
        <w:t>հարցերի</w:t>
      </w:r>
      <w:r w:rsidRPr="00476823">
        <w:rPr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լուծման</w:t>
      </w:r>
      <w:r w:rsidRPr="00476823">
        <w:rPr>
          <w:rFonts w:cs="Sylfaen"/>
          <w:bCs/>
          <w:sz w:val="24"/>
          <w:szCs w:val="24"/>
          <w:lang w:val="fr-FR"/>
        </w:rPr>
        <w:t xml:space="preserve"> </w:t>
      </w:r>
      <w:r w:rsidRPr="00476823">
        <w:rPr>
          <w:rFonts w:cs="Sylfaen"/>
          <w:bCs/>
          <w:sz w:val="24"/>
          <w:szCs w:val="24"/>
          <w:lang w:val="en-US"/>
        </w:rPr>
        <w:t>համար</w:t>
      </w:r>
      <w:r w:rsidRPr="00476823">
        <w:rPr>
          <w:rFonts w:cs="Sylfaen"/>
          <w:bCs/>
          <w:sz w:val="24"/>
          <w:szCs w:val="24"/>
          <w:lang w:val="fr-FR"/>
        </w:rPr>
        <w:t>:</w:t>
      </w:r>
    </w:p>
    <w:p w:rsidR="00D37001" w:rsidRPr="00476823" w:rsidRDefault="00D37001" w:rsidP="00B478F2">
      <w:pPr>
        <w:autoSpaceDE w:val="0"/>
        <w:autoSpaceDN w:val="0"/>
        <w:adjustRightInd w:val="0"/>
        <w:spacing w:after="0"/>
        <w:ind w:firstLine="567"/>
        <w:jc w:val="both"/>
        <w:rPr>
          <w:rFonts w:cs="Sylfaen"/>
          <w:bCs/>
          <w:sz w:val="24"/>
          <w:szCs w:val="24"/>
          <w:lang w:val="fr-FR"/>
        </w:rPr>
      </w:pPr>
    </w:p>
    <w:p w:rsidR="007B0A23" w:rsidRPr="00476823" w:rsidRDefault="007B0A23" w:rsidP="00B478F2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cs="Sylfaen"/>
          <w:b/>
          <w:sz w:val="24"/>
          <w:szCs w:val="24"/>
          <w:u w:val="single"/>
          <w:lang w:val="it-IT"/>
        </w:rPr>
      </w:pPr>
      <w:r w:rsidRPr="00476823">
        <w:rPr>
          <w:rFonts w:cs="Sylfaen"/>
          <w:b/>
          <w:sz w:val="24"/>
          <w:szCs w:val="24"/>
          <w:u w:val="single"/>
          <w:lang w:val="it-IT"/>
        </w:rPr>
        <w:t>Ընթացիկ իրավիճակը և խնդիրները</w:t>
      </w:r>
    </w:p>
    <w:p w:rsidR="00515056" w:rsidRPr="00476823" w:rsidRDefault="00515056" w:rsidP="00860BE4">
      <w:pPr>
        <w:tabs>
          <w:tab w:val="left" w:pos="993"/>
          <w:tab w:val="left" w:pos="1134"/>
        </w:tabs>
        <w:spacing w:after="0"/>
        <w:ind w:firstLine="567"/>
        <w:jc w:val="both"/>
        <w:rPr>
          <w:rFonts w:cs="Sylfaen"/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Ակտիվ ֆիզիկական կենսակերպին նպաստող պայմանների ստեղծումը ողջ հասարակության խնդիրն է: 21-րդ դարում ֆիզիկական ակտիվությանը պետք է վերաբերվել ոչ թե որպես շքեղության, այլ որպես անհրաժեշտության:</w:t>
      </w:r>
    </w:p>
    <w:p w:rsidR="00515056" w:rsidRPr="00476823" w:rsidRDefault="00515056" w:rsidP="00860BE4">
      <w:pPr>
        <w:tabs>
          <w:tab w:val="left" w:pos="993"/>
          <w:tab w:val="left" w:pos="1134"/>
        </w:tabs>
        <w:spacing w:after="0"/>
        <w:ind w:firstLine="567"/>
        <w:jc w:val="both"/>
        <w:rPr>
          <w:rFonts w:cs="Sylfaen"/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  <w:lang w:val="af-ZA"/>
        </w:rPr>
        <w:t>Վիճակագրությունը վկայում է, որ ներկայումս Հայաստանի Հանրապետությունը կանոնավոր ֆիզիկական գործունեության առումով հետ է մնում զարգացող երկրներից, որտեղ ֆիզիկական կուլտուրայով զբաղվում է բնակչության ավելի քան 40-50 %-ը, այն դեպքում, երբ Հայաստանում (ըստ Հայաստանի Հանրապե</w:t>
      </w:r>
      <w:r w:rsidRPr="00476823">
        <w:rPr>
          <w:rFonts w:cs="Sylfaen"/>
          <w:sz w:val="24"/>
          <w:szCs w:val="24"/>
          <w:lang w:val="af-ZA"/>
        </w:rPr>
        <w:softHyphen/>
        <w:t>տության ազգային վիճակագրական ծառայության</w:t>
      </w:r>
      <w:r w:rsidR="00541FC3" w:rsidRPr="00476823">
        <w:rPr>
          <w:rFonts w:cs="Sylfaen"/>
          <w:sz w:val="24"/>
          <w:szCs w:val="24"/>
          <w:lang w:val="af-ZA"/>
        </w:rPr>
        <w:t xml:space="preserve"> 2016</w:t>
      </w:r>
      <w:r w:rsidRPr="00476823">
        <w:rPr>
          <w:rFonts w:cs="Sylfaen"/>
          <w:sz w:val="24"/>
          <w:szCs w:val="24"/>
          <w:lang w:val="af-ZA"/>
        </w:rPr>
        <w:t xml:space="preserve"> թվականին հրապարակած տվյալների) զբաղվում է բնակչության</w:t>
      </w:r>
      <w:r w:rsidR="00E1720B" w:rsidRPr="00476823">
        <w:rPr>
          <w:rFonts w:cs="Sylfaen"/>
          <w:sz w:val="24"/>
          <w:szCs w:val="24"/>
          <w:lang w:val="af-ZA"/>
        </w:rPr>
        <w:t xml:space="preserve"> մոտ 7 </w:t>
      </w:r>
      <w:r w:rsidRPr="00476823">
        <w:rPr>
          <w:rFonts w:cs="Sylfaen"/>
          <w:sz w:val="24"/>
          <w:szCs w:val="24"/>
          <w:lang w:val="af-ZA"/>
        </w:rPr>
        <w:t>%-ը (175 մարզական կազմակերպություններում մարզվել է</w:t>
      </w:r>
      <w:r w:rsidR="00C37B09" w:rsidRPr="00476823">
        <w:rPr>
          <w:rFonts w:cs="Sylfaen"/>
          <w:sz w:val="24"/>
          <w:szCs w:val="24"/>
          <w:lang w:val="af-ZA"/>
        </w:rPr>
        <w:t xml:space="preserve"> 40 300</w:t>
      </w:r>
      <w:r w:rsidRPr="00476823">
        <w:rPr>
          <w:rFonts w:cs="Sylfaen"/>
          <w:sz w:val="24"/>
          <w:szCs w:val="24"/>
          <w:lang w:val="af-ZA"/>
        </w:rPr>
        <w:t xml:space="preserve"> մարզիկ):</w:t>
      </w:r>
    </w:p>
    <w:p w:rsidR="00515056" w:rsidRPr="00476823" w:rsidRDefault="00515056" w:rsidP="00860BE4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af-ZA"/>
        </w:rPr>
      </w:pPr>
      <w:r w:rsidRPr="00476823">
        <w:rPr>
          <w:sz w:val="24"/>
          <w:szCs w:val="24"/>
        </w:rPr>
        <w:t>Ներկայումս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համայնքներից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շատերում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բնակչության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ակտիվության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հնարավորությունները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չափազանց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սահմանափակ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են</w:t>
      </w:r>
      <w:r w:rsidRPr="00476823">
        <w:rPr>
          <w:sz w:val="24"/>
          <w:szCs w:val="24"/>
          <w:lang w:val="it-IT"/>
        </w:rPr>
        <w:t xml:space="preserve">: </w:t>
      </w:r>
      <w:r w:rsidRPr="00476823">
        <w:rPr>
          <w:sz w:val="24"/>
          <w:szCs w:val="24"/>
        </w:rPr>
        <w:t>Տեղական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ինքնակառավարման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մարմինները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կարևոր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դերակատարություն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ունեն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ակտիվ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կենսակերպի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համար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պայմաններ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ու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հնարավորություններ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ստեղծելու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գործում</w:t>
      </w:r>
      <w:r w:rsidRPr="00476823">
        <w:rPr>
          <w:sz w:val="24"/>
          <w:szCs w:val="24"/>
          <w:lang w:val="af-ZA"/>
        </w:rPr>
        <w:t>:</w:t>
      </w:r>
    </w:p>
    <w:p w:rsidR="00860BE4" w:rsidRPr="00476823" w:rsidRDefault="00860BE4" w:rsidP="00860BE4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af-ZA"/>
        </w:rPr>
      </w:pPr>
    </w:p>
    <w:p w:rsidR="007B0A23" w:rsidRPr="00476823" w:rsidRDefault="007B0A23" w:rsidP="00860BE4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cs="Sylfaen"/>
          <w:sz w:val="24"/>
          <w:szCs w:val="24"/>
          <w:lang w:val="it-IT"/>
        </w:rPr>
      </w:pPr>
      <w:r w:rsidRPr="00476823">
        <w:rPr>
          <w:rFonts w:cs="Sylfaen"/>
          <w:b/>
          <w:sz w:val="24"/>
          <w:szCs w:val="24"/>
          <w:u w:val="single"/>
          <w:lang w:val="it-IT"/>
        </w:rPr>
        <w:t>Տվյալ բնագավառում իրականացվող քաղաքականություն</w:t>
      </w:r>
      <w:r w:rsidRPr="00476823">
        <w:rPr>
          <w:rFonts w:cs="Sylfaen"/>
          <w:b/>
          <w:sz w:val="24"/>
          <w:szCs w:val="24"/>
          <w:u w:val="single"/>
        </w:rPr>
        <w:t>ը</w:t>
      </w:r>
      <w:r w:rsidRPr="00476823">
        <w:rPr>
          <w:rFonts w:cs="Sylfaen"/>
          <w:sz w:val="24"/>
          <w:szCs w:val="24"/>
          <w:lang w:val="it-IT"/>
        </w:rPr>
        <w:t xml:space="preserve"> </w:t>
      </w:r>
    </w:p>
    <w:p w:rsidR="00515056" w:rsidRPr="00476823" w:rsidRDefault="00515056" w:rsidP="00860BE4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sz w:val="24"/>
          <w:szCs w:val="24"/>
          <w:lang w:val="it-IT"/>
        </w:rPr>
      </w:pPr>
      <w:r w:rsidRPr="00476823">
        <w:rPr>
          <w:sz w:val="24"/>
          <w:szCs w:val="24"/>
        </w:rPr>
        <w:t>Բնակչության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ակտիվության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զարգացմանն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ուղղված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միջոցառումները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հիմնված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են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հետևյալ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կարևոր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սկզբունքների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վրա՝</w:t>
      </w:r>
    </w:p>
    <w:p w:rsidR="00515056" w:rsidRPr="00476823" w:rsidRDefault="00515056" w:rsidP="00860BE4">
      <w:pPr>
        <w:pStyle w:val="ListParagraph"/>
        <w:numPr>
          <w:ilvl w:val="0"/>
          <w:numId w:val="12"/>
        </w:numPr>
        <w:tabs>
          <w:tab w:val="left" w:pos="426"/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sz w:val="24"/>
          <w:szCs w:val="24"/>
          <w:lang w:val="it-IT"/>
        </w:rPr>
      </w:pPr>
      <w:r w:rsidRPr="00476823">
        <w:rPr>
          <w:sz w:val="24"/>
          <w:szCs w:val="24"/>
        </w:rPr>
        <w:lastRenderedPageBreak/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վարժություններով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մշտապես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զբաղվածություն</w:t>
      </w:r>
      <w:r w:rsidRPr="00476823">
        <w:rPr>
          <w:sz w:val="24"/>
          <w:szCs w:val="24"/>
          <w:lang w:val="it-IT"/>
        </w:rPr>
        <w:t xml:space="preserve">, </w:t>
      </w:r>
      <w:r w:rsidRPr="00476823">
        <w:rPr>
          <w:sz w:val="24"/>
          <w:szCs w:val="24"/>
        </w:rPr>
        <w:t>առողջ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ապրելակերպի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գաղափարի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տարածում</w:t>
      </w:r>
      <w:r w:rsidRPr="00476823">
        <w:rPr>
          <w:sz w:val="24"/>
          <w:szCs w:val="24"/>
          <w:lang w:val="it-IT"/>
        </w:rPr>
        <w:t xml:space="preserve">. </w:t>
      </w:r>
    </w:p>
    <w:p w:rsidR="00515056" w:rsidRPr="00476823" w:rsidRDefault="00515056" w:rsidP="00860BE4">
      <w:pPr>
        <w:pStyle w:val="ListParagraph"/>
        <w:numPr>
          <w:ilvl w:val="0"/>
          <w:numId w:val="12"/>
        </w:numPr>
        <w:tabs>
          <w:tab w:val="left" w:pos="426"/>
          <w:tab w:val="left" w:pos="851"/>
        </w:tabs>
        <w:spacing w:after="0"/>
        <w:ind w:left="0" w:firstLine="567"/>
        <w:contextualSpacing w:val="0"/>
        <w:jc w:val="both"/>
        <w:rPr>
          <w:sz w:val="24"/>
          <w:szCs w:val="24"/>
          <w:lang w:val="it-IT"/>
        </w:rPr>
      </w:pPr>
      <w:r w:rsidRPr="00476823">
        <w:rPr>
          <w:sz w:val="24"/>
          <w:szCs w:val="24"/>
        </w:rPr>
        <w:t>բնակչության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առողջության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ամրապնդում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ու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զարգացում</w:t>
      </w:r>
      <w:r w:rsidRPr="00476823">
        <w:rPr>
          <w:sz w:val="24"/>
          <w:szCs w:val="24"/>
          <w:lang w:val="it-IT"/>
        </w:rPr>
        <w:t xml:space="preserve">, </w:t>
      </w:r>
      <w:r w:rsidRPr="00476823">
        <w:rPr>
          <w:sz w:val="24"/>
          <w:szCs w:val="24"/>
        </w:rPr>
        <w:t>երկարակեցության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ապահովում</w:t>
      </w:r>
      <w:r w:rsidRPr="00476823">
        <w:rPr>
          <w:sz w:val="24"/>
          <w:szCs w:val="24"/>
          <w:lang w:val="it-IT"/>
        </w:rPr>
        <w:t>.</w:t>
      </w:r>
    </w:p>
    <w:p w:rsidR="00515056" w:rsidRPr="00476823" w:rsidRDefault="00515056" w:rsidP="00860BE4">
      <w:pPr>
        <w:pStyle w:val="ListParagraph"/>
        <w:numPr>
          <w:ilvl w:val="0"/>
          <w:numId w:val="12"/>
        </w:numPr>
        <w:tabs>
          <w:tab w:val="left" w:pos="426"/>
          <w:tab w:val="left" w:pos="993"/>
        </w:tabs>
        <w:spacing w:after="0"/>
        <w:ind w:left="0" w:firstLine="567"/>
        <w:contextualSpacing w:val="0"/>
        <w:jc w:val="both"/>
        <w:rPr>
          <w:sz w:val="24"/>
          <w:szCs w:val="24"/>
          <w:lang w:val="it-IT"/>
        </w:rPr>
      </w:pPr>
      <w:r w:rsidRPr="00476823">
        <w:rPr>
          <w:sz w:val="24"/>
          <w:szCs w:val="24"/>
        </w:rPr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կուլտուրայով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ու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սպորտով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զբաղվելու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մատչելիություն</w:t>
      </w:r>
      <w:r w:rsidRPr="00476823">
        <w:rPr>
          <w:sz w:val="24"/>
          <w:szCs w:val="24"/>
          <w:lang w:val="it-IT"/>
        </w:rPr>
        <w:t>.</w:t>
      </w:r>
    </w:p>
    <w:p w:rsidR="00515056" w:rsidRPr="00476823" w:rsidRDefault="00515056" w:rsidP="00860BE4">
      <w:pPr>
        <w:pStyle w:val="ListParagraph"/>
        <w:numPr>
          <w:ilvl w:val="0"/>
          <w:numId w:val="12"/>
        </w:numPr>
        <w:tabs>
          <w:tab w:val="left" w:pos="426"/>
          <w:tab w:val="left" w:pos="993"/>
        </w:tabs>
        <w:spacing w:after="0"/>
        <w:ind w:left="0" w:firstLine="567"/>
        <w:contextualSpacing w:val="0"/>
        <w:jc w:val="both"/>
        <w:rPr>
          <w:sz w:val="24"/>
          <w:szCs w:val="24"/>
          <w:lang w:val="it-IT"/>
        </w:rPr>
      </w:pPr>
      <w:r w:rsidRPr="00476823">
        <w:rPr>
          <w:sz w:val="24"/>
          <w:szCs w:val="24"/>
        </w:rPr>
        <w:t>տարբեր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տարիքի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անձանց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համար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ֆիզիկական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դաստիարակության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անընդհատության</w:t>
      </w:r>
      <w:r w:rsidRPr="00476823">
        <w:rPr>
          <w:sz w:val="24"/>
          <w:szCs w:val="24"/>
          <w:lang w:val="it-IT"/>
        </w:rPr>
        <w:t xml:space="preserve"> </w:t>
      </w:r>
      <w:r w:rsidRPr="00476823">
        <w:rPr>
          <w:sz w:val="24"/>
          <w:szCs w:val="24"/>
        </w:rPr>
        <w:t>ապահովում</w:t>
      </w:r>
      <w:r w:rsidR="00860BE4" w:rsidRPr="00476823">
        <w:rPr>
          <w:sz w:val="24"/>
          <w:szCs w:val="24"/>
          <w:lang w:val="en-US"/>
        </w:rPr>
        <w:t>։</w:t>
      </w:r>
    </w:p>
    <w:p w:rsidR="00860BE4" w:rsidRPr="00476823" w:rsidRDefault="00860BE4" w:rsidP="00860BE4">
      <w:pPr>
        <w:pStyle w:val="ListParagraph"/>
        <w:tabs>
          <w:tab w:val="left" w:pos="426"/>
          <w:tab w:val="left" w:pos="993"/>
        </w:tabs>
        <w:spacing w:after="0"/>
        <w:ind w:left="567"/>
        <w:contextualSpacing w:val="0"/>
        <w:jc w:val="both"/>
        <w:rPr>
          <w:sz w:val="24"/>
          <w:szCs w:val="24"/>
          <w:lang w:val="it-IT"/>
        </w:rPr>
      </w:pPr>
    </w:p>
    <w:p w:rsidR="007B0A23" w:rsidRPr="00476823" w:rsidRDefault="007B0A23" w:rsidP="00B478F2">
      <w:pPr>
        <w:pStyle w:val="z-BottomofForm"/>
        <w:spacing w:line="276" w:lineRule="auto"/>
        <w:jc w:val="left"/>
        <w:rPr>
          <w:rFonts w:ascii="GHEA Grapalat" w:hAnsi="GHEA Grapalat"/>
          <w:sz w:val="24"/>
          <w:szCs w:val="24"/>
          <w:lang w:val="it-IT"/>
        </w:rPr>
      </w:pPr>
      <w:r w:rsidRPr="00476823">
        <w:rPr>
          <w:rFonts w:ascii="GHEA Grapalat" w:hAnsi="GHEA Grapalat"/>
          <w:sz w:val="24"/>
          <w:szCs w:val="24"/>
          <w:lang w:val="it-IT"/>
        </w:rPr>
        <w:t>Bottom of Form</w:t>
      </w:r>
    </w:p>
    <w:p w:rsidR="007B0A23" w:rsidRPr="00476823" w:rsidRDefault="007B0A23" w:rsidP="00B478F2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cs="Sylfaen"/>
          <w:b/>
          <w:sz w:val="24"/>
          <w:szCs w:val="24"/>
          <w:u w:val="single"/>
          <w:lang w:val="it-IT"/>
        </w:rPr>
      </w:pPr>
      <w:r w:rsidRPr="00476823">
        <w:rPr>
          <w:rFonts w:cs="Sylfaen"/>
          <w:b/>
          <w:sz w:val="24"/>
          <w:szCs w:val="24"/>
          <w:u w:val="single"/>
          <w:lang w:val="it-IT"/>
        </w:rPr>
        <w:t xml:space="preserve">Կարգավորման նպատակը և բնույթը </w:t>
      </w:r>
    </w:p>
    <w:p w:rsidR="00515056" w:rsidRPr="00476823" w:rsidRDefault="007B0A23" w:rsidP="00B74D37">
      <w:pPr>
        <w:pStyle w:val="ListParagraph"/>
        <w:numPr>
          <w:ilvl w:val="0"/>
          <w:numId w:val="1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 w:val="24"/>
          <w:szCs w:val="24"/>
          <w:lang w:val="fr-FR"/>
        </w:rPr>
      </w:pPr>
      <w:r w:rsidRPr="00476823">
        <w:rPr>
          <w:sz w:val="24"/>
          <w:szCs w:val="24"/>
        </w:rPr>
        <w:t>Ծրագրի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մշակման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հիմնական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նպատակն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է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հոգեպես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և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ֆիզիկապես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զարգացած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քաղաքացու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դաստիարակումը</w:t>
      </w:r>
      <w:r w:rsidRPr="00476823">
        <w:rPr>
          <w:sz w:val="24"/>
          <w:szCs w:val="24"/>
          <w:lang w:val="fr-FR"/>
        </w:rPr>
        <w:t xml:space="preserve">, </w:t>
      </w:r>
      <w:r w:rsidR="00515056" w:rsidRPr="00476823">
        <w:rPr>
          <w:sz w:val="24"/>
          <w:szCs w:val="24"/>
        </w:rPr>
        <w:t>ֆիզիկական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կուլտուրայի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և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սպորտի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ազգային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համակարգում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բակային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սպորտով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զբաղվելու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մշակույթի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վերականգնումը</w:t>
      </w:r>
      <w:r w:rsidR="00515056" w:rsidRPr="00476823">
        <w:rPr>
          <w:sz w:val="24"/>
          <w:szCs w:val="24"/>
          <w:lang w:val="fr-FR"/>
        </w:rPr>
        <w:t xml:space="preserve">, </w:t>
      </w:r>
      <w:r w:rsidR="00515056" w:rsidRPr="00476823">
        <w:rPr>
          <w:sz w:val="24"/>
          <w:szCs w:val="24"/>
        </w:rPr>
        <w:t>բնակչության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տարբեր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տարիքային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խմբերի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առօրյայում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ֆիզիկական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կուլտուրայի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և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սպորտի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արմատավորման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համալիր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ծրագրերի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իրագործումը</w:t>
      </w:r>
      <w:r w:rsidR="00515056" w:rsidRPr="00476823">
        <w:rPr>
          <w:sz w:val="24"/>
          <w:szCs w:val="24"/>
          <w:lang w:val="fr-FR"/>
        </w:rPr>
        <w:t>,</w:t>
      </w:r>
      <w:r w:rsidR="00860BE4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ֆիզիկական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վարժություններով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մշտապես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զբաղվելու</w:t>
      </w:r>
      <w:r w:rsidR="00515056" w:rsidRPr="00476823">
        <w:rPr>
          <w:sz w:val="24"/>
          <w:szCs w:val="24"/>
          <w:lang w:val="fr-FR"/>
        </w:rPr>
        <w:t xml:space="preserve">, </w:t>
      </w:r>
      <w:r w:rsidR="00515056" w:rsidRPr="00476823">
        <w:rPr>
          <w:sz w:val="24"/>
          <w:szCs w:val="24"/>
        </w:rPr>
        <w:t>առողջ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կենսակերպի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գաղափարի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արմատավորմանը</w:t>
      </w:r>
      <w:r w:rsidR="00515056" w:rsidRPr="00476823">
        <w:rPr>
          <w:sz w:val="24"/>
          <w:szCs w:val="24"/>
          <w:lang w:val="fr-FR"/>
        </w:rPr>
        <w:t xml:space="preserve">, </w:t>
      </w:r>
      <w:r w:rsidR="00515056" w:rsidRPr="00476823">
        <w:rPr>
          <w:sz w:val="24"/>
          <w:szCs w:val="24"/>
        </w:rPr>
        <w:t>սոցիալական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հավասարության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խթանմանը</w:t>
      </w:r>
      <w:r w:rsidR="00515056" w:rsidRPr="00476823">
        <w:rPr>
          <w:sz w:val="24"/>
          <w:szCs w:val="24"/>
          <w:lang w:val="fr-FR"/>
        </w:rPr>
        <w:t xml:space="preserve">, </w:t>
      </w:r>
      <w:r w:rsidR="00515056" w:rsidRPr="00476823">
        <w:rPr>
          <w:sz w:val="24"/>
          <w:szCs w:val="24"/>
        </w:rPr>
        <w:t>մարմնակրթական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գործունեության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զարգացմանն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ու</w:t>
      </w:r>
      <w:r w:rsidR="00515056" w:rsidRPr="00476823">
        <w:rPr>
          <w:sz w:val="24"/>
          <w:szCs w:val="24"/>
          <w:lang w:val="fr-FR"/>
        </w:rPr>
        <w:t xml:space="preserve"> </w:t>
      </w:r>
      <w:r w:rsidR="00515056" w:rsidRPr="00476823">
        <w:rPr>
          <w:sz w:val="24"/>
          <w:szCs w:val="24"/>
        </w:rPr>
        <w:t>իրագործմանը</w:t>
      </w:r>
      <w:r w:rsidR="00515056" w:rsidRPr="00476823">
        <w:rPr>
          <w:sz w:val="24"/>
          <w:szCs w:val="24"/>
          <w:lang w:val="fr-FR"/>
        </w:rPr>
        <w:t xml:space="preserve"> </w:t>
      </w:r>
      <w:r w:rsidR="00860BE4" w:rsidRPr="00476823">
        <w:rPr>
          <w:sz w:val="24"/>
          <w:szCs w:val="24"/>
        </w:rPr>
        <w:t>նպաստել</w:t>
      </w:r>
      <w:r w:rsidR="00997E92" w:rsidRPr="00476823">
        <w:rPr>
          <w:sz w:val="24"/>
          <w:szCs w:val="24"/>
          <w:lang w:val="en-US"/>
        </w:rPr>
        <w:t>ը</w:t>
      </w:r>
      <w:r w:rsidR="005A136E" w:rsidRPr="00476823">
        <w:rPr>
          <w:sz w:val="24"/>
          <w:szCs w:val="24"/>
          <w:lang w:val="fr-FR"/>
        </w:rPr>
        <w:t>:</w:t>
      </w:r>
    </w:p>
    <w:p w:rsidR="00860BE4" w:rsidRPr="00476823" w:rsidRDefault="00860BE4" w:rsidP="00860BE4">
      <w:pPr>
        <w:pStyle w:val="ListParagraph"/>
        <w:tabs>
          <w:tab w:val="left" w:pos="851"/>
        </w:tabs>
        <w:spacing w:after="0"/>
        <w:ind w:left="567"/>
        <w:contextualSpacing w:val="0"/>
        <w:jc w:val="both"/>
        <w:rPr>
          <w:sz w:val="24"/>
          <w:szCs w:val="24"/>
          <w:lang w:val="fr-FR"/>
        </w:rPr>
      </w:pPr>
    </w:p>
    <w:p w:rsidR="007B0A23" w:rsidRPr="00476823" w:rsidRDefault="007B0A23" w:rsidP="00B478F2">
      <w:pPr>
        <w:spacing w:after="0"/>
        <w:ind w:firstLine="567"/>
        <w:jc w:val="both"/>
        <w:rPr>
          <w:b/>
          <w:sz w:val="24"/>
          <w:szCs w:val="24"/>
          <w:lang w:val="it-IT"/>
        </w:rPr>
      </w:pPr>
      <w:r w:rsidRPr="00476823">
        <w:rPr>
          <w:b/>
          <w:sz w:val="24"/>
          <w:szCs w:val="24"/>
          <w:u w:val="single"/>
          <w:lang w:val="it-IT"/>
        </w:rPr>
        <w:t xml:space="preserve">5. </w:t>
      </w:r>
      <w:r w:rsidRPr="00476823">
        <w:rPr>
          <w:b/>
          <w:sz w:val="24"/>
          <w:szCs w:val="24"/>
          <w:u w:val="single"/>
        </w:rPr>
        <w:t>Նախագծի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մշակման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գործընթացում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ներգրավված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ինստիտուտները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և</w:t>
      </w:r>
      <w:r w:rsidRPr="00476823">
        <w:rPr>
          <w:b/>
          <w:sz w:val="24"/>
          <w:szCs w:val="24"/>
          <w:u w:val="single"/>
          <w:lang w:val="it-IT"/>
        </w:rPr>
        <w:t xml:space="preserve"> </w:t>
      </w:r>
      <w:r w:rsidRPr="00476823">
        <w:rPr>
          <w:b/>
          <w:sz w:val="24"/>
          <w:szCs w:val="24"/>
          <w:u w:val="single"/>
        </w:rPr>
        <w:t>անձի</w:t>
      </w:r>
      <w:r w:rsidRPr="00476823">
        <w:rPr>
          <w:b/>
          <w:sz w:val="24"/>
          <w:szCs w:val="24"/>
          <w:u w:val="single"/>
          <w:lang w:val="en-US"/>
        </w:rPr>
        <w:t>ն</w:t>
      </w:r>
      <w:r w:rsidRPr="00476823">
        <w:rPr>
          <w:b/>
          <w:sz w:val="24"/>
          <w:szCs w:val="24"/>
          <w:u w:val="single"/>
        </w:rPr>
        <w:t>ք</w:t>
      </w:r>
      <w:r w:rsidRPr="00476823">
        <w:rPr>
          <w:b/>
          <w:sz w:val="24"/>
          <w:szCs w:val="24"/>
          <w:lang w:val="it-IT"/>
        </w:rPr>
        <w:t xml:space="preserve"> </w:t>
      </w:r>
    </w:p>
    <w:p w:rsidR="007B0A23" w:rsidRPr="00476823" w:rsidRDefault="007B0A23" w:rsidP="00B478F2">
      <w:pPr>
        <w:spacing w:after="0"/>
        <w:ind w:firstLine="567"/>
        <w:jc w:val="both"/>
        <w:rPr>
          <w:rFonts w:cs="Sylfaen"/>
          <w:sz w:val="24"/>
          <w:szCs w:val="24"/>
          <w:lang w:val="it-IT"/>
        </w:rPr>
      </w:pPr>
      <w:r w:rsidRPr="00476823">
        <w:rPr>
          <w:rFonts w:cs="Sylfaen"/>
          <w:sz w:val="24"/>
          <w:szCs w:val="24"/>
        </w:rPr>
        <w:t>Նախագ</w:t>
      </w:r>
      <w:r w:rsidRPr="00476823">
        <w:rPr>
          <w:rFonts w:cs="Sylfaen"/>
          <w:sz w:val="24"/>
          <w:szCs w:val="24"/>
          <w:lang w:val="en-US"/>
        </w:rPr>
        <w:t>ի</w:t>
      </w:r>
      <w:r w:rsidRPr="00476823">
        <w:rPr>
          <w:rFonts w:cs="Sylfaen"/>
          <w:sz w:val="24"/>
          <w:szCs w:val="24"/>
        </w:rPr>
        <w:t>ծ</w:t>
      </w:r>
      <w:r w:rsidRPr="00476823">
        <w:rPr>
          <w:rFonts w:cs="Sylfaen"/>
          <w:sz w:val="24"/>
          <w:szCs w:val="24"/>
          <w:lang w:val="en-US"/>
        </w:rPr>
        <w:t>ը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</w:rPr>
        <w:t>մշակել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</w:rPr>
        <w:t>է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Հայաստանի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Հանրապետության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սպորտի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և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երիտասարդության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  <w:lang w:val="en-US"/>
        </w:rPr>
        <w:t>հարցերի</w:t>
      </w:r>
      <w:r w:rsidRPr="00476823">
        <w:rPr>
          <w:rFonts w:cs="Sylfaen"/>
          <w:sz w:val="24"/>
          <w:szCs w:val="24"/>
          <w:lang w:val="it-IT"/>
        </w:rPr>
        <w:t xml:space="preserve"> </w:t>
      </w:r>
      <w:r w:rsidRPr="00476823">
        <w:rPr>
          <w:rFonts w:cs="Sylfaen"/>
          <w:sz w:val="24"/>
          <w:szCs w:val="24"/>
        </w:rPr>
        <w:t>նախարարությունը։</w:t>
      </w:r>
    </w:p>
    <w:p w:rsidR="00B31FF0" w:rsidRPr="00476823" w:rsidRDefault="00B31FF0" w:rsidP="00B478F2">
      <w:pPr>
        <w:spacing w:after="0"/>
        <w:ind w:firstLine="567"/>
        <w:jc w:val="both"/>
        <w:rPr>
          <w:b/>
          <w:sz w:val="24"/>
          <w:szCs w:val="24"/>
          <w:lang w:val="it-IT"/>
        </w:rPr>
      </w:pPr>
    </w:p>
    <w:p w:rsidR="00C33DBE" w:rsidRPr="00476823" w:rsidRDefault="00B31FF0" w:rsidP="00B74D37">
      <w:pPr>
        <w:pStyle w:val="ListParagraph"/>
        <w:spacing w:after="0"/>
        <w:ind w:left="0" w:firstLine="567"/>
        <w:jc w:val="both"/>
        <w:rPr>
          <w:rFonts w:cs="Sylfaen"/>
          <w:b/>
          <w:sz w:val="24"/>
          <w:szCs w:val="24"/>
          <w:u w:val="single"/>
          <w:lang w:val="pt-BR"/>
        </w:rPr>
      </w:pPr>
      <w:r w:rsidRPr="00476823">
        <w:rPr>
          <w:rFonts w:cs="Sylfaen"/>
          <w:b/>
          <w:sz w:val="24"/>
          <w:szCs w:val="24"/>
          <w:u w:val="single"/>
          <w:lang w:val="pt-BR"/>
        </w:rPr>
        <w:t>6.</w:t>
      </w:r>
      <w:r w:rsidRPr="00476823">
        <w:rPr>
          <w:rFonts w:ascii="Courier New" w:hAnsi="Courier New" w:cs="Courier New"/>
          <w:b/>
          <w:sz w:val="24"/>
          <w:szCs w:val="24"/>
          <w:u w:val="single"/>
          <w:lang w:val="pt-BR"/>
        </w:rPr>
        <w:t> </w:t>
      </w:r>
      <w:r w:rsidR="007B0A23" w:rsidRPr="00476823">
        <w:rPr>
          <w:rFonts w:cs="Sylfaen"/>
          <w:b/>
          <w:sz w:val="24"/>
          <w:szCs w:val="24"/>
          <w:u w:val="single"/>
          <w:lang w:val="pt-BR"/>
        </w:rPr>
        <w:t>Ակնկալվող արդյունքը</w:t>
      </w:r>
    </w:p>
    <w:p w:rsidR="00025576" w:rsidRPr="00476823" w:rsidRDefault="00025576" w:rsidP="00B74D37">
      <w:pPr>
        <w:pStyle w:val="ListParagraph"/>
        <w:spacing w:after="0"/>
        <w:ind w:left="0" w:firstLine="567"/>
        <w:jc w:val="both"/>
        <w:rPr>
          <w:rFonts w:cs="Sylfaen"/>
          <w:b/>
          <w:sz w:val="24"/>
          <w:szCs w:val="24"/>
          <w:u w:val="single"/>
          <w:lang w:val="pt-BR"/>
        </w:rPr>
      </w:pPr>
      <w:r w:rsidRPr="00476823">
        <w:rPr>
          <w:sz w:val="24"/>
          <w:szCs w:val="24"/>
          <w:lang w:val="hy-AM"/>
        </w:rPr>
        <w:t>Ըստ բնակության վայրի ֆիզիկական կուլտուրայով և սպորտով մշտապես զբաղվող բնակչության տարբեր խմբերի ընդգրկում</w:t>
      </w:r>
      <w:r w:rsidRPr="00476823">
        <w:rPr>
          <w:sz w:val="24"/>
          <w:szCs w:val="24"/>
          <w:lang w:val="pt-BR"/>
        </w:rPr>
        <w:t xml:space="preserve">, </w:t>
      </w:r>
      <w:r w:rsidRPr="00476823">
        <w:rPr>
          <w:sz w:val="24"/>
          <w:szCs w:val="24"/>
          <w:lang w:val="hy-AM"/>
        </w:rPr>
        <w:t>ֆիզիկապես ամուր և առողջ սերնդի դաստիարակություն, ֆիզիկական կուլտուրայով և սպորտով զբաղվող մարդկանց քանակի էական աճ, առողջ կենսակերպի արմատավորման և բարձր կենսամակարդակի ապահովում:</w:t>
      </w:r>
    </w:p>
    <w:p w:rsidR="007B0A23" w:rsidRPr="00476823" w:rsidRDefault="007B0A23" w:rsidP="00B478F2">
      <w:pPr>
        <w:spacing w:after="0"/>
        <w:jc w:val="center"/>
        <w:rPr>
          <w:rFonts w:cs="Sylfaen"/>
          <w:sz w:val="24"/>
          <w:szCs w:val="24"/>
          <w:lang w:val="hy-AM"/>
        </w:rPr>
      </w:pPr>
    </w:p>
    <w:p w:rsidR="007B0A23" w:rsidRPr="00476823" w:rsidRDefault="007B0A23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31FF0" w:rsidRPr="00476823" w:rsidRDefault="00B31FF0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74D37" w:rsidRPr="00476823" w:rsidRDefault="00B74D37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B74D37" w:rsidRPr="00476823" w:rsidRDefault="00B74D37" w:rsidP="00B478F2">
      <w:pPr>
        <w:spacing w:after="0"/>
        <w:jc w:val="center"/>
        <w:rPr>
          <w:rFonts w:cs="Sylfaen"/>
          <w:sz w:val="24"/>
          <w:szCs w:val="24"/>
          <w:lang w:val="it-IT"/>
        </w:rPr>
      </w:pPr>
    </w:p>
    <w:p w:rsidR="007B0A23" w:rsidRPr="00476823" w:rsidRDefault="007B0A23" w:rsidP="00B478F2">
      <w:pPr>
        <w:spacing w:after="0"/>
        <w:jc w:val="center"/>
        <w:rPr>
          <w:sz w:val="24"/>
          <w:szCs w:val="24"/>
          <w:lang w:val="af-ZA"/>
        </w:rPr>
      </w:pPr>
      <w:r w:rsidRPr="00476823">
        <w:rPr>
          <w:rFonts w:cs="Sylfaen"/>
          <w:sz w:val="24"/>
          <w:szCs w:val="24"/>
        </w:rPr>
        <w:lastRenderedPageBreak/>
        <w:t>ՏԵՂԵԿԱՆՔ</w:t>
      </w:r>
    </w:p>
    <w:p w:rsidR="00B31FF0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af-ZA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983C2D" w:rsidRPr="00476823">
        <w:rPr>
          <w:sz w:val="24"/>
          <w:szCs w:val="24"/>
          <w:lang w:val="af-ZA"/>
        </w:rPr>
        <w:t xml:space="preserve">ԲԱԿԱՅԻՆ </w:t>
      </w:r>
      <w:r w:rsidRPr="00476823">
        <w:rPr>
          <w:sz w:val="24"/>
          <w:szCs w:val="24"/>
          <w:lang w:val="af-ZA"/>
        </w:rPr>
        <w:t xml:space="preserve">ՍՊՈՐՏԻ ԶԱՐԳԱՑՄԱՆ </w:t>
      </w:r>
    </w:p>
    <w:p w:rsidR="007B0A23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ԵՎ ԾՐԱԳՐԻ ԻՐԱԿԱՆԱՑՄԱՆ ՄԻՋՈՑԱՌՈՒՄՆԵՐԻ ՑԱՆԿԻՆ ՀԱՎԱՆՈՒԹՅՈՒՆ ՏԱԼՈՒ ՄԱՍԻՆ»</w:t>
      </w:r>
    </w:p>
    <w:p w:rsidR="00B31FF0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sz w:val="24"/>
          <w:szCs w:val="24"/>
          <w:lang w:val="fr-FR"/>
        </w:rPr>
      </w:pP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ԿԱՌԱՎԱՐՈՒԹՅԱՆ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ԱՐՁԱՆԱԳՐԱՅԻՆ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ՈՐՈՇՄԱՆ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bCs/>
          <w:noProof/>
          <w:sz w:val="24"/>
          <w:szCs w:val="24"/>
        </w:rPr>
        <w:t>ԸՆԴՈՒՆՄԱՆ</w:t>
      </w:r>
      <w:r w:rsidRPr="00476823">
        <w:rPr>
          <w:bCs/>
          <w:noProof/>
          <w:sz w:val="24"/>
          <w:szCs w:val="24"/>
          <w:lang w:val="fr-FR"/>
        </w:rPr>
        <w:t xml:space="preserve"> </w:t>
      </w:r>
      <w:r w:rsidRPr="00476823">
        <w:rPr>
          <w:bCs/>
          <w:noProof/>
          <w:sz w:val="24"/>
          <w:szCs w:val="24"/>
        </w:rPr>
        <w:t>ԿԱՊԱԿՑՈՒԹՅԱՄԲ</w:t>
      </w:r>
      <w:r w:rsidRPr="00476823">
        <w:rPr>
          <w:bCs/>
          <w:noProof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ՀԱՅԱՍՏԱՆԻ</w:t>
      </w: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rFonts w:cs="Sylfaen"/>
          <w:sz w:val="24"/>
          <w:szCs w:val="24"/>
        </w:rPr>
        <w:t>ՀԱՆՐԱՊԵՏՈՒԹՅԱՆ</w:t>
      </w:r>
    </w:p>
    <w:p w:rsidR="007B0A23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rFonts w:cs="IRTEK Courier"/>
          <w:sz w:val="24"/>
          <w:szCs w:val="24"/>
          <w:lang w:val="fr-FR"/>
        </w:rPr>
      </w:pPr>
      <w:r w:rsidRPr="00476823">
        <w:rPr>
          <w:sz w:val="24"/>
          <w:szCs w:val="24"/>
          <w:lang w:val="af-ZA"/>
        </w:rPr>
        <w:t xml:space="preserve"> </w:t>
      </w:r>
      <w:r w:rsidRPr="00476823">
        <w:rPr>
          <w:sz w:val="24"/>
          <w:szCs w:val="24"/>
        </w:rPr>
        <w:t>ՊԵՏԱԿԱՆ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ԲՅՈՒՋԵՈՒՄ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ԾԱԽՍԵՐԻ</w:t>
      </w:r>
      <w:r w:rsidRPr="00476823">
        <w:rPr>
          <w:bCs/>
          <w:noProof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ԵՎ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ԵԿԱՄՈՒՏՆԵՐԻ</w:t>
      </w:r>
    </w:p>
    <w:p w:rsidR="007B0A23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bCs/>
          <w:noProof/>
          <w:sz w:val="24"/>
          <w:szCs w:val="24"/>
          <w:lang w:val="fr-FR"/>
        </w:rPr>
      </w:pPr>
      <w:r w:rsidRPr="00476823">
        <w:rPr>
          <w:bCs/>
          <w:noProof/>
          <w:sz w:val="24"/>
          <w:szCs w:val="24"/>
        </w:rPr>
        <w:t>ՓՈՓՈԽՈՒԹՅԱՆ</w:t>
      </w:r>
      <w:r w:rsidRPr="00476823">
        <w:rPr>
          <w:bCs/>
          <w:noProof/>
          <w:sz w:val="24"/>
          <w:szCs w:val="24"/>
          <w:lang w:val="fr-FR"/>
        </w:rPr>
        <w:t xml:space="preserve">  </w:t>
      </w:r>
      <w:r w:rsidRPr="00476823">
        <w:rPr>
          <w:bCs/>
          <w:noProof/>
          <w:sz w:val="24"/>
          <w:szCs w:val="24"/>
        </w:rPr>
        <w:t>ՄԱՍԻՆ</w:t>
      </w:r>
    </w:p>
    <w:p w:rsidR="007B0A23" w:rsidRPr="00476823" w:rsidRDefault="007B0A23" w:rsidP="00B478F2">
      <w:pPr>
        <w:spacing w:after="0"/>
        <w:ind w:firstLine="567"/>
        <w:jc w:val="both"/>
        <w:rPr>
          <w:rFonts w:cs="Sylfaen"/>
          <w:bCs/>
          <w:noProof/>
          <w:sz w:val="24"/>
          <w:szCs w:val="24"/>
          <w:lang w:val="fr-FR"/>
        </w:rPr>
      </w:pPr>
    </w:p>
    <w:p w:rsidR="007B0A23" w:rsidRPr="00476823" w:rsidRDefault="007B0A23" w:rsidP="00B478F2">
      <w:pPr>
        <w:autoSpaceDE w:val="0"/>
        <w:autoSpaceDN w:val="0"/>
        <w:adjustRightInd w:val="0"/>
        <w:spacing w:after="0"/>
        <w:ind w:firstLine="567"/>
        <w:jc w:val="both"/>
        <w:rPr>
          <w:rFonts w:cs="Sylfaen"/>
          <w:sz w:val="24"/>
          <w:szCs w:val="24"/>
          <w:lang w:val="fr-FR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983C2D" w:rsidRPr="00476823">
        <w:rPr>
          <w:sz w:val="24"/>
          <w:szCs w:val="24"/>
          <w:lang w:val="af-ZA"/>
        </w:rPr>
        <w:t xml:space="preserve">բակային </w:t>
      </w:r>
      <w:r w:rsidRPr="00476823">
        <w:rPr>
          <w:sz w:val="24"/>
          <w:szCs w:val="24"/>
          <w:lang w:val="af-ZA"/>
        </w:rPr>
        <w:t xml:space="preserve">սպորտի զարգացման </w:t>
      </w: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և ծրագրի իրականացման միջոցառումների ցանկին հավանություն տալու մասին»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կառավարության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արձանագրային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որոշման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ընդունմամբ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Հայաստանի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Հանրապետության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պետական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բյուջեի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ծախսերի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և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եկամուտների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էական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փոփոխություններ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չեն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առաջանում</w:t>
      </w:r>
      <w:r w:rsidR="00983C2D" w:rsidRPr="00476823">
        <w:rPr>
          <w:rFonts w:cs="Sylfaen"/>
          <w:sz w:val="24"/>
          <w:szCs w:val="24"/>
          <w:lang w:val="fr-FR"/>
        </w:rPr>
        <w:t>:</w:t>
      </w:r>
    </w:p>
    <w:p w:rsidR="007B0A23" w:rsidRPr="00476823" w:rsidRDefault="007B0A23" w:rsidP="00B478F2">
      <w:pPr>
        <w:spacing w:after="0"/>
        <w:ind w:firstLine="567"/>
        <w:jc w:val="both"/>
        <w:rPr>
          <w:rFonts w:cs="IRTEK Courier"/>
          <w:sz w:val="24"/>
          <w:szCs w:val="24"/>
          <w:lang w:val="fr-FR"/>
        </w:rPr>
      </w:pPr>
    </w:p>
    <w:p w:rsidR="00B31FF0" w:rsidRPr="00476823" w:rsidRDefault="00B31FF0" w:rsidP="00B478F2">
      <w:pPr>
        <w:spacing w:after="0"/>
        <w:ind w:firstLine="567"/>
        <w:jc w:val="both"/>
        <w:rPr>
          <w:rFonts w:cs="IRTEK Courier"/>
          <w:sz w:val="24"/>
          <w:szCs w:val="24"/>
          <w:lang w:val="fr-FR"/>
        </w:rPr>
      </w:pPr>
    </w:p>
    <w:p w:rsidR="00B31FF0" w:rsidRPr="00476823" w:rsidRDefault="00B31FF0" w:rsidP="00B478F2">
      <w:pPr>
        <w:spacing w:after="0"/>
        <w:ind w:firstLine="567"/>
        <w:jc w:val="both"/>
        <w:rPr>
          <w:rFonts w:cs="IRTEK Courier"/>
          <w:sz w:val="24"/>
          <w:szCs w:val="24"/>
          <w:lang w:val="fr-FR"/>
        </w:rPr>
      </w:pPr>
    </w:p>
    <w:p w:rsidR="007B0A23" w:rsidRPr="00476823" w:rsidRDefault="007B0A23" w:rsidP="00B478F2">
      <w:pPr>
        <w:spacing w:after="0"/>
        <w:jc w:val="center"/>
        <w:rPr>
          <w:rFonts w:cs="Sylfaen"/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</w:rPr>
        <w:t>ՏԵՂԵԿԱՆՔ</w:t>
      </w:r>
    </w:p>
    <w:p w:rsidR="00B31FF0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af-ZA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983C2D" w:rsidRPr="00476823">
        <w:rPr>
          <w:sz w:val="24"/>
          <w:szCs w:val="24"/>
          <w:lang w:val="af-ZA"/>
        </w:rPr>
        <w:t>ԲԱԿԱՅԻՆ</w:t>
      </w:r>
      <w:r w:rsidRPr="00476823">
        <w:rPr>
          <w:sz w:val="24"/>
          <w:szCs w:val="24"/>
          <w:lang w:val="af-ZA"/>
        </w:rPr>
        <w:t xml:space="preserve"> ՍՊՈՐՏԻ ԶԱՐԳԱՑՄԱՆ</w:t>
      </w:r>
    </w:p>
    <w:p w:rsidR="007B0A23" w:rsidRPr="00476823" w:rsidRDefault="007B0A23" w:rsidP="00B74D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fr-FR"/>
        </w:rPr>
      </w:pP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ԵՎ ԾՐԱԳՐԻ ԻՐԱԿԱՆԱՑՄԱՆ ՄԻՋՈՑԱՌՈՒՄՆԵՐԻ ՑԱՆԿԻՆ ՀԱՎԱՆՈՒԹՅՈՒՆ ՏԱԼՈՒ ՄԱՍԻՆ»</w:t>
      </w:r>
    </w:p>
    <w:p w:rsidR="007B0A23" w:rsidRPr="00476823" w:rsidRDefault="007B0A23" w:rsidP="00B74D37">
      <w:pPr>
        <w:spacing w:after="0" w:line="240" w:lineRule="auto"/>
        <w:jc w:val="center"/>
        <w:rPr>
          <w:rFonts w:cs="Sylfaen"/>
          <w:sz w:val="24"/>
          <w:szCs w:val="24"/>
          <w:lang w:val="fr-FR"/>
        </w:rPr>
      </w:pP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ԿԱՌԱՎԱՐՈՒԹՅԱՆ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ԱՐՁԱՆԱԳՐԱՅԻՆ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ՈՐՈՇՄԱՆ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bCs/>
          <w:noProof/>
          <w:sz w:val="24"/>
          <w:szCs w:val="24"/>
        </w:rPr>
        <w:t>ԸՆԴՈՒՆՄԱՆ</w:t>
      </w:r>
      <w:r w:rsidRPr="00476823">
        <w:rPr>
          <w:bCs/>
          <w:noProof/>
          <w:sz w:val="24"/>
          <w:szCs w:val="24"/>
          <w:lang w:val="fr-FR"/>
        </w:rPr>
        <w:t xml:space="preserve"> </w:t>
      </w:r>
      <w:r w:rsidRPr="00476823">
        <w:rPr>
          <w:bCs/>
          <w:noProof/>
          <w:sz w:val="24"/>
          <w:szCs w:val="24"/>
        </w:rPr>
        <w:t>ԿԱՊԱԿՑՈՒԹՅԱՄԲ</w:t>
      </w:r>
      <w:r w:rsidRPr="00476823">
        <w:rPr>
          <w:bCs/>
          <w:noProof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ՆՈՐ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ԻՐԱՎԱԿԱՆ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ԱԿՏԵՐԻ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ԸՆԴՈՒՆՄԱՆ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ԱՆՀՐԱԺԵՇՏՈՒԹՅԱՆ</w:t>
      </w:r>
      <w:r w:rsidR="00B31FF0"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ԲԱՑԱԿԱՅՈՒԹՅԱՆ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ՄԱՍԻՆ</w:t>
      </w:r>
    </w:p>
    <w:p w:rsidR="007B0A23" w:rsidRPr="00476823" w:rsidRDefault="007B0A23" w:rsidP="00B478F2">
      <w:pPr>
        <w:spacing w:after="0"/>
        <w:ind w:firstLine="567"/>
        <w:jc w:val="center"/>
        <w:rPr>
          <w:rFonts w:cs="Sylfaen"/>
          <w:bCs/>
          <w:noProof/>
          <w:sz w:val="24"/>
          <w:szCs w:val="24"/>
          <w:lang w:val="fr-FR"/>
        </w:rPr>
      </w:pPr>
    </w:p>
    <w:p w:rsidR="007B0A23" w:rsidRPr="00476823" w:rsidRDefault="007B0A23" w:rsidP="00B478F2">
      <w:pPr>
        <w:tabs>
          <w:tab w:val="left" w:pos="7875"/>
        </w:tabs>
        <w:spacing w:after="0"/>
        <w:ind w:firstLine="567"/>
        <w:jc w:val="both"/>
        <w:rPr>
          <w:rFonts w:cs="Sylfaen"/>
          <w:sz w:val="24"/>
          <w:szCs w:val="24"/>
          <w:lang w:val="fr-FR"/>
        </w:rPr>
      </w:pPr>
      <w:r w:rsidRPr="00476823">
        <w:rPr>
          <w:sz w:val="24"/>
          <w:szCs w:val="24"/>
          <w:lang w:val="af-ZA"/>
        </w:rPr>
        <w:t>«</w:t>
      </w:r>
      <w:r w:rsidRPr="00476823">
        <w:rPr>
          <w:rFonts w:cs="Sylfaen"/>
          <w:sz w:val="24"/>
          <w:szCs w:val="24"/>
          <w:lang w:val="af-ZA"/>
        </w:rPr>
        <w:t>Հայաստանի Հանրապետությունում</w:t>
      </w:r>
      <w:r w:rsidRPr="00476823">
        <w:rPr>
          <w:rFonts w:cs="Agg_Courier"/>
          <w:sz w:val="24"/>
          <w:szCs w:val="24"/>
          <w:lang w:val="af-ZA"/>
        </w:rPr>
        <w:t xml:space="preserve"> </w:t>
      </w:r>
      <w:r w:rsidR="00983C2D" w:rsidRPr="00476823">
        <w:rPr>
          <w:sz w:val="24"/>
          <w:szCs w:val="24"/>
          <w:lang w:val="af-ZA"/>
        </w:rPr>
        <w:t>բակային</w:t>
      </w:r>
      <w:r w:rsidRPr="00476823">
        <w:rPr>
          <w:sz w:val="24"/>
          <w:szCs w:val="24"/>
          <w:lang w:val="af-ZA"/>
        </w:rPr>
        <w:t xml:space="preserve"> սպորտի զարգացման </w:t>
      </w:r>
      <w:r w:rsidRPr="00476823">
        <w:rPr>
          <w:rFonts w:cs="Sylfaen"/>
          <w:sz w:val="24"/>
          <w:szCs w:val="24"/>
          <w:lang w:val="af-ZA"/>
        </w:rPr>
        <w:t>2018-2022 թվականների</w:t>
      </w:r>
      <w:r w:rsidRPr="00476823">
        <w:rPr>
          <w:sz w:val="24"/>
          <w:szCs w:val="24"/>
          <w:lang w:val="af-ZA"/>
        </w:rPr>
        <w:t xml:space="preserve"> ծրագրին և ծրագրի իրականացման միջոցառումների ցանկին հավանություն տալու մասին»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Հայաստանի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Հանրապետության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sz w:val="24"/>
          <w:szCs w:val="24"/>
        </w:rPr>
        <w:t>կառավարության</w:t>
      </w:r>
      <w:r w:rsidRPr="00476823">
        <w:rPr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արձանագրային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որոշման</w:t>
      </w:r>
      <w:r w:rsidRPr="00476823">
        <w:rPr>
          <w:rFonts w:cs="IRTEK Courier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ընդունման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կապակցությամբ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նոր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իրավական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ակտերի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ընդունման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անհրաժեշտություն</w:t>
      </w:r>
      <w:r w:rsidRPr="00476823">
        <w:rPr>
          <w:rFonts w:cs="Sylfaen"/>
          <w:sz w:val="24"/>
          <w:szCs w:val="24"/>
          <w:lang w:val="fr-FR"/>
        </w:rPr>
        <w:t xml:space="preserve"> </w:t>
      </w:r>
      <w:r w:rsidRPr="00476823">
        <w:rPr>
          <w:rFonts w:cs="Sylfaen"/>
          <w:sz w:val="24"/>
          <w:szCs w:val="24"/>
        </w:rPr>
        <w:t>չկա</w:t>
      </w:r>
      <w:r w:rsidRPr="00476823">
        <w:rPr>
          <w:rFonts w:cs="Sylfaen"/>
          <w:sz w:val="24"/>
          <w:szCs w:val="24"/>
          <w:lang w:val="fr-FR"/>
        </w:rPr>
        <w:t>:</w:t>
      </w:r>
    </w:p>
    <w:p w:rsidR="007B0A23" w:rsidRPr="00476823" w:rsidRDefault="007B0A23" w:rsidP="00B478F2">
      <w:pPr>
        <w:spacing w:after="0"/>
        <w:rPr>
          <w:sz w:val="24"/>
          <w:szCs w:val="24"/>
          <w:lang w:val="fr-FR"/>
        </w:rPr>
      </w:pPr>
    </w:p>
    <w:sectPr w:rsidR="007B0A23" w:rsidRPr="00476823" w:rsidSect="00B31FF0">
      <w:pgSz w:w="11906" w:h="16838" w:code="9"/>
      <w:pgMar w:top="706" w:right="707" w:bottom="1267" w:left="1276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C16"/>
    <w:multiLevelType w:val="hybridMultilevel"/>
    <w:tmpl w:val="AED2492C"/>
    <w:lvl w:ilvl="0" w:tplc="78E69F9C">
      <w:start w:val="1"/>
      <w:numFmt w:val="decimal"/>
      <w:lvlText w:val="%1)"/>
      <w:lvlJc w:val="left"/>
      <w:pPr>
        <w:ind w:left="390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905232"/>
    <w:multiLevelType w:val="hybridMultilevel"/>
    <w:tmpl w:val="E5FE059C"/>
    <w:lvl w:ilvl="0" w:tplc="B27A5F08">
      <w:start w:val="1"/>
      <w:numFmt w:val="decimal"/>
      <w:lvlText w:val="%1."/>
      <w:lvlJc w:val="left"/>
      <w:pPr>
        <w:ind w:left="1170" w:hanging="360"/>
      </w:pPr>
      <w:rPr>
        <w:rFonts w:cs="Sylfae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01636D"/>
    <w:multiLevelType w:val="hybridMultilevel"/>
    <w:tmpl w:val="E5FE059C"/>
    <w:lvl w:ilvl="0" w:tplc="B27A5F08">
      <w:start w:val="1"/>
      <w:numFmt w:val="decimal"/>
      <w:lvlText w:val="%1."/>
      <w:lvlJc w:val="left"/>
      <w:pPr>
        <w:ind w:left="1170" w:hanging="360"/>
      </w:pPr>
      <w:rPr>
        <w:rFonts w:cs="Sylfae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3EE0827"/>
    <w:multiLevelType w:val="hybridMultilevel"/>
    <w:tmpl w:val="0862D1BA"/>
    <w:lvl w:ilvl="0" w:tplc="E23CB366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9D10463"/>
    <w:multiLevelType w:val="hybridMultilevel"/>
    <w:tmpl w:val="D41A62E2"/>
    <w:lvl w:ilvl="0" w:tplc="F35EE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138CE"/>
    <w:multiLevelType w:val="hybridMultilevel"/>
    <w:tmpl w:val="F52ACE22"/>
    <w:lvl w:ilvl="0" w:tplc="65BA073A">
      <w:start w:val="1"/>
      <w:numFmt w:val="decimal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DA37527"/>
    <w:multiLevelType w:val="hybridMultilevel"/>
    <w:tmpl w:val="0862D1BA"/>
    <w:lvl w:ilvl="0" w:tplc="E23CB366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5A7892"/>
    <w:multiLevelType w:val="hybridMultilevel"/>
    <w:tmpl w:val="AA00479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F049F8"/>
    <w:multiLevelType w:val="hybridMultilevel"/>
    <w:tmpl w:val="E384FFD6"/>
    <w:lvl w:ilvl="0" w:tplc="650C15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F87CF3"/>
    <w:multiLevelType w:val="hybridMultilevel"/>
    <w:tmpl w:val="C90EAD26"/>
    <w:lvl w:ilvl="0" w:tplc="77542E84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EAA67A5"/>
    <w:multiLevelType w:val="hybridMultilevel"/>
    <w:tmpl w:val="DD64F1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F504019"/>
    <w:multiLevelType w:val="hybridMultilevel"/>
    <w:tmpl w:val="16CCF09A"/>
    <w:lvl w:ilvl="0" w:tplc="47EC9D4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E006B"/>
    <w:multiLevelType w:val="hybridMultilevel"/>
    <w:tmpl w:val="E5FE059C"/>
    <w:lvl w:ilvl="0" w:tplc="B27A5F08">
      <w:start w:val="1"/>
      <w:numFmt w:val="decimal"/>
      <w:lvlText w:val="%1."/>
      <w:lvlJc w:val="left"/>
      <w:pPr>
        <w:ind w:left="1170" w:hanging="360"/>
      </w:pPr>
      <w:rPr>
        <w:rFonts w:cs="Sylfae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3AF722E"/>
    <w:multiLevelType w:val="hybridMultilevel"/>
    <w:tmpl w:val="0D6076C0"/>
    <w:lvl w:ilvl="0" w:tplc="8C9E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C7771"/>
    <w:multiLevelType w:val="hybridMultilevel"/>
    <w:tmpl w:val="D31C864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193090"/>
    <w:multiLevelType w:val="hybridMultilevel"/>
    <w:tmpl w:val="23BEA3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C808F5"/>
    <w:multiLevelType w:val="hybridMultilevel"/>
    <w:tmpl w:val="E5FE059C"/>
    <w:lvl w:ilvl="0" w:tplc="B27A5F08">
      <w:start w:val="1"/>
      <w:numFmt w:val="decimal"/>
      <w:lvlText w:val="%1."/>
      <w:lvlJc w:val="left"/>
      <w:pPr>
        <w:ind w:left="1170" w:hanging="360"/>
      </w:pPr>
      <w:rPr>
        <w:rFonts w:cs="Sylfae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4"/>
  </w:num>
  <w:num w:numId="8">
    <w:abstractNumId w:val="15"/>
  </w:num>
  <w:num w:numId="9">
    <w:abstractNumId w:val="0"/>
  </w:num>
  <w:num w:numId="10">
    <w:abstractNumId w:val="10"/>
  </w:num>
  <w:num w:numId="11">
    <w:abstractNumId w:val="14"/>
  </w:num>
  <w:num w:numId="12">
    <w:abstractNumId w:val="7"/>
  </w:num>
  <w:num w:numId="13">
    <w:abstractNumId w:val="16"/>
  </w:num>
  <w:num w:numId="14">
    <w:abstractNumId w:val="12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0245"/>
    <w:rsid w:val="00025576"/>
    <w:rsid w:val="00027F71"/>
    <w:rsid w:val="00032951"/>
    <w:rsid w:val="00047E75"/>
    <w:rsid w:val="0005564A"/>
    <w:rsid w:val="00067867"/>
    <w:rsid w:val="00067E0A"/>
    <w:rsid w:val="00095D6A"/>
    <w:rsid w:val="000B086E"/>
    <w:rsid w:val="000B26EB"/>
    <w:rsid w:val="000B2D91"/>
    <w:rsid w:val="000D56F1"/>
    <w:rsid w:val="000E27F8"/>
    <w:rsid w:val="000F294A"/>
    <w:rsid w:val="00132082"/>
    <w:rsid w:val="0013281C"/>
    <w:rsid w:val="00145E63"/>
    <w:rsid w:val="001655DF"/>
    <w:rsid w:val="0017499B"/>
    <w:rsid w:val="00174B10"/>
    <w:rsid w:val="00184211"/>
    <w:rsid w:val="00197BBB"/>
    <w:rsid w:val="001A4105"/>
    <w:rsid w:val="001C332B"/>
    <w:rsid w:val="001E0865"/>
    <w:rsid w:val="001F197C"/>
    <w:rsid w:val="002224D0"/>
    <w:rsid w:val="00236D74"/>
    <w:rsid w:val="00261709"/>
    <w:rsid w:val="002722DE"/>
    <w:rsid w:val="00274CF9"/>
    <w:rsid w:val="00294D25"/>
    <w:rsid w:val="002A13FF"/>
    <w:rsid w:val="002C0C86"/>
    <w:rsid w:val="002C1380"/>
    <w:rsid w:val="002C27A2"/>
    <w:rsid w:val="002D15EA"/>
    <w:rsid w:val="002F5010"/>
    <w:rsid w:val="00323838"/>
    <w:rsid w:val="00325B84"/>
    <w:rsid w:val="00332BFC"/>
    <w:rsid w:val="0034544E"/>
    <w:rsid w:val="003550AA"/>
    <w:rsid w:val="00356844"/>
    <w:rsid w:val="00362A18"/>
    <w:rsid w:val="00374AB5"/>
    <w:rsid w:val="003862DB"/>
    <w:rsid w:val="00391789"/>
    <w:rsid w:val="003919BC"/>
    <w:rsid w:val="003B3409"/>
    <w:rsid w:val="003C45DB"/>
    <w:rsid w:val="003C6C21"/>
    <w:rsid w:val="003D3CC2"/>
    <w:rsid w:val="003F69C8"/>
    <w:rsid w:val="0040354C"/>
    <w:rsid w:val="004204D2"/>
    <w:rsid w:val="004226BC"/>
    <w:rsid w:val="00424EAE"/>
    <w:rsid w:val="00434E9C"/>
    <w:rsid w:val="00435D7B"/>
    <w:rsid w:val="00444913"/>
    <w:rsid w:val="00454536"/>
    <w:rsid w:val="004603FE"/>
    <w:rsid w:val="00476823"/>
    <w:rsid w:val="00494163"/>
    <w:rsid w:val="004E54DD"/>
    <w:rsid w:val="004F0F14"/>
    <w:rsid w:val="00515056"/>
    <w:rsid w:val="005270F7"/>
    <w:rsid w:val="00535F8F"/>
    <w:rsid w:val="00541FC3"/>
    <w:rsid w:val="005547FD"/>
    <w:rsid w:val="00554FDD"/>
    <w:rsid w:val="0056379C"/>
    <w:rsid w:val="00576F60"/>
    <w:rsid w:val="005A0BDC"/>
    <w:rsid w:val="005A136E"/>
    <w:rsid w:val="005A6016"/>
    <w:rsid w:val="005B5298"/>
    <w:rsid w:val="005E6CF1"/>
    <w:rsid w:val="00605E7B"/>
    <w:rsid w:val="00607FE2"/>
    <w:rsid w:val="00622638"/>
    <w:rsid w:val="0064017E"/>
    <w:rsid w:val="00656AA5"/>
    <w:rsid w:val="00693531"/>
    <w:rsid w:val="0069414B"/>
    <w:rsid w:val="006B2544"/>
    <w:rsid w:val="006B2CCB"/>
    <w:rsid w:val="006B4CED"/>
    <w:rsid w:val="006C6655"/>
    <w:rsid w:val="006F1547"/>
    <w:rsid w:val="006F7712"/>
    <w:rsid w:val="00713860"/>
    <w:rsid w:val="00731921"/>
    <w:rsid w:val="00743FF0"/>
    <w:rsid w:val="00747639"/>
    <w:rsid w:val="0075213E"/>
    <w:rsid w:val="007604DA"/>
    <w:rsid w:val="007A7E50"/>
    <w:rsid w:val="007B0A23"/>
    <w:rsid w:val="007C16DB"/>
    <w:rsid w:val="007C710B"/>
    <w:rsid w:val="007D1A07"/>
    <w:rsid w:val="007D303E"/>
    <w:rsid w:val="007E3067"/>
    <w:rsid w:val="007E5A66"/>
    <w:rsid w:val="007F0286"/>
    <w:rsid w:val="007F74EE"/>
    <w:rsid w:val="00810AE8"/>
    <w:rsid w:val="00823806"/>
    <w:rsid w:val="00841ABD"/>
    <w:rsid w:val="008511FA"/>
    <w:rsid w:val="0085196A"/>
    <w:rsid w:val="008603F7"/>
    <w:rsid w:val="00860BE4"/>
    <w:rsid w:val="00866B7D"/>
    <w:rsid w:val="00874C95"/>
    <w:rsid w:val="00875FBD"/>
    <w:rsid w:val="008A1196"/>
    <w:rsid w:val="008A43D3"/>
    <w:rsid w:val="008C311A"/>
    <w:rsid w:val="008D47A0"/>
    <w:rsid w:val="008D61DB"/>
    <w:rsid w:val="008E1EEA"/>
    <w:rsid w:val="008E3BBF"/>
    <w:rsid w:val="00903284"/>
    <w:rsid w:val="00931E05"/>
    <w:rsid w:val="00936959"/>
    <w:rsid w:val="00945DFD"/>
    <w:rsid w:val="009471C7"/>
    <w:rsid w:val="00983C2D"/>
    <w:rsid w:val="009847E8"/>
    <w:rsid w:val="00985733"/>
    <w:rsid w:val="00991C4B"/>
    <w:rsid w:val="00991D54"/>
    <w:rsid w:val="009960C6"/>
    <w:rsid w:val="00997E92"/>
    <w:rsid w:val="00A206D1"/>
    <w:rsid w:val="00A51F20"/>
    <w:rsid w:val="00A5372C"/>
    <w:rsid w:val="00A57523"/>
    <w:rsid w:val="00A62C71"/>
    <w:rsid w:val="00A70374"/>
    <w:rsid w:val="00A70721"/>
    <w:rsid w:val="00A717A8"/>
    <w:rsid w:val="00A75488"/>
    <w:rsid w:val="00A90656"/>
    <w:rsid w:val="00A91749"/>
    <w:rsid w:val="00A9309A"/>
    <w:rsid w:val="00AA68BA"/>
    <w:rsid w:val="00AB6ED5"/>
    <w:rsid w:val="00AB7856"/>
    <w:rsid w:val="00AD3AD8"/>
    <w:rsid w:val="00AD7EDD"/>
    <w:rsid w:val="00AD7F25"/>
    <w:rsid w:val="00B27AB9"/>
    <w:rsid w:val="00B31FF0"/>
    <w:rsid w:val="00B44D90"/>
    <w:rsid w:val="00B478F2"/>
    <w:rsid w:val="00B563B9"/>
    <w:rsid w:val="00B74D37"/>
    <w:rsid w:val="00BA4DE5"/>
    <w:rsid w:val="00BB2A15"/>
    <w:rsid w:val="00BC15CD"/>
    <w:rsid w:val="00BE4F98"/>
    <w:rsid w:val="00BE5E9A"/>
    <w:rsid w:val="00C100C0"/>
    <w:rsid w:val="00C302CD"/>
    <w:rsid w:val="00C33DBE"/>
    <w:rsid w:val="00C36E74"/>
    <w:rsid w:val="00C37B09"/>
    <w:rsid w:val="00C461CC"/>
    <w:rsid w:val="00C50F18"/>
    <w:rsid w:val="00C62EA5"/>
    <w:rsid w:val="00C65BA6"/>
    <w:rsid w:val="00C811C3"/>
    <w:rsid w:val="00C956BE"/>
    <w:rsid w:val="00C961AD"/>
    <w:rsid w:val="00CB0D18"/>
    <w:rsid w:val="00CB58A7"/>
    <w:rsid w:val="00CD63B2"/>
    <w:rsid w:val="00CF53F8"/>
    <w:rsid w:val="00CF56CF"/>
    <w:rsid w:val="00D10191"/>
    <w:rsid w:val="00D3018D"/>
    <w:rsid w:val="00D32F04"/>
    <w:rsid w:val="00D37001"/>
    <w:rsid w:val="00D42D3F"/>
    <w:rsid w:val="00D7024D"/>
    <w:rsid w:val="00D9097B"/>
    <w:rsid w:val="00D920A3"/>
    <w:rsid w:val="00D95B1E"/>
    <w:rsid w:val="00DC05BD"/>
    <w:rsid w:val="00DC6B77"/>
    <w:rsid w:val="00DF06E7"/>
    <w:rsid w:val="00DF0FE7"/>
    <w:rsid w:val="00DF253B"/>
    <w:rsid w:val="00E13924"/>
    <w:rsid w:val="00E1720B"/>
    <w:rsid w:val="00E67EA4"/>
    <w:rsid w:val="00E7481B"/>
    <w:rsid w:val="00E80002"/>
    <w:rsid w:val="00E85566"/>
    <w:rsid w:val="00EA4A50"/>
    <w:rsid w:val="00F12830"/>
    <w:rsid w:val="00F1622A"/>
    <w:rsid w:val="00F439D1"/>
    <w:rsid w:val="00F5568F"/>
    <w:rsid w:val="00F55FCA"/>
    <w:rsid w:val="00F6596B"/>
    <w:rsid w:val="00F81DC0"/>
    <w:rsid w:val="00F83E87"/>
    <w:rsid w:val="00F9796B"/>
    <w:rsid w:val="00FA755C"/>
    <w:rsid w:val="00FB0245"/>
    <w:rsid w:val="00FB51D5"/>
    <w:rsid w:val="00FE6869"/>
    <w:rsid w:val="00FF554F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67"/>
    <w:rPr>
      <w:rFonts w:ascii="GHEA Grapalat" w:eastAsia="Calibri" w:hAnsi="GHEA Grapalat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0245"/>
    <w:pPr>
      <w:spacing w:after="0" w:line="240" w:lineRule="auto"/>
      <w:jc w:val="center"/>
    </w:pPr>
    <w:rPr>
      <w:rFonts w:ascii="Arial Armenian" w:eastAsia="Times New Roman" w:hAnsi="Arial Armenian"/>
      <w:b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B0245"/>
    <w:rPr>
      <w:rFonts w:ascii="Arial Armenian" w:eastAsia="Times New Roman" w:hAnsi="Arial Armenian" w:cs="Times New Roman"/>
      <w:b/>
      <w:sz w:val="24"/>
      <w:szCs w:val="20"/>
      <w:lang w:eastAsia="ru-RU"/>
    </w:rPr>
  </w:style>
  <w:style w:type="paragraph" w:customStyle="1" w:styleId="Style5">
    <w:name w:val="Style5"/>
    <w:basedOn w:val="Normal"/>
    <w:uiPriority w:val="99"/>
    <w:rsid w:val="00FB0245"/>
    <w:pPr>
      <w:widowControl w:val="0"/>
      <w:autoSpaceDE w:val="0"/>
      <w:autoSpaceDN w:val="0"/>
      <w:adjustRightInd w:val="0"/>
      <w:spacing w:after="0" w:line="379" w:lineRule="exact"/>
      <w:ind w:firstLine="56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NormalWeb">
    <w:name w:val="Normal (Web)"/>
    <w:basedOn w:val="Normal"/>
    <w:rsid w:val="00DF0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aliases w:val="Akapit z listą BS,List Paragraph 1"/>
    <w:basedOn w:val="Normal"/>
    <w:link w:val="ListParagraphChar"/>
    <w:qFormat/>
    <w:rsid w:val="00DF0F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0">
    <w:name w:val="List Paragraph1"/>
    <w:basedOn w:val="Normal"/>
    <w:qFormat/>
    <w:rsid w:val="00DF0FE7"/>
    <w:pPr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"/>
    <w:link w:val="ListParagraph1"/>
    <w:locked/>
    <w:rsid w:val="00DF0F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82">
    <w:name w:val="Font Style82"/>
    <w:basedOn w:val="DefaultParagraphFont"/>
    <w:rsid w:val="00607FE2"/>
    <w:rPr>
      <w:rFonts w:ascii="Sylfaen" w:hAnsi="Sylfaen" w:cs="Sylfaen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047E75"/>
    <w:rPr>
      <w:rFonts w:ascii="Tahoma" w:hAnsi="Tahoma" w:cs="Tahoma"/>
      <w:sz w:val="18"/>
      <w:szCs w:val="18"/>
    </w:rPr>
  </w:style>
  <w:style w:type="paragraph" w:customStyle="1" w:styleId="a">
    <w:name w:val="Выступ_жирный"/>
    <w:basedOn w:val="Normal"/>
    <w:rsid w:val="007B0A23"/>
    <w:pPr>
      <w:spacing w:before="120" w:after="0" w:line="240" w:lineRule="auto"/>
      <w:ind w:left="567" w:hanging="567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rsid w:val="007B0A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rsid w:val="007B0A23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ListParagraph">
    <w:name w:val="List Paragraph"/>
    <w:basedOn w:val="Normal"/>
    <w:qFormat/>
    <w:rsid w:val="00C62EA5"/>
    <w:pPr>
      <w:ind w:left="720"/>
      <w:contextualSpacing/>
    </w:pPr>
  </w:style>
  <w:style w:type="paragraph" w:customStyle="1" w:styleId="norm">
    <w:name w:val="norm"/>
    <w:basedOn w:val="Normal"/>
    <w:link w:val="normChar"/>
    <w:rsid w:val="00A206D1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link w:val="norm"/>
    <w:locked/>
    <w:rsid w:val="00A206D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A15C-028A-49D0-A516-50D69FA9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Anahit.Gevorgyan</cp:lastModifiedBy>
  <cp:revision>2</cp:revision>
  <cp:lastPrinted>2017-11-09T07:30:00Z</cp:lastPrinted>
  <dcterms:created xsi:type="dcterms:W3CDTF">2017-11-09T07:59:00Z</dcterms:created>
  <dcterms:modified xsi:type="dcterms:W3CDTF">2017-11-09T07:59:00Z</dcterms:modified>
</cp:coreProperties>
</file>