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CD" w:rsidRDefault="00866BD2" w:rsidP="00CB61EF">
      <w:pPr>
        <w:jc w:val="center"/>
        <w:rPr>
          <w:lang w:val="hy-AM"/>
        </w:rPr>
      </w:pPr>
      <w:r>
        <w:rPr>
          <w:rFonts w:ascii="GHEA Grapalat" w:hAnsi="GHEA Grapalat" w:cs="Sylfaen"/>
          <w:lang w:val="hy-AM"/>
        </w:rPr>
        <w:t xml:space="preserve">                        </w:t>
      </w:r>
    </w:p>
    <w:p w:rsidR="00B3542D" w:rsidRDefault="006327D2" w:rsidP="0045536E">
      <w:pPr>
        <w:jc w:val="right"/>
        <w:rPr>
          <w:rFonts w:ascii="GHEA Grapalat" w:hAnsi="GHEA Grapalat"/>
          <w:lang w:val="hy-AM"/>
        </w:rPr>
      </w:pPr>
      <w:r w:rsidRPr="006327D2">
        <w:rPr>
          <w:rFonts w:ascii="GHEA Grapalat" w:hAnsi="GHEA Grapalat"/>
          <w:lang w:val="hy-AM"/>
        </w:rPr>
        <w:t xml:space="preserve">                                                </w:t>
      </w:r>
      <w:r>
        <w:rPr>
          <w:rFonts w:ascii="GHEA Grapalat" w:hAnsi="GHEA Grapalat"/>
          <w:lang w:val="en-US"/>
        </w:rPr>
        <w:t xml:space="preserve"> </w:t>
      </w:r>
    </w:p>
    <w:p w:rsidR="00A97FE8" w:rsidRPr="00CA1E32" w:rsidRDefault="00A97FE8" w:rsidP="00A97FE8">
      <w:pPr>
        <w:spacing w:line="360" w:lineRule="auto"/>
        <w:ind w:right="-57"/>
        <w:jc w:val="right"/>
        <w:rPr>
          <w:rFonts w:ascii="GHEA Grapalat" w:hAnsi="GHEA Grapalat" w:cs="GHEA Grapalat"/>
          <w:lang w:val="hy-AM"/>
        </w:rPr>
      </w:pPr>
      <w:r w:rsidRPr="00CA1E32">
        <w:rPr>
          <w:rFonts w:ascii="GHEA Grapalat" w:hAnsi="GHEA Grapalat" w:cs="GHEA Grapalat"/>
          <w:lang w:val="hy-AM"/>
        </w:rPr>
        <w:t xml:space="preserve">                                                                                                                                 </w:t>
      </w:r>
      <w:r>
        <w:rPr>
          <w:rFonts w:ascii="GHEA Grapalat" w:hAnsi="GHEA Grapalat" w:cs="GHEA Grapalat"/>
          <w:lang w:val="hy-AM"/>
        </w:rPr>
        <w:t xml:space="preserve">                                 </w:t>
      </w:r>
      <w:r w:rsidRPr="00CA1E32">
        <w:rPr>
          <w:rFonts w:ascii="GHEA Grapalat" w:hAnsi="GHEA Grapalat" w:cs="GHEA Grapalat"/>
          <w:lang w:val="hy-AM"/>
        </w:rPr>
        <w:t>ՆԱԽԱԳԻԾ</w:t>
      </w:r>
    </w:p>
    <w:p w:rsidR="00A97FE8" w:rsidRPr="00CA1E32" w:rsidRDefault="00A97FE8" w:rsidP="00A97FE8">
      <w:pPr>
        <w:spacing w:line="360" w:lineRule="auto"/>
        <w:ind w:right="-57"/>
        <w:rPr>
          <w:rFonts w:ascii="GHEA Grapalat" w:hAnsi="GHEA Grapalat" w:cs="GHEA Grapalat"/>
          <w:lang w:val="hy-AM"/>
        </w:rPr>
      </w:pPr>
    </w:p>
    <w:p w:rsidR="00A97FE8" w:rsidRPr="00CA1E32" w:rsidRDefault="00A97FE8" w:rsidP="00A97FE8">
      <w:pPr>
        <w:spacing w:line="360" w:lineRule="auto"/>
        <w:ind w:right="-57"/>
        <w:jc w:val="center"/>
        <w:rPr>
          <w:rFonts w:ascii="GHEA Grapalat" w:hAnsi="GHEA Grapalat" w:cs="GHEA Grapalat"/>
          <w:b/>
          <w:bCs/>
          <w:lang w:val="hy-AM"/>
        </w:rPr>
      </w:pPr>
      <w:r w:rsidRPr="00CA1E32">
        <w:rPr>
          <w:rFonts w:ascii="GHEA Grapalat" w:hAnsi="GHEA Grapalat" w:cs="GHEA Grapalat"/>
          <w:b/>
          <w:bCs/>
          <w:lang w:val="hy-AM"/>
        </w:rPr>
        <w:t>ՀԱՅԱՍՏԱՆԻ ՀԱՆՐԱՊԵՏՈՒԹՅԱՆ</w:t>
      </w:r>
    </w:p>
    <w:p w:rsidR="00A97FE8" w:rsidRPr="00CA1E32" w:rsidRDefault="00A97FE8" w:rsidP="00A97FE8">
      <w:pPr>
        <w:spacing w:line="360" w:lineRule="auto"/>
        <w:ind w:right="-57"/>
        <w:jc w:val="center"/>
        <w:rPr>
          <w:rFonts w:ascii="GHEA Grapalat" w:hAnsi="GHEA Grapalat" w:cs="GHEA Grapalat"/>
          <w:b/>
          <w:bCs/>
          <w:lang w:val="hy-AM"/>
        </w:rPr>
      </w:pPr>
      <w:r w:rsidRPr="00CA1E32">
        <w:rPr>
          <w:rFonts w:ascii="GHEA Grapalat" w:hAnsi="GHEA Grapalat" w:cs="GHEA Grapalat"/>
          <w:b/>
          <w:bCs/>
          <w:lang w:val="hy-AM"/>
        </w:rPr>
        <w:t>ՕՐԵՆՔԸ</w:t>
      </w:r>
    </w:p>
    <w:p w:rsidR="00A97FE8" w:rsidRPr="00CA1E32" w:rsidRDefault="00A97FE8" w:rsidP="00A97FE8">
      <w:pPr>
        <w:spacing w:line="360" w:lineRule="auto"/>
        <w:ind w:right="-57"/>
        <w:jc w:val="center"/>
        <w:rPr>
          <w:rFonts w:ascii="GHEA Grapalat" w:hAnsi="GHEA Grapalat" w:cs="GHEA Grapalat"/>
          <w:b/>
          <w:bCs/>
          <w:lang w:val="hy-AM"/>
        </w:rPr>
      </w:pPr>
      <w:r w:rsidRPr="00CA1E32">
        <w:rPr>
          <w:rFonts w:ascii="GHEA Grapalat" w:hAnsi="GHEA Grapalat" w:cs="GHEA Grapalat"/>
          <w:b/>
          <w:bCs/>
          <w:lang w:val="hy-AM"/>
        </w:rPr>
        <w:t>«ԱՊՐԱՆՔԱՅԻՆ ՆՇԱՆՆԵՐԻ ՄԱՍԻՆ» ՀԱՅԱՍՏԱՆԻ ՀԱՆՐԱՊԵՏՈՒԹՅԱՆ</w:t>
      </w:r>
    </w:p>
    <w:p w:rsidR="00A97FE8" w:rsidRPr="00CA1E32" w:rsidRDefault="00A97FE8" w:rsidP="00A97FE8">
      <w:pPr>
        <w:spacing w:line="360" w:lineRule="auto"/>
        <w:ind w:right="-57"/>
        <w:jc w:val="center"/>
        <w:rPr>
          <w:rFonts w:ascii="GHEA Grapalat" w:hAnsi="GHEA Grapalat" w:cs="GHEA Grapalat"/>
          <w:b/>
          <w:bCs/>
          <w:lang w:val="hy-AM"/>
        </w:rPr>
      </w:pPr>
      <w:r w:rsidRPr="00CA1E32">
        <w:rPr>
          <w:rFonts w:ascii="GHEA Grapalat" w:hAnsi="GHEA Grapalat" w:cs="GHEA Grapalat"/>
          <w:b/>
          <w:bCs/>
          <w:lang w:val="hy-AM"/>
        </w:rPr>
        <w:t xml:space="preserve"> ՕՐԵՆՔՈՒՄ ՓՈՓՈԽՈՒԹՅՈՒՆՆԵՐ ԵՎ ԼՐԱՑՈՒՄՆԵՐ ԿԱՏԱՐԵԼՈՒ ՄԱՍԻՆ</w:t>
      </w:r>
    </w:p>
    <w:p w:rsidR="00A97FE8" w:rsidRPr="00CA1E32" w:rsidRDefault="00A97FE8" w:rsidP="00A97FE8">
      <w:pPr>
        <w:spacing w:line="360" w:lineRule="auto"/>
        <w:ind w:right="-57" w:firstLine="709"/>
        <w:jc w:val="both"/>
        <w:rPr>
          <w:rFonts w:ascii="GHEA Grapalat" w:hAnsi="GHEA Grapalat" w:cs="GHEA Grapalat"/>
          <w:b/>
          <w:bCs/>
          <w:lang w:val="hy-AM"/>
        </w:rPr>
      </w:pP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b/>
          <w:bCs/>
          <w:lang w:val="hy-AM"/>
        </w:rPr>
        <w:t xml:space="preserve">Հոդված 1. </w:t>
      </w:r>
      <w:r w:rsidRPr="00CA1E32">
        <w:rPr>
          <w:rFonts w:ascii="GHEA Grapalat" w:hAnsi="GHEA Grapalat" w:cs="GHEA Grapalat"/>
          <w:lang w:val="hy-AM"/>
        </w:rPr>
        <w:t>«Ապրանքային նշանների մասին» Հայաստանի Հանրապետության 2010  թվականի ապրիլի 29-ի ՀՕ-59-Ն օրենքի (այսուհետ` Օրենք) 9-րդ հոդվածում`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 xml:space="preserve">1) 1-ին մասի 12-րդ կետը շարադրել </w:t>
      </w:r>
      <w:proofErr w:type="spellStart"/>
      <w:r w:rsidRPr="00CA1E32">
        <w:rPr>
          <w:rFonts w:ascii="GHEA Grapalat" w:hAnsi="GHEA Grapalat" w:cs="GHEA Grapalat"/>
          <w:lang w:val="hy-AM"/>
        </w:rPr>
        <w:t>հետևյալ</w:t>
      </w:r>
      <w:proofErr w:type="spellEnd"/>
      <w:r w:rsidRPr="00CA1E32">
        <w:rPr>
          <w:rFonts w:ascii="GHEA Grapalat" w:hAnsi="GHEA Grapalat" w:cs="GHEA Grapalat"/>
          <w:lang w:val="hy-AM"/>
        </w:rPr>
        <w:t xml:space="preserve"> խմբագրությամբ՝</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«12) բաղկացած կամ պարունակում է աշխարհագրական վայրի անվանում և գրանցման է ներկայացվել այնպիսի ապրանքների համար, որոնք չեն ծագել տվյալ աշխարհագրական վայրից, պայմանով, որ այդ ապրանքային նշանի օգտագործումը  կարող է սպառողներին</w:t>
      </w:r>
      <w:r w:rsidRPr="00CA1E32">
        <w:rPr>
          <w:rFonts w:ascii="GHEA Grapalat" w:hAnsi="GHEA Grapalat" w:cs="GHEA Grapalat"/>
          <w:color w:val="984806"/>
          <w:lang w:val="hy-AM"/>
        </w:rPr>
        <w:t xml:space="preserve"> </w:t>
      </w:r>
      <w:r w:rsidRPr="00CA1E32">
        <w:rPr>
          <w:rFonts w:ascii="GHEA Grapalat" w:hAnsi="GHEA Grapalat" w:cs="GHEA Grapalat"/>
          <w:lang w:val="hy-AM"/>
        </w:rPr>
        <w:t>մոլորության մեջ գցել ապրանքների իրական ծագման վայրի հարցում.».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 xml:space="preserve">2) 2-րդ մասի «2-4-րդ կետերը» բառերը փոխարինել «2-5-րդ կետերը» բառերով. </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3)</w:t>
      </w:r>
      <w:r w:rsidRPr="00CA1E32">
        <w:rPr>
          <w:rFonts w:ascii="GHEA Grapalat" w:hAnsi="GHEA Grapalat"/>
          <w:lang w:val="hy-AM"/>
        </w:rPr>
        <w:t xml:space="preserve"> լրացնել </w:t>
      </w:r>
      <w:proofErr w:type="spellStart"/>
      <w:r w:rsidRPr="00CA1E32">
        <w:rPr>
          <w:rFonts w:ascii="GHEA Grapalat" w:hAnsi="GHEA Grapalat"/>
          <w:lang w:val="hy-AM"/>
        </w:rPr>
        <w:t>հետևյալ</w:t>
      </w:r>
      <w:proofErr w:type="spellEnd"/>
      <w:r w:rsidRPr="00CA1E32">
        <w:rPr>
          <w:rFonts w:ascii="GHEA Grapalat" w:hAnsi="GHEA Grapalat"/>
          <w:lang w:val="hy-AM"/>
        </w:rPr>
        <w:t xml:space="preserve"> բովանդակությամբ 2.1-ին մասով.</w:t>
      </w:r>
    </w:p>
    <w:p w:rsidR="00A97FE8" w:rsidRPr="00CA1E32" w:rsidRDefault="00A97FE8" w:rsidP="00A97FE8">
      <w:pPr>
        <w:spacing w:line="360" w:lineRule="auto"/>
        <w:ind w:right="-57"/>
        <w:jc w:val="both"/>
        <w:rPr>
          <w:rFonts w:ascii="GHEA Grapalat" w:hAnsi="GHEA Grapalat" w:cs="GHEA Grapalat"/>
          <w:b/>
          <w:bCs/>
          <w:lang w:val="hy-AM"/>
        </w:rPr>
      </w:pPr>
      <w:r w:rsidRPr="00CA1E32">
        <w:rPr>
          <w:rFonts w:ascii="GHEA Grapalat" w:hAnsi="GHEA Grapalat" w:cs="GHEA Grapalat"/>
          <w:lang w:val="hy-AM"/>
        </w:rPr>
        <w:tab/>
        <w:t xml:space="preserve">«2.1. Սույն հոդվածի 1-ին մասի 2-5-րդ կետերում նշված </w:t>
      </w:r>
      <w:proofErr w:type="spellStart"/>
      <w:r w:rsidRPr="00CA1E32">
        <w:rPr>
          <w:rFonts w:ascii="GHEA Grapalat" w:hAnsi="GHEA Grapalat" w:cs="GHEA Grapalat"/>
          <w:lang w:val="hy-AM"/>
        </w:rPr>
        <w:t>նիշերը</w:t>
      </w:r>
      <w:proofErr w:type="spellEnd"/>
      <w:r w:rsidRPr="00CA1E32">
        <w:rPr>
          <w:rFonts w:ascii="GHEA Grapalat" w:hAnsi="GHEA Grapalat" w:cs="GHEA Grapalat"/>
          <w:lang w:val="hy-AM"/>
        </w:rPr>
        <w:t xml:space="preserve"> կարող են ներառվել ապրանքային նշանի մեջ որպես չպահպանվող տարրեր, եթե նրանք գերիշխող մաս չեն զբաղեցնում:»: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b/>
          <w:bCs/>
          <w:lang w:val="hy-AM"/>
        </w:rPr>
        <w:t xml:space="preserve">Հոդված 2. </w:t>
      </w:r>
      <w:r w:rsidRPr="00CA1E32">
        <w:rPr>
          <w:rFonts w:ascii="GHEA Grapalat" w:hAnsi="GHEA Grapalat" w:cs="GHEA Grapalat"/>
          <w:lang w:val="hy-AM"/>
        </w:rPr>
        <w:t>Օրենքի 10-րդ հոդվածի 1-ին մասում՝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1) 4-րդ կետն</w:t>
      </w:r>
      <w:r w:rsidRPr="00CA1E32">
        <w:rPr>
          <w:rFonts w:ascii="GHEA Grapalat" w:hAnsi="GHEA Grapalat"/>
          <w:lang w:val="hy-AM"/>
        </w:rPr>
        <w:t xml:space="preserve"> ուժը կորցրած ճանաչել.</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lang w:val="hy-AM"/>
        </w:rPr>
        <w:t>2) 5-րդ կետը «Հանրապետությունում» բառից հետո լրացնել «նույն կամ նույնատիպ ապրանքի համար» բառերով:</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b/>
          <w:bCs/>
          <w:lang w:val="hy-AM"/>
        </w:rPr>
        <w:t>Հոդված 3.</w:t>
      </w:r>
      <w:r w:rsidRPr="00CA1E32">
        <w:rPr>
          <w:rFonts w:ascii="GHEA Grapalat" w:hAnsi="GHEA Grapalat" w:cs="GHEA Grapalat"/>
          <w:lang w:val="hy-AM"/>
        </w:rPr>
        <w:t xml:space="preserve"> Օրենքի 11-րդ հոդվածի 2-րդ մասը «խնդրանքով» բառից հետո լրացնել «կամ սույն օրենքով նախատեսված դեպքերում՝ պետական լիազոր մարմնի նախաձեռնությամբ» բառերով: </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b/>
          <w:bCs/>
          <w:lang w:val="hy-AM"/>
        </w:rPr>
        <w:t>Հոդված 4.</w:t>
      </w:r>
      <w:r w:rsidRPr="00CA1E32">
        <w:rPr>
          <w:rFonts w:ascii="GHEA Grapalat" w:hAnsi="GHEA Grapalat" w:cs="GHEA Grapalat"/>
          <w:lang w:val="hy-AM"/>
        </w:rPr>
        <w:t xml:space="preserve"> Օրենքի 12-րդ հոդվածի 2-րդ մասի 2-րդ կետը «ապրանքների» բառից  առաջ լրացնել «այդ </w:t>
      </w:r>
      <w:proofErr w:type="spellStart"/>
      <w:r w:rsidRPr="00CA1E32">
        <w:rPr>
          <w:rFonts w:ascii="GHEA Grapalat" w:hAnsi="GHEA Grapalat" w:cs="GHEA Grapalat"/>
          <w:lang w:val="hy-AM"/>
        </w:rPr>
        <w:t>նիշով</w:t>
      </w:r>
      <w:proofErr w:type="spellEnd"/>
      <w:r w:rsidRPr="00CA1E32">
        <w:rPr>
          <w:rFonts w:ascii="GHEA Grapalat" w:hAnsi="GHEA Grapalat" w:cs="GHEA Grapalat"/>
          <w:lang w:val="hy-AM"/>
        </w:rPr>
        <w:t xml:space="preserve"> </w:t>
      </w:r>
      <w:proofErr w:type="spellStart"/>
      <w:r w:rsidRPr="00CA1E32">
        <w:rPr>
          <w:rFonts w:ascii="GHEA Grapalat" w:hAnsi="GHEA Grapalat" w:cs="GHEA Grapalat"/>
          <w:lang w:val="hy-AM"/>
        </w:rPr>
        <w:t>մակնշված</w:t>
      </w:r>
      <w:proofErr w:type="spellEnd"/>
      <w:r w:rsidRPr="00CA1E32">
        <w:rPr>
          <w:rFonts w:ascii="GHEA Grapalat" w:hAnsi="GHEA Grapalat" w:cs="GHEA Grapalat"/>
          <w:lang w:val="hy-AM"/>
        </w:rPr>
        <w:t>» բառերով:</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b/>
          <w:bCs/>
          <w:lang w:val="hy-AM"/>
        </w:rPr>
        <w:lastRenderedPageBreak/>
        <w:t xml:space="preserve">Հոդված 5. </w:t>
      </w:r>
      <w:r w:rsidRPr="00CA1E32">
        <w:rPr>
          <w:rFonts w:ascii="GHEA Grapalat" w:hAnsi="GHEA Grapalat" w:cs="GHEA Grapalat"/>
          <w:lang w:val="hy-AM"/>
        </w:rPr>
        <w:t xml:space="preserve"> Օրենքի 14-րդ հոդվածում`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 xml:space="preserve">1)  1-ին մասը շարադրել </w:t>
      </w:r>
      <w:proofErr w:type="spellStart"/>
      <w:r w:rsidRPr="00CA1E32">
        <w:rPr>
          <w:rFonts w:ascii="GHEA Grapalat" w:hAnsi="GHEA Grapalat" w:cs="GHEA Grapalat"/>
          <w:lang w:val="hy-AM"/>
        </w:rPr>
        <w:t>հետևյալ</w:t>
      </w:r>
      <w:proofErr w:type="spellEnd"/>
      <w:r w:rsidRPr="00CA1E32">
        <w:rPr>
          <w:rFonts w:ascii="GHEA Grapalat" w:hAnsi="GHEA Grapalat" w:cs="GHEA Grapalat"/>
          <w:lang w:val="hy-AM"/>
        </w:rPr>
        <w:t xml:space="preserve"> խմբագրությամբ՝</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«1. Ապրանքային նշանի նկատմամբ բացառիկ իրավունքի խախտում չի համարվում տվյալ ապրանքային նշանի օգտագործումն այն ապրանքների նկատմամբ, որոնք իրավատիրոջ կողմից կամ նրա համաձայնությամբ տնտեսական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միջազգային պայմանագիր:».</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lang w:val="hy-AM"/>
        </w:rPr>
        <w:t xml:space="preserve">2)  2-րդ մասն ուժը կորցրած ճանաչել: </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b/>
          <w:bCs/>
          <w:lang w:val="hy-AM"/>
        </w:rPr>
        <w:t xml:space="preserve">Հոդված 6. </w:t>
      </w:r>
      <w:r w:rsidRPr="00CA1E32">
        <w:rPr>
          <w:rFonts w:ascii="GHEA Grapalat" w:hAnsi="GHEA Grapalat" w:cs="GHEA Grapalat"/>
          <w:lang w:val="hy-AM"/>
        </w:rPr>
        <w:t>Օրենքի 17-րդ հոդվածում`</w:t>
      </w:r>
    </w:p>
    <w:p w:rsidR="00A97FE8" w:rsidRDefault="00A97FE8" w:rsidP="00A97FE8">
      <w:pPr>
        <w:spacing w:line="360" w:lineRule="auto"/>
        <w:ind w:firstLine="720"/>
        <w:jc w:val="both"/>
        <w:rPr>
          <w:rFonts w:ascii="GHEA Grapalat" w:hAnsi="GHEA Grapalat" w:cs="GHEA Grapalat"/>
          <w:lang w:val="hy-AM"/>
        </w:rPr>
      </w:pPr>
      <w:r w:rsidRPr="00CA1E32">
        <w:rPr>
          <w:rFonts w:ascii="GHEA Grapalat" w:hAnsi="GHEA Grapalat" w:cs="GHEA Grapalat"/>
          <w:lang w:val="hy-AM"/>
        </w:rPr>
        <w:t>1) 2-րդ մասի «</w:t>
      </w:r>
      <w:r w:rsidRPr="00CA1E32">
        <w:rPr>
          <w:rFonts w:ascii="GHEA Grapalat" w:hAnsi="GHEA Grapalat"/>
          <w:shd w:val="clear" w:color="auto" w:fill="FFFFFF"/>
          <w:lang w:val="hy-AM"/>
        </w:rPr>
        <w:t>հաշված` հինգ տարի</w:t>
      </w:r>
      <w:r w:rsidRPr="00CA1E32">
        <w:rPr>
          <w:rFonts w:ascii="GHEA Grapalat" w:hAnsi="GHEA Grapalat" w:cs="GHEA Grapalat"/>
          <w:lang w:val="hy-AM"/>
        </w:rPr>
        <w:t>» բառերը փոխարինել «</w:t>
      </w:r>
      <w:r w:rsidRPr="00CA1E32">
        <w:rPr>
          <w:rFonts w:ascii="GHEA Grapalat" w:hAnsi="GHEA Grapalat"/>
          <w:shd w:val="clear" w:color="auto" w:fill="FFFFFF"/>
          <w:lang w:val="hy-AM"/>
        </w:rPr>
        <w:t>հաշված` երեք տարի</w:t>
      </w:r>
      <w:r w:rsidRPr="00CA1E32">
        <w:rPr>
          <w:rFonts w:ascii="GHEA Grapalat" w:hAnsi="GHEA Grapalat" w:cs="GHEA Grapalat"/>
          <w:lang w:val="hy-AM"/>
        </w:rPr>
        <w:t>» բառերով, իսկ «</w:t>
      </w:r>
      <w:r w:rsidRPr="00CA1E32">
        <w:rPr>
          <w:rFonts w:ascii="GHEA Grapalat" w:hAnsi="GHEA Grapalat"/>
          <w:shd w:val="clear" w:color="auto" w:fill="FFFFFF"/>
          <w:lang w:val="hy-AM"/>
        </w:rPr>
        <w:t>նախորդող հինգ տարի</w:t>
      </w:r>
      <w:r w:rsidRPr="00CA1E32">
        <w:rPr>
          <w:rFonts w:ascii="GHEA Grapalat" w:hAnsi="GHEA Grapalat" w:cs="GHEA Grapalat"/>
          <w:lang w:val="hy-AM"/>
        </w:rPr>
        <w:t>» բառերը՝  «</w:t>
      </w:r>
      <w:r w:rsidRPr="00CA1E32">
        <w:rPr>
          <w:rFonts w:ascii="GHEA Grapalat" w:hAnsi="GHEA Grapalat"/>
          <w:shd w:val="clear" w:color="auto" w:fill="FFFFFF"/>
          <w:lang w:val="hy-AM"/>
        </w:rPr>
        <w:t>նախորդող երեք տարի» բառերով</w:t>
      </w:r>
      <w:r w:rsidRPr="00CA1E32">
        <w:rPr>
          <w:rFonts w:ascii="GHEA Grapalat" w:hAnsi="GHEA Grapalat" w:cs="GHEA Grapalat"/>
          <w:lang w:val="hy-AM"/>
        </w:rPr>
        <w:t>.</w:t>
      </w:r>
    </w:p>
    <w:p w:rsidR="00A97FE8" w:rsidRPr="00CA1E32" w:rsidRDefault="00A97FE8" w:rsidP="00A97FE8">
      <w:pPr>
        <w:spacing w:line="360" w:lineRule="auto"/>
        <w:ind w:firstLine="720"/>
        <w:jc w:val="both"/>
        <w:rPr>
          <w:rFonts w:ascii="GHEA Grapalat" w:hAnsi="GHEA Grapalat" w:cs="GHEA Grapalat"/>
          <w:lang w:val="hy-AM"/>
        </w:rPr>
      </w:pPr>
      <w:r w:rsidRPr="00CA1E32">
        <w:rPr>
          <w:rFonts w:ascii="GHEA Grapalat" w:hAnsi="GHEA Grapalat" w:cs="GHEA Grapalat"/>
          <w:lang w:val="hy-AM"/>
        </w:rPr>
        <w:t xml:space="preserve">2)  4-րդ մասը շարադրել </w:t>
      </w:r>
      <w:proofErr w:type="spellStart"/>
      <w:r w:rsidRPr="00CA1E32">
        <w:rPr>
          <w:rFonts w:ascii="GHEA Grapalat" w:hAnsi="GHEA Grapalat" w:cs="GHEA Grapalat"/>
          <w:lang w:val="hy-AM"/>
        </w:rPr>
        <w:t>հետևյալ</w:t>
      </w:r>
      <w:proofErr w:type="spellEnd"/>
      <w:r w:rsidRPr="00CA1E32">
        <w:rPr>
          <w:rFonts w:ascii="GHEA Grapalat" w:hAnsi="GHEA Grapalat" w:cs="GHEA Grapalat"/>
          <w:lang w:val="hy-AM"/>
        </w:rPr>
        <w:t xml:space="preserve"> խմբագրությամբ՝</w:t>
      </w:r>
    </w:p>
    <w:p w:rsidR="00A97FE8" w:rsidRPr="00CA1E32" w:rsidRDefault="00A97FE8" w:rsidP="00A97FE8">
      <w:pPr>
        <w:spacing w:line="360" w:lineRule="auto"/>
        <w:ind w:firstLine="720"/>
        <w:jc w:val="both"/>
        <w:rPr>
          <w:rFonts w:ascii="GHEA Grapalat" w:hAnsi="GHEA Grapalat" w:cs="GHEA Grapalat"/>
          <w:b/>
          <w:bCs/>
          <w:lang w:val="hy-AM"/>
        </w:rPr>
      </w:pPr>
      <w:r w:rsidRPr="00CA1E32">
        <w:rPr>
          <w:rFonts w:ascii="GHEA Grapalat" w:hAnsi="GHEA Grapalat" w:cs="GHEA Grapalat"/>
          <w:lang w:val="hy-AM"/>
        </w:rPr>
        <w:t>«4. Եթե ապրանքային նշանի իրական օգտագործման սկիզբը կամ վերականգնումը տեղի է ունեցել ապրանքային նշանի գրանցումը չեղյալ հայտարարելու մասին հայց (</w:t>
      </w:r>
      <w:proofErr w:type="spellStart"/>
      <w:r w:rsidRPr="00CA1E32">
        <w:rPr>
          <w:rFonts w:ascii="GHEA Grapalat" w:hAnsi="GHEA Grapalat" w:cs="GHEA Grapalat"/>
          <w:lang w:val="hy-AM"/>
        </w:rPr>
        <w:t>հակընդդեմ</w:t>
      </w:r>
      <w:proofErr w:type="spellEnd"/>
      <w:r w:rsidRPr="00CA1E32">
        <w:rPr>
          <w:rFonts w:ascii="GHEA Grapalat" w:hAnsi="GHEA Grapalat" w:cs="GHEA Grapalat"/>
          <w:lang w:val="hy-AM"/>
        </w:rPr>
        <w:t xml:space="preserve"> հայց) ներկայացնելուց </w:t>
      </w:r>
      <w:proofErr w:type="spellStart"/>
      <w:r w:rsidRPr="00CA1E32">
        <w:rPr>
          <w:rFonts w:ascii="GHEA Grapalat" w:hAnsi="GHEA Grapalat" w:cs="GHEA Grapalat"/>
          <w:lang w:val="hy-AM"/>
        </w:rPr>
        <w:t>մինչև</w:t>
      </w:r>
      <w:proofErr w:type="spellEnd"/>
      <w:r w:rsidRPr="00CA1E32">
        <w:rPr>
          <w:rFonts w:ascii="GHEA Grapalat" w:hAnsi="GHEA Grapalat" w:cs="GHEA Grapalat"/>
          <w:lang w:val="hy-AM"/>
        </w:rPr>
        <w:t xml:space="preserve"> երեք ամիս առաջ, ապա օգտագործումը հաշվի չի առնվում, եթե ապրանքային նշանի իրական օգտագործումը սկսելու կամ վերականգնելու նախապատրաստումն իրականացվել է միայն այն բանից հետո, երբ ապրանքային նշանի իրավատիրոջը հայտնի է դարձել ապրանքային նշանի գրանցումը չեղյալ հայտարարելու մասին հայց (</w:t>
      </w:r>
      <w:proofErr w:type="spellStart"/>
      <w:r w:rsidRPr="00CA1E32">
        <w:rPr>
          <w:rFonts w:ascii="GHEA Grapalat" w:hAnsi="GHEA Grapalat" w:cs="GHEA Grapalat"/>
          <w:lang w:val="hy-AM"/>
        </w:rPr>
        <w:t>հակընդդեմ</w:t>
      </w:r>
      <w:proofErr w:type="spellEnd"/>
      <w:r w:rsidRPr="00CA1E32">
        <w:rPr>
          <w:rFonts w:ascii="GHEA Grapalat" w:hAnsi="GHEA Grapalat" w:cs="GHEA Grapalat"/>
          <w:lang w:val="hy-AM"/>
        </w:rPr>
        <w:t xml:space="preserve"> հայց) ներկայացնելու հնարավորության մասին:»:</w:t>
      </w:r>
    </w:p>
    <w:p w:rsidR="00A97FE8" w:rsidRPr="00CA1E32" w:rsidRDefault="00A97FE8" w:rsidP="00A97FE8">
      <w:pPr>
        <w:spacing w:line="360" w:lineRule="auto"/>
        <w:ind w:firstLine="720"/>
        <w:jc w:val="both"/>
        <w:rPr>
          <w:rFonts w:ascii="GHEA Grapalat" w:hAnsi="GHEA Grapalat" w:cs="GHEA Grapalat"/>
          <w:b/>
          <w:bCs/>
          <w:lang w:val="hy-AM"/>
        </w:rPr>
      </w:pPr>
      <w:r w:rsidRPr="00CA1E32">
        <w:rPr>
          <w:rFonts w:ascii="GHEA Grapalat" w:hAnsi="GHEA Grapalat" w:cs="GHEA Grapalat"/>
          <w:b/>
          <w:bCs/>
          <w:lang w:val="hy-AM"/>
        </w:rPr>
        <w:t>Հոդված 7.</w:t>
      </w:r>
      <w:r w:rsidRPr="00CA1E32">
        <w:rPr>
          <w:rFonts w:ascii="GHEA Grapalat" w:hAnsi="GHEA Grapalat" w:cs="GHEA Grapalat"/>
          <w:lang w:val="hy-AM"/>
        </w:rPr>
        <w:t xml:space="preserve"> Օրենքի 19-րդ հոդվածի 7-րդ մասը «</w:t>
      </w:r>
      <w:proofErr w:type="spellStart"/>
      <w:r w:rsidRPr="00CA1E32">
        <w:rPr>
          <w:rFonts w:ascii="GHEA Grapalat" w:hAnsi="GHEA Grapalat" w:cs="GHEA Grapalat"/>
          <w:lang w:val="hy-AM"/>
        </w:rPr>
        <w:t>ձևակերպման</w:t>
      </w:r>
      <w:proofErr w:type="spellEnd"/>
      <w:r w:rsidRPr="00CA1E32">
        <w:rPr>
          <w:rFonts w:ascii="GHEA Grapalat" w:hAnsi="GHEA Grapalat" w:cs="GHEA Grapalat"/>
          <w:lang w:val="hy-AM"/>
        </w:rPr>
        <w:t xml:space="preserve">» բառից հետո լրացնել «, ներկայացման» բառով: </w:t>
      </w:r>
    </w:p>
    <w:p w:rsidR="00A97FE8" w:rsidRPr="00A93916" w:rsidRDefault="00A97FE8" w:rsidP="00A97FE8">
      <w:pPr>
        <w:spacing w:line="360" w:lineRule="auto"/>
        <w:ind w:firstLine="720"/>
        <w:jc w:val="both"/>
        <w:rPr>
          <w:rFonts w:ascii="GHEA Grapalat" w:hAnsi="GHEA Grapalat" w:cs="GHEA Grapalat"/>
          <w:lang w:val="hy-AM"/>
        </w:rPr>
      </w:pPr>
      <w:r w:rsidRPr="00CA1E32">
        <w:rPr>
          <w:rFonts w:ascii="GHEA Grapalat" w:hAnsi="GHEA Grapalat" w:cs="GHEA Grapalat"/>
          <w:b/>
          <w:bCs/>
          <w:lang w:val="hy-AM"/>
        </w:rPr>
        <w:t>Հոդված 8.</w:t>
      </w:r>
      <w:r w:rsidRPr="00CA1E32">
        <w:rPr>
          <w:rFonts w:ascii="GHEA Grapalat" w:hAnsi="GHEA Grapalat" w:cs="GHEA Grapalat"/>
          <w:lang w:val="hy-AM"/>
        </w:rPr>
        <w:t xml:space="preserve"> Օրենքի 26-րդ հոդվածի 1-ին մասը «իրավատիրոջ» բառից հետո լրացնել «(</w:t>
      </w:r>
      <w:r w:rsidRPr="00A93916">
        <w:rPr>
          <w:rFonts w:ascii="GHEA Grapalat" w:hAnsi="GHEA Grapalat" w:cs="GHEA Grapalat"/>
          <w:lang w:val="hy-AM"/>
        </w:rPr>
        <w:t>հայտատուի)» բառով:</w:t>
      </w:r>
    </w:p>
    <w:p w:rsidR="00A97FE8" w:rsidRPr="00A93916" w:rsidRDefault="00A97FE8" w:rsidP="00A97FE8">
      <w:pPr>
        <w:spacing w:line="360" w:lineRule="auto"/>
        <w:ind w:firstLine="720"/>
        <w:jc w:val="both"/>
        <w:rPr>
          <w:rFonts w:ascii="GHEA Grapalat" w:hAnsi="GHEA Grapalat" w:cs="GHEA Grapalat"/>
          <w:b/>
          <w:bCs/>
          <w:lang w:val="hy-AM"/>
        </w:rPr>
      </w:pPr>
      <w:r w:rsidRPr="00A93916">
        <w:rPr>
          <w:rFonts w:ascii="GHEA Grapalat" w:hAnsi="GHEA Grapalat" w:cs="GHEA Grapalat"/>
          <w:b/>
          <w:lang w:val="hy-AM"/>
        </w:rPr>
        <w:t xml:space="preserve">Հոդված 9. </w:t>
      </w:r>
      <w:r w:rsidRPr="00A93916">
        <w:rPr>
          <w:rFonts w:ascii="GHEA Grapalat" w:hAnsi="GHEA Grapalat" w:cs="GHEA Grapalat"/>
          <w:lang w:val="hy-AM"/>
        </w:rPr>
        <w:t xml:space="preserve">Օրենքի 10-րդ հոդվածի 1-ին մասի 2-րդ կետի, 12-րդ հոդվածի 1-ին մասի 2-րդ կետի և 3-րդ մասի 1-ին կետի, 13-րդ հոդվածի 2-րդ մասի 3-րդ կետի, 21-րդ հոդվածի 1-ին մասի 3-րդ կետի, 26-րդ հոդվածի 6-րդ մասի, 34-րդ հոդվածի 2-րդ մասի և 37-րդ հոդվածի 1-ին մասի 2-րդ կետի «հանրության» բառը և դրա համապատասխան  </w:t>
      </w:r>
      <w:proofErr w:type="spellStart"/>
      <w:r w:rsidRPr="00A93916">
        <w:rPr>
          <w:rFonts w:ascii="GHEA Grapalat" w:hAnsi="GHEA Grapalat" w:cs="GHEA Grapalat"/>
          <w:lang w:val="hy-AM"/>
        </w:rPr>
        <w:t>հոլովաձևերը</w:t>
      </w:r>
      <w:proofErr w:type="spellEnd"/>
      <w:r w:rsidRPr="00A93916">
        <w:rPr>
          <w:rFonts w:ascii="GHEA Grapalat" w:hAnsi="GHEA Grapalat" w:cs="GHEA Grapalat"/>
          <w:lang w:val="hy-AM"/>
        </w:rPr>
        <w:t xml:space="preserve"> փոխարինել «սպառող» բառով և դրա համապատասխան </w:t>
      </w:r>
      <w:proofErr w:type="spellStart"/>
      <w:r w:rsidRPr="00A93916">
        <w:rPr>
          <w:rFonts w:ascii="GHEA Grapalat" w:hAnsi="GHEA Grapalat" w:cs="GHEA Grapalat"/>
          <w:lang w:val="hy-AM"/>
        </w:rPr>
        <w:t>հոլովաձևերով</w:t>
      </w:r>
      <w:proofErr w:type="spellEnd"/>
      <w:r w:rsidRPr="00A93916">
        <w:rPr>
          <w:rFonts w:ascii="GHEA Grapalat" w:hAnsi="GHEA Grapalat" w:cs="GHEA Grapalat"/>
          <w:lang w:val="hy-AM"/>
        </w:rPr>
        <w:t>:</w:t>
      </w:r>
    </w:p>
    <w:p w:rsidR="00A97FE8" w:rsidRPr="00CA1E32" w:rsidRDefault="00A97FE8" w:rsidP="00A97FE8">
      <w:pPr>
        <w:spacing w:line="360" w:lineRule="auto"/>
        <w:ind w:firstLine="720"/>
        <w:jc w:val="both"/>
        <w:rPr>
          <w:rFonts w:ascii="GHEA Grapalat" w:hAnsi="GHEA Grapalat" w:cs="GHEA Grapalat"/>
          <w:b/>
          <w:lang w:val="hy-AM"/>
        </w:rPr>
      </w:pPr>
      <w:r w:rsidRPr="00CA1E32">
        <w:rPr>
          <w:rFonts w:ascii="GHEA Grapalat" w:hAnsi="GHEA Grapalat" w:cs="GHEA Grapalat"/>
          <w:b/>
          <w:bCs/>
          <w:lang w:val="hy-AM"/>
        </w:rPr>
        <w:lastRenderedPageBreak/>
        <w:t>Հոդված 10.</w:t>
      </w:r>
      <w:r w:rsidRPr="00CA1E32">
        <w:rPr>
          <w:rFonts w:ascii="GHEA Grapalat" w:hAnsi="GHEA Grapalat" w:cs="GHEA Grapalat"/>
          <w:lang w:val="hy-AM"/>
        </w:rPr>
        <w:t xml:space="preserve"> Օրենքի 40-րդ հոդվածի 5-րդ մասի «</w:t>
      </w:r>
      <w:r w:rsidRPr="00CA1E32">
        <w:rPr>
          <w:rFonts w:ascii="GHEA Grapalat" w:hAnsi="GHEA Grapalat"/>
          <w:shd w:val="clear" w:color="auto" w:fill="FFFFFF"/>
          <w:lang w:val="hy-AM"/>
        </w:rPr>
        <w:t>և ներկայացման</w:t>
      </w:r>
      <w:r w:rsidRPr="00CA1E32">
        <w:rPr>
          <w:rFonts w:ascii="GHEA Grapalat" w:hAnsi="GHEA Grapalat" w:cs="GHEA Grapalat"/>
          <w:lang w:val="hy-AM"/>
        </w:rPr>
        <w:t>» բառերը փոխարինել «, ներկայացման և քննարկման» բառերով:</w:t>
      </w:r>
    </w:p>
    <w:p w:rsidR="00A97FE8" w:rsidRPr="00CA1E32" w:rsidRDefault="00A97FE8" w:rsidP="00A97FE8">
      <w:pPr>
        <w:spacing w:line="360" w:lineRule="auto"/>
        <w:ind w:firstLine="720"/>
        <w:jc w:val="both"/>
        <w:rPr>
          <w:rFonts w:ascii="GHEA Grapalat" w:hAnsi="GHEA Grapalat" w:cs="GHEA Grapalat"/>
          <w:b/>
          <w:bCs/>
          <w:lang w:val="hy-AM"/>
        </w:rPr>
      </w:pPr>
      <w:r w:rsidRPr="00CA1E32">
        <w:rPr>
          <w:rFonts w:ascii="GHEA Grapalat" w:hAnsi="GHEA Grapalat" w:cs="GHEA Grapalat"/>
          <w:b/>
          <w:lang w:val="hy-AM"/>
        </w:rPr>
        <w:t>Հոդված</w:t>
      </w:r>
      <w:r w:rsidRPr="00CA1E32">
        <w:rPr>
          <w:rFonts w:ascii="GHEA Grapalat" w:hAnsi="GHEA Grapalat" w:cs="GHEA Grapalat"/>
          <w:b/>
          <w:bCs/>
          <w:lang w:val="hy-AM"/>
        </w:rPr>
        <w:t xml:space="preserve"> 11. </w:t>
      </w:r>
      <w:r w:rsidRPr="00CA1E32">
        <w:rPr>
          <w:rFonts w:ascii="GHEA Grapalat" w:hAnsi="GHEA Grapalat" w:cs="GHEA Grapalat"/>
          <w:lang w:val="hy-AM"/>
        </w:rPr>
        <w:t>Օրենքի 43-րդ հոդվածի 7-րդ մասի «</w:t>
      </w:r>
      <w:r w:rsidRPr="00CA1E32">
        <w:rPr>
          <w:rFonts w:ascii="GHEA Grapalat" w:hAnsi="GHEA Grapalat" w:cs="GHEA Grapalat"/>
          <w:bCs/>
          <w:lang w:val="hy-AM"/>
        </w:rPr>
        <w:t>հայտում նշված ապրանքների և (կամ) ծառայությունների ցանկը ոչ նույնատիպ ապրանքներով և (կամ) ծառայություններով համալրելու անհրաժեշտություն են առաջացնում:» բառերը փոխարինել «ընդլայնում են հայտում նշված ապրանքների և (կամ) ծառայությունների ցանկը:» բառերով:</w:t>
      </w:r>
    </w:p>
    <w:p w:rsidR="00A97FE8" w:rsidRPr="00CA1E32" w:rsidRDefault="00A97FE8" w:rsidP="00A97FE8">
      <w:pPr>
        <w:spacing w:line="360" w:lineRule="auto"/>
        <w:ind w:firstLine="720"/>
        <w:jc w:val="both"/>
        <w:rPr>
          <w:rFonts w:ascii="GHEA Grapalat" w:hAnsi="GHEA Grapalat" w:cs="GHEA Grapalat"/>
          <w:lang w:val="hy-AM"/>
        </w:rPr>
      </w:pPr>
      <w:r w:rsidRPr="00CA1E32">
        <w:rPr>
          <w:rFonts w:ascii="GHEA Grapalat" w:hAnsi="GHEA Grapalat" w:cs="GHEA Grapalat"/>
          <w:b/>
          <w:bCs/>
          <w:lang w:val="hy-AM"/>
        </w:rPr>
        <w:t xml:space="preserve">Հոդված </w:t>
      </w:r>
      <w:r w:rsidRPr="00CA1E32">
        <w:rPr>
          <w:rFonts w:ascii="GHEA Grapalat" w:hAnsi="GHEA Grapalat" w:cs="GHEA Grapalat"/>
          <w:b/>
          <w:lang w:val="hy-AM"/>
        </w:rPr>
        <w:t>12.</w:t>
      </w:r>
      <w:r w:rsidRPr="00CA1E32">
        <w:rPr>
          <w:rFonts w:ascii="GHEA Grapalat" w:hAnsi="GHEA Grapalat" w:cs="GHEA Grapalat"/>
          <w:lang w:val="hy-AM"/>
        </w:rPr>
        <w:t xml:space="preserve"> Օրենքի 45-րդ հոդվածում`</w:t>
      </w:r>
    </w:p>
    <w:p w:rsidR="00A97FE8" w:rsidRPr="00CA1E32" w:rsidRDefault="00A97FE8" w:rsidP="00A97FE8">
      <w:pPr>
        <w:spacing w:line="360" w:lineRule="auto"/>
        <w:ind w:right="-57"/>
        <w:jc w:val="both"/>
        <w:rPr>
          <w:rFonts w:ascii="GHEA Grapalat" w:hAnsi="GHEA Grapalat" w:cs="GHEA Grapalat"/>
          <w:lang w:val="hy-AM"/>
        </w:rPr>
      </w:pPr>
      <w:r w:rsidRPr="00CA1E32">
        <w:rPr>
          <w:rFonts w:ascii="GHEA Grapalat" w:hAnsi="GHEA Grapalat" w:cs="GHEA Grapalat"/>
          <w:lang w:val="hy-AM"/>
        </w:rPr>
        <w:tab/>
        <w:t>1)</w:t>
      </w:r>
      <w:r w:rsidRPr="00CA1E32">
        <w:rPr>
          <w:rFonts w:ascii="GHEA Grapalat" w:hAnsi="GHEA Grapalat"/>
          <w:color w:val="984806"/>
          <w:lang w:val="hy-AM"/>
        </w:rPr>
        <w:t xml:space="preserve"> </w:t>
      </w:r>
      <w:r w:rsidRPr="00CA1E32">
        <w:rPr>
          <w:rFonts w:ascii="GHEA Grapalat" w:hAnsi="GHEA Grapalat"/>
          <w:lang w:val="hy-AM"/>
        </w:rPr>
        <w:t>8-րդ մասի «նշանի գրանցումը մերժելու մասին:» բառերը փոխարինել «նշանը գրանցելու կամ մասնակի գրանցելու մասին` չտրամադրելով ինքնուրույն պահպանություն նշված տարրերին:» բառերով</w:t>
      </w:r>
      <w:r w:rsidRPr="00CA1E32">
        <w:rPr>
          <w:rFonts w:ascii="GHEA Grapalat" w:hAnsi="GHEA Grapalat" w:cs="GHEA Grapalat"/>
          <w:lang w:val="hy-AM"/>
        </w:rPr>
        <w:t>.</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 xml:space="preserve">2) 13-րդ մասը շարադրել </w:t>
      </w:r>
      <w:proofErr w:type="spellStart"/>
      <w:r w:rsidRPr="00CA1E32">
        <w:rPr>
          <w:rFonts w:ascii="GHEA Grapalat" w:hAnsi="GHEA Grapalat" w:cs="GHEA Grapalat"/>
          <w:lang w:val="hy-AM"/>
        </w:rPr>
        <w:t>հետևյալ</w:t>
      </w:r>
      <w:proofErr w:type="spellEnd"/>
      <w:r w:rsidRPr="00CA1E32">
        <w:rPr>
          <w:rFonts w:ascii="GHEA Grapalat" w:hAnsi="GHEA Grapalat" w:cs="GHEA Grapalat"/>
          <w:lang w:val="hy-AM"/>
        </w:rPr>
        <w:t xml:space="preserve"> խմբագրությամբ՝</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lang w:val="hy-AM"/>
        </w:rPr>
        <w:t>«13. Ապրանքային նշանի գրանցումը չի կարող մերժվել առանց հայտատուին ծանուցելու հնարավոր մերժման մասին: Ծանուցումը ստանալու օրվանից երկամսյա ժամկետում հայտատուն կարող է հետ կանչել կամ փոփոխություններ կատարել հայտի մեջ կամ փաստարկներ ներկայացնել ապրանքային նշանի գրանցման օգտին: Ծանուցման պատասխանը պետական լիազոր մարմինը քննարկում է այն ստանալու օրվանից մեկամսյա ժամկետում:»: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b/>
          <w:bCs/>
          <w:lang w:val="hy-AM"/>
        </w:rPr>
        <w:t>Հոդված 13.</w:t>
      </w:r>
      <w:r w:rsidRPr="00CA1E32">
        <w:rPr>
          <w:rFonts w:ascii="GHEA Grapalat" w:hAnsi="GHEA Grapalat" w:cs="GHEA Grapalat"/>
          <w:lang w:val="hy-AM"/>
        </w:rPr>
        <w:t xml:space="preserve"> Օրենքի 51-րդ հոդվածում`</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1) 1-ին մասի 1-ին կետի «գրանցումը մերժելու» բառերը փոխարինել «գրանցումը հայտում նշված բոլոր ապրանքների և (կամ) ծառայությունների կամ դրանց մի մասի համար մերժելու» բառերով.</w:t>
      </w:r>
    </w:p>
    <w:p w:rsidR="00A97FE8" w:rsidRPr="00CA1E32" w:rsidRDefault="00A97FE8" w:rsidP="00A97FE8">
      <w:pPr>
        <w:spacing w:line="360" w:lineRule="auto"/>
        <w:ind w:right="-57" w:firstLine="709"/>
        <w:jc w:val="both"/>
        <w:rPr>
          <w:rFonts w:ascii="GHEA Grapalat" w:hAnsi="GHEA Grapalat" w:cs="GHEA Grapalat"/>
          <w:lang w:val="hy-AM"/>
        </w:rPr>
      </w:pPr>
      <w:r w:rsidRPr="00CA1E32">
        <w:rPr>
          <w:rFonts w:ascii="GHEA Grapalat" w:hAnsi="GHEA Grapalat" w:cs="GHEA Grapalat"/>
          <w:lang w:val="hy-AM"/>
        </w:rPr>
        <w:t>2) 1-ին մասի 2-րդ կետի «գրանցման» բառը փոխարինել «գրանցումը  հայտում նշված բոլոր ապրանքների և (կամ) ծառայությունների կամ դրանց մի մասի համար մերժելու» բառերով.</w:t>
      </w:r>
    </w:p>
    <w:p w:rsidR="00A97FE8" w:rsidRPr="00CA1E32" w:rsidRDefault="00A97FE8" w:rsidP="00A97FE8">
      <w:pPr>
        <w:spacing w:line="360" w:lineRule="auto"/>
        <w:ind w:right="-57" w:firstLine="709"/>
        <w:jc w:val="both"/>
        <w:rPr>
          <w:rFonts w:ascii="GHEA Grapalat" w:hAnsi="GHEA Grapalat" w:cs="GHEA Grapalat"/>
          <w:b/>
          <w:bCs/>
          <w:lang w:val="hy-AM"/>
        </w:rPr>
      </w:pPr>
      <w:r>
        <w:rPr>
          <w:rFonts w:ascii="GHEA Grapalat" w:hAnsi="GHEA Grapalat" w:cs="GHEA Grapalat"/>
          <w:lang w:val="hy-AM"/>
        </w:rPr>
        <w:t>3</w:t>
      </w:r>
      <w:r w:rsidRPr="00CA1E32">
        <w:rPr>
          <w:rFonts w:ascii="GHEA Grapalat" w:hAnsi="GHEA Grapalat" w:cs="GHEA Grapalat"/>
          <w:lang w:val="hy-AM"/>
        </w:rPr>
        <w:t xml:space="preserve">) 7-րդ մասի «և ներկայացման» բառերը փոխարինել «, ներկայացման և քննարկման» բառերով: </w:t>
      </w:r>
    </w:p>
    <w:p w:rsidR="00A97FE8" w:rsidRPr="00CA1E32" w:rsidRDefault="00A97FE8" w:rsidP="00A97FE8">
      <w:pPr>
        <w:spacing w:line="360" w:lineRule="auto"/>
        <w:ind w:right="-57" w:firstLine="709"/>
        <w:jc w:val="both"/>
        <w:rPr>
          <w:rFonts w:ascii="GHEA Grapalat" w:hAnsi="GHEA Grapalat" w:cs="GHEA Grapalat"/>
          <w:b/>
          <w:bCs/>
          <w:lang w:val="hy-AM"/>
        </w:rPr>
      </w:pPr>
      <w:r w:rsidRPr="00CA1E32">
        <w:rPr>
          <w:rFonts w:ascii="GHEA Grapalat" w:hAnsi="GHEA Grapalat" w:cs="GHEA Grapalat"/>
          <w:b/>
          <w:bCs/>
          <w:lang w:val="hy-AM"/>
        </w:rPr>
        <w:t xml:space="preserve">Հոդված 14. </w:t>
      </w:r>
      <w:r w:rsidRPr="00CA1E32">
        <w:rPr>
          <w:rFonts w:ascii="GHEA Grapalat" w:hAnsi="GHEA Grapalat" w:cs="GHEA Grapalat"/>
          <w:lang w:val="hy-AM"/>
        </w:rPr>
        <w:t>Օրենքի 52-րդ հոդվածի 1-ին մասի 2-րդ կետն ուժը կորցրած ճանաչել:</w:t>
      </w:r>
    </w:p>
    <w:p w:rsidR="00A97FE8" w:rsidRPr="001D5A16" w:rsidRDefault="00A97FE8" w:rsidP="00A97FE8">
      <w:pPr>
        <w:spacing w:line="360" w:lineRule="auto"/>
        <w:ind w:right="-57" w:firstLine="709"/>
        <w:jc w:val="both"/>
        <w:rPr>
          <w:rFonts w:ascii="GHEA Grapalat" w:hAnsi="GHEA Grapalat" w:cs="Arial Unicode MS"/>
          <w:lang w:val="hy-AM"/>
        </w:rPr>
      </w:pPr>
      <w:r w:rsidRPr="00CA1E32">
        <w:rPr>
          <w:rFonts w:ascii="GHEA Grapalat" w:hAnsi="GHEA Grapalat" w:cs="GHEA Grapalat"/>
          <w:b/>
          <w:bCs/>
          <w:lang w:val="hy-AM"/>
        </w:rPr>
        <w:t xml:space="preserve">Հոդված 15. </w:t>
      </w:r>
      <w:r w:rsidRPr="001D5A16">
        <w:rPr>
          <w:rFonts w:ascii="GHEA Grapalat" w:hAnsi="GHEA Grapalat"/>
          <w:shd w:val="clear" w:color="auto" w:fill="FFFFFF"/>
          <w:lang w:val="hy-AM"/>
        </w:rPr>
        <w:t xml:space="preserve">Սույն օրենքն ուժի մեջ է մտնում պաշտոնական հրապարակման օրվան հաջորդող տասներորդ օրը: </w:t>
      </w:r>
    </w:p>
    <w:p w:rsidR="0045536E" w:rsidRDefault="0045536E" w:rsidP="00A97FE8">
      <w:pPr>
        <w:jc w:val="center"/>
        <w:rPr>
          <w:rFonts w:ascii="GHEA Grapalat" w:hAnsi="GHEA Grapalat" w:cs="GHEA Grapalat"/>
          <w:lang w:val="en-US"/>
        </w:rPr>
      </w:pPr>
    </w:p>
    <w:p w:rsidR="00A97FE8" w:rsidRPr="00160110" w:rsidRDefault="00A97FE8" w:rsidP="00A97FE8">
      <w:pPr>
        <w:jc w:val="center"/>
        <w:rPr>
          <w:rFonts w:ascii="GHEA Grapalat" w:hAnsi="GHEA Grapalat" w:cs="GHEA Grapalat"/>
          <w:lang w:val="hy-AM"/>
        </w:rPr>
      </w:pPr>
      <w:r w:rsidRPr="00160110">
        <w:rPr>
          <w:rFonts w:ascii="GHEA Grapalat" w:hAnsi="GHEA Grapalat" w:cs="GHEA Grapalat"/>
          <w:lang w:val="hy-AM"/>
        </w:rPr>
        <w:t>ՀԻՄՆԱՎՈՐՈՒՄ</w:t>
      </w:r>
    </w:p>
    <w:p w:rsidR="00A97FE8" w:rsidRPr="00160110" w:rsidRDefault="00A97FE8" w:rsidP="00A97FE8">
      <w:pPr>
        <w:jc w:val="center"/>
        <w:rPr>
          <w:rFonts w:ascii="GHEA Grapalat" w:hAnsi="GHEA Grapalat" w:cs="GHEA Grapalat"/>
          <w:lang w:val="hy-AM"/>
        </w:rPr>
      </w:pPr>
      <w:r w:rsidRPr="00160110">
        <w:rPr>
          <w:rFonts w:ascii="GHEA Grapalat" w:hAnsi="GHEA Grapalat"/>
          <w:lang w:val="hy-AM"/>
        </w:rPr>
        <w:t>««ԱՊՐԱՆՔԱՅԻՆ ՆՇԱՆՆԵՐԻ ՄԱՍԻՆ» ՀԱՅԱՍՏԱՆԻ ՀԱՆՐԱՊԵՏՈՒԹ</w:t>
      </w:r>
      <w:r>
        <w:rPr>
          <w:rFonts w:ascii="GHEA Grapalat" w:hAnsi="GHEA Grapalat"/>
          <w:lang w:val="hy-AM"/>
        </w:rPr>
        <w:t>ՅԱՆ ՕՐԵՆՔՈՒՄ ՓՈՓՈԽՈԻԹՅՈՒՆՆԵՐ</w:t>
      </w:r>
      <w:r w:rsidRPr="00316710">
        <w:rPr>
          <w:rFonts w:ascii="GHEA Grapalat" w:hAnsi="GHEA Grapalat"/>
          <w:lang w:val="hy-AM"/>
        </w:rPr>
        <w:t xml:space="preserve"> </w:t>
      </w:r>
      <w:r>
        <w:rPr>
          <w:rFonts w:ascii="GHEA Grapalat" w:hAnsi="GHEA Grapalat"/>
          <w:lang w:val="hy-AM"/>
        </w:rPr>
        <w:t>ԵՎ ԼՐԱՑՈՒՄՆԵՐ</w:t>
      </w:r>
      <w:r w:rsidRPr="00160110">
        <w:rPr>
          <w:rFonts w:ascii="GHEA Grapalat" w:hAnsi="GHEA Grapalat" w:cs="GHEA Grapalat"/>
          <w:bCs/>
          <w:lang w:val="af-ZA"/>
        </w:rPr>
        <w:t xml:space="preserve"> </w:t>
      </w:r>
      <w:r w:rsidRPr="00160110">
        <w:rPr>
          <w:rFonts w:ascii="GHEA Grapalat" w:hAnsi="GHEA Grapalat" w:cs="GHEA Grapalat"/>
          <w:bCs/>
          <w:lang w:val="hy-AM"/>
        </w:rPr>
        <w:t>ԿԱՏԱՐԵԼՈՒ</w:t>
      </w:r>
      <w:r w:rsidRPr="00160110">
        <w:rPr>
          <w:rFonts w:ascii="GHEA Grapalat" w:hAnsi="GHEA Grapalat" w:cs="GHEA Grapalat"/>
          <w:bCs/>
          <w:lang w:val="af-ZA"/>
        </w:rPr>
        <w:t xml:space="preserve"> </w:t>
      </w:r>
      <w:r w:rsidRPr="00160110">
        <w:rPr>
          <w:rFonts w:ascii="GHEA Grapalat" w:hAnsi="GHEA Grapalat" w:cs="GHEA Grapalat"/>
          <w:bCs/>
          <w:lang w:val="hy-AM"/>
        </w:rPr>
        <w:t>ՄԱՍԻՆ»</w:t>
      </w:r>
      <w:r w:rsidRPr="00160110">
        <w:rPr>
          <w:rFonts w:ascii="GHEA Grapalat" w:hAnsi="GHEA Grapalat"/>
          <w:lang w:val="hy-AM"/>
        </w:rPr>
        <w:t xml:space="preserve"> ՀԱՅԱՍՏԱՆԻ ՀԱՆՐԱՊԵՏՈՒԹՅԱՆ ՕՐԵՆՔԻ </w:t>
      </w:r>
      <w:r w:rsidRPr="00160110">
        <w:rPr>
          <w:rFonts w:ascii="GHEA Grapalat" w:hAnsi="GHEA Grapalat" w:cs="GHEA Grapalat"/>
          <w:lang w:val="hy-AM"/>
        </w:rPr>
        <w:t>ՆԱԽԱԳԾԻ ԸՆԴՈՒՆՄԱՆ ՄԱՍԻՆ</w:t>
      </w:r>
    </w:p>
    <w:p w:rsidR="00A97FE8" w:rsidRPr="00D72E30" w:rsidRDefault="00A97FE8" w:rsidP="00A97FE8">
      <w:pPr>
        <w:rPr>
          <w:rFonts w:ascii="GHEA Grapalat" w:hAnsi="GHEA Grapalat" w:cs="GHEA Grapalat"/>
          <w:color w:val="C00000"/>
          <w:lang w:val="hy-AM"/>
        </w:rPr>
      </w:pPr>
    </w:p>
    <w:p w:rsidR="00A97FE8" w:rsidRPr="00D72E30" w:rsidRDefault="00A97FE8" w:rsidP="00A97FE8">
      <w:pPr>
        <w:spacing w:line="360" w:lineRule="auto"/>
        <w:ind w:firstLine="708"/>
        <w:jc w:val="both"/>
        <w:rPr>
          <w:rFonts w:ascii="GHEA Grapalat" w:hAnsi="GHEA Grapalat" w:cs="GHEA Grapalat"/>
          <w:b/>
          <w:color w:val="C00000"/>
          <w:lang w:val="hy-AM"/>
        </w:rPr>
      </w:pPr>
    </w:p>
    <w:p w:rsidR="00A97FE8" w:rsidRPr="00761426" w:rsidRDefault="00A97FE8" w:rsidP="00A97FE8">
      <w:pPr>
        <w:ind w:firstLine="720"/>
        <w:rPr>
          <w:rFonts w:ascii="GHEA Grapalat" w:hAnsi="GHEA Grapalat" w:cs="GHEA Grapalat"/>
          <w:lang w:val="hy-AM"/>
        </w:rPr>
      </w:pPr>
    </w:p>
    <w:p w:rsidR="00A97FE8" w:rsidRPr="007277AA" w:rsidRDefault="00A97FE8" w:rsidP="00A97FE8">
      <w:pPr>
        <w:pStyle w:val="ListParagraph"/>
        <w:numPr>
          <w:ilvl w:val="0"/>
          <w:numId w:val="4"/>
        </w:numPr>
        <w:spacing w:line="360" w:lineRule="auto"/>
        <w:jc w:val="both"/>
        <w:rPr>
          <w:rFonts w:ascii="GHEA Grapalat" w:hAnsi="GHEA Grapalat" w:cs="GHEA Grapalat"/>
          <w:lang w:val="hy-AM"/>
        </w:rPr>
      </w:pPr>
      <w:r w:rsidRPr="007277AA">
        <w:rPr>
          <w:rFonts w:ascii="GHEA Grapalat" w:hAnsi="GHEA Grapalat" w:cs="GHEA Grapalat"/>
          <w:b/>
          <w:lang w:val="hy-AM"/>
        </w:rPr>
        <w:t>Ընթացիկ իրավիճակը և իրավական ակտի ընդունման անհրաժեշտությունը</w:t>
      </w:r>
    </w:p>
    <w:p w:rsidR="00A97FE8" w:rsidRDefault="00A97FE8" w:rsidP="00A97FE8">
      <w:pPr>
        <w:widowControl w:val="0"/>
        <w:spacing w:after="266" w:line="360" w:lineRule="auto"/>
        <w:ind w:firstLine="720"/>
        <w:rPr>
          <w:rFonts w:ascii="GHEA Grapalat" w:hAnsi="GHEA Grapalat" w:cs="GHEA Grapalat"/>
          <w:lang w:val="hy-AM"/>
        </w:rPr>
      </w:pPr>
      <w:r w:rsidRPr="007A3D66">
        <w:rPr>
          <w:rFonts w:ascii="GHEA Grapalat" w:hAnsi="GHEA Grapalat" w:cs="GHEA Grapalat"/>
          <w:lang w:val="hy-AM"/>
        </w:rPr>
        <w:t xml:space="preserve">««Ապրանքային նշանների մասին» Հայաստանի Հանրապետության օրենքում փոփոխություններ  </w:t>
      </w:r>
      <w:r>
        <w:rPr>
          <w:rFonts w:ascii="GHEA Grapalat" w:hAnsi="GHEA Grapalat" w:cs="GHEA Grapalat"/>
          <w:lang w:val="hy-AM"/>
        </w:rPr>
        <w:t xml:space="preserve">և լրացումներ </w:t>
      </w:r>
      <w:r w:rsidRPr="007A3D66">
        <w:rPr>
          <w:rFonts w:ascii="GHEA Grapalat" w:hAnsi="GHEA Grapalat" w:cs="GHEA Grapalat"/>
          <w:lang w:val="hy-AM"/>
        </w:rPr>
        <w:t xml:space="preserve">կատարելու մասին» Հայաստանի Հանրապետության օրենքի նախագծի (այսուհետ՝ Նախագիծ) </w:t>
      </w:r>
      <w:r w:rsidRPr="007A3D66">
        <w:rPr>
          <w:rFonts w:ascii="GHEA Grapalat" w:hAnsi="GHEA Grapalat" w:cs="GHEA Grapalat"/>
          <w:color w:val="000000"/>
          <w:lang w:val="hy-AM"/>
        </w:rPr>
        <w:t xml:space="preserve">ներկայացումը բխում է </w:t>
      </w:r>
      <w:r w:rsidRPr="007A3D66">
        <w:rPr>
          <w:rFonts w:ascii="GHEA Grapalat" w:hAnsi="GHEA Grapalat" w:cs="GHEA Grapalat"/>
          <w:lang w:val="hy-AM"/>
        </w:rPr>
        <w:t>«Ապրանքային նշանների մասին» Հայաստանի Հանրապետության օրենք</w:t>
      </w:r>
      <w:r>
        <w:rPr>
          <w:rFonts w:ascii="GHEA Grapalat" w:hAnsi="GHEA Grapalat" w:cs="GHEA Grapalat"/>
          <w:lang w:val="hy-AM"/>
        </w:rPr>
        <w:t>ով (այսուհետ՝ Օրենք) նախատեսված դրույթները</w:t>
      </w:r>
      <w:r>
        <w:rPr>
          <w:rFonts w:ascii="GHEA Grapalat" w:hAnsi="GHEA Grapalat" w:cs="GHEA Grapalat"/>
          <w:color w:val="000000"/>
          <w:lang w:val="hy-AM"/>
        </w:rPr>
        <w:t xml:space="preserve"> </w:t>
      </w:r>
      <w:r w:rsidRPr="007A3D66">
        <w:rPr>
          <w:rFonts w:ascii="GHEA Grapalat" w:hAnsi="GHEA Grapalat"/>
          <w:color w:val="000000"/>
          <w:shd w:val="clear" w:color="auto" w:fill="FFFFFF"/>
          <w:lang w:val="hy-AM"/>
        </w:rPr>
        <w:t>«</w:t>
      </w:r>
      <w:proofErr w:type="spellStart"/>
      <w:r w:rsidRPr="007A3D66">
        <w:rPr>
          <w:rFonts w:ascii="GHEA Grapalat" w:hAnsi="GHEA Grapalat"/>
          <w:color w:val="000000"/>
          <w:shd w:val="clear" w:color="auto" w:fill="FFFFFF"/>
          <w:lang w:val="hy-AM"/>
        </w:rPr>
        <w:t>Եվրաս</w:t>
      </w:r>
      <w:r>
        <w:rPr>
          <w:rFonts w:ascii="GHEA Grapalat" w:hAnsi="GHEA Grapalat"/>
          <w:color w:val="000000"/>
          <w:shd w:val="clear" w:color="auto" w:fill="FFFFFF"/>
          <w:lang w:val="hy-AM"/>
        </w:rPr>
        <w:t>իական</w:t>
      </w:r>
      <w:proofErr w:type="spellEnd"/>
      <w:r>
        <w:rPr>
          <w:rFonts w:ascii="GHEA Grapalat" w:hAnsi="GHEA Grapalat"/>
          <w:color w:val="000000"/>
          <w:shd w:val="clear" w:color="auto" w:fill="FFFFFF"/>
          <w:lang w:val="hy-AM"/>
        </w:rPr>
        <w:t xml:space="preserve"> տնտեսական միության մասին»</w:t>
      </w:r>
      <w:r w:rsidRPr="007A3D66">
        <w:rPr>
          <w:rFonts w:ascii="GHEA Grapalat" w:hAnsi="GHEA Grapalat"/>
          <w:color w:val="000000"/>
          <w:shd w:val="clear" w:color="auto" w:fill="FFFFFF"/>
          <w:lang w:val="hy-AM"/>
        </w:rPr>
        <w:t xml:space="preserve"> պայմանագրով  (այսուհետ՝ Պայմանագիր) նախատեսված դրույթներին   </w:t>
      </w:r>
      <w:r w:rsidRPr="007A3D66">
        <w:rPr>
          <w:rFonts w:ascii="GHEA Grapalat" w:hAnsi="GHEA Grapalat" w:cs="GHEA Grapalat"/>
          <w:lang w:val="hy-AM"/>
        </w:rPr>
        <w:t>համապատասխանեցնելու անհրաժեշտությունից:</w:t>
      </w:r>
    </w:p>
    <w:p w:rsidR="00A97FE8" w:rsidRPr="007A3D66" w:rsidRDefault="00A97FE8" w:rsidP="00A97FE8">
      <w:pPr>
        <w:widowControl w:val="0"/>
        <w:suppressAutoHyphens/>
        <w:autoSpaceDE w:val="0"/>
        <w:spacing w:line="360" w:lineRule="auto"/>
        <w:ind w:firstLine="720"/>
        <w:jc w:val="both"/>
        <w:rPr>
          <w:rFonts w:ascii="GHEA Grapalat" w:hAnsi="GHEA Grapalat" w:cs="GHEA Grapalat"/>
          <w:lang w:val="hy-AM"/>
        </w:rPr>
      </w:pPr>
      <w:r w:rsidRPr="007A3D66">
        <w:rPr>
          <w:rFonts w:ascii="GHEA Grapalat" w:hAnsi="GHEA Grapalat" w:cs="GHEA Grapalat"/>
          <w:lang w:val="hy-AM"/>
        </w:rPr>
        <w:t>Բացի այդ, հարկ է նշել, որ «Ապրանքային նշանների մասին» Հայաստանի Հանրապետության օրենքով նախատեսված դրույթների կիրառման պրակտիկայում ի հայտ են եկել դրանցում տեղ գտած որո</w:t>
      </w:r>
      <w:r>
        <w:rPr>
          <w:rFonts w:ascii="GHEA Grapalat" w:hAnsi="GHEA Grapalat" w:cs="GHEA Grapalat"/>
          <w:lang w:val="hy-AM"/>
        </w:rPr>
        <w:t xml:space="preserve">շ </w:t>
      </w:r>
      <w:proofErr w:type="spellStart"/>
      <w:r>
        <w:rPr>
          <w:rFonts w:ascii="GHEA Grapalat" w:hAnsi="GHEA Grapalat" w:cs="GHEA Grapalat"/>
          <w:lang w:val="hy-AM"/>
        </w:rPr>
        <w:t>վրիպակներ</w:t>
      </w:r>
      <w:proofErr w:type="spellEnd"/>
      <w:r>
        <w:rPr>
          <w:rFonts w:ascii="GHEA Grapalat" w:hAnsi="GHEA Grapalat" w:cs="GHEA Grapalat"/>
          <w:lang w:val="hy-AM"/>
        </w:rPr>
        <w:t>,</w:t>
      </w:r>
      <w:r w:rsidRPr="007A3D66">
        <w:rPr>
          <w:rFonts w:ascii="GHEA Grapalat" w:hAnsi="GHEA Grapalat" w:cs="GHEA Grapalat"/>
          <w:lang w:val="hy-AM"/>
        </w:rPr>
        <w:t xml:space="preserve"> մի շարք խնդիրներ, որոնց </w:t>
      </w:r>
      <w:r>
        <w:rPr>
          <w:rFonts w:ascii="GHEA Grapalat" w:hAnsi="GHEA Grapalat" w:cs="GHEA Grapalat"/>
          <w:lang w:val="hy-AM"/>
        </w:rPr>
        <w:t>լուծման, ինչպես նաև</w:t>
      </w:r>
      <w:r w:rsidRPr="004E1F5A">
        <w:rPr>
          <w:rFonts w:ascii="GHEA Grapalat" w:hAnsi="GHEA Grapalat" w:cs="GHEA Grapalat"/>
          <w:lang w:val="hy-AM"/>
        </w:rPr>
        <w:t xml:space="preserve"> </w:t>
      </w:r>
      <w:r w:rsidRPr="004E1F5A">
        <w:rPr>
          <w:rFonts w:ascii="GHEA Grapalat" w:hAnsi="GHEA Grapalat" w:cs="AK Courier"/>
          <w:lang w:val="hy-AM"/>
        </w:rPr>
        <w:t xml:space="preserve">բնագավառի մի շարք այլ </w:t>
      </w:r>
      <w:proofErr w:type="spellStart"/>
      <w:r w:rsidRPr="004E1F5A">
        <w:rPr>
          <w:rFonts w:ascii="GHEA Grapalat" w:hAnsi="GHEA Grapalat" w:cs="AK Courier"/>
          <w:lang w:val="hy-AM"/>
        </w:rPr>
        <w:t>ընթացակարգային</w:t>
      </w:r>
      <w:proofErr w:type="spellEnd"/>
      <w:r w:rsidRPr="004E1F5A">
        <w:rPr>
          <w:rFonts w:ascii="GHEA Grapalat" w:hAnsi="GHEA Grapalat" w:cs="AK Courier"/>
          <w:lang w:val="hy-AM"/>
        </w:rPr>
        <w:t xml:space="preserve"> դրույթների կարգավորման </w:t>
      </w:r>
      <w:r w:rsidRPr="007A3D66">
        <w:rPr>
          <w:rFonts w:ascii="GHEA Grapalat" w:hAnsi="GHEA Grapalat" w:cs="GHEA Grapalat"/>
          <w:lang w:val="hy-AM"/>
        </w:rPr>
        <w:t>համար անհրաժեշտ է սահմանել հստակ մոտեցումներ։</w:t>
      </w:r>
    </w:p>
    <w:p w:rsidR="00A97FE8" w:rsidRPr="007A3D66" w:rsidRDefault="00A97FE8" w:rsidP="00A97FE8">
      <w:pPr>
        <w:widowControl w:val="0"/>
        <w:spacing w:after="266" w:line="360" w:lineRule="auto"/>
        <w:ind w:firstLine="720"/>
        <w:rPr>
          <w:rFonts w:ascii="GHEA Grapalat" w:hAnsi="GHEA Grapalat" w:cs="GHEA Grapalat"/>
          <w:lang w:val="hy-AM"/>
        </w:rPr>
      </w:pPr>
    </w:p>
    <w:p w:rsidR="00A97FE8" w:rsidRPr="007277AA" w:rsidRDefault="00A97FE8" w:rsidP="00A97FE8">
      <w:pPr>
        <w:pStyle w:val="ListParagraph"/>
        <w:numPr>
          <w:ilvl w:val="0"/>
          <w:numId w:val="4"/>
        </w:numPr>
        <w:autoSpaceDE w:val="0"/>
        <w:spacing w:line="360" w:lineRule="auto"/>
        <w:jc w:val="both"/>
        <w:rPr>
          <w:rFonts w:ascii="GHEA Grapalat" w:hAnsi="GHEA Grapalat" w:cs="GHEA Grapalat"/>
          <w:lang w:val="hy-AM"/>
        </w:rPr>
      </w:pPr>
      <w:r w:rsidRPr="007277AA">
        <w:rPr>
          <w:rFonts w:ascii="GHEA Grapalat" w:hAnsi="GHEA Grapalat" w:cs="GHEA Grapalat"/>
          <w:b/>
          <w:lang w:val="hy-AM"/>
        </w:rPr>
        <w:t>Առաջարկվող լուծումները.</w:t>
      </w:r>
    </w:p>
    <w:p w:rsidR="00A97FE8" w:rsidRDefault="00A97FE8" w:rsidP="00A97FE8">
      <w:pPr>
        <w:autoSpaceDE w:val="0"/>
        <w:spacing w:line="360" w:lineRule="auto"/>
        <w:ind w:firstLine="720"/>
        <w:jc w:val="both"/>
        <w:rPr>
          <w:rFonts w:ascii="GHEA Grapalat" w:hAnsi="GHEA Grapalat" w:cs="GHEA Grapalat"/>
          <w:lang w:val="hy-AM"/>
        </w:rPr>
      </w:pPr>
      <w:r w:rsidRPr="007A3D66">
        <w:rPr>
          <w:rFonts w:ascii="GHEA Grapalat" w:hAnsi="GHEA Grapalat" w:cs="GHEA Grapalat"/>
          <w:lang w:val="hy-AM"/>
        </w:rPr>
        <w:t>Հաշվի առնելով վերոգրյալը՝ Հայաստանի Հանրապետության տնտեսական զարգացման և ներդրումների նախարարության կողմից մշակվել է սույն՝ ««Ապրանքային նշանների մասին» Հայաստանի Հանրապետության օրենքում փոփոխություններ</w:t>
      </w:r>
      <w:r>
        <w:rPr>
          <w:rFonts w:ascii="GHEA Grapalat" w:hAnsi="GHEA Grapalat" w:cs="GHEA Grapalat"/>
          <w:lang w:val="hy-AM"/>
        </w:rPr>
        <w:t xml:space="preserve"> և լրացումներ</w:t>
      </w:r>
      <w:r w:rsidRPr="007A3D66">
        <w:rPr>
          <w:rFonts w:ascii="GHEA Grapalat" w:hAnsi="GHEA Grapalat" w:cs="GHEA Grapalat"/>
          <w:lang w:val="hy-AM"/>
        </w:rPr>
        <w:t xml:space="preserve">  կատարելու մասին» Հայաստանի Հանրապետության օրենքի </w:t>
      </w:r>
      <w:r>
        <w:rPr>
          <w:rFonts w:ascii="GHEA Grapalat" w:hAnsi="GHEA Grapalat" w:cs="GHEA Grapalat"/>
          <w:lang w:val="hy-AM"/>
        </w:rPr>
        <w:t>նախագիծը:</w:t>
      </w:r>
    </w:p>
    <w:p w:rsidR="00A97FE8" w:rsidRPr="00F770C3" w:rsidRDefault="00A97FE8" w:rsidP="00A97FE8">
      <w:pPr>
        <w:widowControl w:val="0"/>
        <w:spacing w:line="360" w:lineRule="auto"/>
        <w:ind w:firstLine="720"/>
        <w:jc w:val="both"/>
        <w:rPr>
          <w:rFonts w:ascii="GHEA Grapalat" w:hAnsi="GHEA Grapalat" w:cs="GHEA Grapalat"/>
          <w:lang w:val="hy-AM"/>
        </w:rPr>
      </w:pPr>
      <w:r w:rsidRPr="00F770C3">
        <w:rPr>
          <w:rFonts w:ascii="GHEA Grapalat" w:hAnsi="GHEA Grapalat" w:cs="GHEA Grapalat"/>
          <w:lang w:val="hy-AM"/>
        </w:rPr>
        <w:t xml:space="preserve">Նախագծով նախատեսվում են </w:t>
      </w:r>
      <w:proofErr w:type="spellStart"/>
      <w:r w:rsidRPr="00F770C3">
        <w:rPr>
          <w:rFonts w:ascii="GHEA Grapalat" w:hAnsi="GHEA Grapalat" w:cs="GHEA Grapalat"/>
          <w:lang w:val="hy-AM"/>
        </w:rPr>
        <w:t>հետևյալ</w:t>
      </w:r>
      <w:proofErr w:type="spellEnd"/>
      <w:r w:rsidRPr="00F770C3">
        <w:rPr>
          <w:rFonts w:ascii="GHEA Grapalat" w:hAnsi="GHEA Grapalat" w:cs="GHEA Grapalat"/>
          <w:lang w:val="hy-AM"/>
        </w:rPr>
        <w:t xml:space="preserve"> հիմնական փոփոխությունները և լրացումները, ինչպես նաև օրենսդրական տեխնիկային առնչվող և այլ տեխնիկական բնույթի </w:t>
      </w:r>
      <w:proofErr w:type="spellStart"/>
      <w:r w:rsidRPr="00F770C3">
        <w:rPr>
          <w:rFonts w:ascii="GHEA Grapalat" w:hAnsi="GHEA Grapalat" w:cs="GHEA Grapalat"/>
          <w:lang w:val="hy-AM"/>
        </w:rPr>
        <w:t>անհամապատասխանությունների</w:t>
      </w:r>
      <w:proofErr w:type="spellEnd"/>
      <w:r w:rsidRPr="00F770C3">
        <w:rPr>
          <w:rFonts w:ascii="GHEA Grapalat" w:hAnsi="GHEA Grapalat" w:cs="GHEA Grapalat"/>
          <w:lang w:val="hy-AM"/>
        </w:rPr>
        <w:t xml:space="preserve"> </w:t>
      </w:r>
      <w:proofErr w:type="spellStart"/>
      <w:r w:rsidRPr="00F770C3">
        <w:rPr>
          <w:rFonts w:ascii="GHEA Grapalat" w:hAnsi="GHEA Grapalat" w:cs="GHEA Grapalat"/>
          <w:lang w:val="hy-AM"/>
        </w:rPr>
        <w:t>շտկումները</w:t>
      </w:r>
      <w:proofErr w:type="spellEnd"/>
      <w:r w:rsidRPr="00F770C3">
        <w:rPr>
          <w:rFonts w:ascii="GHEA Grapalat" w:hAnsi="GHEA Grapalat" w:cs="GHEA Grapalat"/>
          <w:lang w:val="hy-AM"/>
        </w:rPr>
        <w:t>.</w:t>
      </w:r>
    </w:p>
    <w:p w:rsidR="00A97FE8" w:rsidRPr="007A3D66" w:rsidRDefault="00A97FE8" w:rsidP="00A97FE8">
      <w:pPr>
        <w:widowControl w:val="0"/>
        <w:numPr>
          <w:ilvl w:val="2"/>
          <w:numId w:val="1"/>
        </w:numPr>
        <w:suppressAutoHyphens/>
        <w:autoSpaceDE w:val="0"/>
        <w:spacing w:line="360" w:lineRule="auto"/>
        <w:ind w:left="0" w:firstLine="720"/>
        <w:jc w:val="both"/>
        <w:rPr>
          <w:rFonts w:ascii="GHEA Grapalat" w:hAnsi="GHEA Grapalat" w:cs="GHEA Grapalat"/>
          <w:lang w:val="hy-AM"/>
        </w:rPr>
      </w:pPr>
      <w:r w:rsidRPr="007A3D66">
        <w:rPr>
          <w:rFonts w:ascii="GHEA Grapalat" w:hAnsi="GHEA Grapalat" w:cs="GHEA Grapalat"/>
          <w:lang w:val="hy-AM"/>
        </w:rPr>
        <w:t xml:space="preserve">հստակեցվել են ապրանքային նշանների տարբերակիչ հատկությունները, </w:t>
      </w:r>
      <w:r w:rsidRPr="007A3D66">
        <w:rPr>
          <w:rFonts w:ascii="GHEA Grapalat" w:hAnsi="GHEA Grapalat" w:cs="GHEA Grapalat"/>
          <w:lang w:val="hy-AM"/>
        </w:rPr>
        <w:lastRenderedPageBreak/>
        <w:t>որոնք ձեռք են բերվել այն ապրանքների և (կամ) ծառայությունների նկատմամբ, որոնց համ</w:t>
      </w:r>
      <w:r>
        <w:rPr>
          <w:rFonts w:ascii="GHEA Grapalat" w:hAnsi="GHEA Grapalat" w:cs="GHEA Grapalat"/>
          <w:lang w:val="hy-AM"/>
        </w:rPr>
        <w:t>ար գրանցման հայտ  է ներկայացվել,</w:t>
      </w:r>
    </w:p>
    <w:p w:rsidR="00A97FE8" w:rsidRDefault="00A97FE8" w:rsidP="00A97FE8">
      <w:pPr>
        <w:widowControl w:val="0"/>
        <w:numPr>
          <w:ilvl w:val="2"/>
          <w:numId w:val="1"/>
        </w:numPr>
        <w:suppressAutoHyphens/>
        <w:autoSpaceDE w:val="0"/>
        <w:spacing w:line="360" w:lineRule="auto"/>
        <w:ind w:left="0" w:firstLine="720"/>
        <w:jc w:val="both"/>
        <w:rPr>
          <w:rFonts w:ascii="GHEA Grapalat" w:hAnsi="GHEA Grapalat" w:cs="GHEA Grapalat"/>
          <w:lang w:val="hy-AM"/>
        </w:rPr>
      </w:pPr>
      <w:r w:rsidRPr="007A3D66">
        <w:rPr>
          <w:rFonts w:ascii="GHEA Grapalat" w:hAnsi="GHEA Grapalat" w:cs="GHEA Grapalat"/>
          <w:lang w:val="hy-AM"/>
        </w:rPr>
        <w:t>կիրառման նպատակահարմարությունից ելնելով</w:t>
      </w:r>
      <w:r>
        <w:rPr>
          <w:rFonts w:ascii="GHEA Grapalat" w:hAnsi="GHEA Grapalat" w:cs="GHEA Grapalat"/>
          <w:lang w:val="hy-AM"/>
        </w:rPr>
        <w:t>՝</w:t>
      </w:r>
      <w:r w:rsidRPr="007A3D66">
        <w:rPr>
          <w:rFonts w:ascii="GHEA Grapalat" w:hAnsi="GHEA Grapalat" w:cs="GHEA Grapalat"/>
          <w:lang w:val="hy-AM"/>
        </w:rPr>
        <w:t xml:space="preserve"> փոփոխվել է ապրանքային </w:t>
      </w:r>
      <w:proofErr w:type="spellStart"/>
      <w:r w:rsidRPr="007A3D66">
        <w:rPr>
          <w:rFonts w:ascii="GHEA Grapalat" w:hAnsi="GHEA Grapalat" w:cs="GHEA Grapalat"/>
          <w:lang w:val="hy-AM"/>
        </w:rPr>
        <w:t>նշաններում</w:t>
      </w:r>
      <w:proofErr w:type="spellEnd"/>
      <w:r w:rsidRPr="007A3D66">
        <w:rPr>
          <w:rFonts w:ascii="GHEA Grapalat" w:hAnsi="GHEA Grapalat" w:cs="GHEA Grapalat"/>
          <w:lang w:val="hy-AM"/>
        </w:rPr>
        <w:t xml:space="preserve"> չպահպանվող տարրերին ինքնուրույն պահպանություն </w:t>
      </w:r>
      <w:proofErr w:type="spellStart"/>
      <w:r w:rsidRPr="007A3D66">
        <w:rPr>
          <w:rFonts w:ascii="GHEA Grapalat" w:hAnsi="GHEA Grapalat" w:cs="GHEA Grapalat"/>
          <w:lang w:val="hy-AM"/>
        </w:rPr>
        <w:t>չտրամ</w:t>
      </w:r>
      <w:r>
        <w:rPr>
          <w:rFonts w:ascii="GHEA Grapalat" w:hAnsi="GHEA Grapalat" w:cs="GHEA Grapalat"/>
          <w:lang w:val="hy-AM"/>
        </w:rPr>
        <w:t>ադրելուն</w:t>
      </w:r>
      <w:proofErr w:type="spellEnd"/>
      <w:r>
        <w:rPr>
          <w:rFonts w:ascii="GHEA Grapalat" w:hAnsi="GHEA Grapalat" w:cs="GHEA Grapalat"/>
          <w:lang w:val="hy-AM"/>
        </w:rPr>
        <w:t xml:space="preserve"> վերաբերող մոտեցումները,</w:t>
      </w:r>
      <w:r w:rsidRPr="007A3D66">
        <w:rPr>
          <w:rFonts w:ascii="GHEA Grapalat" w:hAnsi="GHEA Grapalat" w:cs="GHEA Grapalat"/>
          <w:lang w:val="hy-AM"/>
        </w:rPr>
        <w:t xml:space="preserve"> </w:t>
      </w:r>
    </w:p>
    <w:p w:rsidR="00A97FE8" w:rsidRDefault="00A97FE8" w:rsidP="00A97FE8">
      <w:pPr>
        <w:widowControl w:val="0"/>
        <w:suppressAutoHyphens/>
        <w:autoSpaceDE w:val="0"/>
        <w:spacing w:line="360" w:lineRule="auto"/>
        <w:ind w:firstLine="720"/>
        <w:jc w:val="both"/>
        <w:rPr>
          <w:rFonts w:ascii="GHEA Grapalat" w:hAnsi="GHEA Grapalat" w:cs="GHEA Grapalat"/>
          <w:lang w:val="hy-AM"/>
        </w:rPr>
      </w:pPr>
      <w:r>
        <w:rPr>
          <w:rFonts w:ascii="GHEA Grapalat" w:hAnsi="GHEA Grapalat" w:cs="GHEA Grapalat"/>
          <w:lang w:val="hy-AM"/>
        </w:rPr>
        <w:t xml:space="preserve">3. </w:t>
      </w:r>
      <w:r w:rsidRPr="00670F97">
        <w:rPr>
          <w:rFonts w:ascii="GHEA Grapalat" w:hAnsi="GHEA Grapalat" w:cs="GHEA Grapalat"/>
          <w:lang w:val="hy-AM"/>
        </w:rPr>
        <w:t xml:space="preserve">Օրենքով նախատեսված դրույթները </w:t>
      </w:r>
      <w:proofErr w:type="spellStart"/>
      <w:r w:rsidRPr="00670F97">
        <w:rPr>
          <w:rFonts w:ascii="GHEA Grapalat" w:hAnsi="GHEA Grapalat" w:cs="GHEA Grapalat"/>
          <w:lang w:val="hy-AM"/>
        </w:rPr>
        <w:t>համապատասխանեցվել</w:t>
      </w:r>
      <w:proofErr w:type="spellEnd"/>
      <w:r w:rsidRPr="00670F97">
        <w:rPr>
          <w:rFonts w:ascii="GHEA Grapalat" w:hAnsi="GHEA Grapalat" w:cs="GHEA Grapalat"/>
          <w:lang w:val="hy-AM"/>
        </w:rPr>
        <w:t xml:space="preserve"> են Պ</w:t>
      </w:r>
      <w:r w:rsidRPr="00670F97">
        <w:rPr>
          <w:rFonts w:ascii="GHEA Grapalat" w:hAnsi="GHEA Grapalat"/>
          <w:shd w:val="clear" w:color="auto" w:fill="FFFFFF"/>
          <w:lang w:val="hy-AM"/>
        </w:rPr>
        <w:t xml:space="preserve">այմանագրի դրույթներին, մասնավորապես՝ </w:t>
      </w:r>
      <w:r w:rsidRPr="00670F97">
        <w:rPr>
          <w:rFonts w:ascii="GHEA Grapalat" w:hAnsi="GHEA Grapalat" w:cs="GHEA Grapalat"/>
          <w:lang w:val="hy-AM"/>
        </w:rPr>
        <w:t>ապրանքային նշանի գրանցումը չեղյալ հայտարարելու համար ապրանքային նշանի չօգտագործման ժամկետները</w:t>
      </w:r>
      <w:r>
        <w:rPr>
          <w:rFonts w:ascii="GHEA Grapalat" w:hAnsi="GHEA Grapalat" w:cs="GHEA Grapalat"/>
          <w:lang w:val="hy-AM"/>
        </w:rPr>
        <w:t>,</w:t>
      </w:r>
    </w:p>
    <w:p w:rsidR="00A97FE8" w:rsidRDefault="00A97FE8" w:rsidP="00A97FE8">
      <w:pPr>
        <w:widowControl w:val="0"/>
        <w:suppressAutoHyphens/>
        <w:autoSpaceDE w:val="0"/>
        <w:spacing w:line="360" w:lineRule="auto"/>
        <w:ind w:firstLine="720"/>
        <w:jc w:val="both"/>
        <w:rPr>
          <w:rFonts w:ascii="GHEA Grapalat" w:hAnsi="GHEA Grapalat" w:cs="GHEA Grapalat"/>
          <w:lang w:val="hy-AM"/>
        </w:rPr>
      </w:pPr>
      <w:r w:rsidRPr="004401DF">
        <w:rPr>
          <w:rFonts w:ascii="GHEA Grapalat" w:hAnsi="GHEA Grapalat" w:cs="GHEA Grapalat"/>
          <w:lang w:val="hy-AM"/>
        </w:rPr>
        <w:t xml:space="preserve">4. հետագա հակասություններից խուսափելու նպատակով՝ Օրենքով նախատեսված որոշ դրույթներ ուժը կորցրած են ճանաչվել: </w:t>
      </w:r>
    </w:p>
    <w:p w:rsidR="00A97FE8" w:rsidRDefault="00A97FE8" w:rsidP="00A97FE8">
      <w:pPr>
        <w:widowControl w:val="0"/>
        <w:suppressAutoHyphens/>
        <w:autoSpaceDE w:val="0"/>
        <w:spacing w:line="360" w:lineRule="auto"/>
        <w:ind w:firstLine="720"/>
        <w:jc w:val="both"/>
        <w:rPr>
          <w:rFonts w:ascii="GHEA Grapalat" w:hAnsi="GHEA Grapalat" w:cs="GHEA Grapalat"/>
          <w:i/>
          <w:lang w:val="hy-AM"/>
        </w:rPr>
      </w:pPr>
    </w:p>
    <w:p w:rsidR="00A97FE8" w:rsidRPr="00316710" w:rsidRDefault="00A97FE8" w:rsidP="00A97FE8">
      <w:pPr>
        <w:widowControl w:val="0"/>
        <w:suppressAutoHyphens/>
        <w:autoSpaceDE w:val="0"/>
        <w:spacing w:line="360" w:lineRule="auto"/>
        <w:ind w:firstLine="720"/>
        <w:jc w:val="both"/>
        <w:rPr>
          <w:rFonts w:ascii="GHEA Grapalat" w:hAnsi="GHEA Grapalat" w:cs="GHEA Grapalat"/>
          <w:b/>
          <w:i/>
          <w:lang w:val="hy-AM"/>
        </w:rPr>
      </w:pPr>
      <w:r w:rsidRPr="00316710">
        <w:rPr>
          <w:rFonts w:ascii="GHEA Grapalat" w:hAnsi="GHEA Grapalat" w:cs="GHEA Grapalat"/>
          <w:b/>
          <w:i/>
          <w:lang w:val="hy-AM"/>
        </w:rPr>
        <w:t>Այսպես՝</w:t>
      </w:r>
    </w:p>
    <w:p w:rsidR="00A97FE8" w:rsidRPr="00670F97" w:rsidRDefault="00A97FE8" w:rsidP="00A97FE8">
      <w:pPr>
        <w:widowControl w:val="0"/>
        <w:suppressAutoHyphens/>
        <w:autoSpaceDE w:val="0"/>
        <w:spacing w:line="360" w:lineRule="auto"/>
        <w:ind w:firstLine="720"/>
        <w:jc w:val="both"/>
        <w:rPr>
          <w:rFonts w:ascii="GHEA Grapalat" w:hAnsi="GHEA Grapalat" w:cs="GHEA Grapalat"/>
          <w:color w:val="984806" w:themeColor="accent6" w:themeShade="80"/>
          <w:lang w:val="hy-AM"/>
        </w:rPr>
      </w:pPr>
    </w:p>
    <w:p w:rsidR="00A97FE8" w:rsidRPr="00C17D84" w:rsidRDefault="00A97FE8" w:rsidP="00A97FE8">
      <w:pPr>
        <w:widowControl w:val="0"/>
        <w:suppressAutoHyphens/>
        <w:autoSpaceDE w:val="0"/>
        <w:spacing w:line="360" w:lineRule="auto"/>
        <w:ind w:firstLine="720"/>
        <w:jc w:val="both"/>
        <w:rPr>
          <w:rFonts w:ascii="GHEA Grapalat" w:hAnsi="GHEA Grapalat" w:cs="GHEA Grapalat"/>
          <w:lang w:val="hy-AM"/>
        </w:rPr>
      </w:pPr>
      <w:r>
        <w:rPr>
          <w:rFonts w:ascii="GHEA Grapalat" w:hAnsi="GHEA Grapalat" w:cs="GHEA Grapalat"/>
          <w:lang w:val="hy-AM"/>
        </w:rPr>
        <w:t xml:space="preserve">1. Օրենքի 9-րդ հոդվածի 3-րդ մասի համաձայն՝ նույն հոդվածի </w:t>
      </w:r>
      <w:r w:rsidRPr="005B01AF">
        <w:rPr>
          <w:rFonts w:ascii="GHEA Grapalat" w:hAnsi="GHEA Grapalat" w:cs="GHEA Grapalat"/>
          <w:lang w:val="hy-AM"/>
        </w:rPr>
        <w:t xml:space="preserve">1-ին մասի 8-րդ և 9-րդ կետերում նշված </w:t>
      </w:r>
      <w:proofErr w:type="spellStart"/>
      <w:r w:rsidRPr="005B01AF">
        <w:rPr>
          <w:rFonts w:ascii="GHEA Grapalat" w:hAnsi="GHEA Grapalat" w:cs="GHEA Grapalat"/>
          <w:lang w:val="hy-AM"/>
        </w:rPr>
        <w:t>նիշերը</w:t>
      </w:r>
      <w:proofErr w:type="spellEnd"/>
      <w:r w:rsidRPr="005B01AF">
        <w:rPr>
          <w:rFonts w:ascii="GHEA Grapalat" w:hAnsi="GHEA Grapalat" w:cs="GHEA Grapalat"/>
          <w:lang w:val="hy-AM"/>
        </w:rPr>
        <w:t xml:space="preserve">, բացառությամբ պետությունների պաշտոնական անվանումների, դրանց կրճատ </w:t>
      </w:r>
      <w:proofErr w:type="spellStart"/>
      <w:r w:rsidRPr="005B01AF">
        <w:rPr>
          <w:rFonts w:ascii="GHEA Grapalat" w:hAnsi="GHEA Grapalat" w:cs="GHEA Grapalat"/>
          <w:lang w:val="hy-AM"/>
        </w:rPr>
        <w:t>ձևերի</w:t>
      </w:r>
      <w:proofErr w:type="spellEnd"/>
      <w:r w:rsidRPr="005B01AF">
        <w:rPr>
          <w:rFonts w:ascii="GHEA Grapalat" w:hAnsi="GHEA Grapalat" w:cs="GHEA Grapalat"/>
          <w:lang w:val="hy-AM"/>
        </w:rPr>
        <w:t xml:space="preserve"> և շփոթելու աստիճան նման նիշերի, կարող են ներառվել ապրանքային նշանի մեջ որպես չպահպանվող տարրեր, եթե նրանք գերիշխող մաս չեն զբաղեցնում, և եթե առկա է համապատասխան իրավասու մարմնի թույլտվությունը։</w:t>
      </w:r>
    </w:p>
    <w:p w:rsidR="00A97FE8" w:rsidRDefault="00A97FE8" w:rsidP="00A97FE8">
      <w:pPr>
        <w:spacing w:line="360" w:lineRule="auto"/>
        <w:ind w:firstLine="720"/>
        <w:jc w:val="both"/>
        <w:rPr>
          <w:rFonts w:ascii="GHEA Grapalat" w:hAnsi="GHEA Grapalat" w:cs="GHEA Grapalat"/>
          <w:lang w:val="hy-AM"/>
        </w:rPr>
      </w:pPr>
      <w:r>
        <w:rPr>
          <w:rFonts w:ascii="GHEA Grapalat" w:hAnsi="GHEA Grapalat" w:cs="GHEA Grapalat"/>
          <w:lang w:val="hy-AM"/>
        </w:rPr>
        <w:t xml:space="preserve">Նախագծի 1-ին հոդվածի 3-րդ մասով առաջարկվում է նույն </w:t>
      </w:r>
      <w:r w:rsidRPr="004E1F5A">
        <w:rPr>
          <w:rFonts w:ascii="GHEA Grapalat" w:hAnsi="GHEA Grapalat" w:cs="GHEA Grapalat"/>
          <w:lang w:val="hy-AM"/>
        </w:rPr>
        <w:t xml:space="preserve">կարգավորումը նախատեսել </w:t>
      </w:r>
      <w:r>
        <w:rPr>
          <w:rFonts w:ascii="GHEA Grapalat" w:hAnsi="GHEA Grapalat" w:cs="GHEA Grapalat"/>
          <w:lang w:val="hy-AM"/>
        </w:rPr>
        <w:t>նաև նույն հոդվածի 2-5</w:t>
      </w:r>
      <w:r w:rsidRPr="004E1F5A">
        <w:rPr>
          <w:rFonts w:ascii="GHEA Grapalat" w:hAnsi="GHEA Grapalat" w:cs="GHEA Grapalat"/>
          <w:lang w:val="hy-AM"/>
        </w:rPr>
        <w:t>-</w:t>
      </w:r>
      <w:r>
        <w:rPr>
          <w:rFonts w:ascii="GHEA Grapalat" w:hAnsi="GHEA Grapalat" w:cs="GHEA Grapalat"/>
          <w:lang w:val="hy-AM"/>
        </w:rPr>
        <w:t>րդ կետերով սահմանված տարրերի վերաբերյալ, համաձայն որ</w:t>
      </w:r>
      <w:r w:rsidRPr="004E1F5A">
        <w:rPr>
          <w:rFonts w:ascii="GHEA Grapalat" w:hAnsi="GHEA Grapalat" w:cs="GHEA Grapalat"/>
          <w:lang w:val="hy-AM"/>
        </w:rPr>
        <w:t>ի</w:t>
      </w:r>
      <w:r>
        <w:rPr>
          <w:rFonts w:ascii="GHEA Grapalat" w:hAnsi="GHEA Grapalat" w:cs="GHEA Grapalat"/>
          <w:lang w:val="hy-AM"/>
        </w:rPr>
        <w:t xml:space="preserve"> </w:t>
      </w:r>
      <w:r w:rsidRPr="00741FE2">
        <w:rPr>
          <w:rFonts w:ascii="GHEA Grapalat" w:hAnsi="GHEA Grapalat" w:cs="GHEA Grapalat"/>
          <w:lang w:val="hy-AM"/>
        </w:rPr>
        <w:t xml:space="preserve">նշված </w:t>
      </w:r>
      <w:proofErr w:type="spellStart"/>
      <w:r w:rsidRPr="00741FE2">
        <w:rPr>
          <w:rFonts w:ascii="GHEA Grapalat" w:hAnsi="GHEA Grapalat" w:cs="GHEA Grapalat"/>
          <w:lang w:val="hy-AM"/>
        </w:rPr>
        <w:t>նիշերը</w:t>
      </w:r>
      <w:proofErr w:type="spellEnd"/>
      <w:r w:rsidRPr="00741FE2">
        <w:rPr>
          <w:rFonts w:ascii="GHEA Grapalat" w:hAnsi="GHEA Grapalat" w:cs="GHEA Grapalat"/>
          <w:lang w:val="hy-AM"/>
        </w:rPr>
        <w:t xml:space="preserve"> կարող են ներառվել ապրանքային նշանի մեջ որպես չպահպանվող տարրեր, եթե նրանք գերիշխող մաս չեն զբաղեցնում:</w:t>
      </w:r>
    </w:p>
    <w:p w:rsidR="00A97FE8" w:rsidRDefault="00A97FE8" w:rsidP="00A97FE8">
      <w:pPr>
        <w:spacing w:line="360" w:lineRule="auto"/>
        <w:ind w:firstLine="720"/>
        <w:jc w:val="both"/>
        <w:rPr>
          <w:rFonts w:ascii="GHEA Grapalat" w:hAnsi="GHEA Grapalat"/>
          <w:color w:val="000000"/>
          <w:shd w:val="clear" w:color="auto" w:fill="FFFFFF"/>
          <w:lang w:val="hy-AM"/>
        </w:rPr>
      </w:pPr>
      <w:r>
        <w:rPr>
          <w:rFonts w:ascii="GHEA Grapalat" w:hAnsi="GHEA Grapalat" w:cs="GHEA Grapalat"/>
          <w:lang w:val="hy-AM"/>
        </w:rPr>
        <w:t xml:space="preserve">2. Օրենքի 10-րդ հոդվածի 1-ին մասի 4-րդ կետի </w:t>
      </w:r>
      <w:r w:rsidRPr="00F2430E">
        <w:rPr>
          <w:rFonts w:ascii="GHEA Grapalat" w:hAnsi="GHEA Grapalat" w:cs="GHEA Grapalat"/>
          <w:lang w:val="hy-AM"/>
        </w:rPr>
        <w:t xml:space="preserve">համաձայն՝ </w:t>
      </w:r>
      <w:r>
        <w:rPr>
          <w:rFonts w:ascii="GHEA Grapalat" w:hAnsi="GHEA Grapalat"/>
          <w:color w:val="000000"/>
          <w:shd w:val="clear" w:color="auto" w:fill="FFFFFF"/>
          <w:lang w:val="hy-AM"/>
        </w:rPr>
        <w:t>ո</w:t>
      </w:r>
      <w:r w:rsidRPr="00F2430E">
        <w:rPr>
          <w:rFonts w:ascii="GHEA Grapalat" w:hAnsi="GHEA Grapalat"/>
          <w:color w:val="000000"/>
          <w:shd w:val="clear" w:color="auto" w:fill="FFFFFF"/>
          <w:lang w:val="hy-AM"/>
        </w:rPr>
        <w:t>րպես ապրանքային նշան` գ</w:t>
      </w:r>
      <w:r>
        <w:rPr>
          <w:rFonts w:ascii="GHEA Grapalat" w:hAnsi="GHEA Grapalat"/>
          <w:color w:val="000000"/>
          <w:shd w:val="clear" w:color="auto" w:fill="FFFFFF"/>
          <w:lang w:val="hy-AM"/>
        </w:rPr>
        <w:t xml:space="preserve">րանցման ենթակա չէ այն </w:t>
      </w:r>
      <w:proofErr w:type="spellStart"/>
      <w:r>
        <w:rPr>
          <w:rFonts w:ascii="GHEA Grapalat" w:hAnsi="GHEA Grapalat"/>
          <w:color w:val="000000"/>
          <w:shd w:val="clear" w:color="auto" w:fill="FFFFFF"/>
          <w:lang w:val="hy-AM"/>
        </w:rPr>
        <w:t>նիշը</w:t>
      </w:r>
      <w:proofErr w:type="spellEnd"/>
      <w:r>
        <w:rPr>
          <w:rFonts w:ascii="GHEA Grapalat" w:hAnsi="GHEA Grapalat"/>
          <w:color w:val="000000"/>
          <w:shd w:val="clear" w:color="auto" w:fill="FFFFFF"/>
          <w:lang w:val="hy-AM"/>
        </w:rPr>
        <w:t>, որը</w:t>
      </w:r>
      <w:r w:rsidRPr="00F2430E">
        <w:rPr>
          <w:rFonts w:ascii="GHEA Grapalat" w:hAnsi="GHEA Grapalat"/>
          <w:color w:val="000000"/>
          <w:shd w:val="clear" w:color="auto" w:fill="FFFFFF"/>
          <w:lang w:val="hy-AM"/>
        </w:rPr>
        <w:t xml:space="preserve"> </w:t>
      </w:r>
      <w:r w:rsidRPr="00F2430E">
        <w:rPr>
          <w:rFonts w:ascii="Courier New" w:hAnsi="Courier New" w:cs="Courier New"/>
          <w:color w:val="000000"/>
          <w:shd w:val="clear" w:color="auto" w:fill="FFFFFF"/>
          <w:lang w:val="hy-AM"/>
        </w:rPr>
        <w:t> </w:t>
      </w:r>
      <w:r w:rsidRPr="00F2430E">
        <w:rPr>
          <w:rFonts w:ascii="GHEA Grapalat" w:hAnsi="GHEA Grapalat"/>
          <w:color w:val="000000"/>
          <w:shd w:val="clear" w:color="auto" w:fill="FFFFFF"/>
          <w:lang w:val="hy-AM"/>
        </w:rPr>
        <w:t xml:space="preserve">նույնական կամ շփոթելու աստիճան նման է այլ անձի ֆիրմային անվանմանը, որը Հայաստանի Հանրապետությունում այդ անվանման նկատմամբ իրավունք է ձեռք բերել </w:t>
      </w:r>
      <w:proofErr w:type="spellStart"/>
      <w:r w:rsidRPr="00F2430E">
        <w:rPr>
          <w:rFonts w:ascii="GHEA Grapalat" w:hAnsi="GHEA Grapalat"/>
          <w:color w:val="000000"/>
          <w:shd w:val="clear" w:color="auto" w:fill="FFFFFF"/>
          <w:lang w:val="hy-AM"/>
        </w:rPr>
        <w:t>մինչև</w:t>
      </w:r>
      <w:proofErr w:type="spellEnd"/>
      <w:r w:rsidRPr="00F2430E">
        <w:rPr>
          <w:rFonts w:ascii="GHEA Grapalat" w:hAnsi="GHEA Grapalat"/>
          <w:color w:val="000000"/>
          <w:shd w:val="clear" w:color="auto" w:fill="FFFFFF"/>
          <w:lang w:val="hy-AM"/>
        </w:rPr>
        <w:t xml:space="preserve"> ապրանքային նշանի հայտի ներկայացման թվականը կամ առաջնության թվականը, և որը </w:t>
      </w:r>
      <w:proofErr w:type="spellStart"/>
      <w:r w:rsidRPr="00F2430E">
        <w:rPr>
          <w:rFonts w:ascii="GHEA Grapalat" w:hAnsi="GHEA Grapalat"/>
          <w:color w:val="000000"/>
          <w:shd w:val="clear" w:color="auto" w:fill="FFFFFF"/>
          <w:lang w:val="hy-AM"/>
        </w:rPr>
        <w:t>մինչև</w:t>
      </w:r>
      <w:proofErr w:type="spellEnd"/>
      <w:r w:rsidRPr="00F2430E">
        <w:rPr>
          <w:rFonts w:ascii="GHEA Grapalat" w:hAnsi="GHEA Grapalat"/>
          <w:color w:val="000000"/>
          <w:shd w:val="clear" w:color="auto" w:fill="FFFFFF"/>
          <w:lang w:val="hy-AM"/>
        </w:rPr>
        <w:t xml:space="preserve"> այդ թվականն իրական գործունեություն է իրականացրել նույն կամ նույնատիպ ապրանքների (որոնց համար գրանցման է ներկայացվել ապրանքային նշանը) արտադրության կամ ծառայությունների մատուցման բնագավառում, և որ այդ </w:t>
      </w:r>
      <w:proofErr w:type="spellStart"/>
      <w:r w:rsidRPr="00F2430E">
        <w:rPr>
          <w:rFonts w:ascii="GHEA Grapalat" w:hAnsi="GHEA Grapalat"/>
          <w:color w:val="000000"/>
          <w:shd w:val="clear" w:color="auto" w:fill="FFFFFF"/>
          <w:lang w:val="hy-AM"/>
        </w:rPr>
        <w:lastRenderedPageBreak/>
        <w:t>նույնականությունը</w:t>
      </w:r>
      <w:proofErr w:type="spellEnd"/>
      <w:r w:rsidRPr="00F2430E">
        <w:rPr>
          <w:rFonts w:ascii="GHEA Grapalat" w:hAnsi="GHEA Grapalat"/>
          <w:color w:val="000000"/>
          <w:shd w:val="clear" w:color="auto" w:fill="FFFFFF"/>
          <w:lang w:val="hy-AM"/>
        </w:rPr>
        <w:t xml:space="preserve"> կամ </w:t>
      </w:r>
      <w:proofErr w:type="spellStart"/>
      <w:r w:rsidRPr="00F2430E">
        <w:rPr>
          <w:rFonts w:ascii="GHEA Grapalat" w:hAnsi="GHEA Grapalat"/>
          <w:color w:val="000000"/>
          <w:shd w:val="clear" w:color="auto" w:fill="FFFFFF"/>
          <w:lang w:val="hy-AM"/>
        </w:rPr>
        <w:t>նմանությունը</w:t>
      </w:r>
      <w:proofErr w:type="spellEnd"/>
      <w:r w:rsidRPr="00F2430E">
        <w:rPr>
          <w:rFonts w:ascii="GHEA Grapalat" w:hAnsi="GHEA Grapalat"/>
          <w:color w:val="000000"/>
          <w:shd w:val="clear" w:color="auto" w:fill="FFFFFF"/>
          <w:lang w:val="hy-AM"/>
        </w:rPr>
        <w:t xml:space="preserve"> կվնասի ֆիրմային անվանման բարի </w:t>
      </w:r>
      <w:proofErr w:type="spellStart"/>
      <w:r w:rsidRPr="00F2430E">
        <w:rPr>
          <w:rFonts w:ascii="GHEA Grapalat" w:hAnsi="GHEA Grapalat"/>
          <w:color w:val="000000"/>
          <w:shd w:val="clear" w:color="auto" w:fill="FFFFFF"/>
          <w:lang w:val="hy-AM"/>
        </w:rPr>
        <w:t>համբավին</w:t>
      </w:r>
      <w:proofErr w:type="spellEnd"/>
      <w:r>
        <w:rPr>
          <w:rFonts w:ascii="GHEA Grapalat" w:hAnsi="GHEA Grapalat"/>
          <w:color w:val="000000"/>
          <w:shd w:val="clear" w:color="auto" w:fill="FFFFFF"/>
          <w:lang w:val="hy-AM"/>
        </w:rPr>
        <w:t>:</w:t>
      </w:r>
    </w:p>
    <w:p w:rsidR="00A97FE8" w:rsidRDefault="00A97FE8" w:rsidP="00A97FE8">
      <w:pPr>
        <w:spacing w:line="360" w:lineRule="auto"/>
        <w:ind w:firstLine="720"/>
        <w:jc w:val="both"/>
        <w:rPr>
          <w:rFonts w:ascii="GHEA Grapalat" w:hAnsi="GHEA Grapalat"/>
          <w:lang w:val="hy-AM"/>
        </w:rPr>
      </w:pPr>
      <w:r w:rsidRPr="009B1D09">
        <w:rPr>
          <w:rFonts w:ascii="GHEA Grapalat" w:hAnsi="GHEA Grapalat"/>
          <w:shd w:val="clear" w:color="auto" w:fill="FFFFFF"/>
          <w:lang w:val="hy-AM"/>
        </w:rPr>
        <w:t xml:space="preserve"> Վերը նշված հոդվածի կապակցությամբ, անհրաժեշտ է նշել, որ </w:t>
      </w:r>
      <w:r w:rsidRPr="009B1D09">
        <w:rPr>
          <w:rFonts w:ascii="GHEA Grapalat" w:hAnsi="GHEA Grapalat" w:cs="GHEA Grapalat"/>
          <w:lang w:val="hy-AM"/>
        </w:rPr>
        <w:t xml:space="preserve">ելնելով միջազգային </w:t>
      </w:r>
      <w:proofErr w:type="spellStart"/>
      <w:r w:rsidRPr="009B1D09">
        <w:rPr>
          <w:rFonts w:ascii="GHEA Grapalat" w:hAnsi="GHEA Grapalat" w:cs="GHEA Grapalat"/>
          <w:lang w:val="hy-AM"/>
        </w:rPr>
        <w:t>պրակտիկայից</w:t>
      </w:r>
      <w:proofErr w:type="spellEnd"/>
      <w:r>
        <w:rPr>
          <w:rFonts w:ascii="GHEA Grapalat" w:hAnsi="GHEA Grapalat" w:cs="GHEA Grapalat"/>
          <w:lang w:val="hy-AM"/>
        </w:rPr>
        <w:t>՝</w:t>
      </w:r>
      <w:r w:rsidRPr="009B1D09">
        <w:rPr>
          <w:rFonts w:ascii="GHEA Grapalat" w:hAnsi="GHEA Grapalat" w:cs="GHEA Grapalat"/>
          <w:lang w:val="hy-AM"/>
        </w:rPr>
        <w:t xml:space="preserve"> անհրաժեշտություն է առաջացել </w:t>
      </w:r>
      <w:r w:rsidRPr="009B1D09">
        <w:rPr>
          <w:rFonts w:ascii="GHEA Grapalat" w:hAnsi="GHEA Grapalat" w:cs="Arial"/>
          <w:lang w:val="hy-AM"/>
        </w:rPr>
        <w:t>առավել</w:t>
      </w:r>
      <w:r w:rsidRPr="009B1D09">
        <w:rPr>
          <w:rFonts w:ascii="GHEA Grapalat" w:hAnsi="GHEA Grapalat"/>
          <w:lang w:val="hy-AM"/>
        </w:rPr>
        <w:t xml:space="preserve"> </w:t>
      </w:r>
      <w:r w:rsidRPr="009B1D09">
        <w:rPr>
          <w:rFonts w:ascii="GHEA Grapalat" w:hAnsi="GHEA Grapalat" w:cs="Arial"/>
          <w:lang w:val="hy-AM"/>
        </w:rPr>
        <w:t>տարանջատելու</w:t>
      </w:r>
      <w:r w:rsidRPr="009B1D09">
        <w:rPr>
          <w:rFonts w:ascii="GHEA Grapalat" w:hAnsi="GHEA Grapalat"/>
          <w:lang w:val="hy-AM"/>
        </w:rPr>
        <w:t xml:space="preserve"> </w:t>
      </w:r>
      <w:r w:rsidRPr="009B1D09">
        <w:rPr>
          <w:rFonts w:ascii="GHEA Grapalat" w:hAnsi="GHEA Grapalat" w:cs="Arial"/>
          <w:lang w:val="hy-AM"/>
        </w:rPr>
        <w:t>ֆիրմային</w:t>
      </w:r>
      <w:r w:rsidRPr="009B1D09">
        <w:rPr>
          <w:rFonts w:ascii="GHEA Grapalat" w:hAnsi="GHEA Grapalat"/>
          <w:lang w:val="hy-AM"/>
        </w:rPr>
        <w:t xml:space="preserve"> </w:t>
      </w:r>
      <w:r w:rsidRPr="009B1D09">
        <w:rPr>
          <w:rFonts w:ascii="GHEA Grapalat" w:hAnsi="GHEA Grapalat" w:cs="Arial"/>
          <w:lang w:val="hy-AM"/>
        </w:rPr>
        <w:t>անվանումները</w:t>
      </w:r>
      <w:r w:rsidRPr="009B1D09">
        <w:rPr>
          <w:rFonts w:ascii="GHEA Grapalat" w:hAnsi="GHEA Grapalat"/>
          <w:lang w:val="hy-AM"/>
        </w:rPr>
        <w:t xml:space="preserve"> </w:t>
      </w:r>
      <w:r w:rsidRPr="009B1D09">
        <w:rPr>
          <w:rFonts w:ascii="GHEA Grapalat" w:hAnsi="GHEA Grapalat" w:cs="Arial"/>
          <w:lang w:val="hy-AM"/>
        </w:rPr>
        <w:t>և</w:t>
      </w:r>
      <w:r w:rsidRPr="009B1D09">
        <w:rPr>
          <w:rFonts w:ascii="GHEA Grapalat" w:hAnsi="GHEA Grapalat"/>
          <w:lang w:val="hy-AM"/>
        </w:rPr>
        <w:t xml:space="preserve"> </w:t>
      </w:r>
      <w:r w:rsidRPr="009B1D09">
        <w:rPr>
          <w:rFonts w:ascii="GHEA Grapalat" w:hAnsi="GHEA Grapalat" w:cs="Arial"/>
          <w:lang w:val="hy-AM"/>
        </w:rPr>
        <w:t>ապրանքային</w:t>
      </w:r>
      <w:r w:rsidRPr="009B1D09">
        <w:rPr>
          <w:rFonts w:ascii="GHEA Grapalat" w:hAnsi="GHEA Grapalat"/>
          <w:lang w:val="hy-AM"/>
        </w:rPr>
        <w:t xml:space="preserve"> </w:t>
      </w:r>
      <w:r w:rsidRPr="009B1D09">
        <w:rPr>
          <w:rFonts w:ascii="GHEA Grapalat" w:hAnsi="GHEA Grapalat" w:cs="Arial"/>
          <w:lang w:val="hy-AM"/>
        </w:rPr>
        <w:t>նշանները</w:t>
      </w:r>
      <w:r>
        <w:rPr>
          <w:rFonts w:ascii="GHEA Grapalat" w:hAnsi="GHEA Grapalat"/>
          <w:lang w:val="hy-AM"/>
        </w:rPr>
        <w:t>՝</w:t>
      </w:r>
      <w:r w:rsidRPr="009B1D09">
        <w:rPr>
          <w:rFonts w:ascii="GHEA Grapalat" w:hAnsi="GHEA Grapalat"/>
          <w:lang w:val="hy-AM"/>
        </w:rPr>
        <w:t xml:space="preserve"> </w:t>
      </w:r>
      <w:r w:rsidRPr="009B1D09">
        <w:rPr>
          <w:rFonts w:ascii="GHEA Grapalat" w:hAnsi="GHEA Grapalat" w:cs="Arial"/>
          <w:lang w:val="hy-AM"/>
        </w:rPr>
        <w:t>նվազեցնելով</w:t>
      </w:r>
      <w:r w:rsidRPr="009B1D09">
        <w:rPr>
          <w:rFonts w:ascii="GHEA Grapalat" w:hAnsi="GHEA Grapalat"/>
          <w:lang w:val="hy-AM"/>
        </w:rPr>
        <w:t xml:space="preserve"> </w:t>
      </w:r>
      <w:r w:rsidRPr="009B1D09">
        <w:rPr>
          <w:rFonts w:ascii="GHEA Grapalat" w:hAnsi="GHEA Grapalat" w:cs="Arial"/>
          <w:lang w:val="hy-AM"/>
        </w:rPr>
        <w:t>մեկը</w:t>
      </w:r>
      <w:r w:rsidRPr="009B1D09">
        <w:rPr>
          <w:rFonts w:ascii="GHEA Grapalat" w:hAnsi="GHEA Grapalat"/>
          <w:lang w:val="hy-AM"/>
        </w:rPr>
        <w:t xml:space="preserve"> </w:t>
      </w:r>
      <w:r w:rsidRPr="009B1D09">
        <w:rPr>
          <w:rFonts w:ascii="GHEA Grapalat" w:hAnsi="GHEA Grapalat" w:cs="Arial"/>
          <w:lang w:val="hy-AM"/>
        </w:rPr>
        <w:t>մյուսի</w:t>
      </w:r>
      <w:r w:rsidRPr="009B1D09">
        <w:rPr>
          <w:rFonts w:ascii="GHEA Grapalat" w:hAnsi="GHEA Grapalat"/>
          <w:lang w:val="hy-AM"/>
        </w:rPr>
        <w:t xml:space="preserve"> </w:t>
      </w:r>
      <w:r w:rsidRPr="009B1D09">
        <w:rPr>
          <w:rFonts w:ascii="GHEA Grapalat" w:hAnsi="GHEA Grapalat" w:cs="Arial"/>
          <w:lang w:val="hy-AM"/>
        </w:rPr>
        <w:t>հետ</w:t>
      </w:r>
      <w:r w:rsidRPr="009B1D09">
        <w:rPr>
          <w:rFonts w:ascii="GHEA Grapalat" w:hAnsi="GHEA Grapalat"/>
          <w:lang w:val="hy-AM"/>
        </w:rPr>
        <w:t xml:space="preserve"> </w:t>
      </w:r>
      <w:proofErr w:type="spellStart"/>
      <w:r w:rsidRPr="009B1D09">
        <w:rPr>
          <w:rFonts w:ascii="GHEA Grapalat" w:hAnsi="GHEA Grapalat" w:cs="Arial"/>
          <w:lang w:val="hy-AM"/>
        </w:rPr>
        <w:t>առընչվելու</w:t>
      </w:r>
      <w:proofErr w:type="spellEnd"/>
      <w:r w:rsidRPr="009B1D09">
        <w:rPr>
          <w:rFonts w:ascii="GHEA Grapalat" w:hAnsi="GHEA Grapalat"/>
          <w:lang w:val="hy-AM"/>
        </w:rPr>
        <w:t xml:space="preserve"> </w:t>
      </w:r>
      <w:r w:rsidRPr="009B1D09">
        <w:rPr>
          <w:rFonts w:ascii="GHEA Grapalat" w:hAnsi="GHEA Grapalat" w:cs="Arial"/>
          <w:lang w:val="hy-AM"/>
        </w:rPr>
        <w:t>հնարավորությունը</w:t>
      </w:r>
      <w:r w:rsidRPr="009B1D09">
        <w:rPr>
          <w:rFonts w:ascii="GHEA Grapalat" w:hAnsi="GHEA Grapalat"/>
          <w:lang w:val="hy-AM"/>
        </w:rPr>
        <w:t xml:space="preserve">, </w:t>
      </w:r>
      <w:r>
        <w:rPr>
          <w:rFonts w:ascii="GHEA Grapalat" w:hAnsi="GHEA Grapalat"/>
          <w:lang w:val="hy-AM"/>
        </w:rPr>
        <w:t xml:space="preserve">քանի որ ֆիրմային անվանման </w:t>
      </w:r>
      <w:proofErr w:type="spellStart"/>
      <w:r>
        <w:rPr>
          <w:rFonts w:ascii="GHEA Grapalat" w:hAnsi="GHEA Grapalat"/>
          <w:lang w:val="hy-AM"/>
        </w:rPr>
        <w:t>գործառույթն</w:t>
      </w:r>
      <w:proofErr w:type="spellEnd"/>
      <w:r>
        <w:rPr>
          <w:rFonts w:ascii="GHEA Grapalat" w:hAnsi="GHEA Grapalat"/>
          <w:lang w:val="hy-AM"/>
        </w:rPr>
        <w:t xml:space="preserve"> է տարանջատել իրավաբանական անձանց՝ մեկը մյուսից, իսկ ապրանքային </w:t>
      </w:r>
      <w:proofErr w:type="spellStart"/>
      <w:r>
        <w:rPr>
          <w:rFonts w:ascii="GHEA Grapalat" w:hAnsi="GHEA Grapalat"/>
          <w:lang w:val="hy-AM"/>
        </w:rPr>
        <w:t>նշանինը</w:t>
      </w:r>
      <w:proofErr w:type="spellEnd"/>
      <w:r>
        <w:rPr>
          <w:rFonts w:ascii="GHEA Grapalat" w:hAnsi="GHEA Grapalat"/>
          <w:lang w:val="hy-AM"/>
        </w:rPr>
        <w:t xml:space="preserve">՝ ապրանքները և (կամ) ծառայությունները, </w:t>
      </w:r>
      <w:r w:rsidRPr="009B1D09">
        <w:rPr>
          <w:rFonts w:ascii="GHEA Grapalat" w:hAnsi="GHEA Grapalat" w:cs="Arial"/>
          <w:lang w:val="hy-AM"/>
        </w:rPr>
        <w:t>դրանով</w:t>
      </w:r>
      <w:r w:rsidRPr="009B1D09">
        <w:rPr>
          <w:rFonts w:ascii="GHEA Grapalat" w:hAnsi="GHEA Grapalat"/>
          <w:lang w:val="hy-AM"/>
        </w:rPr>
        <w:t xml:space="preserve"> </w:t>
      </w:r>
      <w:r w:rsidRPr="009B1D09">
        <w:rPr>
          <w:rFonts w:ascii="GHEA Grapalat" w:hAnsi="GHEA Grapalat" w:cs="Arial"/>
          <w:lang w:val="hy-AM"/>
        </w:rPr>
        <w:t>իսկ</w:t>
      </w:r>
      <w:r w:rsidRPr="009B1D09">
        <w:rPr>
          <w:rFonts w:ascii="GHEA Grapalat" w:hAnsi="GHEA Grapalat"/>
          <w:lang w:val="hy-AM"/>
        </w:rPr>
        <w:t xml:space="preserve"> </w:t>
      </w:r>
      <w:r w:rsidRPr="009B1D09">
        <w:rPr>
          <w:rFonts w:ascii="GHEA Grapalat" w:hAnsi="GHEA Grapalat" w:cs="Arial"/>
          <w:lang w:val="hy-AM"/>
        </w:rPr>
        <w:t>խթանելով</w:t>
      </w:r>
      <w:r w:rsidRPr="009B1D09">
        <w:rPr>
          <w:rFonts w:ascii="GHEA Grapalat" w:hAnsi="GHEA Grapalat"/>
          <w:lang w:val="hy-AM"/>
        </w:rPr>
        <w:t xml:space="preserve"> </w:t>
      </w:r>
      <w:r w:rsidRPr="009B1D09">
        <w:rPr>
          <w:rFonts w:ascii="GHEA Grapalat" w:hAnsi="GHEA Grapalat" w:cs="Arial"/>
          <w:lang w:val="hy-AM"/>
        </w:rPr>
        <w:t>ապրանքային</w:t>
      </w:r>
      <w:r w:rsidRPr="009B1D09">
        <w:rPr>
          <w:rFonts w:ascii="GHEA Grapalat" w:hAnsi="GHEA Grapalat"/>
          <w:lang w:val="hy-AM"/>
        </w:rPr>
        <w:t xml:space="preserve"> </w:t>
      </w:r>
      <w:r w:rsidRPr="009B1D09">
        <w:rPr>
          <w:rFonts w:ascii="GHEA Grapalat" w:hAnsi="GHEA Grapalat" w:cs="Arial"/>
          <w:lang w:val="hy-AM"/>
        </w:rPr>
        <w:t>նշանների</w:t>
      </w:r>
      <w:r w:rsidRPr="009B1D09">
        <w:rPr>
          <w:rFonts w:ascii="GHEA Grapalat" w:hAnsi="GHEA Grapalat"/>
          <w:lang w:val="hy-AM"/>
        </w:rPr>
        <w:t xml:space="preserve"> </w:t>
      </w:r>
      <w:r w:rsidRPr="009B1D09">
        <w:rPr>
          <w:rFonts w:ascii="GHEA Grapalat" w:hAnsi="GHEA Grapalat" w:cs="Arial"/>
          <w:lang w:val="hy-AM"/>
        </w:rPr>
        <w:t>պահպանության</w:t>
      </w:r>
      <w:r w:rsidRPr="009B1D09">
        <w:rPr>
          <w:rFonts w:ascii="GHEA Grapalat" w:hAnsi="GHEA Grapalat"/>
          <w:lang w:val="hy-AM"/>
        </w:rPr>
        <w:t xml:space="preserve"> </w:t>
      </w:r>
      <w:proofErr w:type="spellStart"/>
      <w:r w:rsidRPr="009B1D09">
        <w:rPr>
          <w:rFonts w:ascii="GHEA Grapalat" w:hAnsi="GHEA Grapalat" w:cs="Arial"/>
          <w:lang w:val="hy-AM"/>
        </w:rPr>
        <w:t>արժեքավորումը</w:t>
      </w:r>
      <w:proofErr w:type="spellEnd"/>
      <w:r w:rsidRPr="009B1D09">
        <w:rPr>
          <w:rFonts w:ascii="GHEA Grapalat" w:hAnsi="GHEA Grapalat"/>
          <w:lang w:val="hy-AM"/>
        </w:rPr>
        <w:t xml:space="preserve">, </w:t>
      </w:r>
      <w:r w:rsidRPr="009B1D09">
        <w:rPr>
          <w:rFonts w:ascii="GHEA Grapalat" w:hAnsi="GHEA Grapalat" w:cs="Arial"/>
          <w:lang w:val="hy-AM"/>
        </w:rPr>
        <w:t>որը</w:t>
      </w:r>
      <w:r w:rsidRPr="009B1D09">
        <w:rPr>
          <w:rFonts w:ascii="GHEA Grapalat" w:hAnsi="GHEA Grapalat"/>
          <w:lang w:val="hy-AM"/>
        </w:rPr>
        <w:t xml:space="preserve"> </w:t>
      </w:r>
      <w:r w:rsidRPr="009B1D09">
        <w:rPr>
          <w:rFonts w:ascii="GHEA Grapalat" w:hAnsi="GHEA Grapalat" w:cs="Arial"/>
          <w:lang w:val="hy-AM"/>
        </w:rPr>
        <w:t>և</w:t>
      </w:r>
      <w:r w:rsidRPr="009B1D09">
        <w:rPr>
          <w:rFonts w:ascii="GHEA Grapalat" w:hAnsi="GHEA Grapalat"/>
          <w:lang w:val="hy-AM"/>
        </w:rPr>
        <w:t xml:space="preserve"> </w:t>
      </w:r>
      <w:r w:rsidRPr="009B1D09">
        <w:rPr>
          <w:rFonts w:ascii="GHEA Grapalat" w:hAnsi="GHEA Grapalat" w:cs="Arial"/>
          <w:lang w:val="hy-AM"/>
        </w:rPr>
        <w:t>հանդիսանում</w:t>
      </w:r>
      <w:r w:rsidRPr="009B1D09">
        <w:rPr>
          <w:rFonts w:ascii="GHEA Grapalat" w:hAnsi="GHEA Grapalat"/>
          <w:lang w:val="hy-AM"/>
        </w:rPr>
        <w:t xml:space="preserve"> </w:t>
      </w:r>
      <w:r w:rsidRPr="009B1D09">
        <w:rPr>
          <w:rFonts w:ascii="GHEA Grapalat" w:hAnsi="GHEA Grapalat" w:cs="Arial"/>
          <w:lang w:val="hy-AM"/>
        </w:rPr>
        <w:t>է</w:t>
      </w:r>
      <w:r w:rsidRPr="009B1D09">
        <w:rPr>
          <w:rFonts w:ascii="GHEA Grapalat" w:hAnsi="GHEA Grapalat"/>
          <w:lang w:val="hy-AM"/>
        </w:rPr>
        <w:t xml:space="preserve"> </w:t>
      </w:r>
      <w:r w:rsidRPr="009B1D09">
        <w:rPr>
          <w:rFonts w:ascii="GHEA Grapalat" w:hAnsi="GHEA Grapalat" w:cs="Arial"/>
          <w:lang w:val="hy-AM"/>
        </w:rPr>
        <w:t>ապրանքների</w:t>
      </w:r>
      <w:r w:rsidRPr="009B1D09">
        <w:rPr>
          <w:rFonts w:ascii="GHEA Grapalat" w:hAnsi="GHEA Grapalat"/>
          <w:lang w:val="hy-AM"/>
        </w:rPr>
        <w:t xml:space="preserve"> </w:t>
      </w:r>
      <w:r w:rsidRPr="009B1D09">
        <w:rPr>
          <w:rFonts w:ascii="GHEA Grapalat" w:hAnsi="GHEA Grapalat" w:cs="Arial"/>
          <w:lang w:val="hy-AM"/>
        </w:rPr>
        <w:t>և</w:t>
      </w:r>
      <w:r w:rsidRPr="009B1D09">
        <w:rPr>
          <w:rFonts w:ascii="GHEA Grapalat" w:hAnsi="GHEA Grapalat"/>
          <w:lang w:val="hy-AM"/>
        </w:rPr>
        <w:t xml:space="preserve"> (կամ) </w:t>
      </w:r>
      <w:r w:rsidRPr="009B1D09">
        <w:rPr>
          <w:rFonts w:ascii="GHEA Grapalat" w:hAnsi="GHEA Grapalat" w:cs="Arial"/>
          <w:lang w:val="hy-AM"/>
        </w:rPr>
        <w:t>ծառայությունների</w:t>
      </w:r>
      <w:r w:rsidRPr="009B1D09">
        <w:rPr>
          <w:rFonts w:ascii="GHEA Grapalat" w:hAnsi="GHEA Grapalat"/>
          <w:lang w:val="hy-AM"/>
        </w:rPr>
        <w:t xml:space="preserve"> </w:t>
      </w:r>
      <w:r w:rsidRPr="009B1D09">
        <w:rPr>
          <w:rFonts w:ascii="GHEA Grapalat" w:hAnsi="GHEA Grapalat" w:cs="Arial"/>
          <w:lang w:val="hy-AM"/>
        </w:rPr>
        <w:t>հիմնական</w:t>
      </w:r>
      <w:r w:rsidRPr="009B1D09">
        <w:rPr>
          <w:rFonts w:ascii="GHEA Grapalat" w:hAnsi="GHEA Grapalat"/>
          <w:lang w:val="hy-AM"/>
        </w:rPr>
        <w:t xml:space="preserve"> </w:t>
      </w:r>
      <w:r w:rsidRPr="009B1D09">
        <w:rPr>
          <w:rFonts w:ascii="GHEA Grapalat" w:hAnsi="GHEA Grapalat" w:cs="Arial"/>
          <w:lang w:val="hy-AM"/>
        </w:rPr>
        <w:t>անհատականացման</w:t>
      </w:r>
      <w:r w:rsidRPr="009B1D09">
        <w:rPr>
          <w:rFonts w:ascii="GHEA Grapalat" w:hAnsi="GHEA Grapalat"/>
          <w:lang w:val="hy-AM"/>
        </w:rPr>
        <w:t xml:space="preserve"> </w:t>
      </w:r>
      <w:r w:rsidRPr="009B1D09">
        <w:rPr>
          <w:rFonts w:ascii="GHEA Grapalat" w:hAnsi="GHEA Grapalat" w:cs="Arial"/>
          <w:lang w:val="hy-AM"/>
        </w:rPr>
        <w:t>միջոց</w:t>
      </w:r>
      <w:r w:rsidRPr="009B1D09">
        <w:rPr>
          <w:rFonts w:ascii="GHEA Grapalat" w:hAnsi="GHEA Grapalat"/>
          <w:lang w:val="hy-AM"/>
        </w:rPr>
        <w:t>:</w:t>
      </w:r>
    </w:p>
    <w:p w:rsidR="00A97FE8" w:rsidRPr="009B1D09" w:rsidRDefault="00A97FE8" w:rsidP="00A97FE8">
      <w:pPr>
        <w:spacing w:line="360" w:lineRule="auto"/>
        <w:ind w:firstLine="720"/>
        <w:jc w:val="both"/>
        <w:rPr>
          <w:rFonts w:ascii="GHEA Grapalat" w:hAnsi="GHEA Grapalat" w:cs="GHEA Grapalat"/>
          <w:lang w:val="hy-AM"/>
        </w:rPr>
      </w:pPr>
      <w:r w:rsidRPr="009B1D09">
        <w:rPr>
          <w:rFonts w:ascii="GHEA Grapalat" w:hAnsi="GHEA Grapalat"/>
          <w:lang w:val="hy-AM"/>
        </w:rPr>
        <w:t xml:space="preserve"> </w:t>
      </w:r>
      <w:proofErr w:type="spellStart"/>
      <w:r w:rsidRPr="009B1D09">
        <w:rPr>
          <w:rFonts w:ascii="GHEA Grapalat" w:hAnsi="GHEA Grapalat" w:cs="Arial"/>
          <w:lang w:val="hy-AM"/>
        </w:rPr>
        <w:t>Հետևաբար</w:t>
      </w:r>
      <w:proofErr w:type="spellEnd"/>
      <w:r w:rsidRPr="009B1D09">
        <w:rPr>
          <w:rFonts w:ascii="GHEA Grapalat" w:hAnsi="GHEA Grapalat" w:cs="Arial"/>
          <w:lang w:val="hy-AM"/>
        </w:rPr>
        <w:t>, ելնելով նշվածից</w:t>
      </w:r>
      <w:r>
        <w:rPr>
          <w:rFonts w:ascii="GHEA Grapalat" w:hAnsi="GHEA Grapalat" w:cs="Arial"/>
          <w:lang w:val="hy-AM"/>
        </w:rPr>
        <w:t>՝</w:t>
      </w:r>
      <w:r w:rsidRPr="009B1D09">
        <w:rPr>
          <w:rFonts w:ascii="GHEA Grapalat" w:hAnsi="GHEA Grapalat" w:cs="Arial"/>
          <w:lang w:val="hy-AM"/>
        </w:rPr>
        <w:t xml:space="preserve"> </w:t>
      </w:r>
      <w:r w:rsidRPr="009B1D09">
        <w:rPr>
          <w:rFonts w:ascii="GHEA Grapalat" w:hAnsi="GHEA Grapalat" w:cs="GHEA Grapalat"/>
          <w:lang w:val="hy-AM"/>
        </w:rPr>
        <w:t>փոփոխ</w:t>
      </w:r>
      <w:r>
        <w:rPr>
          <w:rFonts w:ascii="GHEA Grapalat" w:hAnsi="GHEA Grapalat" w:cs="GHEA Grapalat"/>
          <w:lang w:val="hy-AM"/>
        </w:rPr>
        <w:t>վել են</w:t>
      </w:r>
      <w:r w:rsidRPr="009B1D09">
        <w:rPr>
          <w:rFonts w:ascii="GHEA Grapalat" w:hAnsi="GHEA Grapalat" w:cs="GHEA Grapalat"/>
          <w:lang w:val="hy-AM"/>
        </w:rPr>
        <w:t xml:space="preserve"> ապրանքային նշանի գրանցումը մերժելու հարաբերական հիմքերին վերաբերող որոշ մոտեցումներ, որի արդյունքում Նախագծի 2-րդ հոդվածի 1-ին կետով նշված դրույթը ուժը կորցրած է ճանաչվել:</w:t>
      </w:r>
    </w:p>
    <w:p w:rsidR="00A97FE8" w:rsidRPr="00C17D84" w:rsidRDefault="00A97FE8" w:rsidP="00A97FE8">
      <w:pPr>
        <w:spacing w:line="360" w:lineRule="auto"/>
        <w:ind w:firstLine="720"/>
        <w:jc w:val="both"/>
        <w:rPr>
          <w:rFonts w:ascii="GHEA Grapalat" w:hAnsi="GHEA Grapalat" w:cs="GHEA Grapalat"/>
          <w:lang w:val="hy-AM"/>
        </w:rPr>
      </w:pPr>
      <w:r>
        <w:rPr>
          <w:rFonts w:ascii="GHEA Grapalat" w:hAnsi="GHEA Grapalat" w:cs="GHEA Grapalat"/>
          <w:lang w:val="hy-AM"/>
        </w:rPr>
        <w:t xml:space="preserve">3. </w:t>
      </w:r>
      <w:r w:rsidRPr="004E1F5A">
        <w:rPr>
          <w:rFonts w:ascii="GHEA Grapalat" w:hAnsi="GHEA Grapalat" w:cs="GHEA Grapalat"/>
          <w:lang w:val="hy-AM"/>
        </w:rPr>
        <w:t>Օ</w:t>
      </w:r>
      <w:r w:rsidRPr="00FF6D1C">
        <w:rPr>
          <w:rFonts w:ascii="GHEA Grapalat" w:hAnsi="GHEA Grapalat" w:cs="GHEA Grapalat"/>
          <w:lang w:val="hy-AM"/>
        </w:rPr>
        <w:t xml:space="preserve">րենքի 14-րդ հոդվածի </w:t>
      </w:r>
      <w:r>
        <w:rPr>
          <w:rFonts w:ascii="GHEA Grapalat" w:hAnsi="GHEA Grapalat" w:cs="GHEA Grapalat"/>
          <w:lang w:val="hy-AM"/>
        </w:rPr>
        <w:t xml:space="preserve">1-ին մասի </w:t>
      </w:r>
      <w:r w:rsidRPr="00FF6D1C">
        <w:rPr>
          <w:rFonts w:ascii="GHEA Grapalat" w:hAnsi="GHEA Grapalat" w:cs="GHEA Grapalat"/>
          <w:lang w:val="hy-AM"/>
        </w:rPr>
        <w:t>համաձայն</w:t>
      </w:r>
      <w:r w:rsidRPr="004E1F5A">
        <w:rPr>
          <w:rFonts w:ascii="GHEA Grapalat" w:hAnsi="GHEA Grapalat" w:cs="GHEA Grapalat"/>
          <w:lang w:val="hy-AM"/>
        </w:rPr>
        <w:t>՝</w:t>
      </w:r>
      <w:r w:rsidRPr="00FF6D1C">
        <w:rPr>
          <w:rFonts w:ascii="GHEA Grapalat" w:hAnsi="GHEA Grapalat" w:cs="GHEA Grapalat"/>
          <w:lang w:val="hy-AM"/>
        </w:rPr>
        <w:t xml:space="preserve"> գրանցված ապրանքային նշանի </w:t>
      </w:r>
      <w:proofErr w:type="spellStart"/>
      <w:r w:rsidRPr="00FF6D1C">
        <w:rPr>
          <w:rFonts w:ascii="GHEA Grapalat" w:hAnsi="GHEA Grapalat" w:cs="GHEA Grapalat"/>
          <w:lang w:val="hy-AM"/>
        </w:rPr>
        <w:t>իրավատերն</w:t>
      </w:r>
      <w:proofErr w:type="spellEnd"/>
      <w:r w:rsidRPr="00FF6D1C">
        <w:rPr>
          <w:rFonts w:ascii="GHEA Grapalat" w:hAnsi="GHEA Grapalat" w:cs="GHEA Grapalat"/>
          <w:lang w:val="hy-AM"/>
        </w:rPr>
        <w:t xml:space="preserve"> իրավունք չունի արգելելու երրորդ անձանց կողմից տվյալ ապրանքային նշանի օգտագործումն այն ապրանքների նկատմամբ, որոնք իրավատիրոջ կողմից կամ նրա համաձայնությամբ այդ նշումով տնտեսական շրջանառության մեջ են դրվել </w:t>
      </w:r>
      <w:proofErr w:type="spellStart"/>
      <w:r w:rsidRPr="00FF6D1C">
        <w:rPr>
          <w:rFonts w:ascii="GHEA Grapalat" w:hAnsi="GHEA Grapalat" w:cs="GHEA Grapalat"/>
          <w:lang w:val="hy-AM"/>
        </w:rPr>
        <w:t>որևէ</w:t>
      </w:r>
      <w:proofErr w:type="spellEnd"/>
      <w:r w:rsidRPr="00FF6D1C">
        <w:rPr>
          <w:rFonts w:ascii="GHEA Grapalat" w:hAnsi="GHEA Grapalat" w:cs="GHEA Grapalat"/>
          <w:lang w:val="hy-AM"/>
        </w:rPr>
        <w:t xml:space="preserve"> այլ երկրում (</w:t>
      </w:r>
      <w:r>
        <w:rPr>
          <w:rFonts w:ascii="GHEA Grapalat" w:hAnsi="GHEA Grapalat" w:cs="GHEA Grapalat"/>
          <w:lang w:val="hy-AM"/>
        </w:rPr>
        <w:t xml:space="preserve">այսինքն՝ զուգահեռ ներկրում): Իսկ Պայմանագրով նախատեսված դրույթի համաձայն՝ նշված դրույթը </w:t>
      </w:r>
      <w:r w:rsidRPr="00FF6D1C">
        <w:rPr>
          <w:rFonts w:ascii="GHEA Grapalat" w:hAnsi="GHEA Grapalat" w:cs="GHEA Grapalat"/>
          <w:lang w:val="hy-AM"/>
        </w:rPr>
        <w:t>կիրառվում է միայն այն ապրանքների նկատմամբ, որոնք իրավատիրոջ կողմից կամ նրա համաձայնությամբ տնտեսական շրջանառության մեջ են դրվել</w:t>
      </w:r>
      <w:r>
        <w:rPr>
          <w:rFonts w:ascii="GHEA Grapalat" w:hAnsi="GHEA Grapalat" w:cs="GHEA Grapalat"/>
          <w:lang w:val="hy-AM"/>
        </w:rPr>
        <w:t xml:space="preserve"> </w:t>
      </w:r>
      <w:r w:rsidRPr="007A3D66">
        <w:rPr>
          <w:rFonts w:ascii="GHEA Grapalat" w:hAnsi="GHEA Grapalat"/>
          <w:color w:val="000000"/>
          <w:shd w:val="clear" w:color="auto" w:fill="FFFFFF"/>
          <w:lang w:val="hy-AM"/>
        </w:rPr>
        <w:t>«</w:t>
      </w:r>
      <w:proofErr w:type="spellStart"/>
      <w:r w:rsidRPr="007A3D66">
        <w:rPr>
          <w:rFonts w:ascii="GHEA Grapalat" w:hAnsi="GHEA Grapalat"/>
          <w:color w:val="000000"/>
          <w:shd w:val="clear" w:color="auto" w:fill="FFFFFF"/>
          <w:lang w:val="hy-AM"/>
        </w:rPr>
        <w:t>Եվրաս</w:t>
      </w:r>
      <w:r>
        <w:rPr>
          <w:rFonts w:ascii="GHEA Grapalat" w:hAnsi="GHEA Grapalat"/>
          <w:color w:val="000000"/>
          <w:shd w:val="clear" w:color="auto" w:fill="FFFFFF"/>
          <w:lang w:val="hy-AM"/>
        </w:rPr>
        <w:t>իական</w:t>
      </w:r>
      <w:proofErr w:type="spellEnd"/>
      <w:r>
        <w:rPr>
          <w:rFonts w:ascii="GHEA Grapalat" w:hAnsi="GHEA Grapalat"/>
          <w:color w:val="000000"/>
          <w:shd w:val="clear" w:color="auto" w:fill="FFFFFF"/>
          <w:lang w:val="hy-AM"/>
        </w:rPr>
        <w:t xml:space="preserve"> տնտեսական միության մասին» պայմանագրի անդամ </w:t>
      </w:r>
      <w:proofErr w:type="spellStart"/>
      <w:r>
        <w:rPr>
          <w:rFonts w:ascii="GHEA Grapalat" w:hAnsi="GHEA Grapalat"/>
          <w:color w:val="000000"/>
          <w:shd w:val="clear" w:color="auto" w:fill="FFFFFF"/>
          <w:lang w:val="hy-AM"/>
        </w:rPr>
        <w:t>որևէ</w:t>
      </w:r>
      <w:proofErr w:type="spellEnd"/>
      <w:r>
        <w:rPr>
          <w:rFonts w:ascii="GHEA Grapalat" w:hAnsi="GHEA Grapalat"/>
          <w:color w:val="000000"/>
          <w:shd w:val="clear" w:color="auto" w:fill="FFFFFF"/>
          <w:lang w:val="hy-AM"/>
        </w:rPr>
        <w:t xml:space="preserve"> երկրում:</w:t>
      </w:r>
    </w:p>
    <w:p w:rsidR="00A97FE8" w:rsidRDefault="00A97FE8" w:rsidP="00A97FE8">
      <w:pPr>
        <w:spacing w:line="360" w:lineRule="auto"/>
        <w:ind w:firstLine="720"/>
        <w:jc w:val="both"/>
        <w:rPr>
          <w:rFonts w:ascii="GHEA Grapalat" w:hAnsi="GHEA Grapalat" w:cs="GHEA Grapalat"/>
          <w:lang w:val="hy-AM"/>
        </w:rPr>
      </w:pPr>
      <w:r>
        <w:rPr>
          <w:rFonts w:ascii="GHEA Grapalat" w:hAnsi="GHEA Grapalat" w:cs="GHEA Grapalat"/>
          <w:lang w:val="hy-AM"/>
        </w:rPr>
        <w:t>Օրենքի 17-րդ հոդվածի 2-րդ մասի համաձայն</w:t>
      </w:r>
      <w:r w:rsidRPr="004E1F5A">
        <w:rPr>
          <w:rFonts w:ascii="GHEA Grapalat" w:hAnsi="GHEA Grapalat" w:cs="GHEA Grapalat"/>
          <w:lang w:val="hy-AM"/>
        </w:rPr>
        <w:t>՝</w:t>
      </w:r>
      <w:r>
        <w:rPr>
          <w:rFonts w:ascii="GHEA Grapalat" w:hAnsi="GHEA Grapalat" w:cs="GHEA Grapalat"/>
          <w:lang w:val="hy-AM"/>
        </w:rPr>
        <w:t xml:space="preserve"> որպես ապրանքային նշանի գրանցումը չեղյալ հայտարարելու համար ապրանքային նշանի չօգտագործման ժամկետ սահմանված է ապրանքային նշանի գրանցման թվականից հաշված՝ հինգ տարի անընդմեջ, կամ հայցը ավելի ուշ ներկայացնելու դեպքում, հայցին անմիջականորեն նախորդող հինգ տարի անընդմեջ ժամանակահատվածը, իսկ </w:t>
      </w:r>
      <w:r w:rsidRPr="00FF6D1C">
        <w:rPr>
          <w:rFonts w:ascii="GHEA Grapalat" w:hAnsi="GHEA Grapalat" w:cs="GHEA Grapalat"/>
          <w:lang w:val="hy-AM"/>
        </w:rPr>
        <w:t xml:space="preserve"> </w:t>
      </w:r>
      <w:r>
        <w:rPr>
          <w:rFonts w:ascii="GHEA Grapalat" w:hAnsi="GHEA Grapalat" w:cs="GHEA Grapalat"/>
          <w:lang w:val="hy-AM"/>
        </w:rPr>
        <w:t xml:space="preserve">Պայմանագրով նախատեսված դրույթի համաձայն՝ </w:t>
      </w:r>
      <w:r w:rsidRPr="00FF6D1C">
        <w:rPr>
          <w:rFonts w:ascii="GHEA Grapalat" w:hAnsi="GHEA Grapalat" w:cs="GHEA Grapalat"/>
          <w:lang w:val="hy-AM"/>
        </w:rPr>
        <w:t xml:space="preserve">նշված </w:t>
      </w:r>
      <w:r>
        <w:rPr>
          <w:rFonts w:ascii="GHEA Grapalat" w:hAnsi="GHEA Grapalat" w:cs="GHEA Grapalat"/>
          <w:lang w:val="hy-AM"/>
        </w:rPr>
        <w:t>ժամանակահատվածը սահմանված է երեք տարի:</w:t>
      </w:r>
      <w:r w:rsidRPr="004E1F5A">
        <w:rPr>
          <w:rFonts w:ascii="GHEA Grapalat" w:hAnsi="GHEA Grapalat" w:cs="GHEA Grapalat"/>
          <w:lang w:val="hy-AM"/>
        </w:rPr>
        <w:t xml:space="preserve"> </w:t>
      </w:r>
    </w:p>
    <w:p w:rsidR="00A97FE8" w:rsidRPr="00A0532C" w:rsidRDefault="00A97FE8" w:rsidP="00A97FE8">
      <w:pPr>
        <w:spacing w:line="360" w:lineRule="auto"/>
        <w:ind w:firstLine="720"/>
        <w:jc w:val="both"/>
        <w:rPr>
          <w:rFonts w:ascii="GHEA Grapalat" w:hAnsi="GHEA Grapalat" w:cs="GHEA Grapalat"/>
          <w:lang w:val="hy-AM"/>
        </w:rPr>
      </w:pPr>
      <w:proofErr w:type="spellStart"/>
      <w:r w:rsidRPr="004B4F8B">
        <w:rPr>
          <w:rFonts w:ascii="GHEA Grapalat" w:hAnsi="GHEA Grapalat"/>
          <w:color w:val="000000"/>
          <w:shd w:val="clear" w:color="auto" w:fill="FFFFFF"/>
          <w:lang w:val="hy-AM"/>
        </w:rPr>
        <w:lastRenderedPageBreak/>
        <w:t>Հետևաբար</w:t>
      </w:r>
      <w:proofErr w:type="spellEnd"/>
      <w:r w:rsidRPr="004B4F8B">
        <w:rPr>
          <w:rFonts w:ascii="GHEA Grapalat" w:hAnsi="GHEA Grapalat"/>
          <w:color w:val="000000"/>
          <w:shd w:val="clear" w:color="auto" w:fill="FFFFFF"/>
          <w:lang w:val="hy-AM"/>
        </w:rPr>
        <w:t xml:space="preserve">՝ վերը նշված դրույթները </w:t>
      </w:r>
      <w:proofErr w:type="spellStart"/>
      <w:r w:rsidRPr="004B4F8B">
        <w:rPr>
          <w:rFonts w:ascii="GHEA Grapalat" w:hAnsi="GHEA Grapalat"/>
          <w:color w:val="000000"/>
          <w:shd w:val="clear" w:color="auto" w:fill="FFFFFF"/>
          <w:lang w:val="hy-AM"/>
        </w:rPr>
        <w:t>համապատասխանեցվել</w:t>
      </w:r>
      <w:proofErr w:type="spellEnd"/>
      <w:r w:rsidRPr="004B4F8B">
        <w:rPr>
          <w:rFonts w:ascii="GHEA Grapalat" w:hAnsi="GHEA Grapalat"/>
          <w:color w:val="000000"/>
          <w:shd w:val="clear" w:color="auto" w:fill="FFFFFF"/>
          <w:lang w:val="hy-AM"/>
        </w:rPr>
        <w:t xml:space="preserve"> են Պայմանագրի դրույթներով նախատեսված պահանջներին՝ </w:t>
      </w:r>
      <w:r w:rsidRPr="004B4F8B">
        <w:rPr>
          <w:rFonts w:ascii="GHEA Grapalat" w:eastAsiaTheme="minorHAnsi" w:hAnsi="GHEA Grapalat" w:cs="GHEA Grapalat"/>
          <w:lang w:val="hy-AM" w:eastAsia="en-US"/>
        </w:rPr>
        <w:t xml:space="preserve">հետագա հակասություններից խուսափելու </w:t>
      </w:r>
      <w:r>
        <w:rPr>
          <w:rFonts w:ascii="GHEA Grapalat" w:eastAsiaTheme="minorHAnsi" w:hAnsi="GHEA Grapalat" w:cs="GHEA Grapalat"/>
          <w:lang w:val="hy-AM" w:eastAsia="en-US"/>
        </w:rPr>
        <w:t>նպատակով</w:t>
      </w:r>
      <w:r w:rsidRPr="004B4F8B">
        <w:rPr>
          <w:rFonts w:ascii="GHEA Grapalat" w:eastAsiaTheme="minorHAnsi" w:hAnsi="GHEA Grapalat" w:cs="GHEA Grapalat"/>
          <w:lang w:val="hy-AM" w:eastAsia="en-US"/>
        </w:rPr>
        <w:t>:</w:t>
      </w:r>
    </w:p>
    <w:p w:rsidR="00A97FE8" w:rsidRDefault="00A97FE8" w:rsidP="00A97FE8">
      <w:pPr>
        <w:spacing w:line="360" w:lineRule="auto"/>
        <w:ind w:firstLine="720"/>
        <w:jc w:val="both"/>
        <w:rPr>
          <w:rFonts w:ascii="GHEA Grapalat" w:hAnsi="GHEA Grapalat" w:cs="GHEA Grapalat"/>
          <w:lang w:val="hy-AM"/>
        </w:rPr>
      </w:pPr>
      <w:r>
        <w:rPr>
          <w:rFonts w:ascii="GHEA Grapalat" w:hAnsi="GHEA Grapalat" w:cs="GHEA Grapalat"/>
          <w:lang w:val="hy-AM"/>
        </w:rPr>
        <w:t xml:space="preserve">4. </w:t>
      </w:r>
      <w:r w:rsidRPr="004E1F5A">
        <w:rPr>
          <w:rFonts w:ascii="GHEA Grapalat" w:hAnsi="GHEA Grapalat" w:cs="GHEA Grapalat"/>
          <w:lang w:val="hy-AM"/>
        </w:rPr>
        <w:t>Օ</w:t>
      </w:r>
      <w:r>
        <w:rPr>
          <w:rFonts w:ascii="GHEA Grapalat" w:hAnsi="GHEA Grapalat" w:cs="GHEA Grapalat"/>
          <w:lang w:val="hy-AM"/>
        </w:rPr>
        <w:t xml:space="preserve">րենքի 17-րդ հոդվածի 4-րդ մասով նախատեսված է, որ  ապրանքային նշանի զիջումը կամ լիցենզիայի տրամադրումը հիմք է չօգտագործման պատճառով ապրանքային նշանի գրանցումը չեղյալ հայտարարելու մասին հայցը մերժելու: Նշված նորմը, դարձել է շինծու գործարքների կնքման պատճառ, քանի որ  Օրենքով նախատեսված ժամանակահատվածի ավարտին լինում են դեպքեր, երբ կնքվում են իրավունքի փոխանցման կամ լիցենզիայի տրամադրման պայմանագրեր, որոնք ակնհայտորեն միտված են ապրանքային նշանի օգտագործումը հիմնավորելու համար, որից հետո նշված ապրանքային նշանը այդպես էլ շարունակվում է չօգտագործվել և հանդիսանում է չարաշահումների  պատճառ: </w:t>
      </w:r>
    </w:p>
    <w:p w:rsidR="00A97FE8" w:rsidRDefault="00A97FE8" w:rsidP="00A97FE8">
      <w:pPr>
        <w:spacing w:line="360" w:lineRule="auto"/>
        <w:ind w:firstLine="720"/>
        <w:jc w:val="both"/>
        <w:rPr>
          <w:rFonts w:ascii="GHEA Grapalat" w:hAnsi="GHEA Grapalat" w:cs="GHEA Grapalat"/>
          <w:lang w:val="hy-AM"/>
        </w:rPr>
      </w:pPr>
      <w:proofErr w:type="spellStart"/>
      <w:r>
        <w:rPr>
          <w:rFonts w:ascii="GHEA Grapalat" w:hAnsi="GHEA Grapalat" w:cs="GHEA Grapalat"/>
          <w:lang w:val="hy-AM"/>
        </w:rPr>
        <w:t>Հետևաբար</w:t>
      </w:r>
      <w:proofErr w:type="spellEnd"/>
      <w:r>
        <w:rPr>
          <w:rFonts w:ascii="GHEA Grapalat" w:hAnsi="GHEA Grapalat" w:cs="GHEA Grapalat"/>
          <w:lang w:val="hy-AM"/>
        </w:rPr>
        <w:t>, ելնելով նշվածից՝ Օրենքի համապատասխան դրույթը շարադրվել է նոր խմբագրությամբ:</w:t>
      </w:r>
    </w:p>
    <w:p w:rsidR="00A97FE8" w:rsidRPr="009B1D09" w:rsidRDefault="00A97FE8" w:rsidP="00A97FE8">
      <w:pPr>
        <w:spacing w:line="360" w:lineRule="auto"/>
        <w:jc w:val="both"/>
        <w:rPr>
          <w:rFonts w:ascii="GHEA Grapalat" w:hAnsi="GHEA Grapalat" w:cs="GHEA Grapalat"/>
          <w:lang w:val="hy-AM"/>
        </w:rPr>
      </w:pPr>
    </w:p>
    <w:p w:rsidR="00A97FE8" w:rsidRPr="00ED26BD" w:rsidRDefault="00A97FE8" w:rsidP="00A97FE8">
      <w:pPr>
        <w:widowControl w:val="0"/>
        <w:suppressAutoHyphens/>
        <w:autoSpaceDE w:val="0"/>
        <w:spacing w:line="360" w:lineRule="auto"/>
        <w:ind w:left="360"/>
        <w:jc w:val="both"/>
        <w:rPr>
          <w:rFonts w:ascii="GHEA Grapalat" w:hAnsi="GHEA Grapalat" w:cs="GHEA Grapalat"/>
          <w:color w:val="984806" w:themeColor="accent6" w:themeShade="80"/>
          <w:lang w:val="hy-AM"/>
        </w:rPr>
      </w:pPr>
    </w:p>
    <w:p w:rsidR="00A97FE8" w:rsidRPr="006A51CD" w:rsidRDefault="00A97FE8" w:rsidP="00A97FE8">
      <w:pPr>
        <w:shd w:val="clear" w:color="auto" w:fill="FFFFFF"/>
        <w:spacing w:line="360" w:lineRule="auto"/>
        <w:ind w:firstLine="720"/>
        <w:jc w:val="both"/>
        <w:rPr>
          <w:rFonts w:ascii="GHEA Grapalat" w:hAnsi="GHEA Grapalat" w:cs="GHEA Grapalat"/>
          <w:lang w:val="hy-AM"/>
        </w:rPr>
      </w:pPr>
      <w:r w:rsidRPr="006A51CD">
        <w:rPr>
          <w:rFonts w:ascii="GHEA Grapalat" w:hAnsi="GHEA Grapalat" w:cs="GHEA Grapalat"/>
          <w:b/>
          <w:lang w:val="hy-AM"/>
        </w:rPr>
        <w:t>3. Ակնկալվող արդյունքը.</w:t>
      </w:r>
    </w:p>
    <w:p w:rsidR="00A97FE8" w:rsidRDefault="00A97FE8" w:rsidP="00A97FE8">
      <w:pPr>
        <w:pStyle w:val="NormalWeb"/>
        <w:spacing w:before="0" w:after="0" w:line="360" w:lineRule="auto"/>
        <w:ind w:firstLine="720"/>
        <w:jc w:val="both"/>
        <w:rPr>
          <w:rFonts w:ascii="GHEA Grapalat" w:hAnsi="GHEA Grapalat" w:cs="GHEA Grapalat"/>
          <w:lang w:val="hy-AM"/>
        </w:rPr>
      </w:pPr>
      <w:r w:rsidRPr="006505FA">
        <w:rPr>
          <w:rFonts w:ascii="GHEA Grapalat" w:hAnsi="GHEA Grapalat" w:cs="GHEA Grapalat"/>
          <w:lang w:val="hy-AM"/>
        </w:rPr>
        <w:t xml:space="preserve">Նախագծի ընդունման արդյունքում կապահովվի «Ապրանքային նշանների մասին» Հայաստանի Հանրապետության օրենքի մի շարք դրույթների համապատասխանեցումը </w:t>
      </w:r>
      <w:r w:rsidRPr="006505FA">
        <w:rPr>
          <w:rFonts w:ascii="GHEA Grapalat" w:hAnsi="GHEA Grapalat"/>
          <w:shd w:val="clear" w:color="auto" w:fill="FFFFFF"/>
          <w:lang w:val="hy-AM"/>
        </w:rPr>
        <w:t>«</w:t>
      </w:r>
      <w:proofErr w:type="spellStart"/>
      <w:r w:rsidRPr="006505FA">
        <w:rPr>
          <w:rFonts w:ascii="GHEA Grapalat" w:hAnsi="GHEA Grapalat"/>
          <w:shd w:val="clear" w:color="auto" w:fill="FFFFFF"/>
          <w:lang w:val="hy-AM"/>
        </w:rPr>
        <w:t>Եվրասիական</w:t>
      </w:r>
      <w:proofErr w:type="spellEnd"/>
      <w:r w:rsidRPr="006505FA">
        <w:rPr>
          <w:rFonts w:ascii="GHEA Grapalat" w:hAnsi="GHEA Grapalat"/>
          <w:shd w:val="clear" w:color="auto" w:fill="FFFFFF"/>
          <w:lang w:val="hy-AM"/>
        </w:rPr>
        <w:t xml:space="preserve"> տնտեսական միության մասին» պայմանագրով նախատեսված դրույթներին</w:t>
      </w:r>
      <w:r w:rsidRPr="006505FA">
        <w:rPr>
          <w:rFonts w:ascii="GHEA Grapalat" w:hAnsi="GHEA Grapalat" w:cs="GHEA Grapalat"/>
          <w:lang w:val="hy-AM"/>
        </w:rPr>
        <w:t xml:space="preserve">: </w:t>
      </w:r>
    </w:p>
    <w:p w:rsidR="00A97FE8" w:rsidRPr="006505FA" w:rsidRDefault="00A97FE8" w:rsidP="00A97FE8">
      <w:pPr>
        <w:pStyle w:val="NormalWeb"/>
        <w:spacing w:before="0" w:after="0" w:line="360" w:lineRule="auto"/>
        <w:ind w:firstLine="720"/>
        <w:jc w:val="both"/>
        <w:rPr>
          <w:rFonts w:ascii="GHEA Grapalat" w:hAnsi="GHEA Grapalat" w:cs="GHEA Grapalat"/>
          <w:b/>
          <w:lang w:val="hy-AM"/>
        </w:rPr>
      </w:pPr>
      <w:r w:rsidRPr="006505FA">
        <w:rPr>
          <w:rFonts w:ascii="GHEA Grapalat" w:hAnsi="GHEA Grapalat" w:cs="GHEA Grapalat"/>
          <w:lang w:val="hy-AM"/>
        </w:rPr>
        <w:t xml:space="preserve">Բացի այդ, Օրենքի </w:t>
      </w:r>
      <w:proofErr w:type="spellStart"/>
      <w:r w:rsidRPr="006505FA">
        <w:rPr>
          <w:rFonts w:ascii="GHEA Grapalat" w:hAnsi="GHEA Grapalat" w:cs="GHEA Grapalat"/>
          <w:lang w:val="hy-AM"/>
        </w:rPr>
        <w:t>ընդունմամբ</w:t>
      </w:r>
      <w:proofErr w:type="spellEnd"/>
      <w:r w:rsidRPr="006505FA">
        <w:rPr>
          <w:rFonts w:ascii="GHEA Grapalat" w:hAnsi="GHEA Grapalat" w:cs="GHEA Grapalat"/>
          <w:lang w:val="hy-AM"/>
        </w:rPr>
        <w:t xml:space="preserve"> կբարելավվի Օրենքի </w:t>
      </w:r>
      <w:proofErr w:type="spellStart"/>
      <w:r w:rsidRPr="006505FA">
        <w:rPr>
          <w:rFonts w:ascii="GHEA Grapalat" w:hAnsi="GHEA Grapalat" w:cs="GHEA Grapalat"/>
          <w:lang w:val="hy-AM"/>
        </w:rPr>
        <w:t>կիրարկման</w:t>
      </w:r>
      <w:proofErr w:type="spellEnd"/>
      <w:r w:rsidRPr="006505FA">
        <w:rPr>
          <w:rFonts w:ascii="GHEA Grapalat" w:hAnsi="GHEA Grapalat" w:cs="GHEA Grapalat"/>
          <w:lang w:val="hy-AM"/>
        </w:rPr>
        <w:t xml:space="preserve"> արդյունավետությունը, կապահովվի դրանով սահմանված դրույթների միանշանակ կիրառման հնարավորությունը, ինչպես նաև պրակտիկայում առաջացող հնարավոր խնդիրների լուծումները։</w:t>
      </w:r>
    </w:p>
    <w:p w:rsidR="00A97FE8" w:rsidRPr="00761426" w:rsidRDefault="00A97FE8" w:rsidP="00A97FE8">
      <w:pPr>
        <w:spacing w:line="360" w:lineRule="auto"/>
        <w:ind w:firstLine="720"/>
        <w:rPr>
          <w:rFonts w:ascii="GHEA Grapalat" w:hAnsi="GHEA Grapalat" w:cs="GHEA Grapalat"/>
          <w:lang w:val="hy-AM"/>
        </w:rPr>
      </w:pPr>
    </w:p>
    <w:p w:rsidR="00A97FE8" w:rsidRPr="00761426" w:rsidRDefault="00A97FE8" w:rsidP="00A97FE8">
      <w:pPr>
        <w:rPr>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sz w:val="22"/>
          <w:szCs w:val="22"/>
          <w:lang w:val="hy-AM"/>
        </w:rPr>
      </w:pPr>
    </w:p>
    <w:p w:rsidR="00A97FE8" w:rsidRDefault="00A97FE8" w:rsidP="00A97FE8">
      <w:pPr>
        <w:jc w:val="center"/>
        <w:rPr>
          <w:rFonts w:ascii="GHEA Grapalat" w:hAnsi="GHEA Grapalat"/>
          <w:lang w:val="hy-AM"/>
        </w:rPr>
      </w:pPr>
      <w:bookmarkStart w:id="0" w:name="_GoBack"/>
      <w:bookmarkEnd w:id="0"/>
    </w:p>
    <w:p w:rsidR="00A97FE8" w:rsidRPr="00160110" w:rsidRDefault="00A97FE8" w:rsidP="00A97FE8">
      <w:pPr>
        <w:jc w:val="center"/>
        <w:rPr>
          <w:rFonts w:ascii="GHEA Grapalat" w:hAnsi="GHEA Grapalat"/>
          <w:lang w:val="hy-AM"/>
        </w:rPr>
      </w:pPr>
      <w:r w:rsidRPr="00160110">
        <w:rPr>
          <w:rFonts w:ascii="GHEA Grapalat" w:hAnsi="GHEA Grapalat"/>
          <w:lang w:val="hy-AM"/>
        </w:rPr>
        <w:t>ՏԵՂԵԿԱՆՔ</w:t>
      </w:r>
    </w:p>
    <w:p w:rsidR="00A97FE8" w:rsidRPr="00160110" w:rsidRDefault="00A97FE8" w:rsidP="00A97FE8">
      <w:pPr>
        <w:spacing w:line="360" w:lineRule="auto"/>
        <w:jc w:val="center"/>
        <w:rPr>
          <w:rFonts w:ascii="GHEA Grapalat" w:hAnsi="GHEA Grapalat"/>
          <w:lang w:val="af-ZA"/>
        </w:rPr>
      </w:pPr>
    </w:p>
    <w:p w:rsidR="00A97FE8" w:rsidRPr="00160110" w:rsidRDefault="00A97FE8" w:rsidP="00A97FE8">
      <w:pPr>
        <w:pStyle w:val="mechtex"/>
        <w:spacing w:line="360" w:lineRule="auto"/>
        <w:rPr>
          <w:rFonts w:ascii="GHEA Grapalat" w:hAnsi="GHEA Grapalat" w:cs="Sylfaen"/>
          <w:sz w:val="24"/>
          <w:szCs w:val="24"/>
          <w:lang w:val="hy-AM"/>
        </w:rPr>
      </w:pPr>
      <w:r w:rsidRPr="00160110">
        <w:rPr>
          <w:rFonts w:ascii="GHEA Grapalat" w:hAnsi="GHEA Grapalat"/>
          <w:sz w:val="24"/>
          <w:szCs w:val="24"/>
          <w:lang w:val="hy-AM"/>
        </w:rPr>
        <w:t xml:space="preserve">««ԱՊՐԱՆՔԱՅԻՆ ՆՇԱՆՆԵՐԻ ՄԱՍԻՆ» ՀԱՅԱՍՏԱՆԻ ՀԱՆՐԱՊԵՏՈՒԹՅԱՆ ՕՐԵՆՔՈՒՄ ՓՈՓՈԽՈԻԹՅՈՒՆՆԵՐ ԵՎ </w:t>
      </w:r>
      <w:r w:rsidRPr="008658E2">
        <w:rPr>
          <w:rFonts w:ascii="GHEA Grapalat" w:hAnsi="GHEA Grapalat" w:cs="GHEA Grapalat"/>
          <w:bCs/>
          <w:sz w:val="24"/>
          <w:szCs w:val="24"/>
          <w:lang w:val="hy-AM"/>
        </w:rPr>
        <w:t>ԼՐԱՑՈՒՄՆԵՐ</w:t>
      </w:r>
      <w:r w:rsidRPr="00160110">
        <w:rPr>
          <w:rFonts w:ascii="GHEA Grapalat" w:hAnsi="GHEA Grapalat" w:cs="GHEA Grapalat"/>
          <w:bCs/>
          <w:sz w:val="24"/>
          <w:szCs w:val="24"/>
          <w:lang w:val="af-ZA"/>
        </w:rPr>
        <w:t xml:space="preserve"> </w:t>
      </w:r>
      <w:r w:rsidRPr="008658E2">
        <w:rPr>
          <w:rFonts w:ascii="GHEA Grapalat" w:hAnsi="GHEA Grapalat" w:cs="GHEA Grapalat"/>
          <w:bCs/>
          <w:sz w:val="24"/>
          <w:szCs w:val="24"/>
          <w:lang w:val="hy-AM"/>
        </w:rPr>
        <w:t>ԿԱՏԱՐԵԼՈՒ</w:t>
      </w:r>
      <w:r w:rsidRPr="00160110">
        <w:rPr>
          <w:rFonts w:ascii="GHEA Grapalat" w:hAnsi="GHEA Grapalat" w:cs="GHEA Grapalat"/>
          <w:bCs/>
          <w:sz w:val="24"/>
          <w:szCs w:val="24"/>
          <w:lang w:val="af-ZA"/>
        </w:rPr>
        <w:t xml:space="preserve"> </w:t>
      </w:r>
      <w:r w:rsidRPr="008658E2">
        <w:rPr>
          <w:rFonts w:ascii="GHEA Grapalat" w:hAnsi="GHEA Grapalat" w:cs="GHEA Grapalat"/>
          <w:bCs/>
          <w:sz w:val="24"/>
          <w:szCs w:val="24"/>
          <w:lang w:val="hy-AM"/>
        </w:rPr>
        <w:t>ՄԱՍԻՆ</w:t>
      </w:r>
      <w:r w:rsidRPr="00160110">
        <w:rPr>
          <w:rFonts w:ascii="GHEA Grapalat" w:hAnsi="GHEA Grapalat" w:cs="GHEA Grapalat"/>
          <w:bCs/>
          <w:sz w:val="24"/>
          <w:szCs w:val="24"/>
          <w:lang w:val="hy-AM"/>
        </w:rPr>
        <w:t>»</w:t>
      </w:r>
      <w:r w:rsidRPr="00160110">
        <w:rPr>
          <w:rFonts w:ascii="GHEA Grapalat" w:hAnsi="GHEA Grapalat"/>
          <w:sz w:val="24"/>
          <w:szCs w:val="24"/>
          <w:lang w:val="hy-AM"/>
        </w:rPr>
        <w:t xml:space="preserve"> ՀԱՅԱՍՏԱՆԻ ՀԱՆՐԱՊԵՏՈՒԹՅԱՆ ՕՐԵՆՔԻ ՆԱԽԱԳԾԻ ԸՆԴՈՒՆՄԱՆ ԱՌՆՉՈՒԹՅԱՄԲ ԱՅԼ ԻՐԱՎԱԿԱՆ ԱԿՏԵՐԻ ԸՆԴՈՒՆՄԱՆ ԱՆՀՐԱԺԵՇՏՈՒԹՅԱՆ ԿԱՄ ԲԱՑԱԿԱՅՈՒԹՅԱՆ ՄԱՍԻՆ</w:t>
      </w:r>
    </w:p>
    <w:p w:rsidR="00A97FE8" w:rsidRPr="00160110" w:rsidRDefault="00A97FE8" w:rsidP="00A97FE8">
      <w:pPr>
        <w:jc w:val="center"/>
        <w:rPr>
          <w:rFonts w:ascii="GHEA Grapalat" w:hAnsi="GHEA Grapalat"/>
          <w:lang w:val="hy-AM"/>
        </w:rPr>
      </w:pPr>
    </w:p>
    <w:p w:rsidR="00A97FE8" w:rsidRPr="00160110" w:rsidRDefault="00A97FE8" w:rsidP="00A97FE8">
      <w:pPr>
        <w:rPr>
          <w:rFonts w:ascii="GHEA Grapalat" w:hAnsi="GHEA Grapalat"/>
          <w:lang w:val="hy-AM"/>
        </w:rPr>
      </w:pPr>
    </w:p>
    <w:p w:rsidR="00A97FE8" w:rsidRPr="00160110" w:rsidRDefault="00A97FE8" w:rsidP="00A97FE8">
      <w:pPr>
        <w:numPr>
          <w:ilvl w:val="0"/>
          <w:numId w:val="2"/>
        </w:numPr>
        <w:spacing w:after="200" w:line="360" w:lineRule="auto"/>
        <w:rPr>
          <w:rFonts w:ascii="GHEA Grapalat" w:hAnsi="GHEA Grapalat"/>
          <w:lang w:val="hy-AM"/>
        </w:rPr>
      </w:pPr>
      <w:r w:rsidRPr="00160110">
        <w:rPr>
          <w:rFonts w:ascii="GHEA Grapalat" w:hAnsi="GHEA Grapalat"/>
          <w:lang w:val="hy-AM"/>
        </w:rPr>
        <w:t>Այլ իրավական ակտերում փոփոխությունների և/կամ լրացումների անհրաժեշտությունը.</w:t>
      </w:r>
    </w:p>
    <w:p w:rsidR="00A97FE8" w:rsidRPr="00160110" w:rsidRDefault="00A97FE8" w:rsidP="00A97FE8">
      <w:pPr>
        <w:spacing w:line="360" w:lineRule="auto"/>
        <w:ind w:left="720"/>
        <w:jc w:val="both"/>
        <w:rPr>
          <w:rFonts w:ascii="GHEA Grapalat" w:hAnsi="GHEA Grapalat"/>
          <w:lang w:val="hy-AM"/>
        </w:rPr>
      </w:pPr>
      <w:r w:rsidRPr="00160110">
        <w:rPr>
          <w:rFonts w:ascii="GHEA Grapalat" w:hAnsi="GHEA Grapalat"/>
          <w:lang w:val="hy-AM"/>
        </w:rPr>
        <w:t>Որոշման ընդունումն այլ իրավական ակտերի ընդունման անհրաժեշտություն չի առաջացնում:</w:t>
      </w:r>
    </w:p>
    <w:p w:rsidR="00A97FE8" w:rsidRPr="00160110" w:rsidRDefault="00A97FE8" w:rsidP="00A97FE8">
      <w:pPr>
        <w:spacing w:line="360" w:lineRule="auto"/>
        <w:ind w:left="1080"/>
        <w:rPr>
          <w:rFonts w:ascii="GHEA Grapalat" w:hAnsi="GHEA Grapalat"/>
          <w:lang w:val="hy-AM"/>
        </w:rPr>
      </w:pPr>
    </w:p>
    <w:p w:rsidR="00A97FE8" w:rsidRPr="00160110" w:rsidRDefault="00A97FE8" w:rsidP="00A97FE8">
      <w:pPr>
        <w:numPr>
          <w:ilvl w:val="0"/>
          <w:numId w:val="2"/>
        </w:numPr>
        <w:spacing w:after="200" w:line="360" w:lineRule="auto"/>
        <w:rPr>
          <w:rFonts w:ascii="GHEA Grapalat" w:hAnsi="GHEA Grapalat"/>
          <w:lang w:val="hy-AM"/>
        </w:rPr>
      </w:pPr>
      <w:r w:rsidRPr="00160110">
        <w:rPr>
          <w:rFonts w:ascii="GHEA Grapalat" w:hAnsi="GHEA Grapalat"/>
          <w:lang w:val="hy-AM"/>
        </w:rPr>
        <w:t>Միջազգային պայմանագրերով ստանձնած պարտավորությունների հետ համապատասխանությունը</w:t>
      </w:r>
    </w:p>
    <w:p w:rsidR="00A97FE8" w:rsidRPr="00160110" w:rsidRDefault="00A97FE8" w:rsidP="00A97FE8">
      <w:pPr>
        <w:spacing w:line="360" w:lineRule="auto"/>
        <w:ind w:left="720"/>
        <w:jc w:val="both"/>
        <w:rPr>
          <w:rFonts w:ascii="GHEA Grapalat" w:hAnsi="GHEA Grapalat"/>
          <w:lang w:val="hy-AM"/>
        </w:rPr>
      </w:pPr>
      <w:r w:rsidRPr="00160110">
        <w:rPr>
          <w:rFonts w:ascii="GHEA Grapalat" w:hAnsi="GHEA Grapalat"/>
          <w:lang w:val="hy-AM"/>
        </w:rPr>
        <w:t>Համապատասխանում է միջազգային պայմանագրով ստանձնած պարտավորություններին:</w:t>
      </w:r>
    </w:p>
    <w:p w:rsidR="00A97FE8" w:rsidRPr="00160110" w:rsidRDefault="00A97FE8" w:rsidP="00A97FE8">
      <w:pPr>
        <w:pStyle w:val="ListParagraph"/>
        <w:rPr>
          <w:rFonts w:ascii="GHEA Grapalat" w:hAnsi="GHEA Grapalat"/>
          <w:sz w:val="24"/>
          <w:szCs w:val="24"/>
          <w:lang w:val="hy-AM"/>
        </w:rPr>
      </w:pPr>
    </w:p>
    <w:p w:rsidR="00A97FE8" w:rsidRPr="00160110" w:rsidRDefault="00A97FE8" w:rsidP="00A97FE8">
      <w:pPr>
        <w:numPr>
          <w:ilvl w:val="0"/>
          <w:numId w:val="2"/>
        </w:numPr>
        <w:spacing w:after="200" w:line="360" w:lineRule="auto"/>
        <w:rPr>
          <w:rFonts w:ascii="GHEA Grapalat" w:hAnsi="GHEA Grapalat"/>
          <w:lang w:val="hy-AM"/>
        </w:rPr>
      </w:pPr>
      <w:r w:rsidRPr="00160110">
        <w:rPr>
          <w:rFonts w:ascii="GHEA Grapalat" w:hAnsi="GHEA Grapalat"/>
          <w:lang w:val="hy-AM"/>
        </w:rPr>
        <w:t xml:space="preserve">Այլ տեղեկություններ </w:t>
      </w:r>
      <w:r w:rsidRPr="00160110">
        <w:rPr>
          <w:rFonts w:ascii="GHEA Grapalat" w:hAnsi="GHEA Grapalat" w:cs="Sylfaen"/>
          <w:bCs/>
          <w:lang w:val="hy-AM"/>
        </w:rPr>
        <w:t>(եթե այդպիսիք առկա են)</w:t>
      </w:r>
    </w:p>
    <w:p w:rsidR="00A97FE8" w:rsidRPr="00160110" w:rsidRDefault="00A97FE8" w:rsidP="00A97FE8">
      <w:pPr>
        <w:jc w:val="center"/>
        <w:rPr>
          <w:rFonts w:ascii="GHEA Grapalat" w:hAnsi="GHEA Grapalat"/>
          <w:lang w:val="hy-AM"/>
        </w:rPr>
      </w:pPr>
    </w:p>
    <w:p w:rsidR="00A97FE8" w:rsidRPr="00160110" w:rsidRDefault="00A97FE8" w:rsidP="00A97FE8">
      <w:pPr>
        <w:spacing w:line="360" w:lineRule="auto"/>
        <w:rPr>
          <w:rFonts w:ascii="GHEA Grapalat" w:hAnsi="GHEA Grapalat" w:cs="GHEA Grapalat"/>
          <w:lang w:val="hy-AM"/>
        </w:rPr>
      </w:pPr>
    </w:p>
    <w:p w:rsidR="00A97FE8" w:rsidRPr="00160110" w:rsidRDefault="00A97FE8" w:rsidP="00A97FE8">
      <w:pPr>
        <w:spacing w:line="360" w:lineRule="auto"/>
        <w:rPr>
          <w:rFonts w:ascii="GHEA Grapalat" w:hAnsi="GHEA Grapalat" w:cs="GHEA Grapalat"/>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Default="00A97FE8" w:rsidP="00A97FE8">
      <w:pPr>
        <w:jc w:val="center"/>
        <w:rPr>
          <w:rFonts w:ascii="GHEA Grapalat" w:hAnsi="GHEA Grapalat"/>
          <w:lang w:val="hy-AM"/>
        </w:rPr>
      </w:pPr>
    </w:p>
    <w:p w:rsidR="00A97FE8" w:rsidRPr="00160110" w:rsidRDefault="00A97FE8" w:rsidP="00A97FE8">
      <w:pPr>
        <w:jc w:val="center"/>
        <w:rPr>
          <w:rFonts w:ascii="GHEA Grapalat" w:hAnsi="GHEA Grapalat"/>
          <w:lang w:val="hy-AM"/>
        </w:rPr>
      </w:pPr>
      <w:r w:rsidRPr="00160110">
        <w:rPr>
          <w:rFonts w:ascii="GHEA Grapalat" w:hAnsi="GHEA Grapalat"/>
          <w:lang w:val="hy-AM"/>
        </w:rPr>
        <w:t>ՏԵՂԵԿԱՆՔ</w:t>
      </w:r>
    </w:p>
    <w:p w:rsidR="00A97FE8" w:rsidRPr="00160110" w:rsidRDefault="00A97FE8" w:rsidP="00A97FE8">
      <w:pPr>
        <w:jc w:val="center"/>
        <w:rPr>
          <w:rFonts w:ascii="GHEA Grapalat" w:hAnsi="GHEA Grapalat"/>
          <w:lang w:val="hy-AM"/>
        </w:rPr>
      </w:pPr>
    </w:p>
    <w:p w:rsidR="00A97FE8" w:rsidRPr="00160110" w:rsidRDefault="00A97FE8" w:rsidP="00A97FE8">
      <w:pPr>
        <w:jc w:val="center"/>
        <w:rPr>
          <w:rFonts w:ascii="GHEA Grapalat" w:hAnsi="GHEA Grapalat"/>
          <w:lang w:val="hy-AM"/>
        </w:rPr>
      </w:pPr>
    </w:p>
    <w:p w:rsidR="00A97FE8" w:rsidRPr="00160110" w:rsidRDefault="00A97FE8" w:rsidP="00A97FE8">
      <w:pPr>
        <w:jc w:val="center"/>
        <w:rPr>
          <w:rFonts w:ascii="GHEA Grapalat" w:hAnsi="GHEA Grapalat"/>
          <w:lang w:val="hy-AM"/>
        </w:rPr>
      </w:pPr>
      <w:r w:rsidRPr="00160110">
        <w:rPr>
          <w:rFonts w:ascii="GHEA Grapalat" w:hAnsi="GHEA Grapalat"/>
          <w:lang w:val="hy-AM"/>
        </w:rPr>
        <w:lastRenderedPageBreak/>
        <w:t xml:space="preserve">««ԱՊՐԱՆՔԱՅԻՆ ՆՇԱՆՆԵՐԻ ՄԱՍԻՆ» ՀԱՅԱՍՏԱՆԻ ՀԱՆՐԱՊԵՏՈՒԹՅԱՆ ՕՐԵՆՔՈՒՄ ՓՈՓՈԽՈԻԹՅՈՒՆՆԵՐ ԵՎ </w:t>
      </w:r>
      <w:r w:rsidRPr="00160110">
        <w:rPr>
          <w:rFonts w:ascii="GHEA Grapalat" w:hAnsi="GHEA Grapalat" w:cs="GHEA Grapalat"/>
          <w:bCs/>
          <w:lang w:val="hy-AM"/>
        </w:rPr>
        <w:t>ԼՐԱՑՈՒՄՆԵՐ</w:t>
      </w:r>
      <w:r w:rsidRPr="00160110">
        <w:rPr>
          <w:rFonts w:ascii="GHEA Grapalat" w:hAnsi="GHEA Grapalat" w:cs="GHEA Grapalat"/>
          <w:bCs/>
          <w:lang w:val="af-ZA"/>
        </w:rPr>
        <w:t xml:space="preserve"> </w:t>
      </w:r>
      <w:r w:rsidRPr="00160110">
        <w:rPr>
          <w:rFonts w:ascii="GHEA Grapalat" w:hAnsi="GHEA Grapalat" w:cs="GHEA Grapalat"/>
          <w:bCs/>
          <w:lang w:val="hy-AM"/>
        </w:rPr>
        <w:t>ԿԱՏԱՐԵԼՈՒ</w:t>
      </w:r>
      <w:r w:rsidRPr="00160110">
        <w:rPr>
          <w:rFonts w:ascii="GHEA Grapalat" w:hAnsi="GHEA Grapalat" w:cs="GHEA Grapalat"/>
          <w:bCs/>
          <w:lang w:val="af-ZA"/>
        </w:rPr>
        <w:t xml:space="preserve"> </w:t>
      </w:r>
      <w:r w:rsidRPr="00160110">
        <w:rPr>
          <w:rFonts w:ascii="GHEA Grapalat" w:hAnsi="GHEA Grapalat" w:cs="GHEA Grapalat"/>
          <w:bCs/>
          <w:lang w:val="hy-AM"/>
        </w:rPr>
        <w:t xml:space="preserve">ՄԱՍԻՆ» </w:t>
      </w:r>
      <w:r w:rsidRPr="00160110">
        <w:rPr>
          <w:rFonts w:ascii="GHEA Grapalat" w:hAnsi="GHEA Grapalat"/>
          <w:lang w:val="hy-AM"/>
        </w:rPr>
        <w:t xml:space="preserve">ՀԱՅԱՍՏԱՆԻ ՀԱՆՐԱՊԵՏՈՒԹՅԱՆ </w:t>
      </w:r>
      <w:r w:rsidRPr="00160110">
        <w:rPr>
          <w:rFonts w:ascii="GHEA Grapalat" w:hAnsi="GHEA Grapalat" w:cs="GHEA Grapalat"/>
          <w:bCs/>
          <w:lang w:val="hy-AM"/>
        </w:rPr>
        <w:t xml:space="preserve">ՕՐԵՆՔԻ </w:t>
      </w:r>
      <w:r w:rsidRPr="00160110">
        <w:rPr>
          <w:rFonts w:ascii="GHEA Grapalat" w:hAnsi="GHEA Grapalat"/>
          <w:lang w:val="hy-AM"/>
        </w:rPr>
        <w:t>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A97FE8" w:rsidRPr="00160110" w:rsidRDefault="00A97FE8" w:rsidP="00A97FE8">
      <w:pPr>
        <w:jc w:val="center"/>
        <w:rPr>
          <w:rFonts w:ascii="GHEA Grapalat" w:hAnsi="GHEA Grapalat"/>
          <w:lang w:val="hy-AM"/>
        </w:rPr>
      </w:pPr>
    </w:p>
    <w:p w:rsidR="00A97FE8" w:rsidRPr="00160110" w:rsidRDefault="00A97FE8" w:rsidP="00A97FE8">
      <w:pPr>
        <w:jc w:val="center"/>
        <w:rPr>
          <w:rFonts w:ascii="GHEA Grapalat" w:hAnsi="GHEA Grapalat"/>
          <w:lang w:val="hy-AM"/>
        </w:rPr>
      </w:pPr>
    </w:p>
    <w:p w:rsidR="00A97FE8" w:rsidRPr="00160110" w:rsidRDefault="00A97FE8" w:rsidP="00A97FE8">
      <w:pPr>
        <w:spacing w:line="360" w:lineRule="auto"/>
        <w:ind w:firstLine="720"/>
        <w:jc w:val="both"/>
        <w:rPr>
          <w:rFonts w:ascii="GHEA Grapalat" w:hAnsi="GHEA Grapalat"/>
          <w:lang w:val="hy-AM"/>
        </w:rPr>
      </w:pPr>
      <w:r w:rsidRPr="00160110">
        <w:rPr>
          <w:rFonts w:ascii="GHEA Grapalat" w:hAnsi="GHEA Grapalat" w:cs="Sylfaen"/>
          <w:kern w:val="1"/>
          <w:lang w:val="hy-AM" w:eastAsia="ar-SA"/>
        </w:rPr>
        <w:t xml:space="preserve">««Ապրանքային նշանների մասին» Հայաստանի Հանրապետության  օրենքում փոփոխություններ և լրացումներ կատարելու մասին» Հայաստանի Հանրապետության օրենքի նախագծի </w:t>
      </w:r>
      <w:proofErr w:type="spellStart"/>
      <w:r w:rsidRPr="00160110">
        <w:rPr>
          <w:rFonts w:ascii="GHEA Grapalat" w:hAnsi="GHEA Grapalat"/>
          <w:lang w:val="hy-AM"/>
        </w:rPr>
        <w:t>ընդունմամբ</w:t>
      </w:r>
      <w:proofErr w:type="spellEnd"/>
      <w:r w:rsidRPr="00160110">
        <w:rPr>
          <w:rFonts w:ascii="GHEA Grapalat" w:hAnsi="GHEA Grapalat"/>
          <w:lang w:val="hy-AM"/>
        </w:rPr>
        <w:t xml:space="preserve"> պետական կամ տեղական ինքնակառավարման մարմնի բյուջեում ծախսերի և եկամուտների էական ավելացում կամ նվազեցում չի առաջացնում: </w:t>
      </w:r>
    </w:p>
    <w:p w:rsidR="00A97FE8" w:rsidRPr="00160110" w:rsidRDefault="00A97FE8" w:rsidP="00A97FE8">
      <w:pPr>
        <w:spacing w:line="360" w:lineRule="auto"/>
        <w:rPr>
          <w:rFonts w:ascii="GHEA Grapalat" w:hAnsi="GHEA Grapalat" w:cs="GHEA Grapalat"/>
          <w:lang w:val="hy-AM"/>
        </w:rPr>
      </w:pPr>
    </w:p>
    <w:p w:rsidR="00A97FE8" w:rsidRPr="00160110" w:rsidRDefault="00A97FE8" w:rsidP="00A97FE8">
      <w:pPr>
        <w:spacing w:line="360" w:lineRule="auto"/>
        <w:rPr>
          <w:rFonts w:ascii="GHEA Grapalat" w:hAnsi="GHEA Grapalat" w:cs="GHEA Grapalat"/>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5C6F1A" w:rsidRDefault="00A97FE8" w:rsidP="00A97FE8">
      <w:pPr>
        <w:spacing w:line="360" w:lineRule="auto"/>
        <w:rPr>
          <w:rFonts w:ascii="GHEA Grapalat" w:hAnsi="GHEA Grapalat" w:cs="GHEA Grapalat"/>
          <w:sz w:val="22"/>
          <w:szCs w:val="22"/>
          <w:lang w:val="hy-AM"/>
        </w:rPr>
      </w:pPr>
    </w:p>
    <w:p w:rsidR="00A97FE8" w:rsidRPr="00160110" w:rsidRDefault="00A97FE8" w:rsidP="00A97FE8">
      <w:pPr>
        <w:rPr>
          <w:rFonts w:ascii="GHEA Grapalat" w:hAnsi="GHEA Grapalat"/>
          <w:lang w:val="hy-AM"/>
        </w:rPr>
      </w:pPr>
    </w:p>
    <w:sectPr w:rsidR="00A97FE8" w:rsidRPr="00160110" w:rsidSect="00D00593">
      <w:pgSz w:w="11907" w:h="16840"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AK Courier">
    <w:charset w:val="CC"/>
    <w:family w:val="modern"/>
    <w:pitch w:val="fixed"/>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9A0563"/>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425EC"/>
    <w:multiLevelType w:val="hybridMultilevel"/>
    <w:tmpl w:val="C51444DA"/>
    <w:lvl w:ilvl="0" w:tplc="91168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EC"/>
    <w:rsid w:val="00062FB7"/>
    <w:rsid w:val="00110AF9"/>
    <w:rsid w:val="00160110"/>
    <w:rsid w:val="001B56AA"/>
    <w:rsid w:val="001F52CD"/>
    <w:rsid w:val="00346DEF"/>
    <w:rsid w:val="00404ACE"/>
    <w:rsid w:val="0045536E"/>
    <w:rsid w:val="004827A7"/>
    <w:rsid w:val="004C5474"/>
    <w:rsid w:val="005C6E83"/>
    <w:rsid w:val="006327D2"/>
    <w:rsid w:val="006A0FE7"/>
    <w:rsid w:val="006D79CD"/>
    <w:rsid w:val="007538E0"/>
    <w:rsid w:val="00866BD2"/>
    <w:rsid w:val="0095107A"/>
    <w:rsid w:val="00983F68"/>
    <w:rsid w:val="00A3193E"/>
    <w:rsid w:val="00A97FE8"/>
    <w:rsid w:val="00AC6B92"/>
    <w:rsid w:val="00AE7787"/>
    <w:rsid w:val="00B3542D"/>
    <w:rsid w:val="00C31B18"/>
    <w:rsid w:val="00C34F8B"/>
    <w:rsid w:val="00CA6B2F"/>
    <w:rsid w:val="00CB3259"/>
    <w:rsid w:val="00CB61EF"/>
    <w:rsid w:val="00D00593"/>
    <w:rsid w:val="00D260A7"/>
    <w:rsid w:val="00E70AEC"/>
    <w:rsid w:val="00F249B8"/>
    <w:rsid w:val="00F33B72"/>
    <w:rsid w:val="00F8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C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B3542D"/>
    <w:pPr>
      <w:suppressAutoHyphens/>
      <w:spacing w:line="100" w:lineRule="atLeast"/>
      <w:jc w:val="center"/>
    </w:pPr>
    <w:rPr>
      <w:rFonts w:ascii="Arial Armenian" w:hAnsi="Arial Armenian" w:cs="Arial Armenian"/>
      <w:sz w:val="22"/>
      <w:szCs w:val="20"/>
      <w:lang w:val="en-US" w:eastAsia="ar-SA"/>
    </w:rPr>
  </w:style>
  <w:style w:type="paragraph" w:styleId="NormalWeb">
    <w:name w:val="Normal (Web)"/>
    <w:basedOn w:val="Normal"/>
    <w:rsid w:val="00B3542D"/>
    <w:pPr>
      <w:spacing w:before="280" w:after="280"/>
    </w:pPr>
    <w:rPr>
      <w:lang w:val="en-US" w:eastAsia="ar-SA"/>
    </w:rPr>
  </w:style>
  <w:style w:type="character" w:customStyle="1" w:styleId="mechtexChar">
    <w:name w:val="mechtex Char"/>
    <w:link w:val="mechtex"/>
    <w:rsid w:val="00B3542D"/>
    <w:rPr>
      <w:rFonts w:ascii="Arial Armenian" w:eastAsia="Times New Roman" w:hAnsi="Arial Armenian" w:cs="Arial Armenian"/>
      <w:szCs w:val="20"/>
      <w:lang w:eastAsia="ar-SA"/>
    </w:rPr>
  </w:style>
  <w:style w:type="paragraph" w:styleId="ListParagraph">
    <w:name w:val="List Paragraph"/>
    <w:basedOn w:val="Normal"/>
    <w:uiPriority w:val="34"/>
    <w:qFormat/>
    <w:rsid w:val="00B3542D"/>
    <w:pPr>
      <w:suppressAutoHyphens/>
      <w:spacing w:after="200" w:line="276" w:lineRule="auto"/>
      <w:ind w:left="720"/>
    </w:pPr>
    <w:rPr>
      <w:rFonts w:ascii="Calibri" w:eastAsia="Calibri" w:hAnsi="Calibri"/>
      <w:sz w:val="22"/>
      <w:szCs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C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B3542D"/>
    <w:pPr>
      <w:suppressAutoHyphens/>
      <w:spacing w:line="100" w:lineRule="atLeast"/>
      <w:jc w:val="center"/>
    </w:pPr>
    <w:rPr>
      <w:rFonts w:ascii="Arial Armenian" w:hAnsi="Arial Armenian" w:cs="Arial Armenian"/>
      <w:sz w:val="22"/>
      <w:szCs w:val="20"/>
      <w:lang w:val="en-US" w:eastAsia="ar-SA"/>
    </w:rPr>
  </w:style>
  <w:style w:type="paragraph" w:styleId="NormalWeb">
    <w:name w:val="Normal (Web)"/>
    <w:basedOn w:val="Normal"/>
    <w:rsid w:val="00B3542D"/>
    <w:pPr>
      <w:spacing w:before="280" w:after="280"/>
    </w:pPr>
    <w:rPr>
      <w:lang w:val="en-US" w:eastAsia="ar-SA"/>
    </w:rPr>
  </w:style>
  <w:style w:type="character" w:customStyle="1" w:styleId="mechtexChar">
    <w:name w:val="mechtex Char"/>
    <w:link w:val="mechtex"/>
    <w:rsid w:val="00B3542D"/>
    <w:rPr>
      <w:rFonts w:ascii="Arial Armenian" w:eastAsia="Times New Roman" w:hAnsi="Arial Armenian" w:cs="Arial Armenian"/>
      <w:szCs w:val="20"/>
      <w:lang w:eastAsia="ar-SA"/>
    </w:rPr>
  </w:style>
  <w:style w:type="paragraph" w:styleId="ListParagraph">
    <w:name w:val="List Paragraph"/>
    <w:basedOn w:val="Normal"/>
    <w:uiPriority w:val="34"/>
    <w:qFormat/>
    <w:rsid w:val="00B3542D"/>
    <w:pPr>
      <w:suppressAutoHyphens/>
      <w:spacing w:after="200" w:line="276" w:lineRule="auto"/>
      <w:ind w:left="720"/>
    </w:pPr>
    <w:rPr>
      <w:rFonts w:ascii="Calibri" w:eastAsia="Calibri" w:hAnsi="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Gevorgyan</dc:creator>
  <cp:keywords/>
  <dc:description/>
  <cp:lastModifiedBy>Liana Gevorgyan</cp:lastModifiedBy>
  <cp:revision>35</cp:revision>
  <dcterms:created xsi:type="dcterms:W3CDTF">2017-11-02T09:17:00Z</dcterms:created>
  <dcterms:modified xsi:type="dcterms:W3CDTF">2017-11-08T08:58:00Z</dcterms:modified>
</cp:coreProperties>
</file>