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9B" w:rsidRPr="00073712" w:rsidRDefault="00C2069B" w:rsidP="00BF7EC2">
      <w:pPr>
        <w:spacing w:line="360" w:lineRule="auto"/>
        <w:jc w:val="center"/>
        <w:rPr>
          <w:rFonts w:ascii="GHEA Grapalat" w:eastAsia="Calibri" w:hAnsi="GHEA Grapalat" w:cs="GHEA Grapalat"/>
          <w:b/>
          <w:bCs/>
          <w:lang w:val="hy-AM"/>
        </w:rPr>
      </w:pPr>
      <w:r w:rsidRPr="00073712">
        <w:rPr>
          <w:rFonts w:ascii="GHEA Grapalat" w:eastAsia="Calibri" w:hAnsi="GHEA Grapalat" w:cs="GHEA Grapalat"/>
          <w:b/>
          <w:bCs/>
          <w:lang w:val="hy-AM"/>
        </w:rPr>
        <w:t>ՀԱՅԱՍՏԱՆԻ  ՀԱՆՐԱՊԵՏՈՒԹՅԱՆ</w:t>
      </w:r>
    </w:p>
    <w:p w:rsidR="00C2069B" w:rsidRPr="00073712" w:rsidRDefault="00C2069B" w:rsidP="00BF7EC2">
      <w:pPr>
        <w:spacing w:line="360" w:lineRule="auto"/>
        <w:jc w:val="center"/>
        <w:rPr>
          <w:rFonts w:ascii="GHEA Grapalat" w:eastAsia="Calibri" w:hAnsi="GHEA Grapalat" w:cs="GHEA Grapalat"/>
          <w:b/>
          <w:bCs/>
          <w:lang w:val="hy-AM"/>
        </w:rPr>
      </w:pPr>
      <w:r w:rsidRPr="00073712">
        <w:rPr>
          <w:rFonts w:ascii="GHEA Grapalat" w:eastAsia="Calibri" w:hAnsi="GHEA Grapalat" w:cs="GHEA Grapalat"/>
          <w:b/>
          <w:bCs/>
          <w:lang w:val="hy-AM"/>
        </w:rPr>
        <w:t>ՕՐԵՆՔԸ</w:t>
      </w:r>
    </w:p>
    <w:p w:rsidR="00C2069B" w:rsidRPr="00073712" w:rsidRDefault="00C2069B" w:rsidP="00BF7EC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73712">
        <w:rPr>
          <w:rFonts w:ascii="GHEA Grapalat" w:hAnsi="GHEA Grapalat"/>
          <w:b/>
          <w:lang w:val="hy-AM"/>
        </w:rPr>
        <w:t>«ՀԱՅԱՍՏԱՆԻ ՀԱՆՐԱՊԵՏՈՒԹՅԱՆ ՔԱՂԱՔԱՑԻԱԿԱՆ ԴԱՏԱՎԱՐՈՒԹՅԱՆ ՕՐԵՆՍԳՐՔՈՒՄ</w:t>
      </w:r>
      <w:r w:rsidR="006C2CA4" w:rsidRPr="00073712">
        <w:rPr>
          <w:rFonts w:ascii="GHEA Grapalat" w:hAnsi="GHEA Grapalat"/>
          <w:b/>
          <w:lang w:val="hy-AM"/>
        </w:rPr>
        <w:t xml:space="preserve"> ՓՈՓՈԽՈՒԹՅՈՒՆ ԵՎ</w:t>
      </w:r>
      <w:r w:rsidRPr="00073712">
        <w:rPr>
          <w:rFonts w:ascii="GHEA Grapalat" w:hAnsi="GHEA Grapalat"/>
          <w:b/>
          <w:lang w:val="hy-AM"/>
        </w:rPr>
        <w:t xml:space="preserve"> ԼՐԱՑՈՒՄ ԿԱՏԱՐԵԼՈՒ ՄԱՍԻՆ»</w:t>
      </w:r>
    </w:p>
    <w:p w:rsidR="003B1773" w:rsidRPr="00073712" w:rsidRDefault="003B1773" w:rsidP="00073712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3B1773" w:rsidRPr="00073712" w:rsidRDefault="003B1773" w:rsidP="00073712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3B1773" w:rsidRPr="00073712" w:rsidRDefault="003B1773" w:rsidP="00073712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073712" w:rsidRPr="000A557F" w:rsidRDefault="003B1773" w:rsidP="00073712">
      <w:pPr>
        <w:pStyle w:val="Heading2"/>
        <w:spacing w:line="360" w:lineRule="auto"/>
        <w:ind w:firstLine="72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>Հոդված 1.</w:t>
      </w:r>
      <w:r w:rsidRPr="00073712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Հայաստանի Հանրապետության </w:t>
      </w:r>
      <w:r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>1998</w:t>
      </w:r>
      <w:r w:rsidRPr="00073712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թվականի </w:t>
      </w:r>
      <w:r w:rsidRPr="00073712">
        <w:rPr>
          <w:rFonts w:ascii="GHEA Grapalat" w:hAnsi="GHEA Grapalat" w:cs="Sylfaen"/>
          <w:b w:val="0"/>
          <w:color w:val="auto"/>
          <w:sz w:val="24"/>
          <w:szCs w:val="24"/>
          <w:shd w:val="clear" w:color="auto" w:fill="FFFFFF"/>
          <w:lang w:val="hy-AM"/>
        </w:rPr>
        <w:t>հունիսի</w:t>
      </w:r>
      <w:r w:rsidRPr="00073712">
        <w:rPr>
          <w:rFonts w:ascii="GHEA Grapalat" w:hAnsi="GHEA Grapalat"/>
          <w:b w:val="0"/>
          <w:color w:val="auto"/>
          <w:sz w:val="24"/>
          <w:szCs w:val="24"/>
          <w:shd w:val="clear" w:color="auto" w:fill="FFFFFF"/>
          <w:lang w:val="af-ZA"/>
        </w:rPr>
        <w:t xml:space="preserve"> 17</w:t>
      </w:r>
      <w:r w:rsidRPr="00073712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-ի </w:t>
      </w:r>
      <w:r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քաղաքացիական դատավարության </w:t>
      </w:r>
      <w:r w:rsidRPr="00073712">
        <w:rPr>
          <w:rFonts w:ascii="GHEA Grapalat" w:hAnsi="GHEA Grapalat"/>
          <w:b w:val="0"/>
          <w:color w:val="auto"/>
          <w:sz w:val="24"/>
          <w:szCs w:val="24"/>
          <w:lang w:val="af-ZA"/>
        </w:rPr>
        <w:t>օրենսգ</w:t>
      </w:r>
      <w:r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>րք</w:t>
      </w:r>
      <w:r w:rsidR="00F02927"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>ի</w:t>
      </w:r>
      <w:r w:rsidR="00923EB6" w:rsidRPr="00073712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(այսուհետ՝ Օրենսգիրք) </w:t>
      </w:r>
      <w:r w:rsidR="00923EB6"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13-րդ գլխում՝ </w:t>
      </w:r>
    </w:p>
    <w:p w:rsidR="00077CC5" w:rsidRPr="00073712" w:rsidRDefault="00077CC5" w:rsidP="00073712">
      <w:pPr>
        <w:pStyle w:val="Heading2"/>
        <w:spacing w:line="360" w:lineRule="auto"/>
        <w:ind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1) վերնագիրը շարադրել հետևյալ խմբագրությամբ. </w:t>
      </w:r>
      <w:r w:rsidRPr="00073712">
        <w:rPr>
          <w:rFonts w:ascii="GHEA Grapalat" w:hAnsi="GHEA Grapalat"/>
          <w:color w:val="auto"/>
          <w:sz w:val="24"/>
          <w:szCs w:val="24"/>
          <w:lang w:val="hy-AM"/>
        </w:rPr>
        <w:t>«</w:t>
      </w:r>
      <w:bookmarkStart w:id="0" w:name="_Toc419895780"/>
      <w:bookmarkStart w:id="1" w:name="_Toc494890202"/>
      <w:r w:rsidRPr="00D63FE9">
        <w:rPr>
          <w:rFonts w:ascii="GHEA Grapalat" w:hAnsi="GHEA Grapalat"/>
          <w:color w:val="auto"/>
          <w:sz w:val="24"/>
          <w:szCs w:val="24"/>
          <w:lang w:val="hy-AM"/>
        </w:rPr>
        <w:t>ԴԱՏԱԿԱՆ ԾԱՆՈՒՑՈՒՄՆԵՐԸ</w:t>
      </w:r>
      <w:bookmarkEnd w:id="0"/>
      <w:r w:rsidRPr="00D63FE9">
        <w:rPr>
          <w:rFonts w:ascii="GHEA Grapalat" w:hAnsi="GHEA Grapalat"/>
          <w:color w:val="auto"/>
          <w:sz w:val="24"/>
          <w:szCs w:val="24"/>
          <w:lang w:val="hy-AM"/>
        </w:rPr>
        <w:t>: ԴԱՏԱՎԱՐԱԿԱՆ ՓԱՍՏԱԹՂԹԵՐՆ ՈՒՂԱՐԿԵԼՈՒ (ՆԵՐԿԱՅԱՑՆԵԼՈՒ) ԿԱՐԳԸ</w:t>
      </w:r>
      <w:bookmarkEnd w:id="1"/>
      <w:r w:rsidRPr="00073712">
        <w:rPr>
          <w:rFonts w:ascii="GHEA Grapalat" w:hAnsi="GHEA Grapalat"/>
          <w:color w:val="auto"/>
          <w:sz w:val="24"/>
          <w:szCs w:val="24"/>
          <w:lang w:val="hy-AM"/>
        </w:rPr>
        <w:t>»</w:t>
      </w:r>
    </w:p>
    <w:p w:rsidR="00073712" w:rsidRPr="00D63FE9" w:rsidRDefault="00F02927" w:rsidP="00D63FE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lang w:val="hy-AM"/>
        </w:rPr>
        <w:t>2</w:t>
      </w:r>
      <w:r w:rsidR="00077CC5" w:rsidRPr="00073712">
        <w:rPr>
          <w:rFonts w:ascii="GHEA Grapalat" w:hAnsi="GHEA Grapalat"/>
          <w:lang w:val="hy-AM"/>
        </w:rPr>
        <w:t xml:space="preserve">) </w:t>
      </w:r>
      <w:r w:rsidRPr="00073712">
        <w:rPr>
          <w:rFonts w:ascii="GHEA Grapalat" w:hAnsi="GHEA Grapalat"/>
          <w:lang w:val="hy-AM"/>
        </w:rPr>
        <w:t xml:space="preserve">լրացնել </w:t>
      </w:r>
      <w:r w:rsidR="00923EB6" w:rsidRPr="00073712">
        <w:rPr>
          <w:rFonts w:ascii="GHEA Grapalat" w:hAnsi="GHEA Grapalat"/>
          <w:lang w:val="hy-AM"/>
        </w:rPr>
        <w:t>նոր 80.1-ին հոդված հետևյալ բովանդակությամբ.</w:t>
      </w:r>
    </w:p>
    <w:p w:rsidR="00401A8F" w:rsidRPr="00073712" w:rsidRDefault="00401A8F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073712">
        <w:rPr>
          <w:rFonts w:ascii="GHEA Grapalat" w:hAnsi="GHEA Grapalat"/>
          <w:lang w:val="hy-AM"/>
        </w:rPr>
        <w:t xml:space="preserve">« </w:t>
      </w:r>
      <w:r w:rsidR="00923EB6" w:rsidRPr="00073712">
        <w:rPr>
          <w:rFonts w:ascii="GHEA Grapalat" w:hAnsi="GHEA Grapalat"/>
          <w:b/>
          <w:lang w:val="hy-AM"/>
        </w:rPr>
        <w:t>Հոդված 80.1. Էլեկտրոնային եղանակով փաստաթղթերի ներկայացման կարգ</w:t>
      </w:r>
    </w:p>
    <w:p w:rsidR="00401A8F" w:rsidRPr="00073712" w:rsidRDefault="00077CC5" w:rsidP="00073712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073712">
        <w:rPr>
          <w:rFonts w:ascii="GHEA Grapalat" w:hAnsi="GHEA Grapalat" w:cs="Sylfaen"/>
          <w:lang w:val="hy-AM"/>
        </w:rPr>
        <w:t>1. Սույն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օրենսգրքով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նախատեսված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փաստաթղթերը</w:t>
      </w:r>
      <w:r w:rsidRPr="00073712">
        <w:rPr>
          <w:rFonts w:ascii="GHEA Grapalat" w:hAnsi="GHEA Grapalat"/>
          <w:lang w:val="hy-AM"/>
        </w:rPr>
        <w:t xml:space="preserve"> (հայցադիմում, դիմում, բողոք, </w:t>
      </w:r>
      <w:r w:rsidRPr="00073712">
        <w:rPr>
          <w:rFonts w:ascii="GHEA Grapalat" w:hAnsi="GHEA Grapalat" w:cs="Sylfaen"/>
          <w:lang w:val="hy-AM"/>
        </w:rPr>
        <w:t>հայցադիմումի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պատասխան</w:t>
      </w:r>
      <w:r w:rsidRPr="00073712">
        <w:rPr>
          <w:rFonts w:ascii="GHEA Grapalat" w:hAnsi="GHEA Grapalat"/>
          <w:lang w:val="hy-AM"/>
        </w:rPr>
        <w:t xml:space="preserve">, </w:t>
      </w:r>
      <w:r w:rsidRPr="00073712">
        <w:rPr>
          <w:rFonts w:ascii="GHEA Grapalat" w:hAnsi="GHEA Grapalat" w:cs="Sylfaen"/>
          <w:lang w:val="hy-AM"/>
        </w:rPr>
        <w:t>միջնորդություն  և այլն</w:t>
      </w:r>
      <w:r w:rsidRPr="00073712">
        <w:rPr>
          <w:rFonts w:ascii="GHEA Grapalat" w:hAnsi="GHEA Grapalat"/>
          <w:lang w:val="hy-AM"/>
        </w:rPr>
        <w:t>), որոնք ներկայացվում են գրավոր` անձի ստորագրությամբ, կարող են ներկայացվել նաև էլեկտրոնային եղանակով</w:t>
      </w:r>
      <w:r w:rsidRPr="0007371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  <w:r w:rsidR="003067BE" w:rsidRPr="0007371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Փաստաթղթերի էլեկտրոնային եղանակով ներկայացման կարգը սահմանում է Դատարանների նախագահների խորհուրդը:</w:t>
      </w:r>
    </w:p>
    <w:p w:rsidR="003067BE" w:rsidRPr="00073712" w:rsidRDefault="00077CC5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2.</w:t>
      </w:r>
      <w:r w:rsidRPr="00073712">
        <w:rPr>
          <w:rFonts w:ascii="GHEA Grapalat" w:hAnsi="GHEA Grapalat"/>
          <w:lang w:val="hy-AM"/>
        </w:rPr>
        <w:t xml:space="preserve"> Հայցադիմումը, դիմումը, հայցադիմումի պատասխանը կամ բողոքը  էլեկտրոնային եղանակով ներկայացնելու դեպքում` կից փաստաթղթերը ներկայացվում են էլեկտրոնային եղանակով` սկանավորված տարբերակով</w:t>
      </w:r>
      <w:r w:rsidR="003067BE" w:rsidRPr="00073712">
        <w:rPr>
          <w:rFonts w:ascii="GHEA Grapalat" w:hAnsi="GHEA Grapalat"/>
          <w:lang w:val="hy-AM"/>
        </w:rPr>
        <w:t>:</w:t>
      </w:r>
    </w:p>
    <w:p w:rsidR="00401A8F" w:rsidRPr="00073712" w:rsidRDefault="00077CC5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lang w:val="hy-AM"/>
        </w:rPr>
        <w:t>3. էլեկտրոնային եղանակով ներկայացվող փաստաթղթերին հասարակ լիազորագիրը կցվում է էլեկտորանային ստորագրությամբ ստորագրված,իսկ նոտարական վավերաց</w:t>
      </w:r>
      <w:r w:rsidR="003067BE" w:rsidRPr="00073712">
        <w:rPr>
          <w:rFonts w:ascii="GHEA Grapalat" w:hAnsi="GHEA Grapalat"/>
          <w:lang w:val="hy-AM"/>
        </w:rPr>
        <w:t>մա</w:t>
      </w:r>
      <w:r w:rsidRPr="00073712">
        <w:rPr>
          <w:rFonts w:ascii="GHEA Grapalat" w:hAnsi="GHEA Grapalat"/>
          <w:lang w:val="hy-AM"/>
        </w:rPr>
        <w:t xml:space="preserve">մբ լիազորագիրը՝, </w:t>
      </w:r>
      <w:r w:rsidRPr="0007371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նոտարի կողմից էլեկտրոնային եղանակով վավերացվելուց հետո:</w:t>
      </w:r>
    </w:p>
    <w:p w:rsidR="003B1773" w:rsidRPr="00073712" w:rsidRDefault="003B1773" w:rsidP="00073712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F02927" w:rsidRPr="00073712" w:rsidRDefault="00923EB6" w:rsidP="00073712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073712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Հոդված 3.</w:t>
      </w:r>
      <w:r w:rsidR="00077CC5" w:rsidRPr="00073712">
        <w:rPr>
          <w:rFonts w:ascii="GHEA Grapalat" w:hAnsi="GHEA Grapalat" w:cs="GHEA Grapalat"/>
          <w:sz w:val="24"/>
          <w:szCs w:val="24"/>
          <w:lang w:val="hy-AM"/>
        </w:rPr>
        <w:t xml:space="preserve"> Օրենքի ուժի մեջ մտնելը</w:t>
      </w:r>
    </w:p>
    <w:p w:rsidR="00077CC5" w:rsidRPr="00073712" w:rsidRDefault="00073712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0A557F">
        <w:rPr>
          <w:rFonts w:ascii="GHEA Grapalat" w:hAnsi="GHEA Grapalat" w:cs="GHEA Grapalat"/>
          <w:lang w:val="hy-AM"/>
        </w:rPr>
        <w:t>1.</w:t>
      </w:r>
      <w:r w:rsidR="00077CC5" w:rsidRPr="00073712">
        <w:rPr>
          <w:rFonts w:ascii="GHEA Grapalat" w:hAnsi="GHEA Grapalat" w:cs="GHEA Grapalat"/>
          <w:lang w:val="hy-AM"/>
        </w:rPr>
        <w:t>Սույն օրենքն ուժի մեջ է մտնում պաշտոնական հրապարակման օրվան հաջորդող տասներորդ օրը:</w:t>
      </w:r>
    </w:p>
    <w:p w:rsidR="00073712" w:rsidRPr="00073712" w:rsidRDefault="00073712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0A557F">
        <w:rPr>
          <w:rFonts w:ascii="GHEA Grapalat" w:hAnsi="GHEA Grapalat" w:cs="GHEA Grapalat"/>
          <w:lang w:val="hy-AM"/>
        </w:rPr>
        <w:t xml:space="preserve">2. </w:t>
      </w:r>
      <w:r w:rsidRPr="00073712">
        <w:rPr>
          <w:rFonts w:ascii="GHEA Grapalat" w:hAnsi="GHEA Grapalat" w:cs="GHEA Grapalat"/>
          <w:lang w:val="hy-AM"/>
        </w:rPr>
        <w:t>Օրենքի ուժի մեջ մտնելուց հետո  երկամսյա ժամկետում Դատարանների նախագահների խորհուրդը սահմանում է էլեկտրոնային եղանակով փաստաթղթերի ներկայացման կարգ՝ համապատասխան փոփոխություն կատարելով դատարանների գործավարության կանոններում:</w:t>
      </w:r>
    </w:p>
    <w:p w:rsidR="003B1773" w:rsidRPr="00073712" w:rsidRDefault="003B1773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C80558" w:rsidRPr="00073712" w:rsidRDefault="00C80558" w:rsidP="00073712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D120D9" w:rsidRPr="00073712" w:rsidRDefault="00923EB6" w:rsidP="00BF7EC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73712">
        <w:rPr>
          <w:rFonts w:ascii="GHEA Grapalat" w:hAnsi="GHEA Grapalat"/>
          <w:b/>
          <w:lang w:val="hy-AM"/>
        </w:rPr>
        <w:t>ՀԱՅԱՍՏԱՆԻ ՀԱՆՐԱՊԵՏՈՒԹՅԱՆ</w:t>
      </w:r>
    </w:p>
    <w:p w:rsidR="00D120D9" w:rsidRPr="00073712" w:rsidRDefault="00923EB6" w:rsidP="00BF7EC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73712">
        <w:rPr>
          <w:rFonts w:ascii="GHEA Grapalat" w:hAnsi="GHEA Grapalat"/>
          <w:b/>
          <w:lang w:val="hy-AM"/>
        </w:rPr>
        <w:t>ՕՐԵՆՔԸ</w:t>
      </w:r>
    </w:p>
    <w:p w:rsidR="00D120D9" w:rsidRPr="00073712" w:rsidRDefault="00923EB6" w:rsidP="00BF7EC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73712">
        <w:rPr>
          <w:rFonts w:ascii="GHEA Grapalat" w:hAnsi="GHEA Grapalat"/>
          <w:b/>
          <w:lang w:val="hy-AM"/>
        </w:rPr>
        <w:t xml:space="preserve">«ՀԱՅԱՍՏԱՆԻ ՀԱՆՐԱՊԵՏՈՒԹՅԱՆ ՎԱՐՉԱԿԱՆ ԴԱՏԱՎԱՐՈՒԹՅԱՆ ՕՐԵՆՍԳՐՔՈՒՄ </w:t>
      </w:r>
      <w:r w:rsidR="00672815">
        <w:rPr>
          <w:rFonts w:ascii="GHEA Grapalat" w:hAnsi="GHEA Grapalat"/>
          <w:b/>
          <w:lang w:val="hy-AM"/>
        </w:rPr>
        <w:t xml:space="preserve">ՓՈՓՈԽՈՒԹՅՈՒՆ ԵՎ </w:t>
      </w:r>
      <w:r w:rsidRPr="00073712">
        <w:rPr>
          <w:rFonts w:ascii="GHEA Grapalat" w:hAnsi="GHEA Grapalat"/>
          <w:b/>
          <w:lang w:val="hy-AM"/>
        </w:rPr>
        <w:t>ԼՐԱՑՈՒՄ ԿԱՏԱՐԵԼՈՒ ՄԱՍԻՆ»</w:t>
      </w:r>
    </w:p>
    <w:p w:rsidR="00D120D9" w:rsidRPr="00073712" w:rsidRDefault="00D120D9" w:rsidP="0007371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26345" w:rsidRPr="00073712" w:rsidRDefault="00923EB6" w:rsidP="00073712">
      <w:pPr>
        <w:pStyle w:val="Heading2"/>
        <w:spacing w:line="360" w:lineRule="auto"/>
        <w:ind w:firstLine="72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073712">
        <w:rPr>
          <w:rFonts w:ascii="GHEA Grapalat" w:hAnsi="GHEA Grapalat" w:cs="Sylfaen"/>
          <w:b w:val="0"/>
          <w:color w:val="auto"/>
          <w:sz w:val="24"/>
          <w:szCs w:val="24"/>
          <w:lang w:val="hy-AM"/>
        </w:rPr>
        <w:t>Հոդված 1</w:t>
      </w:r>
      <w:r w:rsidR="00077CC5" w:rsidRPr="00073712">
        <w:rPr>
          <w:rFonts w:ascii="GHEA Grapalat" w:hAnsi="GHEA Grapalat" w:cs="Sylfaen"/>
          <w:b w:val="0"/>
          <w:bCs w:val="0"/>
          <w:color w:val="auto"/>
          <w:sz w:val="24"/>
          <w:szCs w:val="24"/>
          <w:lang w:val="hy-AM"/>
        </w:rPr>
        <w:t>. Հայաստանի</w:t>
      </w:r>
      <w:r w:rsidR="00077CC5" w:rsidRPr="00073712">
        <w:rPr>
          <w:rFonts w:ascii="GHEA Grapalat" w:hAnsi="GHEA Grapalat"/>
          <w:b w:val="0"/>
          <w:bCs w:val="0"/>
          <w:color w:val="auto"/>
          <w:sz w:val="24"/>
          <w:szCs w:val="24"/>
          <w:lang w:val="hy-AM"/>
        </w:rPr>
        <w:t xml:space="preserve"> Հանրապետության վարչական դատավարության 2013 թվականի դեկտեմբերի 5-ի օրենսգրքում (այսուհետ` Օրենսգիրք) </w:t>
      </w:r>
      <w:r w:rsidR="00077CC5" w:rsidRPr="00073712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օրենսգ</w:t>
      </w:r>
      <w:r w:rsidR="00077CC5"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>րքի</w:t>
      </w:r>
      <w:r w:rsidR="00077CC5" w:rsidRPr="00073712">
        <w:rPr>
          <w:rFonts w:ascii="GHEA Grapalat" w:hAnsi="GHEA Grapalat"/>
          <w:b w:val="0"/>
          <w:color w:val="auto"/>
          <w:sz w:val="24"/>
          <w:szCs w:val="24"/>
          <w:lang w:val="af-ZA"/>
        </w:rPr>
        <w:t xml:space="preserve"> (այսուհետ՝ Օրենսգիրք) </w:t>
      </w:r>
      <w:r w:rsidR="00077CC5"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11-րդ գլխում՝ </w:t>
      </w:r>
    </w:p>
    <w:p w:rsidR="00926345" w:rsidRPr="00073712" w:rsidRDefault="00926345" w:rsidP="00073712">
      <w:pPr>
        <w:pStyle w:val="Heading2"/>
        <w:spacing w:line="360" w:lineRule="auto"/>
        <w:ind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>1</w:t>
      </w:r>
      <w:r w:rsidR="00923EB6" w:rsidRPr="00073712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) վերնագիրը շարադրել հետևյալ խմբագրությամբ. </w:t>
      </w:r>
      <w:r w:rsidR="00077CC5" w:rsidRPr="00073712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="00923EB6" w:rsidRPr="00672815">
        <w:rPr>
          <w:rFonts w:ascii="GHEA Grapalat" w:hAnsi="GHEA Grapalat"/>
          <w:color w:val="000000"/>
          <w:sz w:val="24"/>
          <w:szCs w:val="24"/>
          <w:lang w:val="hy-AM"/>
        </w:rPr>
        <w:t>ԴԱՏԱԿԱՆ ԾԱՆՈՒՑՈՒՄՆԵՐԸ: ԴԱՏԱՎԱՐԱԿԱՆ ՓԱՍՏԱԹՂԹԵՐՆ ՈՒՂԱՐԿԵԼՈՒ (ՆԵՐԿԱՅԱՑՆԵԼՈՒ) ԿԱՐԳԸ</w:t>
      </w:r>
      <w:r w:rsidR="00077CC5" w:rsidRPr="00073712">
        <w:rPr>
          <w:rFonts w:ascii="GHEA Grapalat" w:hAnsi="GHEA Grapalat"/>
          <w:color w:val="auto"/>
          <w:sz w:val="24"/>
          <w:szCs w:val="24"/>
          <w:lang w:val="hy-AM"/>
        </w:rPr>
        <w:t>»</w:t>
      </w:r>
    </w:p>
    <w:p w:rsidR="00926345" w:rsidRPr="00073712" w:rsidRDefault="00926345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lang w:val="hy-AM"/>
        </w:rPr>
        <w:t>2</w:t>
      </w:r>
      <w:r w:rsidR="00077CC5" w:rsidRPr="00073712">
        <w:rPr>
          <w:rFonts w:ascii="GHEA Grapalat" w:hAnsi="GHEA Grapalat"/>
          <w:lang w:val="hy-AM"/>
        </w:rPr>
        <w:t>) լրացնել նոր 64.1-ին հոդված հետևյալ բովանդակությամբ.</w:t>
      </w:r>
    </w:p>
    <w:p w:rsidR="00926345" w:rsidRPr="00073712" w:rsidRDefault="00077CC5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073712">
        <w:rPr>
          <w:rFonts w:ascii="GHEA Grapalat" w:hAnsi="GHEA Grapalat"/>
          <w:lang w:val="hy-AM"/>
        </w:rPr>
        <w:t>«</w:t>
      </w:r>
      <w:r w:rsidR="00923EB6" w:rsidRPr="00073712">
        <w:rPr>
          <w:rFonts w:ascii="GHEA Grapalat" w:hAnsi="GHEA Grapalat"/>
          <w:b/>
          <w:lang w:val="hy-AM"/>
        </w:rPr>
        <w:t>Հոդված 64.1. Էլեկտրոնային եղանակով փաստաթղթերի ներկայացման կարգ</w:t>
      </w:r>
    </w:p>
    <w:p w:rsidR="00926345" w:rsidRPr="00073712" w:rsidRDefault="00077CC5" w:rsidP="00073712">
      <w:pPr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073712">
        <w:rPr>
          <w:rFonts w:ascii="GHEA Grapalat" w:hAnsi="GHEA Grapalat" w:cs="Sylfaen"/>
          <w:lang w:val="hy-AM"/>
        </w:rPr>
        <w:t>1. Սույն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օրենսգրքով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նախատեսված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փաստաթղթերը</w:t>
      </w:r>
      <w:r w:rsidRPr="00073712">
        <w:rPr>
          <w:rFonts w:ascii="GHEA Grapalat" w:hAnsi="GHEA Grapalat"/>
          <w:lang w:val="hy-AM"/>
        </w:rPr>
        <w:t xml:space="preserve"> (հայցադիմում, դիմում, բողոք, </w:t>
      </w:r>
      <w:r w:rsidRPr="00073712">
        <w:rPr>
          <w:rFonts w:ascii="GHEA Grapalat" w:hAnsi="GHEA Grapalat" w:cs="Sylfaen"/>
          <w:lang w:val="hy-AM"/>
        </w:rPr>
        <w:t>հայցադիմումի</w:t>
      </w:r>
      <w:r w:rsidRPr="00073712">
        <w:rPr>
          <w:rFonts w:ascii="GHEA Grapalat" w:hAnsi="GHEA Grapalat"/>
          <w:lang w:val="hy-AM"/>
        </w:rPr>
        <w:t xml:space="preserve"> </w:t>
      </w:r>
      <w:r w:rsidRPr="00073712">
        <w:rPr>
          <w:rFonts w:ascii="GHEA Grapalat" w:hAnsi="GHEA Grapalat" w:cs="Sylfaen"/>
          <w:lang w:val="hy-AM"/>
        </w:rPr>
        <w:t>պատասխան</w:t>
      </w:r>
      <w:r w:rsidRPr="00073712">
        <w:rPr>
          <w:rFonts w:ascii="GHEA Grapalat" w:hAnsi="GHEA Grapalat"/>
          <w:lang w:val="hy-AM"/>
        </w:rPr>
        <w:t xml:space="preserve">, </w:t>
      </w:r>
      <w:r w:rsidRPr="00073712">
        <w:rPr>
          <w:rFonts w:ascii="GHEA Grapalat" w:hAnsi="GHEA Grapalat" w:cs="Sylfaen"/>
          <w:lang w:val="hy-AM"/>
        </w:rPr>
        <w:t>միջնորդություն  և այլն</w:t>
      </w:r>
      <w:r w:rsidRPr="00073712">
        <w:rPr>
          <w:rFonts w:ascii="GHEA Grapalat" w:hAnsi="GHEA Grapalat"/>
          <w:lang w:val="hy-AM"/>
        </w:rPr>
        <w:t>), որոնք ներկայացվում են գրավոր` անձի ստորագրությամբ, կարող են ներկայացվել նաև էլեկտրոնային եղանակով</w:t>
      </w:r>
      <w:r w:rsidR="00923EB6" w:rsidRPr="0007371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: Փաստաթղթերի էլեկտրոնային եղանակով ներկայացման կարգը սահմանում է Դատարանների նախագահների խորհուրդը:</w:t>
      </w:r>
    </w:p>
    <w:p w:rsidR="00926345" w:rsidRPr="00073712" w:rsidRDefault="00923EB6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>2.</w:t>
      </w:r>
      <w:r w:rsidR="00077CC5" w:rsidRPr="00073712">
        <w:rPr>
          <w:rFonts w:ascii="GHEA Grapalat" w:hAnsi="GHEA Grapalat"/>
          <w:lang w:val="hy-AM"/>
        </w:rPr>
        <w:t xml:space="preserve"> Հայցադիմումը, դիմումը, հայցադիմումի պատասխանը կամ բողոքը  էլեկտրոնային եղանակով ներկայացնելու դեպքում` կից փաստաթղթերը ներկայացվում են էլեկտրոնային եղանակով` սկանավորված տարբերակով:</w:t>
      </w:r>
    </w:p>
    <w:p w:rsidR="00926345" w:rsidRPr="000A557F" w:rsidRDefault="00077CC5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lang w:val="hy-AM"/>
        </w:rPr>
        <w:t xml:space="preserve">3. էլեկտրոնային եղանակով ներկայացվող փաստաթղթերին հասարակ լիազորագիրը կցվում է էլեկտորանային ստորագրությամբ ստորագրված,իսկ նոտարական վավերացմամբ լիազորագիրը՝, </w:t>
      </w:r>
      <w:r w:rsidR="00923EB6" w:rsidRPr="0007371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նոտարի կողմից էլեկտրոնային եղանակով վավերացվելուց հետո:</w:t>
      </w:r>
      <w:r w:rsidR="00073712" w:rsidRPr="000A557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»:</w:t>
      </w:r>
    </w:p>
    <w:p w:rsidR="00926345" w:rsidRPr="00073712" w:rsidRDefault="00923EB6" w:rsidP="00073712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073712">
        <w:rPr>
          <w:rFonts w:ascii="GHEA Grapalat" w:hAnsi="GHEA Grapalat" w:cs="GHEA Grapalat"/>
          <w:b/>
          <w:sz w:val="24"/>
          <w:szCs w:val="24"/>
          <w:lang w:val="hy-AM"/>
        </w:rPr>
        <w:t>Հոդված 3.</w:t>
      </w:r>
      <w:r w:rsidR="00077CC5" w:rsidRPr="00073712">
        <w:rPr>
          <w:rFonts w:ascii="GHEA Grapalat" w:hAnsi="GHEA Grapalat" w:cs="GHEA Grapalat"/>
          <w:sz w:val="24"/>
          <w:szCs w:val="24"/>
          <w:lang w:val="hy-AM"/>
        </w:rPr>
        <w:t xml:space="preserve"> Օրենքի ուժի մեջ մտնելը</w:t>
      </w:r>
    </w:p>
    <w:p w:rsidR="00926345" w:rsidRPr="00073712" w:rsidRDefault="00073712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0A557F">
        <w:rPr>
          <w:rFonts w:ascii="GHEA Grapalat" w:hAnsi="GHEA Grapalat" w:cs="GHEA Grapalat"/>
          <w:lang w:val="hy-AM"/>
        </w:rPr>
        <w:t>1.</w:t>
      </w:r>
      <w:r w:rsidR="00077CC5" w:rsidRPr="00073712">
        <w:rPr>
          <w:rFonts w:ascii="GHEA Grapalat" w:hAnsi="GHEA Grapalat" w:cs="GHEA Grapalat"/>
          <w:lang w:val="hy-AM"/>
        </w:rPr>
        <w:t>Սույն օրենքն ուժի մեջ է մտնում պաշտոնական հրապարակման օրվան հաջորդող տասներորդ օրը:</w:t>
      </w:r>
    </w:p>
    <w:p w:rsidR="00073712" w:rsidRPr="00073712" w:rsidRDefault="00073712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0A557F">
        <w:rPr>
          <w:rFonts w:ascii="GHEA Grapalat" w:hAnsi="GHEA Grapalat" w:cs="GHEA Grapalat"/>
          <w:lang w:val="hy-AM"/>
        </w:rPr>
        <w:t>2.</w:t>
      </w:r>
      <w:r w:rsidRPr="00073712">
        <w:rPr>
          <w:rFonts w:ascii="GHEA Grapalat" w:hAnsi="GHEA Grapalat" w:cs="GHEA Grapalat"/>
          <w:lang w:val="hy-AM"/>
        </w:rPr>
        <w:t>Օրենքի ուժի մեջ մտնելուց հետո  երկամսյա ժամկետում Դատարանների նախագահների խորհուրդը սահմանում է էլեկտրոնային եղանակով փաստաթղթերի ներկայացման կարգ՝ համապատասխան փոփոխություն կատարելով դատարանների գործավարության կանոններում:</w:t>
      </w:r>
    </w:p>
    <w:p w:rsidR="00073712" w:rsidRPr="00073712" w:rsidRDefault="00073712" w:rsidP="00073712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926345" w:rsidRPr="00073712" w:rsidRDefault="00926345" w:rsidP="00073712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290485" w:rsidRPr="00073712" w:rsidRDefault="00290485" w:rsidP="00073712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</w:p>
    <w:p w:rsidR="00290485" w:rsidRPr="00073712" w:rsidRDefault="00923EB6" w:rsidP="00BF7EC2">
      <w:pPr>
        <w:pStyle w:val="NormalWeb"/>
        <w:spacing w:line="360" w:lineRule="auto"/>
        <w:jc w:val="center"/>
        <w:rPr>
          <w:rStyle w:val="Strong"/>
          <w:rFonts w:ascii="GHEA Grapalat" w:hAnsi="GHEA Grapalat"/>
          <w:lang w:val="hy-AM"/>
        </w:rPr>
      </w:pPr>
      <w:r w:rsidRPr="00073712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:rsidR="00290485" w:rsidRPr="00073712" w:rsidRDefault="00923EB6" w:rsidP="00BF7EC2">
      <w:pPr>
        <w:pStyle w:val="NormalWeb"/>
        <w:spacing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073712">
        <w:rPr>
          <w:rStyle w:val="Strong"/>
          <w:rFonts w:ascii="GHEA Grapalat" w:hAnsi="GHEA Grapalat"/>
          <w:color w:val="000000"/>
          <w:lang w:val="hy-AM"/>
        </w:rPr>
        <w:t>Օ Ր Ե Ն Ք Ը</w:t>
      </w:r>
    </w:p>
    <w:p w:rsidR="00290485" w:rsidRPr="00073712" w:rsidRDefault="00923EB6" w:rsidP="00BF7EC2">
      <w:pPr>
        <w:pStyle w:val="NormalWeb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073712">
        <w:rPr>
          <w:rStyle w:val="Strong"/>
          <w:rFonts w:ascii="GHEA Grapalat" w:hAnsi="GHEA Grapalat"/>
          <w:color w:val="000000"/>
          <w:lang w:val="hy-AM"/>
        </w:rPr>
        <w:t xml:space="preserve">«ԴԱՏԱԿԱՆ ԱԿՏԵՐԻ ՀԱՐԿԱԴԻՐ ԿԱՏԱՐՄԱՆ ՄԱՍԻՆ» ՀԱՅԱՍՏԱՆԻ ՀԱՆՐԱՊԵՏՈՒԹՅԱՆ ՕՐԵՆՔՈՒՄ </w:t>
      </w:r>
      <w:r w:rsidR="00073712" w:rsidRPr="000A557F">
        <w:rPr>
          <w:rStyle w:val="Strong"/>
          <w:rFonts w:ascii="GHEA Grapalat" w:hAnsi="GHEA Grapalat"/>
          <w:color w:val="000000"/>
          <w:lang w:val="hy-AM"/>
        </w:rPr>
        <w:t xml:space="preserve">ՓՈՓՈԽՈՒԹՅՈՒՆՆԵՐ ԵՎ </w:t>
      </w:r>
      <w:r w:rsidRPr="00073712">
        <w:rPr>
          <w:rStyle w:val="Strong"/>
          <w:rFonts w:ascii="GHEA Grapalat" w:hAnsi="GHEA Grapalat"/>
          <w:color w:val="000000"/>
          <w:lang w:val="hy-AM"/>
        </w:rPr>
        <w:t>ԼՐԱՑՈՒՄՆԵՐ ԿԱՏԱՐԵԼՈՒ ՄԱՍԻՆ</w:t>
      </w:r>
    </w:p>
    <w:p w:rsidR="00077CC5" w:rsidRPr="000A557F" w:rsidRDefault="00077CC5" w:rsidP="00073712">
      <w:pPr>
        <w:pStyle w:val="ListParagraph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07371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0737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73712">
        <w:rPr>
          <w:rFonts w:ascii="GHEA Grapalat" w:hAnsi="GHEA Grapalat"/>
          <w:sz w:val="24"/>
          <w:szCs w:val="24"/>
          <w:lang w:val="hy-AM"/>
        </w:rPr>
        <w:t xml:space="preserve">«Դատական ակտերի հարկադիր կատարման մասին» Հայաստանի Հանրապետության 1998 թվականի մայիսի 5-ի ՀՕ-221 </w:t>
      </w:r>
      <w:r w:rsidR="00073712" w:rsidRPr="000A557F">
        <w:rPr>
          <w:rFonts w:ascii="GHEA Grapalat" w:hAnsi="GHEA Grapalat"/>
          <w:sz w:val="24"/>
          <w:szCs w:val="24"/>
          <w:lang w:val="hy-AM"/>
        </w:rPr>
        <w:t xml:space="preserve">օրենքի (այսուհետ` Օրենք) </w:t>
      </w:r>
      <w:r w:rsidRPr="00073712">
        <w:rPr>
          <w:rFonts w:ascii="GHEA Grapalat" w:hAnsi="GHEA Grapalat"/>
          <w:sz w:val="24"/>
          <w:szCs w:val="24"/>
          <w:lang w:val="hy-AM"/>
        </w:rPr>
        <w:t xml:space="preserve">21-րդ  </w:t>
      </w:r>
      <w:r w:rsidRPr="00073712">
        <w:rPr>
          <w:rFonts w:ascii="GHEA Grapalat" w:hAnsi="GHEA Grapalat"/>
          <w:sz w:val="24"/>
          <w:szCs w:val="24"/>
          <w:lang w:val="hy-AM"/>
        </w:rPr>
        <w:lastRenderedPageBreak/>
        <w:t xml:space="preserve">հոդվածի 1-ին մասի 7-րդ կետից հանել «և այն կատարման ներկայացնելու ժամկետը» բառերը:     </w:t>
      </w:r>
    </w:p>
    <w:p w:rsidR="002A66CA" w:rsidRPr="000A557F" w:rsidRDefault="002A66CA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b/>
          <w:lang w:val="hy-AM"/>
        </w:rPr>
        <w:t xml:space="preserve">Հոդված </w:t>
      </w:r>
      <w:r w:rsidR="00073712" w:rsidRPr="000A557F">
        <w:rPr>
          <w:rFonts w:ascii="GHEA Grapalat" w:hAnsi="GHEA Grapalat"/>
          <w:b/>
          <w:lang w:val="hy-AM"/>
        </w:rPr>
        <w:t>2</w:t>
      </w:r>
      <w:r w:rsidRPr="000A557F">
        <w:rPr>
          <w:rFonts w:ascii="GHEA Grapalat" w:hAnsi="GHEA Grapalat"/>
          <w:b/>
          <w:lang w:val="hy-AM"/>
        </w:rPr>
        <w:t>.</w:t>
      </w:r>
      <w:r w:rsidRPr="00073712">
        <w:rPr>
          <w:rFonts w:ascii="GHEA Grapalat" w:hAnsi="GHEA Grapalat"/>
          <w:lang w:val="hy-AM"/>
        </w:rPr>
        <w:t xml:space="preserve"> Օրենքի 23-րդ հոդված</w:t>
      </w:r>
      <w:r w:rsidRPr="000A557F">
        <w:rPr>
          <w:rFonts w:ascii="GHEA Grapalat" w:hAnsi="GHEA Grapalat"/>
          <w:lang w:val="hy-AM"/>
        </w:rPr>
        <w:t>ում`</w:t>
      </w:r>
    </w:p>
    <w:p w:rsidR="002A66CA" w:rsidRPr="000A557F" w:rsidRDefault="002A66CA" w:rsidP="00073712">
      <w:pPr>
        <w:spacing w:line="360" w:lineRule="auto"/>
        <w:ind w:firstLine="720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0A557F">
        <w:rPr>
          <w:rFonts w:ascii="GHEA Grapalat" w:hAnsi="GHEA Grapalat"/>
          <w:lang w:val="hy-AM"/>
        </w:rPr>
        <w:t>1)</w:t>
      </w:r>
      <w:r w:rsidRPr="00073712">
        <w:rPr>
          <w:rFonts w:ascii="GHEA Grapalat" w:hAnsi="GHEA Grapalat"/>
          <w:lang w:val="hy-AM"/>
        </w:rPr>
        <w:t xml:space="preserve"> </w:t>
      </w:r>
      <w:r w:rsidRPr="000A557F">
        <w:rPr>
          <w:rFonts w:ascii="Arial" w:hAnsi="Arial" w:cs="Arial"/>
          <w:shd w:val="clear" w:color="auto" w:fill="FFFFFF"/>
          <w:lang w:val="hy-AM"/>
        </w:rPr>
        <w:t> </w:t>
      </w:r>
      <w:r w:rsidRPr="000A557F">
        <w:rPr>
          <w:rFonts w:ascii="GHEA Grapalat" w:hAnsi="GHEA Grapalat" w:cs="Arial"/>
          <w:shd w:val="clear" w:color="auto" w:fill="FFFFFF"/>
          <w:lang w:val="hy-AM"/>
        </w:rPr>
        <w:t>1-ին մասը շարադրել հետևյալ խմբագրությամբ.</w:t>
      </w:r>
    </w:p>
    <w:p w:rsidR="002A66CA" w:rsidRPr="000A557F" w:rsidRDefault="002A66CA" w:rsidP="00073712">
      <w:pPr>
        <w:spacing w:line="360" w:lineRule="auto"/>
        <w:ind w:firstLine="720"/>
        <w:jc w:val="both"/>
        <w:rPr>
          <w:rFonts w:ascii="GHEA Grapalat" w:hAnsi="GHEA Grapalat" w:cs="Arial Unicode"/>
          <w:shd w:val="clear" w:color="auto" w:fill="FFFFFF"/>
          <w:lang w:val="hy-AM"/>
        </w:rPr>
      </w:pPr>
      <w:r w:rsidRPr="000A557F">
        <w:rPr>
          <w:rFonts w:ascii="GHEA Grapalat" w:hAnsi="GHEA Grapalat" w:cs="Arial"/>
          <w:shd w:val="clear" w:color="auto" w:fill="FFFFFF"/>
          <w:lang w:val="hy-AM"/>
        </w:rPr>
        <w:t>«1.Սույն օրենքի 18-րդ հոդվածի 2-րդ մասում սահմանված ժամկետում կատարողական թերթ տալուց հետո` անհապաղ, կ</w:t>
      </w:r>
      <w:r w:rsidRPr="000A557F">
        <w:rPr>
          <w:rFonts w:ascii="GHEA Grapalat" w:hAnsi="GHEA Grapalat" w:cs="Arial Unicode"/>
          <w:shd w:val="clear" w:color="auto" w:fill="FFFFFF"/>
          <w:lang w:val="hy-AM"/>
        </w:rPr>
        <w:t>ատարողական թերթը էլեկտրոնային եղանակով ուղարկում է հարկադիր կատարման ծառայություն:»:</w:t>
      </w:r>
    </w:p>
    <w:p w:rsidR="00BD3CC3" w:rsidRPr="000A557F" w:rsidRDefault="002A66CA" w:rsidP="00073712">
      <w:pPr>
        <w:pStyle w:val="ListParagraph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 w:rsidRPr="000A557F">
        <w:rPr>
          <w:rFonts w:ascii="GHEA Grapalat" w:hAnsi="GHEA Grapalat"/>
          <w:sz w:val="24"/>
          <w:szCs w:val="24"/>
          <w:lang w:val="hy-AM"/>
        </w:rPr>
        <w:t>3-րդ մասը շարադրել հետևյալ խմբագրությամբ.</w:t>
      </w:r>
    </w:p>
    <w:p w:rsidR="00BD3CC3" w:rsidRPr="000A557F" w:rsidRDefault="00073712" w:rsidP="00073712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«3.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Սույն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41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մասի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կետի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հիմքով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պահանջատիրոջը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վերադարձված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կատարողական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թերթը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 w:cs="Sylfaen"/>
          <w:color w:val="000000"/>
          <w:shd w:val="clear" w:color="auto" w:fill="FFFFFF"/>
          <w:lang w:val="hy-AM"/>
        </w:rPr>
        <w:t>կարող</w:t>
      </w:r>
      <w:r w:rsidR="001E513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>է կրկին կատարման ներկայացվել</w:t>
      </w:r>
      <w:r w:rsidR="002A66CA" w:rsidRPr="000A557F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="002A66CA" w:rsidRPr="000A557F">
        <w:rPr>
          <w:rFonts w:ascii="GHEA Grapalat" w:hAnsi="GHEA Grapalat"/>
          <w:color w:val="000000"/>
          <w:shd w:val="clear" w:color="auto" w:fill="FFFFFF"/>
          <w:lang w:val="hy-AM"/>
        </w:rPr>
        <w:t>մեկ տարվա ընթացքում` սկսած այն օրվանից, երբ`</w:t>
      </w:r>
    </w:p>
    <w:p w:rsidR="00BD3CC3" w:rsidRPr="000A557F" w:rsidRDefault="002A66CA" w:rsidP="0007371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1) օրինական ուժի մեջ է մտել դատական ակտը.</w:t>
      </w:r>
    </w:p>
    <w:p w:rsidR="00BD3CC3" w:rsidRPr="000A557F" w:rsidRDefault="002A66CA" w:rsidP="0007371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2) արբիտրաժային տրիբունալը կայացրել է վճիռ.</w:t>
      </w:r>
    </w:p>
    <w:p w:rsidR="00BD3CC3" w:rsidRPr="000A557F" w:rsidRDefault="002A66CA" w:rsidP="0007371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3) լրացել է դատական ակտի կատարումը հետաձգելու սահմանված ժամկետը.</w:t>
      </w:r>
    </w:p>
    <w:p w:rsidR="00BD3CC3" w:rsidRPr="000A557F" w:rsidRDefault="002A66CA" w:rsidP="0007371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4) դատարանը որոշում է կայացրել կատարողական թերթը կատարման ներկայացնելու բաց թողնված ժամկետը վերականգնելու մասին.</w:t>
      </w:r>
    </w:p>
    <w:p w:rsidR="00BD3CC3" w:rsidRPr="000A557F" w:rsidRDefault="002A66CA" w:rsidP="0007371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5) Ֆինանսական համակարգի հաշտարարի որոշումը պարտադիր է դարձել կողմերի համար:</w:t>
      </w:r>
    </w:p>
    <w:p w:rsidR="00BD3CC3" w:rsidRPr="000A557F" w:rsidRDefault="00077CC5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F7EC2">
        <w:rPr>
          <w:rFonts w:ascii="GHEA Grapalat" w:hAnsi="GHEA Grapalat"/>
          <w:b/>
          <w:lang w:val="hy-AM"/>
        </w:rPr>
        <w:t>Հոդված 5.</w:t>
      </w:r>
      <w:r w:rsidRPr="00BF7EC2">
        <w:rPr>
          <w:rFonts w:ascii="GHEA Grapalat" w:hAnsi="GHEA Grapalat"/>
          <w:lang w:val="hy-AM"/>
        </w:rPr>
        <w:t xml:space="preserve"> Օրենքի 24-րդ հոդված</w:t>
      </w:r>
      <w:r w:rsidR="002A66CA" w:rsidRPr="000A557F">
        <w:rPr>
          <w:rFonts w:ascii="GHEA Grapalat" w:hAnsi="GHEA Grapalat"/>
          <w:lang w:val="hy-AM"/>
        </w:rPr>
        <w:t>ի 1-ին մաս</w:t>
      </w:r>
      <w:r w:rsidR="008F0AC2" w:rsidRPr="000A557F">
        <w:rPr>
          <w:rFonts w:ascii="GHEA Grapalat" w:hAnsi="GHEA Grapalat"/>
          <w:lang w:val="hy-AM"/>
        </w:rPr>
        <w:t>ում «կողմից»բառից հետո լրացնել</w:t>
      </w:r>
      <w:r w:rsidR="002A66CA" w:rsidRPr="000A557F">
        <w:rPr>
          <w:rFonts w:ascii="GHEA Grapalat" w:hAnsi="GHEA Grapalat"/>
          <w:lang w:val="hy-AM"/>
        </w:rPr>
        <w:t xml:space="preserve"> </w:t>
      </w:r>
      <w:r w:rsidR="008F0AC2" w:rsidRPr="000A557F">
        <w:rPr>
          <w:rFonts w:ascii="GHEA Grapalat" w:hAnsi="GHEA Grapalat"/>
          <w:lang w:val="hy-AM"/>
        </w:rPr>
        <w:t>«սույն օրենքի 23-րդ հոդվածի 3-րդ մասով սահմանված դեպքում» բառերով:</w:t>
      </w:r>
    </w:p>
    <w:p w:rsidR="000A3E5D" w:rsidRPr="00073712" w:rsidRDefault="00077CC5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F7EC2">
        <w:rPr>
          <w:rFonts w:ascii="GHEA Grapalat" w:hAnsi="GHEA Grapalat"/>
          <w:b/>
          <w:lang w:val="hy-AM"/>
        </w:rPr>
        <w:t>Հոդված 6.</w:t>
      </w:r>
      <w:r w:rsidRPr="00BF7EC2">
        <w:rPr>
          <w:rFonts w:ascii="GHEA Grapalat" w:hAnsi="GHEA Grapalat"/>
          <w:lang w:val="hy-AM"/>
        </w:rPr>
        <w:t xml:space="preserve"> Օրենքի 25-րդ հոդվածը ուժը կորցրած ճանաչել:</w:t>
      </w:r>
    </w:p>
    <w:p w:rsidR="00970F19" w:rsidRPr="00073712" w:rsidRDefault="00970F19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b/>
          <w:lang w:val="hy-AM"/>
        </w:rPr>
        <w:t xml:space="preserve">Հոդված </w:t>
      </w:r>
      <w:r w:rsidR="00077CC5" w:rsidRPr="00073712">
        <w:rPr>
          <w:rFonts w:ascii="GHEA Grapalat" w:hAnsi="GHEA Grapalat"/>
          <w:b/>
          <w:lang w:val="hy-AM"/>
        </w:rPr>
        <w:t>7</w:t>
      </w:r>
      <w:r w:rsidRPr="00073712">
        <w:rPr>
          <w:rFonts w:ascii="GHEA Grapalat" w:hAnsi="GHEA Grapalat"/>
          <w:b/>
          <w:lang w:val="hy-AM"/>
        </w:rPr>
        <w:t>.</w:t>
      </w:r>
      <w:r w:rsidRPr="00073712">
        <w:rPr>
          <w:rFonts w:ascii="GHEA Grapalat" w:hAnsi="GHEA Grapalat"/>
          <w:lang w:val="hy-AM"/>
        </w:rPr>
        <w:t xml:space="preserve"> Օրենքի 30-րդ հոդվածի 1-ին մասը շարադրել հետևյալ խմբագրությամբ.</w:t>
      </w:r>
    </w:p>
    <w:p w:rsidR="00516623" w:rsidRPr="00D63FE9" w:rsidRDefault="009D71D4" w:rsidP="0064513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lang w:val="hy-AM"/>
        </w:rPr>
        <w:t>«</w:t>
      </w:r>
      <w:r w:rsidR="00073712" w:rsidRPr="000A557F">
        <w:rPr>
          <w:rFonts w:ascii="GHEA Grapalat" w:hAnsi="GHEA Grapalat"/>
          <w:lang w:val="hy-AM"/>
        </w:rPr>
        <w:t>1.</w:t>
      </w:r>
      <w:r w:rsidR="00077CC5" w:rsidRPr="00073712">
        <w:rPr>
          <w:rFonts w:ascii="GHEA Grapalat" w:hAnsi="GHEA Grapalat"/>
          <w:color w:val="000000"/>
          <w:shd w:val="clear" w:color="auto" w:fill="FFFFFF"/>
          <w:lang w:val="hy-AM"/>
        </w:rPr>
        <w:t>Կատարողական վարույթ հարուցելու մասին հարկադիր կատարողը կայացնում է որոշում` դատարանից կատարողական թերթը էլեկտրոնային եղանակով ստանալու օրվանից հետո` եռօրյա ժամկետում:</w:t>
      </w:r>
      <w:r w:rsidRPr="00073712">
        <w:rPr>
          <w:rFonts w:ascii="GHEA Grapalat" w:hAnsi="GHEA Grapalat"/>
          <w:lang w:val="hy-AM"/>
        </w:rPr>
        <w:t>»</w:t>
      </w:r>
    </w:p>
    <w:p w:rsidR="00535965" w:rsidRPr="00073712" w:rsidRDefault="00073712" w:rsidP="000737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3712">
        <w:rPr>
          <w:rFonts w:ascii="GHEA Grapalat" w:hAnsi="GHEA Grapalat"/>
          <w:b/>
        </w:rPr>
        <w:t>Հ</w:t>
      </w:r>
      <w:r w:rsidR="00535965" w:rsidRPr="00073712">
        <w:rPr>
          <w:rFonts w:ascii="GHEA Grapalat" w:hAnsi="GHEA Grapalat"/>
          <w:b/>
          <w:lang w:val="hy-AM"/>
        </w:rPr>
        <w:t xml:space="preserve">ոդված </w:t>
      </w:r>
      <w:r w:rsidR="000A557F">
        <w:rPr>
          <w:rFonts w:ascii="GHEA Grapalat" w:hAnsi="GHEA Grapalat"/>
          <w:b/>
        </w:rPr>
        <w:t>8</w:t>
      </w:r>
      <w:r w:rsidR="00535965" w:rsidRPr="00073712">
        <w:rPr>
          <w:rFonts w:ascii="GHEA Grapalat" w:hAnsi="GHEA Grapalat"/>
          <w:b/>
          <w:lang w:val="hy-AM"/>
        </w:rPr>
        <w:t>.</w:t>
      </w:r>
      <w:r w:rsidR="00535965" w:rsidRPr="00073712">
        <w:rPr>
          <w:rFonts w:ascii="GHEA Grapalat" w:hAnsi="GHEA Grapalat"/>
          <w:lang w:val="hy-AM"/>
        </w:rPr>
        <w:t xml:space="preserve"> Օրենքի 35-րդ հոդվածում՝</w:t>
      </w:r>
    </w:p>
    <w:p w:rsidR="00535965" w:rsidRPr="00073712" w:rsidRDefault="00535965" w:rsidP="00073712">
      <w:pPr>
        <w:pStyle w:val="ListParagraph"/>
        <w:numPr>
          <w:ilvl w:val="0"/>
          <w:numId w:val="32"/>
        </w:numPr>
        <w:spacing w:after="200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073712">
        <w:rPr>
          <w:rFonts w:ascii="GHEA Grapalat" w:hAnsi="GHEA Grapalat"/>
          <w:sz w:val="24"/>
          <w:szCs w:val="24"/>
          <w:lang w:val="hy-AM"/>
        </w:rPr>
        <w:t>1-ին մասը լրացնել հետևյալ բովանդակությամբ նոր նախադասություն.</w:t>
      </w:r>
    </w:p>
    <w:p w:rsidR="00535965" w:rsidRPr="00073712" w:rsidRDefault="00535965" w:rsidP="00073712">
      <w:pPr>
        <w:pStyle w:val="ListParagraph"/>
        <w:ind w:left="0"/>
        <w:rPr>
          <w:rFonts w:ascii="GHEA Grapalat" w:hAnsi="GHEA Grapalat"/>
          <w:sz w:val="24"/>
          <w:szCs w:val="24"/>
          <w:lang w:val="hy-AM"/>
        </w:rPr>
      </w:pPr>
      <w:r w:rsidRPr="00073712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2921EC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73712">
        <w:rPr>
          <w:rFonts w:ascii="GHEA Grapalat" w:hAnsi="GHEA Grapalat"/>
          <w:sz w:val="24"/>
          <w:szCs w:val="24"/>
          <w:lang w:val="hy-AM"/>
        </w:rPr>
        <w:t xml:space="preserve">Կատարողական թերթի վերաբերյալ պարզաբանում ստանալու մասին դիմումը </w:t>
      </w:r>
      <w:r w:rsidR="00077CC5" w:rsidRPr="00073712">
        <w:rPr>
          <w:rFonts w:ascii="GHEA Grapalat" w:hAnsi="GHEA Grapalat"/>
          <w:sz w:val="24"/>
          <w:szCs w:val="24"/>
          <w:lang w:val="hy-AM"/>
        </w:rPr>
        <w:t>դատարան է ներկայացվում էլեկտրոնային եղանակով»:</w:t>
      </w:r>
    </w:p>
    <w:p w:rsidR="00593B7C" w:rsidRPr="00073712" w:rsidRDefault="00077CC5" w:rsidP="00073712">
      <w:pPr>
        <w:pStyle w:val="ListParagraph"/>
        <w:numPr>
          <w:ilvl w:val="0"/>
          <w:numId w:val="32"/>
        </w:numPr>
        <w:spacing w:after="200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073712">
        <w:rPr>
          <w:rFonts w:ascii="GHEA Grapalat" w:hAnsi="GHEA Grapalat"/>
          <w:sz w:val="24"/>
          <w:szCs w:val="24"/>
          <w:lang w:val="hy-AM"/>
        </w:rPr>
        <w:t>3-րդ մասում «որոշում» բառից հետո լրացնել «և այն էլեկտրոնային եղանակով ուղարկում հարկադիր կատարման ծառայություն»</w:t>
      </w:r>
    </w:p>
    <w:p w:rsidR="00077CC5" w:rsidRPr="00073712" w:rsidRDefault="00077CC5" w:rsidP="00073712">
      <w:pPr>
        <w:pStyle w:val="ListParagraph"/>
        <w:ind w:left="1080" w:firstLine="0"/>
        <w:rPr>
          <w:rFonts w:ascii="GHEA Grapalat" w:hAnsi="GHEA Grapalat"/>
          <w:sz w:val="24"/>
          <w:szCs w:val="24"/>
          <w:lang w:val="hy-AM"/>
        </w:rPr>
      </w:pPr>
    </w:p>
    <w:p w:rsidR="00B44840" w:rsidRPr="00073712" w:rsidRDefault="00B44840" w:rsidP="00073712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073712">
        <w:rPr>
          <w:rFonts w:ascii="GHEA Grapalat" w:hAnsi="GHEA Grapalat" w:cs="Sylfaen"/>
          <w:b/>
          <w:lang w:val="hy-AM"/>
        </w:rPr>
        <w:t>Հոդված</w:t>
      </w:r>
      <w:r w:rsidRPr="00073712">
        <w:rPr>
          <w:rFonts w:ascii="GHEA Grapalat" w:hAnsi="GHEA Grapalat"/>
          <w:b/>
          <w:lang w:val="hy-AM"/>
        </w:rPr>
        <w:t xml:space="preserve"> </w:t>
      </w:r>
      <w:r w:rsidR="00D63FE9" w:rsidRPr="001E5137">
        <w:rPr>
          <w:rFonts w:ascii="GHEA Grapalat" w:hAnsi="GHEA Grapalat"/>
          <w:b/>
          <w:lang w:val="hy-AM"/>
        </w:rPr>
        <w:t>9</w:t>
      </w:r>
      <w:r w:rsidRPr="00073712">
        <w:rPr>
          <w:rFonts w:ascii="GHEA Grapalat" w:hAnsi="GHEA Grapalat"/>
          <w:b/>
          <w:lang w:val="hy-AM"/>
        </w:rPr>
        <w:t xml:space="preserve">. </w:t>
      </w:r>
      <w:r w:rsidRPr="000A557F">
        <w:rPr>
          <w:rFonts w:ascii="GHEA Grapalat" w:hAnsi="GHEA Grapalat"/>
          <w:b/>
          <w:lang w:val="hy-AM"/>
        </w:rPr>
        <w:t xml:space="preserve">Եզրափակիչ մաս և անցումային դրույթներ </w:t>
      </w:r>
    </w:p>
    <w:p w:rsidR="00073712" w:rsidRPr="000A557F" w:rsidRDefault="00073712" w:rsidP="002921EC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A557F">
        <w:rPr>
          <w:rFonts w:ascii="GHEA Grapalat" w:hAnsi="GHEA Grapalat" w:cs="Sylfaen"/>
          <w:lang w:val="hy-AM"/>
        </w:rPr>
        <w:t>1.</w:t>
      </w:r>
      <w:r w:rsidR="00B44840" w:rsidRPr="00073712">
        <w:rPr>
          <w:rFonts w:ascii="GHEA Grapalat" w:hAnsi="GHEA Grapalat" w:cs="Sylfaen"/>
          <w:lang w:val="hy-AM"/>
        </w:rPr>
        <w:t>Սույն</w:t>
      </w:r>
      <w:r w:rsidR="00B44840" w:rsidRPr="00073712">
        <w:rPr>
          <w:rFonts w:ascii="GHEA Grapalat" w:hAnsi="GHEA Grapalat"/>
          <w:lang w:val="hy-AM"/>
        </w:rPr>
        <w:t xml:space="preserve"> </w:t>
      </w:r>
      <w:r w:rsidR="00B44840" w:rsidRPr="00073712">
        <w:rPr>
          <w:rFonts w:ascii="GHEA Grapalat" w:hAnsi="GHEA Grapalat" w:cs="Sylfaen"/>
          <w:lang w:val="hy-AM"/>
        </w:rPr>
        <w:t>օրենքն ուժի</w:t>
      </w:r>
      <w:r w:rsidR="00B44840" w:rsidRPr="00073712">
        <w:rPr>
          <w:rFonts w:ascii="GHEA Grapalat" w:hAnsi="GHEA Grapalat"/>
          <w:lang w:val="hy-AM"/>
        </w:rPr>
        <w:t xml:space="preserve"> </w:t>
      </w:r>
      <w:r w:rsidR="00B44840" w:rsidRPr="00073712">
        <w:rPr>
          <w:rFonts w:ascii="GHEA Grapalat" w:hAnsi="GHEA Grapalat" w:cs="Sylfaen"/>
          <w:lang w:val="hy-AM"/>
        </w:rPr>
        <w:t>մեջ</w:t>
      </w:r>
      <w:r w:rsidR="00B44840" w:rsidRPr="00073712">
        <w:rPr>
          <w:rFonts w:ascii="GHEA Grapalat" w:hAnsi="GHEA Grapalat"/>
          <w:lang w:val="hy-AM"/>
        </w:rPr>
        <w:t xml:space="preserve"> </w:t>
      </w:r>
      <w:r w:rsidR="00B44840" w:rsidRPr="00073712">
        <w:rPr>
          <w:rFonts w:ascii="GHEA Grapalat" w:hAnsi="GHEA Grapalat" w:cs="Sylfaen"/>
          <w:lang w:val="hy-AM"/>
        </w:rPr>
        <w:t>է</w:t>
      </w:r>
      <w:r w:rsidR="00B44840" w:rsidRPr="00073712">
        <w:rPr>
          <w:rFonts w:ascii="GHEA Grapalat" w:hAnsi="GHEA Grapalat"/>
          <w:lang w:val="hy-AM"/>
        </w:rPr>
        <w:t xml:space="preserve"> </w:t>
      </w:r>
      <w:r w:rsidR="00B44840" w:rsidRPr="00073712">
        <w:rPr>
          <w:rFonts w:ascii="GHEA Grapalat" w:hAnsi="GHEA Grapalat" w:cs="Sylfaen"/>
          <w:lang w:val="hy-AM"/>
        </w:rPr>
        <w:t>մտնում</w:t>
      </w:r>
      <w:r w:rsidR="00B44840" w:rsidRPr="00073712">
        <w:rPr>
          <w:rFonts w:ascii="GHEA Grapalat" w:hAnsi="GHEA Grapalat"/>
          <w:lang w:val="hy-AM"/>
        </w:rPr>
        <w:t xml:space="preserve"> </w:t>
      </w:r>
      <w:r w:rsidR="00B44840" w:rsidRPr="00073712">
        <w:rPr>
          <w:rFonts w:ascii="GHEA Grapalat" w:hAnsi="GHEA Grapalat" w:cs="Sylfaen"/>
          <w:lang w:val="hy-AM"/>
        </w:rPr>
        <w:t xml:space="preserve">պաշտոնական հրապարակմանը հաջորդող </w:t>
      </w:r>
      <w:r w:rsidR="00077CC5" w:rsidRPr="00073712">
        <w:rPr>
          <w:rFonts w:ascii="GHEA Grapalat" w:eastAsia="Calibri" w:hAnsi="GHEA Grapalat" w:cs="Sylfaen"/>
          <w:lang w:val="hy-AM"/>
        </w:rPr>
        <w:t>օրվան</w:t>
      </w:r>
      <w:r w:rsidR="00077CC5" w:rsidRPr="00073712">
        <w:rPr>
          <w:rFonts w:ascii="GHEA Grapalat" w:eastAsia="Calibri" w:hAnsi="GHEA Grapalat"/>
          <w:lang w:val="hy-AM"/>
        </w:rPr>
        <w:t xml:space="preserve"> </w:t>
      </w:r>
      <w:r w:rsidR="00077CC5" w:rsidRPr="00073712">
        <w:rPr>
          <w:rFonts w:ascii="GHEA Grapalat" w:eastAsia="Calibri" w:hAnsi="GHEA Grapalat" w:cs="Sylfaen"/>
          <w:lang w:val="hy-AM"/>
        </w:rPr>
        <w:t>հաջորդող</w:t>
      </w:r>
      <w:r w:rsidR="00077CC5" w:rsidRPr="00073712">
        <w:rPr>
          <w:rFonts w:ascii="GHEA Grapalat" w:eastAsia="Calibri" w:hAnsi="GHEA Grapalat"/>
          <w:lang w:val="hy-AM"/>
        </w:rPr>
        <w:t xml:space="preserve"> </w:t>
      </w:r>
      <w:r w:rsidR="00077CC5" w:rsidRPr="00073712">
        <w:rPr>
          <w:rFonts w:ascii="GHEA Grapalat" w:eastAsia="Calibri" w:hAnsi="GHEA Grapalat" w:cs="Sylfaen"/>
          <w:lang w:val="hy-AM"/>
        </w:rPr>
        <w:t>տասներորդ</w:t>
      </w:r>
      <w:r w:rsidR="00077CC5" w:rsidRPr="00073712">
        <w:rPr>
          <w:rFonts w:ascii="GHEA Grapalat" w:eastAsia="Calibri" w:hAnsi="GHEA Grapalat"/>
          <w:lang w:val="hy-AM"/>
        </w:rPr>
        <w:t xml:space="preserve"> </w:t>
      </w:r>
      <w:r w:rsidR="00077CC5" w:rsidRPr="00073712">
        <w:rPr>
          <w:rFonts w:ascii="GHEA Grapalat" w:eastAsia="Calibri" w:hAnsi="GHEA Grapalat" w:cs="Sylfaen"/>
          <w:lang w:val="hy-AM"/>
        </w:rPr>
        <w:t>օրը</w:t>
      </w:r>
      <w:r w:rsidR="00077CC5" w:rsidRPr="00073712">
        <w:rPr>
          <w:rFonts w:ascii="GHEA Grapalat" w:eastAsia="Calibri" w:hAnsi="GHEA Grapalat"/>
          <w:lang w:val="hy-AM"/>
        </w:rPr>
        <w:t>:</w:t>
      </w:r>
      <w:r w:rsidR="00B44840" w:rsidRPr="00073712">
        <w:rPr>
          <w:rFonts w:ascii="GHEA Grapalat" w:hAnsi="GHEA Grapalat" w:cs="Sylfaen"/>
          <w:lang w:val="hy-AM"/>
        </w:rPr>
        <w:t xml:space="preserve"> </w:t>
      </w:r>
    </w:p>
    <w:p w:rsidR="00BD3CC3" w:rsidRPr="000A557F" w:rsidRDefault="00073712" w:rsidP="002921EC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 w:cs="Sylfaen"/>
          <w:lang w:val="hy-AM"/>
        </w:rPr>
        <w:t>2.</w:t>
      </w:r>
      <w:r w:rsidR="00077CC5" w:rsidRPr="00073712">
        <w:rPr>
          <w:rFonts w:ascii="GHEA Grapalat" w:eastAsia="Calibri" w:hAnsi="GHEA Grapalat" w:cs="Sylfaen"/>
          <w:lang w:val="hy-AM"/>
        </w:rPr>
        <w:t>Մինչև</w:t>
      </w:r>
      <w:r w:rsidR="00077CC5" w:rsidRPr="00073712">
        <w:rPr>
          <w:rFonts w:ascii="GHEA Grapalat" w:eastAsia="Calibri" w:hAnsi="GHEA Grapalat"/>
          <w:lang w:val="hy-AM"/>
        </w:rPr>
        <w:t xml:space="preserve"> սույն օրենքի ընդունումը տրված կատարողական թերթ</w:t>
      </w:r>
      <w:r w:rsidR="00077CC5" w:rsidRPr="000A557F">
        <w:rPr>
          <w:rFonts w:ascii="GHEA Grapalat" w:eastAsia="Calibri" w:hAnsi="GHEA Grapalat"/>
          <w:lang w:val="hy-AM"/>
        </w:rPr>
        <w:t>ը կարող է կատարման ներկայացվել`</w:t>
      </w:r>
      <w:r w:rsidR="00077CC5" w:rsidRPr="00073712">
        <w:rPr>
          <w:rFonts w:ascii="GHEA Grapalat" w:eastAsia="Calibri" w:hAnsi="GHEA Grapalat"/>
          <w:lang w:val="hy-AM"/>
        </w:rPr>
        <w:t xml:space="preserve"> </w:t>
      </w:r>
      <w:r w:rsidR="00BE3313" w:rsidRPr="000A557F">
        <w:rPr>
          <w:rFonts w:ascii="GHEA Grapalat" w:hAnsi="GHEA Grapalat"/>
          <w:color w:val="000000"/>
          <w:lang w:val="hy-AM"/>
        </w:rPr>
        <w:t>մեկ տարվա ընթացքում` սկսած այն օրվանից, երբ`</w:t>
      </w:r>
    </w:p>
    <w:p w:rsidR="00BE3313" w:rsidRPr="000A557F" w:rsidRDefault="00BE3313" w:rsidP="002921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1) օրինական ուժի մեջ է մտել դատական ակտը.</w:t>
      </w:r>
    </w:p>
    <w:p w:rsidR="00BE3313" w:rsidRPr="000A557F" w:rsidRDefault="00BE3313" w:rsidP="002921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2) արբիտրաժային տրիբունալը կայացրել է վճիռ.</w:t>
      </w:r>
    </w:p>
    <w:p w:rsidR="00BE3313" w:rsidRPr="000A557F" w:rsidRDefault="00BE3313" w:rsidP="002921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3) լրացել է դատական ակտի կատարումը հետաձգելու սահմանված ժամկետը.</w:t>
      </w:r>
    </w:p>
    <w:p w:rsidR="00BE3313" w:rsidRPr="000A557F" w:rsidRDefault="00BE3313" w:rsidP="002921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4) դատարանը որոշում է կայացրել կատարողական թերթը կատարման ներկայացնելու բաց թողնված ժամկետը վերականգնելու մասին.</w:t>
      </w:r>
    </w:p>
    <w:p w:rsidR="00BE3313" w:rsidRPr="000A557F" w:rsidRDefault="00BE3313" w:rsidP="002921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>5) Ֆինանսական համակարգի հաշտարարի որոշումը պարտադիր է դարձել կողմերի համար:</w:t>
      </w:r>
    </w:p>
    <w:p w:rsidR="00BE3313" w:rsidRPr="000A557F" w:rsidRDefault="00073712" w:rsidP="002921E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A557F">
        <w:rPr>
          <w:rFonts w:ascii="GHEA Grapalat" w:hAnsi="GHEA Grapalat"/>
          <w:color w:val="000000"/>
          <w:lang w:val="hy-AM"/>
        </w:rPr>
        <w:t xml:space="preserve">3. </w:t>
      </w:r>
      <w:r w:rsidR="00BF0384" w:rsidRPr="00073712">
        <w:rPr>
          <w:rFonts w:ascii="GHEA Grapalat" w:hAnsi="GHEA Grapalat"/>
          <w:lang w:val="hy-AM"/>
        </w:rPr>
        <w:t>Մինչև սու</w:t>
      </w:r>
      <w:r w:rsidR="000B2AD7" w:rsidRPr="00073712">
        <w:rPr>
          <w:rFonts w:ascii="GHEA Grapalat" w:hAnsi="GHEA Grapalat"/>
          <w:lang w:val="hy-AM"/>
        </w:rPr>
        <w:t>յ</w:t>
      </w:r>
      <w:r w:rsidR="00BF0384" w:rsidRPr="00073712">
        <w:rPr>
          <w:rFonts w:ascii="GHEA Grapalat" w:hAnsi="GHEA Grapalat"/>
          <w:lang w:val="hy-AM"/>
        </w:rPr>
        <w:t xml:space="preserve">ն օրենքի ընդունումը </w:t>
      </w:r>
      <w:r w:rsidR="00BE3313" w:rsidRPr="000A557F">
        <w:rPr>
          <w:rFonts w:ascii="GHEA Grapalat" w:hAnsi="GHEA Grapalat"/>
          <w:lang w:val="hy-AM"/>
        </w:rPr>
        <w:t xml:space="preserve">տրված </w:t>
      </w:r>
      <w:r w:rsidRPr="000A557F">
        <w:rPr>
          <w:rFonts w:ascii="GHEA Grapalat" w:hAnsi="GHEA Grapalat"/>
          <w:color w:val="000000"/>
          <w:lang w:val="hy-AM"/>
        </w:rPr>
        <w:t>կ</w:t>
      </w:r>
      <w:r w:rsidR="00BE3313" w:rsidRPr="000A557F">
        <w:rPr>
          <w:rFonts w:ascii="GHEA Grapalat" w:hAnsi="GHEA Grapalat"/>
          <w:color w:val="000000"/>
          <w:lang w:val="hy-AM"/>
        </w:rPr>
        <w:t>ատարողական թերթի բնօրինակը կորցնելու դեպքում կատարողական թերթ տված դատարանը կարող է պահանջատիրոջ դիմումի հիման վրա տալ կրկնօրինակ: Կատարողական թերթի կրկնօրինակ տալու մասին դիմումը պահանջատերը ներկայացնում է կատարողական թերթ տված դատարան: Դիմումը կարող է տրվել մինչև կատարողական թերթը կատարման ներկայացնելու ժամկետի ավարտը: Դատարանը դիմումը քննում է այն ստանալու օրվանից տասնօրյա ժամկետում: Պահանջատերը և պարտապանը պատշաճ ձևով տեղեկացվում են դատական նիստի ժամանակի և վայրի մասին: Նրանց չներկայանալն արգելք չէ դիմումի քննության համար:Դիմումի քննության արդյունքներով դատարանը կայացնում է որոշում:</w:t>
      </w:r>
    </w:p>
    <w:p w:rsidR="00BF7A14" w:rsidRPr="001E5137" w:rsidRDefault="00BF7A14" w:rsidP="00D63FE9">
      <w:pPr>
        <w:rPr>
          <w:rFonts w:ascii="GHEA Grapalat" w:hAnsi="GHEA Grapalat" w:cs="GHEA Grapalat"/>
          <w:lang w:val="hy-AM"/>
        </w:rPr>
      </w:pPr>
    </w:p>
    <w:sectPr w:rsidR="00BF7A14" w:rsidRPr="001E5137" w:rsidSect="006745B3">
      <w:headerReference w:type="default" r:id="rId8"/>
      <w:footerReference w:type="even" r:id="rId9"/>
      <w:footerReference w:type="default" r:id="rId10"/>
      <w:pgSz w:w="12240" w:h="15840"/>
      <w:pgMar w:top="567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E0" w:rsidRDefault="006072E0">
      <w:r>
        <w:separator/>
      </w:r>
    </w:p>
  </w:endnote>
  <w:endnote w:type="continuationSeparator" w:id="0">
    <w:p w:rsidR="006072E0" w:rsidRDefault="00607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4D305B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7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0779" w:rsidRDefault="0028077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280779"/>
  <w:p w:rsidR="00280779" w:rsidRDefault="0028077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28077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80779" w:rsidRDefault="0028077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80779" w:rsidRDefault="0028077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80779" w:rsidRPr="00B9097C" w:rsidRDefault="004D305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8077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B4AB5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80779" w:rsidRDefault="0028077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E0" w:rsidRDefault="006072E0">
      <w:r>
        <w:separator/>
      </w:r>
    </w:p>
  </w:footnote>
  <w:footnote w:type="continuationSeparator" w:id="0">
    <w:p w:rsidR="006072E0" w:rsidRDefault="00607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Pr="0021435D" w:rsidRDefault="0028077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280779" w:rsidRPr="00B9097C" w:rsidRDefault="0028077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280779" w:rsidRPr="00B9097C" w:rsidRDefault="0028077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80779" w:rsidRPr="002B3928" w:rsidRDefault="0028077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280779" w:rsidRDefault="002807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1A3"/>
    <w:multiLevelType w:val="hybridMultilevel"/>
    <w:tmpl w:val="30323876"/>
    <w:lvl w:ilvl="0" w:tplc="6F92BA0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C6D9D"/>
    <w:multiLevelType w:val="hybridMultilevel"/>
    <w:tmpl w:val="E202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33336EB"/>
    <w:multiLevelType w:val="multilevel"/>
    <w:tmpl w:val="563A497E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Sylfaen" w:hAnsi="Sylfae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4B4824"/>
    <w:multiLevelType w:val="hybridMultilevel"/>
    <w:tmpl w:val="D3505ED4"/>
    <w:lvl w:ilvl="0" w:tplc="66DA2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0C0690"/>
    <w:multiLevelType w:val="hybridMultilevel"/>
    <w:tmpl w:val="A0B25D26"/>
    <w:lvl w:ilvl="0" w:tplc="B7082A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3F406A9"/>
    <w:multiLevelType w:val="hybridMultilevel"/>
    <w:tmpl w:val="E8E65106"/>
    <w:lvl w:ilvl="0" w:tplc="979C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B1790"/>
    <w:multiLevelType w:val="hybridMultilevel"/>
    <w:tmpl w:val="90407AA2"/>
    <w:lvl w:ilvl="0" w:tplc="8AD6B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30465B6"/>
    <w:multiLevelType w:val="hybridMultilevel"/>
    <w:tmpl w:val="0DB63B48"/>
    <w:lvl w:ilvl="0" w:tplc="143A7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D810CF"/>
    <w:multiLevelType w:val="multilevel"/>
    <w:tmpl w:val="F3C8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03C2F"/>
    <w:multiLevelType w:val="hybridMultilevel"/>
    <w:tmpl w:val="8E4C79BC"/>
    <w:lvl w:ilvl="0" w:tplc="F546464E">
      <w:start w:val="1"/>
      <w:numFmt w:val="decimal"/>
      <w:lvlText w:val="%1."/>
      <w:lvlJc w:val="left"/>
      <w:pPr>
        <w:ind w:left="1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F64B4"/>
    <w:multiLevelType w:val="hybridMultilevel"/>
    <w:tmpl w:val="80107B7A"/>
    <w:lvl w:ilvl="0" w:tplc="1F568BD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AF4450"/>
    <w:multiLevelType w:val="hybridMultilevel"/>
    <w:tmpl w:val="B658F89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ED487652">
      <w:start w:val="1"/>
      <w:numFmt w:val="decimal"/>
      <w:lvlText w:val="%2."/>
      <w:lvlJc w:val="left"/>
      <w:pPr>
        <w:ind w:left="1440" w:hanging="9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A0E83"/>
    <w:multiLevelType w:val="hybridMultilevel"/>
    <w:tmpl w:val="4CE0B464"/>
    <w:lvl w:ilvl="0" w:tplc="4006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3B1DE5"/>
    <w:multiLevelType w:val="hybridMultilevel"/>
    <w:tmpl w:val="7C3EF72C"/>
    <w:lvl w:ilvl="0" w:tplc="D44E365A">
      <w:start w:val="2"/>
      <w:numFmt w:val="decimal"/>
      <w:lvlText w:val="%1."/>
      <w:lvlJc w:val="left"/>
      <w:pPr>
        <w:ind w:left="180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C28220C"/>
    <w:multiLevelType w:val="hybridMultilevel"/>
    <w:tmpl w:val="4FE2E45E"/>
    <w:lvl w:ilvl="0" w:tplc="7A9AD0F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8">
    <w:nsid w:val="6AA21200"/>
    <w:multiLevelType w:val="hybridMultilevel"/>
    <w:tmpl w:val="9C38BCFC"/>
    <w:lvl w:ilvl="0" w:tplc="DA08F99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2F77AC"/>
    <w:multiLevelType w:val="hybridMultilevel"/>
    <w:tmpl w:val="EF7E4AE8"/>
    <w:lvl w:ilvl="0" w:tplc="67EC4C20">
      <w:start w:val="1"/>
      <w:numFmt w:val="decimal"/>
      <w:lvlText w:val="%1."/>
      <w:lvlJc w:val="left"/>
      <w:pPr>
        <w:ind w:left="148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30"/>
  </w:num>
  <w:num w:numId="3">
    <w:abstractNumId w:val="31"/>
  </w:num>
  <w:num w:numId="4">
    <w:abstractNumId w:val="2"/>
  </w:num>
  <w:num w:numId="5">
    <w:abstractNumId w:val="29"/>
  </w:num>
  <w:num w:numId="6">
    <w:abstractNumId w:val="32"/>
  </w:num>
  <w:num w:numId="7">
    <w:abstractNumId w:val="27"/>
  </w:num>
  <w:num w:numId="8">
    <w:abstractNumId w:val="21"/>
  </w:num>
  <w:num w:numId="9">
    <w:abstractNumId w:val="37"/>
  </w:num>
  <w:num w:numId="10">
    <w:abstractNumId w:val="39"/>
  </w:num>
  <w:num w:numId="11">
    <w:abstractNumId w:val="15"/>
  </w:num>
  <w:num w:numId="12">
    <w:abstractNumId w:val="41"/>
  </w:num>
  <w:num w:numId="13">
    <w:abstractNumId w:val="36"/>
  </w:num>
  <w:num w:numId="14">
    <w:abstractNumId w:val="33"/>
  </w:num>
  <w:num w:numId="15">
    <w:abstractNumId w:val="2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6"/>
  </w:num>
  <w:num w:numId="21">
    <w:abstractNumId w:val="26"/>
  </w:num>
  <w:num w:numId="22">
    <w:abstractNumId w:val="12"/>
  </w:num>
  <w:num w:numId="23">
    <w:abstractNumId w:val="19"/>
  </w:num>
  <w:num w:numId="24">
    <w:abstractNumId w:val="18"/>
  </w:num>
  <w:num w:numId="25">
    <w:abstractNumId w:val="1"/>
  </w:num>
  <w:num w:numId="26">
    <w:abstractNumId w:val="9"/>
  </w:num>
  <w:num w:numId="27">
    <w:abstractNumId w:val="40"/>
  </w:num>
  <w:num w:numId="28">
    <w:abstractNumId w:val="8"/>
  </w:num>
  <w:num w:numId="29">
    <w:abstractNumId w:val="4"/>
  </w:num>
  <w:num w:numId="30">
    <w:abstractNumId w:val="1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7"/>
  </w:num>
  <w:num w:numId="34">
    <w:abstractNumId w:val="17"/>
  </w:num>
  <w:num w:numId="35">
    <w:abstractNumId w:val="28"/>
  </w:num>
  <w:num w:numId="36">
    <w:abstractNumId w:val="38"/>
  </w:num>
  <w:num w:numId="37">
    <w:abstractNumId w:val="14"/>
  </w:num>
  <w:num w:numId="38">
    <w:abstractNumId w:val="20"/>
  </w:num>
  <w:num w:numId="39">
    <w:abstractNumId w:val="34"/>
  </w:num>
  <w:num w:numId="40">
    <w:abstractNumId w:val="35"/>
  </w:num>
  <w:num w:numId="41">
    <w:abstractNumId w:val="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502A"/>
    <w:rsid w:val="00006A19"/>
    <w:rsid w:val="00007A50"/>
    <w:rsid w:val="00007CDA"/>
    <w:rsid w:val="00011041"/>
    <w:rsid w:val="00011A06"/>
    <w:rsid w:val="00015ED3"/>
    <w:rsid w:val="000226EF"/>
    <w:rsid w:val="0002422C"/>
    <w:rsid w:val="00040941"/>
    <w:rsid w:val="00050FF8"/>
    <w:rsid w:val="000511CE"/>
    <w:rsid w:val="00052772"/>
    <w:rsid w:val="00055794"/>
    <w:rsid w:val="00060D0F"/>
    <w:rsid w:val="00061769"/>
    <w:rsid w:val="000618ED"/>
    <w:rsid w:val="000649FB"/>
    <w:rsid w:val="00073712"/>
    <w:rsid w:val="000754E0"/>
    <w:rsid w:val="00075F33"/>
    <w:rsid w:val="00077CC5"/>
    <w:rsid w:val="00087003"/>
    <w:rsid w:val="00095C73"/>
    <w:rsid w:val="0009650C"/>
    <w:rsid w:val="000A0604"/>
    <w:rsid w:val="000A2DDA"/>
    <w:rsid w:val="000A3E5D"/>
    <w:rsid w:val="000A557F"/>
    <w:rsid w:val="000B2AD7"/>
    <w:rsid w:val="000B3FDE"/>
    <w:rsid w:val="000B4696"/>
    <w:rsid w:val="000D0508"/>
    <w:rsid w:val="000D0F2B"/>
    <w:rsid w:val="000D4EF0"/>
    <w:rsid w:val="000E2A7C"/>
    <w:rsid w:val="000E4FE6"/>
    <w:rsid w:val="000E6EA0"/>
    <w:rsid w:val="000E7B5B"/>
    <w:rsid w:val="000F0915"/>
    <w:rsid w:val="000F1482"/>
    <w:rsid w:val="0010087E"/>
    <w:rsid w:val="0010376E"/>
    <w:rsid w:val="00106EC9"/>
    <w:rsid w:val="00111509"/>
    <w:rsid w:val="00124779"/>
    <w:rsid w:val="001319CA"/>
    <w:rsid w:val="00135A8B"/>
    <w:rsid w:val="001455A2"/>
    <w:rsid w:val="00161852"/>
    <w:rsid w:val="00163A9D"/>
    <w:rsid w:val="00164A80"/>
    <w:rsid w:val="00167265"/>
    <w:rsid w:val="001674D1"/>
    <w:rsid w:val="00170B2E"/>
    <w:rsid w:val="00175983"/>
    <w:rsid w:val="001779A0"/>
    <w:rsid w:val="00177DC7"/>
    <w:rsid w:val="00197818"/>
    <w:rsid w:val="001A08C1"/>
    <w:rsid w:val="001A7BBE"/>
    <w:rsid w:val="001B4285"/>
    <w:rsid w:val="001B5038"/>
    <w:rsid w:val="001B72D2"/>
    <w:rsid w:val="001C2C51"/>
    <w:rsid w:val="001C319D"/>
    <w:rsid w:val="001C4026"/>
    <w:rsid w:val="001E5137"/>
    <w:rsid w:val="001E51F6"/>
    <w:rsid w:val="001F1553"/>
    <w:rsid w:val="001F20E3"/>
    <w:rsid w:val="0020026B"/>
    <w:rsid w:val="00202A0E"/>
    <w:rsid w:val="00202C36"/>
    <w:rsid w:val="0020313D"/>
    <w:rsid w:val="0020570E"/>
    <w:rsid w:val="0021435D"/>
    <w:rsid w:val="0022328D"/>
    <w:rsid w:val="00223504"/>
    <w:rsid w:val="0022520D"/>
    <w:rsid w:val="0023144B"/>
    <w:rsid w:val="0023305F"/>
    <w:rsid w:val="00233EA6"/>
    <w:rsid w:val="00235BBE"/>
    <w:rsid w:val="00236E01"/>
    <w:rsid w:val="00236FAF"/>
    <w:rsid w:val="002458EF"/>
    <w:rsid w:val="00247973"/>
    <w:rsid w:val="002503B0"/>
    <w:rsid w:val="00251ED8"/>
    <w:rsid w:val="0026445E"/>
    <w:rsid w:val="00264C63"/>
    <w:rsid w:val="00266D88"/>
    <w:rsid w:val="00271C02"/>
    <w:rsid w:val="00276801"/>
    <w:rsid w:val="00280779"/>
    <w:rsid w:val="0028419A"/>
    <w:rsid w:val="00285B51"/>
    <w:rsid w:val="00285BA2"/>
    <w:rsid w:val="00286AC3"/>
    <w:rsid w:val="00287B6D"/>
    <w:rsid w:val="00290485"/>
    <w:rsid w:val="002921EC"/>
    <w:rsid w:val="00295ABE"/>
    <w:rsid w:val="002978FA"/>
    <w:rsid w:val="002A015F"/>
    <w:rsid w:val="002A1A05"/>
    <w:rsid w:val="002A36E0"/>
    <w:rsid w:val="002A6182"/>
    <w:rsid w:val="002A66CA"/>
    <w:rsid w:val="002B010B"/>
    <w:rsid w:val="002B16C5"/>
    <w:rsid w:val="002B3928"/>
    <w:rsid w:val="002C4D02"/>
    <w:rsid w:val="002D50E7"/>
    <w:rsid w:val="002E6F91"/>
    <w:rsid w:val="002E7742"/>
    <w:rsid w:val="00303EE7"/>
    <w:rsid w:val="00305DCE"/>
    <w:rsid w:val="003067BE"/>
    <w:rsid w:val="00307A2A"/>
    <w:rsid w:val="00312265"/>
    <w:rsid w:val="00312417"/>
    <w:rsid w:val="00323082"/>
    <w:rsid w:val="00324EE5"/>
    <w:rsid w:val="00330C1C"/>
    <w:rsid w:val="003447FA"/>
    <w:rsid w:val="00350315"/>
    <w:rsid w:val="00351CB8"/>
    <w:rsid w:val="00362AC4"/>
    <w:rsid w:val="0036412F"/>
    <w:rsid w:val="0037237B"/>
    <w:rsid w:val="00375907"/>
    <w:rsid w:val="00377434"/>
    <w:rsid w:val="0038368C"/>
    <w:rsid w:val="003904CB"/>
    <w:rsid w:val="003929DF"/>
    <w:rsid w:val="003A0551"/>
    <w:rsid w:val="003A73A4"/>
    <w:rsid w:val="003B1773"/>
    <w:rsid w:val="003B43B4"/>
    <w:rsid w:val="003C29BA"/>
    <w:rsid w:val="003C2C80"/>
    <w:rsid w:val="003D08C7"/>
    <w:rsid w:val="003D48F6"/>
    <w:rsid w:val="00401A8F"/>
    <w:rsid w:val="00412D96"/>
    <w:rsid w:val="00417858"/>
    <w:rsid w:val="004224FB"/>
    <w:rsid w:val="00423B10"/>
    <w:rsid w:val="00423C25"/>
    <w:rsid w:val="00425C1A"/>
    <w:rsid w:val="0043204E"/>
    <w:rsid w:val="0043209E"/>
    <w:rsid w:val="00436AF0"/>
    <w:rsid w:val="00443AC1"/>
    <w:rsid w:val="0044689A"/>
    <w:rsid w:val="00450584"/>
    <w:rsid w:val="004517D3"/>
    <w:rsid w:val="004531B0"/>
    <w:rsid w:val="00453993"/>
    <w:rsid w:val="00460681"/>
    <w:rsid w:val="00461EEF"/>
    <w:rsid w:val="00463971"/>
    <w:rsid w:val="00467788"/>
    <w:rsid w:val="00490AFF"/>
    <w:rsid w:val="0049122B"/>
    <w:rsid w:val="004953FB"/>
    <w:rsid w:val="00495485"/>
    <w:rsid w:val="004A1992"/>
    <w:rsid w:val="004A35EF"/>
    <w:rsid w:val="004A563B"/>
    <w:rsid w:val="004B1C4F"/>
    <w:rsid w:val="004B2604"/>
    <w:rsid w:val="004B743B"/>
    <w:rsid w:val="004C77AF"/>
    <w:rsid w:val="004D0B5F"/>
    <w:rsid w:val="004D0F68"/>
    <w:rsid w:val="004D305B"/>
    <w:rsid w:val="004E07C9"/>
    <w:rsid w:val="004E2CD5"/>
    <w:rsid w:val="004E3190"/>
    <w:rsid w:val="004E3700"/>
    <w:rsid w:val="004E7C5E"/>
    <w:rsid w:val="004E7DE3"/>
    <w:rsid w:val="004F3D4F"/>
    <w:rsid w:val="004F48A2"/>
    <w:rsid w:val="004F5320"/>
    <w:rsid w:val="004F6A61"/>
    <w:rsid w:val="004F6DF0"/>
    <w:rsid w:val="0050257F"/>
    <w:rsid w:val="00506B70"/>
    <w:rsid w:val="00506F46"/>
    <w:rsid w:val="00515326"/>
    <w:rsid w:val="00516623"/>
    <w:rsid w:val="00527DEF"/>
    <w:rsid w:val="00527ED6"/>
    <w:rsid w:val="00535965"/>
    <w:rsid w:val="005369E6"/>
    <w:rsid w:val="005376B8"/>
    <w:rsid w:val="00543FBB"/>
    <w:rsid w:val="005441AB"/>
    <w:rsid w:val="00546763"/>
    <w:rsid w:val="00546F88"/>
    <w:rsid w:val="0055680E"/>
    <w:rsid w:val="0056490A"/>
    <w:rsid w:val="005661BB"/>
    <w:rsid w:val="00577B60"/>
    <w:rsid w:val="00583F0D"/>
    <w:rsid w:val="00590623"/>
    <w:rsid w:val="00593700"/>
    <w:rsid w:val="00593B7C"/>
    <w:rsid w:val="00594086"/>
    <w:rsid w:val="005A6B50"/>
    <w:rsid w:val="005B0CCE"/>
    <w:rsid w:val="005B2457"/>
    <w:rsid w:val="005D0460"/>
    <w:rsid w:val="005D7EDB"/>
    <w:rsid w:val="005E1A78"/>
    <w:rsid w:val="005E4F55"/>
    <w:rsid w:val="005E6297"/>
    <w:rsid w:val="005F1300"/>
    <w:rsid w:val="005F1A2F"/>
    <w:rsid w:val="005F5DED"/>
    <w:rsid w:val="00604547"/>
    <w:rsid w:val="00605DC2"/>
    <w:rsid w:val="006072E0"/>
    <w:rsid w:val="00613B5E"/>
    <w:rsid w:val="00615343"/>
    <w:rsid w:val="0062193A"/>
    <w:rsid w:val="00621FAF"/>
    <w:rsid w:val="00624276"/>
    <w:rsid w:val="006244AE"/>
    <w:rsid w:val="0062593F"/>
    <w:rsid w:val="00630766"/>
    <w:rsid w:val="00632F3A"/>
    <w:rsid w:val="0064011F"/>
    <w:rsid w:val="00640329"/>
    <w:rsid w:val="006407EF"/>
    <w:rsid w:val="00641353"/>
    <w:rsid w:val="0064513F"/>
    <w:rsid w:val="006458E3"/>
    <w:rsid w:val="006466AC"/>
    <w:rsid w:val="00654AD1"/>
    <w:rsid w:val="00670301"/>
    <w:rsid w:val="00672815"/>
    <w:rsid w:val="00672D53"/>
    <w:rsid w:val="00673309"/>
    <w:rsid w:val="006745B3"/>
    <w:rsid w:val="00675C1E"/>
    <w:rsid w:val="00682C77"/>
    <w:rsid w:val="006A50C5"/>
    <w:rsid w:val="006A7B13"/>
    <w:rsid w:val="006C2CA4"/>
    <w:rsid w:val="006D0448"/>
    <w:rsid w:val="006D73CA"/>
    <w:rsid w:val="006D7537"/>
    <w:rsid w:val="006E113E"/>
    <w:rsid w:val="006E3916"/>
    <w:rsid w:val="006F35AA"/>
    <w:rsid w:val="006F3BF3"/>
    <w:rsid w:val="006F437E"/>
    <w:rsid w:val="007005E2"/>
    <w:rsid w:val="0070315A"/>
    <w:rsid w:val="00712D32"/>
    <w:rsid w:val="00717756"/>
    <w:rsid w:val="00722FA3"/>
    <w:rsid w:val="0073100F"/>
    <w:rsid w:val="00732353"/>
    <w:rsid w:val="00732F24"/>
    <w:rsid w:val="00741E2B"/>
    <w:rsid w:val="00742A8E"/>
    <w:rsid w:val="007732F8"/>
    <w:rsid w:val="007772F2"/>
    <w:rsid w:val="007935AD"/>
    <w:rsid w:val="007A00F9"/>
    <w:rsid w:val="007A497D"/>
    <w:rsid w:val="007A63FC"/>
    <w:rsid w:val="007C2BA0"/>
    <w:rsid w:val="007C510C"/>
    <w:rsid w:val="007D29F5"/>
    <w:rsid w:val="007D7407"/>
    <w:rsid w:val="007E1D56"/>
    <w:rsid w:val="007E4990"/>
    <w:rsid w:val="007F0964"/>
    <w:rsid w:val="007F09CA"/>
    <w:rsid w:val="00805616"/>
    <w:rsid w:val="00813406"/>
    <w:rsid w:val="00814A7F"/>
    <w:rsid w:val="00824675"/>
    <w:rsid w:val="00824D66"/>
    <w:rsid w:val="008259EE"/>
    <w:rsid w:val="00827293"/>
    <w:rsid w:val="00827DD2"/>
    <w:rsid w:val="008310DB"/>
    <w:rsid w:val="00833748"/>
    <w:rsid w:val="00835386"/>
    <w:rsid w:val="00840B9C"/>
    <w:rsid w:val="00841D34"/>
    <w:rsid w:val="008467A0"/>
    <w:rsid w:val="00853CC0"/>
    <w:rsid w:val="008569BC"/>
    <w:rsid w:val="00860EC6"/>
    <w:rsid w:val="008610F5"/>
    <w:rsid w:val="00867D0B"/>
    <w:rsid w:val="008721C1"/>
    <w:rsid w:val="0087434B"/>
    <w:rsid w:val="00874F2A"/>
    <w:rsid w:val="00880694"/>
    <w:rsid w:val="00885925"/>
    <w:rsid w:val="00887530"/>
    <w:rsid w:val="008902D1"/>
    <w:rsid w:val="008922D4"/>
    <w:rsid w:val="008C3079"/>
    <w:rsid w:val="008D5F99"/>
    <w:rsid w:val="008E0857"/>
    <w:rsid w:val="008F0AC2"/>
    <w:rsid w:val="008F4EE7"/>
    <w:rsid w:val="008F6050"/>
    <w:rsid w:val="0090096D"/>
    <w:rsid w:val="00904183"/>
    <w:rsid w:val="0091181F"/>
    <w:rsid w:val="00917ECC"/>
    <w:rsid w:val="00923EB6"/>
    <w:rsid w:val="00926345"/>
    <w:rsid w:val="00943050"/>
    <w:rsid w:val="00946163"/>
    <w:rsid w:val="0095714A"/>
    <w:rsid w:val="009628FC"/>
    <w:rsid w:val="00964EAB"/>
    <w:rsid w:val="0096613D"/>
    <w:rsid w:val="00970F19"/>
    <w:rsid w:val="00976503"/>
    <w:rsid w:val="00977F84"/>
    <w:rsid w:val="00980614"/>
    <w:rsid w:val="00983A06"/>
    <w:rsid w:val="009863E9"/>
    <w:rsid w:val="00987F47"/>
    <w:rsid w:val="0099429D"/>
    <w:rsid w:val="009952D4"/>
    <w:rsid w:val="00996B49"/>
    <w:rsid w:val="009B00B9"/>
    <w:rsid w:val="009C2C47"/>
    <w:rsid w:val="009C52A0"/>
    <w:rsid w:val="009C6641"/>
    <w:rsid w:val="009D4F90"/>
    <w:rsid w:val="009D5EF4"/>
    <w:rsid w:val="009D71D4"/>
    <w:rsid w:val="009F3FA3"/>
    <w:rsid w:val="00A05EF6"/>
    <w:rsid w:val="00A15D0C"/>
    <w:rsid w:val="00A17656"/>
    <w:rsid w:val="00A21F41"/>
    <w:rsid w:val="00A2645C"/>
    <w:rsid w:val="00A30443"/>
    <w:rsid w:val="00A4362B"/>
    <w:rsid w:val="00A43758"/>
    <w:rsid w:val="00A46666"/>
    <w:rsid w:val="00A6029E"/>
    <w:rsid w:val="00A63C04"/>
    <w:rsid w:val="00A64357"/>
    <w:rsid w:val="00A65119"/>
    <w:rsid w:val="00A66E0E"/>
    <w:rsid w:val="00A71376"/>
    <w:rsid w:val="00A76E7A"/>
    <w:rsid w:val="00A77CA7"/>
    <w:rsid w:val="00A8172E"/>
    <w:rsid w:val="00A85B85"/>
    <w:rsid w:val="00A90BD4"/>
    <w:rsid w:val="00A9265E"/>
    <w:rsid w:val="00A93274"/>
    <w:rsid w:val="00A95305"/>
    <w:rsid w:val="00AB6BF7"/>
    <w:rsid w:val="00AC1AF5"/>
    <w:rsid w:val="00AD5EF0"/>
    <w:rsid w:val="00AD6F28"/>
    <w:rsid w:val="00AE2FB2"/>
    <w:rsid w:val="00AE3E38"/>
    <w:rsid w:val="00AE52DD"/>
    <w:rsid w:val="00AE59A0"/>
    <w:rsid w:val="00AF27DA"/>
    <w:rsid w:val="00AF7351"/>
    <w:rsid w:val="00B02CCA"/>
    <w:rsid w:val="00B17059"/>
    <w:rsid w:val="00B20AB6"/>
    <w:rsid w:val="00B23FC8"/>
    <w:rsid w:val="00B32779"/>
    <w:rsid w:val="00B3421A"/>
    <w:rsid w:val="00B44840"/>
    <w:rsid w:val="00B4654E"/>
    <w:rsid w:val="00B506AD"/>
    <w:rsid w:val="00B50D10"/>
    <w:rsid w:val="00B53D12"/>
    <w:rsid w:val="00B72EA0"/>
    <w:rsid w:val="00B734BA"/>
    <w:rsid w:val="00B8151E"/>
    <w:rsid w:val="00B8247D"/>
    <w:rsid w:val="00B8729A"/>
    <w:rsid w:val="00B9097C"/>
    <w:rsid w:val="00B97219"/>
    <w:rsid w:val="00BA0446"/>
    <w:rsid w:val="00BA5333"/>
    <w:rsid w:val="00BB11AA"/>
    <w:rsid w:val="00BC3732"/>
    <w:rsid w:val="00BC4E52"/>
    <w:rsid w:val="00BD22DF"/>
    <w:rsid w:val="00BD3CC3"/>
    <w:rsid w:val="00BD4007"/>
    <w:rsid w:val="00BD7942"/>
    <w:rsid w:val="00BE3313"/>
    <w:rsid w:val="00BE56D1"/>
    <w:rsid w:val="00BE77DD"/>
    <w:rsid w:val="00BF0384"/>
    <w:rsid w:val="00BF308A"/>
    <w:rsid w:val="00BF63BB"/>
    <w:rsid w:val="00BF7A14"/>
    <w:rsid w:val="00BF7EC2"/>
    <w:rsid w:val="00C02119"/>
    <w:rsid w:val="00C0355D"/>
    <w:rsid w:val="00C11A5B"/>
    <w:rsid w:val="00C11B39"/>
    <w:rsid w:val="00C16D4B"/>
    <w:rsid w:val="00C2069B"/>
    <w:rsid w:val="00C23A40"/>
    <w:rsid w:val="00C24119"/>
    <w:rsid w:val="00C323CB"/>
    <w:rsid w:val="00C44A58"/>
    <w:rsid w:val="00C458C6"/>
    <w:rsid w:val="00C47FB5"/>
    <w:rsid w:val="00C52F63"/>
    <w:rsid w:val="00C622AF"/>
    <w:rsid w:val="00C6425C"/>
    <w:rsid w:val="00C668B6"/>
    <w:rsid w:val="00C71B44"/>
    <w:rsid w:val="00C7566C"/>
    <w:rsid w:val="00C765D6"/>
    <w:rsid w:val="00C80558"/>
    <w:rsid w:val="00C815BE"/>
    <w:rsid w:val="00C83593"/>
    <w:rsid w:val="00C83EFE"/>
    <w:rsid w:val="00C91628"/>
    <w:rsid w:val="00C92B7D"/>
    <w:rsid w:val="00C9465B"/>
    <w:rsid w:val="00CA506E"/>
    <w:rsid w:val="00CB5299"/>
    <w:rsid w:val="00CC05C9"/>
    <w:rsid w:val="00CC0844"/>
    <w:rsid w:val="00CC2CF4"/>
    <w:rsid w:val="00CC38C1"/>
    <w:rsid w:val="00CC6180"/>
    <w:rsid w:val="00CC784F"/>
    <w:rsid w:val="00CC7870"/>
    <w:rsid w:val="00CD33FD"/>
    <w:rsid w:val="00CE2318"/>
    <w:rsid w:val="00CE6E0D"/>
    <w:rsid w:val="00D0166C"/>
    <w:rsid w:val="00D120D9"/>
    <w:rsid w:val="00D227AD"/>
    <w:rsid w:val="00D27511"/>
    <w:rsid w:val="00D309AB"/>
    <w:rsid w:val="00D324CB"/>
    <w:rsid w:val="00D37B51"/>
    <w:rsid w:val="00D410FD"/>
    <w:rsid w:val="00D44D11"/>
    <w:rsid w:val="00D4579A"/>
    <w:rsid w:val="00D4757F"/>
    <w:rsid w:val="00D550AC"/>
    <w:rsid w:val="00D56504"/>
    <w:rsid w:val="00D60E3C"/>
    <w:rsid w:val="00D63FE9"/>
    <w:rsid w:val="00D64755"/>
    <w:rsid w:val="00D743D2"/>
    <w:rsid w:val="00D744DF"/>
    <w:rsid w:val="00D76D46"/>
    <w:rsid w:val="00D80B0E"/>
    <w:rsid w:val="00D82532"/>
    <w:rsid w:val="00D86398"/>
    <w:rsid w:val="00D863FD"/>
    <w:rsid w:val="00D87E7F"/>
    <w:rsid w:val="00D9180E"/>
    <w:rsid w:val="00D926BB"/>
    <w:rsid w:val="00DA008C"/>
    <w:rsid w:val="00DA1AC7"/>
    <w:rsid w:val="00DB0515"/>
    <w:rsid w:val="00DB3FA3"/>
    <w:rsid w:val="00DB4AB5"/>
    <w:rsid w:val="00DB5075"/>
    <w:rsid w:val="00DB5817"/>
    <w:rsid w:val="00DB636B"/>
    <w:rsid w:val="00DB7A1F"/>
    <w:rsid w:val="00DC1D1D"/>
    <w:rsid w:val="00DC420D"/>
    <w:rsid w:val="00DC5607"/>
    <w:rsid w:val="00DC7DDA"/>
    <w:rsid w:val="00DD2F2E"/>
    <w:rsid w:val="00DD60E3"/>
    <w:rsid w:val="00DE09F3"/>
    <w:rsid w:val="00DE168A"/>
    <w:rsid w:val="00DE2195"/>
    <w:rsid w:val="00DE72E0"/>
    <w:rsid w:val="00DF5683"/>
    <w:rsid w:val="00E01C09"/>
    <w:rsid w:val="00E07C9E"/>
    <w:rsid w:val="00E1286B"/>
    <w:rsid w:val="00E168BD"/>
    <w:rsid w:val="00E2554E"/>
    <w:rsid w:val="00E301E4"/>
    <w:rsid w:val="00E32868"/>
    <w:rsid w:val="00E33659"/>
    <w:rsid w:val="00E37406"/>
    <w:rsid w:val="00E4266A"/>
    <w:rsid w:val="00E441BD"/>
    <w:rsid w:val="00E469F0"/>
    <w:rsid w:val="00E6007D"/>
    <w:rsid w:val="00E83AC3"/>
    <w:rsid w:val="00E965DB"/>
    <w:rsid w:val="00EA5562"/>
    <w:rsid w:val="00EC3974"/>
    <w:rsid w:val="00ED35C0"/>
    <w:rsid w:val="00ED57D6"/>
    <w:rsid w:val="00EE51DF"/>
    <w:rsid w:val="00F02927"/>
    <w:rsid w:val="00F1780A"/>
    <w:rsid w:val="00F408E0"/>
    <w:rsid w:val="00F41FCE"/>
    <w:rsid w:val="00F421C0"/>
    <w:rsid w:val="00F424DC"/>
    <w:rsid w:val="00F430B5"/>
    <w:rsid w:val="00F432E7"/>
    <w:rsid w:val="00F432F2"/>
    <w:rsid w:val="00F466CB"/>
    <w:rsid w:val="00F472F5"/>
    <w:rsid w:val="00F523A1"/>
    <w:rsid w:val="00F52F35"/>
    <w:rsid w:val="00F56094"/>
    <w:rsid w:val="00F70047"/>
    <w:rsid w:val="00F74E0A"/>
    <w:rsid w:val="00F76B63"/>
    <w:rsid w:val="00F77191"/>
    <w:rsid w:val="00F83990"/>
    <w:rsid w:val="00F87148"/>
    <w:rsid w:val="00F8723F"/>
    <w:rsid w:val="00FA1153"/>
    <w:rsid w:val="00FB10F7"/>
    <w:rsid w:val="00FB11D6"/>
    <w:rsid w:val="00FB1654"/>
    <w:rsid w:val="00FB2D41"/>
    <w:rsid w:val="00FC2F8B"/>
    <w:rsid w:val="00FC4E59"/>
    <w:rsid w:val="00FD1505"/>
    <w:rsid w:val="00FE0678"/>
    <w:rsid w:val="00FE3987"/>
    <w:rsid w:val="00FE75D5"/>
    <w:rsid w:val="00FF2CC8"/>
    <w:rsid w:val="00FF4F42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029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EF0"/>
    <w:p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mechtex">
    <w:name w:val="mechtex"/>
    <w:basedOn w:val="Normal"/>
    <w:link w:val="mechtexChar"/>
    <w:rsid w:val="00F472F5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472F5"/>
    <w:rPr>
      <w:rFonts w:ascii="Arial Armenian" w:hAnsi="Arial Armenian"/>
      <w:sz w:val="22"/>
      <w:lang w:val="en-US"/>
    </w:rPr>
  </w:style>
  <w:style w:type="character" w:styleId="Emphasis">
    <w:name w:val="Emphasis"/>
    <w:basedOn w:val="DefaultParagraphFont"/>
    <w:uiPriority w:val="20"/>
    <w:qFormat/>
    <w:rsid w:val="0010376E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AD5EF0"/>
    <w:rPr>
      <w:rFonts w:ascii="Calibri" w:hAnsi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AD5EF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31">
    <w:name w:val="Colorful Shading - Accent 31"/>
    <w:basedOn w:val="Normal"/>
    <w:uiPriority w:val="34"/>
    <w:unhideWhenUsed/>
    <w:qFormat/>
    <w:rsid w:val="00236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F7A14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BF038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9144C-BE52-4C08-9BB6-967C741C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T-Harutyunyan</cp:lastModifiedBy>
  <cp:revision>4</cp:revision>
  <cp:lastPrinted>2016-05-13T12:26:00Z</cp:lastPrinted>
  <dcterms:created xsi:type="dcterms:W3CDTF">2017-10-31T12:27:00Z</dcterms:created>
  <dcterms:modified xsi:type="dcterms:W3CDTF">2017-10-31T13:44:00Z</dcterms:modified>
</cp:coreProperties>
</file>