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A4" w:rsidRPr="00CA36EA" w:rsidRDefault="00082BA4" w:rsidP="00082BA4">
      <w:pPr>
        <w:spacing w:line="360" w:lineRule="auto"/>
        <w:jc w:val="right"/>
        <w:rPr>
          <w:rFonts w:ascii="GHEA Grapalat" w:hAnsi="GHEA Grapalat"/>
        </w:rPr>
      </w:pPr>
      <w:r w:rsidRPr="00CA36EA">
        <w:rPr>
          <w:rFonts w:ascii="GHEA Grapalat" w:hAnsi="GHEA Grapalat"/>
        </w:rPr>
        <w:t>ՆԱԽԱԳԻԾ</w:t>
      </w:r>
    </w:p>
    <w:p w:rsidR="00082BA4" w:rsidRPr="00CA36EA" w:rsidRDefault="00082BA4" w:rsidP="00082BA4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GHEA Grapalat" w:eastAsia="Times New Roman" w:hAnsi="GHEA Grapalat" w:cs="Sylfaen"/>
          <w:b/>
          <w:bCs/>
          <w:sz w:val="27"/>
          <w:szCs w:val="27"/>
        </w:rPr>
        <w:t>ՀԱՅԱՍՏԱՆԻ</w:t>
      </w:r>
      <w:r w:rsidRPr="00CA36EA">
        <w:rPr>
          <w:rFonts w:ascii="GHEA Grapalat" w:eastAsia="Times New Roman" w:hAnsi="GHEA Grapalat"/>
          <w:b/>
          <w:bCs/>
          <w:sz w:val="27"/>
          <w:szCs w:val="27"/>
        </w:rPr>
        <w:t xml:space="preserve"> </w:t>
      </w:r>
      <w:r w:rsidRPr="00CA36EA">
        <w:rPr>
          <w:rFonts w:ascii="GHEA Grapalat" w:eastAsia="Times New Roman" w:hAnsi="GHEA Grapalat" w:cs="Sylfaen"/>
          <w:b/>
          <w:bCs/>
          <w:sz w:val="27"/>
          <w:szCs w:val="27"/>
        </w:rPr>
        <w:t>ՀԱՆՐԱՊԵՏՈՒԹՅԱՆ</w:t>
      </w:r>
      <w:r w:rsidRPr="00CA36EA">
        <w:rPr>
          <w:rFonts w:ascii="GHEA Grapalat" w:eastAsia="Times New Roman" w:hAnsi="GHEA Grapalat"/>
          <w:b/>
          <w:bCs/>
          <w:sz w:val="27"/>
          <w:szCs w:val="27"/>
        </w:rPr>
        <w:t xml:space="preserve"> </w:t>
      </w:r>
      <w:r w:rsidRPr="00CA36EA">
        <w:rPr>
          <w:rFonts w:ascii="GHEA Grapalat" w:eastAsia="Times New Roman" w:hAnsi="GHEA Grapalat" w:cs="Sylfaen"/>
          <w:b/>
          <w:bCs/>
          <w:sz w:val="27"/>
          <w:szCs w:val="27"/>
        </w:rPr>
        <w:t>ԿԱՌԱՎԱՐՈՒԹՅՈՒՆ</w:t>
      </w:r>
    </w:p>
    <w:p w:rsidR="00082BA4" w:rsidRPr="00CA36EA" w:rsidRDefault="00082BA4" w:rsidP="00082BA4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Courier New" w:eastAsia="Times New Roman" w:hAnsi="Courier New" w:cs="Courier New"/>
          <w:sz w:val="24"/>
          <w:szCs w:val="24"/>
        </w:rPr>
        <w:t> </w:t>
      </w:r>
    </w:p>
    <w:p w:rsidR="00082BA4" w:rsidRPr="00CA36EA" w:rsidRDefault="00082BA4" w:rsidP="00082BA4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CA36EA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CA36EA">
        <w:rPr>
          <w:rFonts w:ascii="GHEA Grapalat" w:eastAsia="Times New Roman" w:hAnsi="GHEA Grapalat" w:cs="Sylfaen"/>
          <w:b/>
          <w:bCs/>
          <w:sz w:val="36"/>
          <w:szCs w:val="36"/>
        </w:rPr>
        <w:t>Ր</w:t>
      </w:r>
      <w:r w:rsidRPr="00CA36EA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CA36EA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CA36EA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CA36EA">
        <w:rPr>
          <w:rFonts w:ascii="GHEA Grapalat" w:eastAsia="Times New Roman" w:hAnsi="GHEA Grapalat" w:cs="Sylfaen"/>
          <w:b/>
          <w:bCs/>
          <w:sz w:val="36"/>
          <w:szCs w:val="36"/>
        </w:rPr>
        <w:t>Շ</w:t>
      </w:r>
      <w:r w:rsidRPr="00CA36EA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CA36EA">
        <w:rPr>
          <w:rFonts w:ascii="GHEA Grapalat" w:eastAsia="Times New Roman" w:hAnsi="GHEA Grapalat" w:cs="Sylfaen"/>
          <w:b/>
          <w:bCs/>
          <w:sz w:val="36"/>
          <w:szCs w:val="36"/>
        </w:rPr>
        <w:t>ՈՒ</w:t>
      </w:r>
      <w:r w:rsidRPr="00CA36EA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CA36EA">
        <w:rPr>
          <w:rFonts w:ascii="GHEA Grapalat" w:eastAsia="Times New Roman" w:hAnsi="GHEA Grapalat" w:cs="Sylfaen"/>
          <w:b/>
          <w:bCs/>
          <w:sz w:val="36"/>
          <w:szCs w:val="36"/>
        </w:rPr>
        <w:t>Մ</w:t>
      </w:r>
    </w:p>
    <w:p w:rsidR="00082BA4" w:rsidRPr="00CA36EA" w:rsidRDefault="00082BA4" w:rsidP="00082BA4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Courier New" w:eastAsia="Times New Roman" w:hAnsi="Courier New" w:cs="Courier New"/>
          <w:sz w:val="24"/>
          <w:szCs w:val="24"/>
        </w:rPr>
        <w:t> </w:t>
      </w:r>
      <w:r w:rsidRPr="00CA36EA">
        <w:rPr>
          <w:rFonts w:ascii="GHEA Grapalat" w:eastAsia="Times New Roman" w:hAnsi="GHEA Grapalat"/>
          <w:sz w:val="24"/>
          <w:szCs w:val="24"/>
        </w:rPr>
        <w:t xml:space="preserve">.... </w:t>
      </w:r>
      <w:r w:rsidRPr="00CA36EA">
        <w:rPr>
          <w:rFonts w:ascii="GHEA Grapalat" w:eastAsia="Times New Roman" w:hAnsi="GHEA Grapalat" w:cs="Sylfaen"/>
          <w:sz w:val="24"/>
          <w:szCs w:val="24"/>
        </w:rPr>
        <w:t>.................</w:t>
      </w:r>
      <w:r w:rsidRPr="00CA36EA">
        <w:rPr>
          <w:rFonts w:ascii="GHEA Grapalat" w:eastAsia="Times New Roman" w:hAnsi="GHEA Grapalat"/>
          <w:sz w:val="24"/>
          <w:szCs w:val="24"/>
        </w:rPr>
        <w:t xml:space="preserve"> 2017 </w:t>
      </w:r>
      <w:proofErr w:type="spellStart"/>
      <w:r w:rsidRPr="00CA36E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CA36EA">
        <w:rPr>
          <w:rFonts w:ascii="GHEA Grapalat" w:eastAsia="Times New Roman" w:hAnsi="GHEA Grapalat"/>
          <w:sz w:val="24"/>
          <w:szCs w:val="24"/>
        </w:rPr>
        <w:t xml:space="preserve"> N ......-</w:t>
      </w:r>
      <w:r w:rsidRPr="00CA36EA">
        <w:rPr>
          <w:rFonts w:ascii="GHEA Grapalat" w:eastAsia="Times New Roman" w:hAnsi="GHEA Grapalat" w:cs="Sylfaen"/>
          <w:sz w:val="24"/>
          <w:szCs w:val="24"/>
        </w:rPr>
        <w:t>Ն</w:t>
      </w:r>
    </w:p>
    <w:p w:rsidR="00082BA4" w:rsidRPr="00CA36EA" w:rsidRDefault="00082BA4" w:rsidP="00082BA4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Courier New" w:eastAsia="Times New Roman" w:hAnsi="Courier New" w:cs="Courier New"/>
          <w:sz w:val="24"/>
          <w:szCs w:val="24"/>
        </w:rPr>
        <w:t> </w:t>
      </w:r>
    </w:p>
    <w:p w:rsidR="0083290D" w:rsidRDefault="00082BA4" w:rsidP="003B7499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2017 ԹՎԱԿԱՆԻ ՄԱՅԻՍԻ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47BB">
        <w:rPr>
          <w:rFonts w:ascii="GHEA Grapalat" w:eastAsia="Times New Roman" w:hAnsi="GHEA Grapalat" w:cs="Sylfaen"/>
          <w:b/>
          <w:bCs/>
          <w:sz w:val="24"/>
          <w:szCs w:val="24"/>
        </w:rPr>
        <w:t>4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-Ի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N 5</w:t>
      </w:r>
      <w:r w:rsidR="00B047BB">
        <w:rPr>
          <w:rFonts w:ascii="GHEA Grapalat" w:eastAsia="Times New Roman" w:hAnsi="GHEA Grapalat" w:cs="Sylfaen"/>
          <w:b/>
          <w:bCs/>
          <w:sz w:val="24"/>
          <w:szCs w:val="24"/>
        </w:rPr>
        <w:t>26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Ն ՈՐՈՇՄԱՆ ՄԵՋ </w:t>
      </w:r>
      <w:r w:rsidR="003B7499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ՓՈՓՈԽՈՒԹՅՈՒՆՆԵՐ ԵՎ </w:t>
      </w:r>
      <w:r w:rsidR="00B047BB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="003B7499">
        <w:rPr>
          <w:rFonts w:ascii="GHEA Grapalat" w:eastAsia="Times New Roman" w:hAnsi="GHEA Grapalat" w:cs="Sylfaen"/>
          <w:b/>
          <w:bCs/>
          <w:sz w:val="24"/>
          <w:szCs w:val="24"/>
        </w:rPr>
        <w:t>ՆԵՐ</w:t>
      </w:r>
    </w:p>
    <w:p w:rsidR="003B7499" w:rsidRPr="00CA36EA" w:rsidRDefault="003B7499" w:rsidP="003B749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ԿԱՏԱՐԵԼՈՒ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:rsidR="00082BA4" w:rsidRPr="00CA36EA" w:rsidRDefault="00082BA4" w:rsidP="00082BA4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Courier New" w:eastAsia="Times New Roman" w:hAnsi="Courier New" w:cs="Courier New"/>
          <w:sz w:val="24"/>
          <w:szCs w:val="24"/>
        </w:rPr>
        <w:t> </w:t>
      </w:r>
    </w:p>
    <w:p w:rsidR="00082BA4" w:rsidRPr="00CA36EA" w:rsidRDefault="00082BA4" w:rsidP="00082BA4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GHEA Grapalat" w:eastAsia="Times New Roman" w:hAnsi="GHEA Grapalat" w:cs="Sylfaen"/>
          <w:sz w:val="24"/>
          <w:szCs w:val="24"/>
        </w:rPr>
        <w:tab/>
      </w:r>
      <w:proofErr w:type="spellStart"/>
      <w:r w:rsidR="006A5FBF">
        <w:rPr>
          <w:rFonts w:ascii="GHEA Grapalat" w:eastAsia="Times New Roman" w:hAnsi="GHEA Grapalat" w:cs="Sylfaen"/>
          <w:sz w:val="24"/>
          <w:szCs w:val="24"/>
        </w:rPr>
        <w:t>Ղ</w:t>
      </w:r>
      <w:r w:rsidR="00385BDC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 70-րդ 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385BDC">
        <w:rPr>
          <w:rFonts w:ascii="GHEA Grapalat" w:eastAsia="Times New Roman" w:hAnsi="GHEA Grapalat" w:cs="Sylfaen"/>
          <w:sz w:val="24"/>
          <w:szCs w:val="24"/>
        </w:rPr>
        <w:t xml:space="preserve"> 1-ին </w:t>
      </w:r>
      <w:proofErr w:type="spellStart"/>
      <w:r w:rsidR="00385BDC">
        <w:rPr>
          <w:rFonts w:ascii="GHEA Grapalat" w:eastAsia="Times New Roman" w:hAnsi="GHEA Grapalat" w:cs="Sylfaen"/>
          <w:sz w:val="24"/>
          <w:szCs w:val="24"/>
        </w:rPr>
        <w:t>մասով</w:t>
      </w:r>
      <w:proofErr w:type="spellEnd"/>
      <w:proofErr w:type="gramStart"/>
      <w:r w:rsidR="00E43047">
        <w:rPr>
          <w:rFonts w:ascii="GHEA Grapalat" w:eastAsia="Times New Roman" w:hAnsi="GHEA Grapalat" w:cs="Sylfaen"/>
          <w:sz w:val="24"/>
          <w:szCs w:val="24"/>
        </w:rPr>
        <w:t xml:space="preserve">`  </w:t>
      </w:r>
      <w:proofErr w:type="spellStart"/>
      <w:r w:rsidRPr="00CA36E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proofErr w:type="gramEnd"/>
      <w:r w:rsidRPr="00CA36E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A36E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CA36E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A36EA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CA36E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CA36EA">
        <w:rPr>
          <w:rFonts w:ascii="GHEA Grapalat" w:eastAsia="Times New Roman" w:hAnsi="GHEA Grapalat" w:cs="Sylfaen"/>
          <w:bCs/>
          <w:iCs/>
          <w:sz w:val="24"/>
          <w:szCs w:val="24"/>
        </w:rPr>
        <w:t>որոշում</w:t>
      </w:r>
      <w:proofErr w:type="spellEnd"/>
      <w:r w:rsidRPr="00CA36EA"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 w:rsidRPr="00CA36EA">
        <w:rPr>
          <w:rFonts w:ascii="GHEA Grapalat" w:eastAsia="Times New Roman" w:hAnsi="GHEA Grapalat" w:cs="Sylfaen"/>
          <w:bCs/>
          <w:iCs/>
          <w:sz w:val="24"/>
          <w:szCs w:val="24"/>
        </w:rPr>
        <w:t>է</w:t>
      </w:r>
      <w:r w:rsidRPr="00CA36EA">
        <w:rPr>
          <w:rFonts w:ascii="GHEA Grapalat" w:eastAsia="Times New Roman" w:hAnsi="GHEA Grapalat"/>
          <w:bCs/>
          <w:iCs/>
          <w:sz w:val="24"/>
          <w:szCs w:val="24"/>
        </w:rPr>
        <w:t>.</w:t>
      </w:r>
      <w:r w:rsidRPr="00CA36EA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BF246F" w:rsidRDefault="00082BA4" w:rsidP="00082BA4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CA36EA">
        <w:rPr>
          <w:rFonts w:ascii="GHEA Grapalat" w:eastAsia="Times New Roman" w:hAnsi="GHEA Grapalat"/>
          <w:sz w:val="24"/>
          <w:szCs w:val="24"/>
        </w:rPr>
        <w:tab/>
        <w:t xml:space="preserve">1.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2017 թվականի մայիսի </w:t>
      </w:r>
      <w:r w:rsidR="006A5FBF">
        <w:rPr>
          <w:rFonts w:ascii="GHEA Grapalat" w:eastAsia="Times New Roman" w:hAnsi="GHEA Grapalat"/>
          <w:sz w:val="24"/>
          <w:szCs w:val="24"/>
        </w:rPr>
        <w:t>4</w:t>
      </w:r>
      <w:r>
        <w:rPr>
          <w:rFonts w:ascii="GHEA Grapalat" w:eastAsia="Times New Roman" w:hAnsi="GHEA Grapalat"/>
          <w:sz w:val="24"/>
          <w:szCs w:val="24"/>
          <w:lang w:val="hy-AM"/>
        </w:rPr>
        <w:t>-ի</w:t>
      </w:r>
      <w:r w:rsidR="005A1511">
        <w:rPr>
          <w:rFonts w:ascii="GHEA Grapalat" w:eastAsia="Times New Roman" w:hAnsi="GHEA Grapalat"/>
          <w:sz w:val="24"/>
          <w:szCs w:val="24"/>
        </w:rPr>
        <w:t xml:space="preserve"> «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Գնումների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գործընթացի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կազմակերպման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կարգը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հաստատելու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և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Հանրապետության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կառավարության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2011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թվականի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փետրվարի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10-ի N 168-Ն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որոշումն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ուժը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կորցրած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ճանաչելու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6A5FBF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="006A5FBF">
        <w:rPr>
          <w:rFonts w:ascii="GHEA Grapalat" w:eastAsia="Times New Roman" w:hAnsi="GHEA Grapalat"/>
          <w:sz w:val="24"/>
          <w:szCs w:val="24"/>
        </w:rPr>
        <w:t>»</w:t>
      </w:r>
      <w:r w:rsidR="005A1511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 xml:space="preserve">N </w:t>
      </w:r>
      <w:r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6A5FBF">
        <w:rPr>
          <w:rFonts w:ascii="GHEA Grapalat" w:eastAsia="Times New Roman" w:hAnsi="GHEA Grapalat"/>
          <w:sz w:val="24"/>
          <w:szCs w:val="24"/>
        </w:rPr>
        <w:t>26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-Ն որոշման </w:t>
      </w:r>
      <w:r w:rsidR="00BF246F">
        <w:rPr>
          <w:rFonts w:ascii="GHEA Grapalat" w:eastAsia="Times New Roman" w:hAnsi="GHEA Grapalat"/>
          <w:sz w:val="24"/>
          <w:szCs w:val="24"/>
        </w:rPr>
        <w:t>(</w:t>
      </w:r>
      <w:r w:rsidR="00BF246F">
        <w:rPr>
          <w:rFonts w:ascii="GHEA Grapalat" w:eastAsia="Times New Roman" w:hAnsi="GHEA Grapalat"/>
          <w:sz w:val="24"/>
          <w:szCs w:val="24"/>
          <w:lang w:val="hy-AM"/>
        </w:rPr>
        <w:t xml:space="preserve">այսուհետ` </w:t>
      </w:r>
      <w:proofErr w:type="spellStart"/>
      <w:r w:rsidR="00BF246F">
        <w:rPr>
          <w:rFonts w:ascii="GHEA Grapalat" w:eastAsia="Times New Roman" w:hAnsi="GHEA Grapalat"/>
          <w:sz w:val="24"/>
          <w:szCs w:val="24"/>
        </w:rPr>
        <w:t>որոշում</w:t>
      </w:r>
      <w:proofErr w:type="spellEnd"/>
      <w:r w:rsidR="00BF246F"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r w:rsidR="00BF246F">
        <w:rPr>
          <w:rFonts w:ascii="GHEA Grapalat" w:eastAsia="Times New Roman" w:hAnsi="GHEA Grapalat"/>
          <w:sz w:val="24"/>
          <w:szCs w:val="24"/>
        </w:rPr>
        <w:t>նախաբանում</w:t>
      </w:r>
      <w:proofErr w:type="spellEnd"/>
      <w:r w:rsidR="00BF246F">
        <w:rPr>
          <w:rFonts w:ascii="GHEA Grapalat" w:eastAsia="Times New Roman" w:hAnsi="GHEA Grapalat"/>
          <w:sz w:val="24"/>
          <w:szCs w:val="24"/>
        </w:rPr>
        <w:t xml:space="preserve"> </w:t>
      </w:r>
      <w:r w:rsidR="00BF246F">
        <w:rPr>
          <w:rFonts w:ascii="GHEA Grapalat" w:eastAsia="Times New Roman" w:hAnsi="GHEA Grapalat" w:cs="Sylfaen"/>
          <w:sz w:val="24"/>
          <w:szCs w:val="24"/>
        </w:rPr>
        <w:t xml:space="preserve">«16-րդ </w:t>
      </w:r>
      <w:proofErr w:type="spellStart"/>
      <w:r w:rsidR="00BF246F">
        <w:rPr>
          <w:rFonts w:ascii="GHEA Grapalat" w:eastAsia="Times New Roman" w:hAnsi="GHEA Grapalat" w:cs="Sylfaen"/>
          <w:sz w:val="24"/>
          <w:szCs w:val="24"/>
        </w:rPr>
        <w:t>կետերը</w:t>
      </w:r>
      <w:proofErr w:type="spellEnd"/>
      <w:r w:rsidR="00BF246F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="00BF246F">
        <w:rPr>
          <w:rFonts w:ascii="GHEA Grapalat" w:eastAsia="Times New Roman" w:hAnsi="GHEA Grapalat" w:cs="Sylfaen"/>
          <w:sz w:val="24"/>
          <w:szCs w:val="24"/>
        </w:rPr>
        <w:t>բառերը</w:t>
      </w:r>
      <w:proofErr w:type="spellEnd"/>
      <w:r w:rsidR="00BF24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F246F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BF246F">
        <w:rPr>
          <w:rFonts w:ascii="GHEA Grapalat" w:eastAsia="Times New Roman" w:hAnsi="GHEA Grapalat" w:cs="Sylfaen"/>
          <w:sz w:val="24"/>
          <w:szCs w:val="24"/>
        </w:rPr>
        <w:t xml:space="preserve"> «16-րդ, 17-րդ </w:t>
      </w:r>
      <w:proofErr w:type="spellStart"/>
      <w:r w:rsidR="00BF246F">
        <w:rPr>
          <w:rFonts w:ascii="GHEA Grapalat" w:eastAsia="Times New Roman" w:hAnsi="GHEA Grapalat" w:cs="Sylfaen"/>
          <w:sz w:val="24"/>
          <w:szCs w:val="24"/>
        </w:rPr>
        <w:t>կետերը</w:t>
      </w:r>
      <w:proofErr w:type="spellEnd"/>
      <w:r w:rsidR="00BF246F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="00BF246F">
        <w:rPr>
          <w:rFonts w:ascii="GHEA Grapalat" w:eastAsia="Times New Roman" w:hAnsi="GHEA Grapalat" w:cs="Sylfaen"/>
          <w:sz w:val="24"/>
          <w:szCs w:val="24"/>
        </w:rPr>
        <w:t>բառերով</w:t>
      </w:r>
      <w:proofErr w:type="spellEnd"/>
      <w:r w:rsidR="00BF246F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:rsidR="00082BA4" w:rsidRDefault="00BF246F" w:rsidP="00082BA4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ab/>
        <w:t xml:space="preserve">2. </w:t>
      </w:r>
      <w:proofErr w:type="spellStart"/>
      <w:r>
        <w:rPr>
          <w:rFonts w:ascii="GHEA Grapalat" w:eastAsia="Times New Roman" w:hAnsi="GHEA Grapalat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r w:rsidR="00082BA4">
        <w:rPr>
          <w:rFonts w:ascii="GHEA Grapalat" w:eastAsia="Times New Roman" w:hAnsi="GHEA Grapalat"/>
          <w:sz w:val="24"/>
          <w:szCs w:val="24"/>
        </w:rPr>
        <w:t xml:space="preserve">N 1 </w:t>
      </w:r>
      <w:proofErr w:type="spellStart"/>
      <w:r w:rsidR="00082BA4">
        <w:rPr>
          <w:rFonts w:ascii="GHEA Grapalat" w:eastAsia="Times New Roman" w:hAnsi="GHEA Grapalat"/>
          <w:sz w:val="24"/>
          <w:szCs w:val="24"/>
        </w:rPr>
        <w:t>հավելվածով</w:t>
      </w:r>
      <w:proofErr w:type="spellEnd"/>
      <w:r w:rsidR="00082BA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082BA4">
        <w:rPr>
          <w:rFonts w:ascii="GHEA Grapalat" w:eastAsia="Times New Roman" w:hAnsi="GHEA Grapalat"/>
          <w:sz w:val="24"/>
          <w:szCs w:val="24"/>
        </w:rPr>
        <w:t>հաստատված</w:t>
      </w:r>
      <w:proofErr w:type="spellEnd"/>
      <w:r w:rsidR="00082BA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082BA4">
        <w:rPr>
          <w:rFonts w:ascii="GHEA Grapalat" w:eastAsia="Times New Roman" w:hAnsi="GHEA Grapalat"/>
          <w:sz w:val="24"/>
          <w:szCs w:val="24"/>
        </w:rPr>
        <w:t>կարգ</w:t>
      </w:r>
      <w:proofErr w:type="spellEnd"/>
      <w:r w:rsidR="00082BA4">
        <w:rPr>
          <w:rFonts w:ascii="GHEA Grapalat" w:eastAsia="Times New Roman" w:hAnsi="GHEA Grapalat"/>
          <w:sz w:val="24"/>
          <w:szCs w:val="24"/>
          <w:lang w:val="hy-AM"/>
        </w:rPr>
        <w:t xml:space="preserve">ում </w:t>
      </w:r>
      <w:r w:rsidR="00082BA4">
        <w:rPr>
          <w:rFonts w:ascii="GHEA Grapalat" w:eastAsia="Times New Roman" w:hAnsi="GHEA Grapalat"/>
          <w:sz w:val="24"/>
          <w:szCs w:val="24"/>
        </w:rPr>
        <w:t>(</w:t>
      </w:r>
      <w:r w:rsidR="00082BA4">
        <w:rPr>
          <w:rFonts w:ascii="GHEA Grapalat" w:eastAsia="Times New Roman" w:hAnsi="GHEA Grapalat"/>
          <w:sz w:val="24"/>
          <w:szCs w:val="24"/>
          <w:lang w:val="hy-AM"/>
        </w:rPr>
        <w:t>այսուհետ` կարգ</w:t>
      </w:r>
      <w:r w:rsidR="00082BA4">
        <w:rPr>
          <w:rFonts w:ascii="GHEA Grapalat" w:eastAsia="Times New Roman" w:hAnsi="GHEA Grapalat"/>
          <w:sz w:val="24"/>
          <w:szCs w:val="24"/>
        </w:rPr>
        <w:t xml:space="preserve">) </w:t>
      </w:r>
      <w:r w:rsidR="00082BA4">
        <w:rPr>
          <w:rFonts w:ascii="GHEA Grapalat" w:eastAsia="Times New Roman" w:hAnsi="GHEA Grapalat"/>
          <w:sz w:val="24"/>
          <w:szCs w:val="24"/>
          <w:lang w:val="hy-AM"/>
        </w:rPr>
        <w:t xml:space="preserve">կատարել հետևյալ </w:t>
      </w:r>
      <w:proofErr w:type="spellStart"/>
      <w:r>
        <w:rPr>
          <w:rFonts w:ascii="GHEA Grapalat" w:eastAsia="Times New Roman" w:hAnsi="GHEA Grapalat"/>
          <w:sz w:val="24"/>
          <w:szCs w:val="24"/>
        </w:rPr>
        <w:t>փոփոխություններն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2977DD">
        <w:rPr>
          <w:rFonts w:ascii="GHEA Grapalat" w:eastAsia="Times New Roman" w:hAnsi="GHEA Grapalat"/>
          <w:sz w:val="24"/>
          <w:szCs w:val="24"/>
        </w:rPr>
        <w:t>լրացում</w:t>
      </w:r>
      <w:r>
        <w:rPr>
          <w:rFonts w:ascii="GHEA Grapalat" w:eastAsia="Times New Roman" w:hAnsi="GHEA Grapalat"/>
          <w:sz w:val="24"/>
          <w:szCs w:val="24"/>
        </w:rPr>
        <w:t>ներ</w:t>
      </w:r>
      <w:r w:rsidR="002977DD">
        <w:rPr>
          <w:rFonts w:ascii="GHEA Grapalat" w:eastAsia="Times New Roman" w:hAnsi="GHEA Grapalat"/>
          <w:sz w:val="24"/>
          <w:szCs w:val="24"/>
        </w:rPr>
        <w:t>ը</w:t>
      </w:r>
      <w:proofErr w:type="spellEnd"/>
      <w:r w:rsidR="00082BA4">
        <w:rPr>
          <w:rFonts w:ascii="GHEA Grapalat" w:eastAsia="Times New Roman" w:hAnsi="GHEA Grapalat"/>
          <w:sz w:val="24"/>
          <w:szCs w:val="24"/>
        </w:rPr>
        <w:t>.</w:t>
      </w:r>
      <w:r w:rsidR="00082BA4" w:rsidRPr="00CA36EA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BF246F" w:rsidRDefault="00082BA4" w:rsidP="00B63E3F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ab/>
      </w:r>
      <w:r w:rsidR="00BF246F">
        <w:rPr>
          <w:rFonts w:ascii="GHEA Grapalat" w:eastAsia="Times New Roman" w:hAnsi="GHEA Grapalat"/>
          <w:sz w:val="24"/>
          <w:szCs w:val="24"/>
        </w:rPr>
        <w:t xml:space="preserve">1) </w:t>
      </w:r>
      <w:proofErr w:type="spellStart"/>
      <w:proofErr w:type="gramStart"/>
      <w:r w:rsidR="00BD72D7"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proofErr w:type="gramEnd"/>
      <w:r w:rsidR="00BD72D7">
        <w:rPr>
          <w:rFonts w:ascii="GHEA Grapalat" w:eastAsia="Times New Roman" w:hAnsi="GHEA Grapalat"/>
          <w:sz w:val="24"/>
          <w:szCs w:val="24"/>
        </w:rPr>
        <w:t xml:space="preserve"> 14-րդ </w:t>
      </w:r>
      <w:proofErr w:type="spellStart"/>
      <w:r w:rsidR="00BD72D7">
        <w:rPr>
          <w:rFonts w:ascii="GHEA Grapalat" w:eastAsia="Times New Roman" w:hAnsi="GHEA Grapalat"/>
          <w:sz w:val="24"/>
          <w:szCs w:val="24"/>
        </w:rPr>
        <w:t>կետի</w:t>
      </w:r>
      <w:proofErr w:type="spellEnd"/>
      <w:r w:rsidR="00BD72D7">
        <w:rPr>
          <w:rFonts w:ascii="GHEA Grapalat" w:eastAsia="Times New Roman" w:hAnsi="GHEA Grapalat"/>
          <w:sz w:val="24"/>
          <w:szCs w:val="24"/>
        </w:rPr>
        <w:t xml:space="preserve"> 5-րդ </w:t>
      </w:r>
      <w:proofErr w:type="spellStart"/>
      <w:r w:rsidR="00BD72D7">
        <w:rPr>
          <w:rFonts w:ascii="GHEA Grapalat" w:eastAsia="Times New Roman" w:hAnsi="GHEA Grapalat"/>
          <w:sz w:val="24"/>
          <w:szCs w:val="24"/>
        </w:rPr>
        <w:t>ենթակետում</w:t>
      </w:r>
      <w:proofErr w:type="spellEnd"/>
      <w:r w:rsidR="00BD72D7">
        <w:rPr>
          <w:rFonts w:ascii="GHEA Grapalat" w:eastAsia="Times New Roman" w:hAnsi="GHEA Grapalat"/>
          <w:sz w:val="24"/>
          <w:szCs w:val="24"/>
        </w:rPr>
        <w:t xml:space="preserve"> </w:t>
      </w:r>
      <w:r w:rsidR="00BD72D7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հաղթողին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հաղթողներին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)»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բառերը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ընտրված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մասնակցին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մասնակիցներին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)»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բառերով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>,</w:t>
      </w:r>
    </w:p>
    <w:p w:rsidR="0021425F" w:rsidRDefault="00BD72D7" w:rsidP="00B63E3F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ab/>
        <w:t>2</w:t>
      </w:r>
      <w:r>
        <w:rPr>
          <w:rFonts w:ascii="GHEA Grapalat" w:eastAsia="Times New Roman" w:hAnsi="GHEA Grapalat"/>
          <w:sz w:val="24"/>
          <w:szCs w:val="24"/>
        </w:rPr>
        <w:t xml:space="preserve">) </w:t>
      </w:r>
      <w:proofErr w:type="spellStart"/>
      <w:proofErr w:type="gramStart"/>
      <w:r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proofErr w:type="gramEnd"/>
      <w:r>
        <w:rPr>
          <w:rFonts w:ascii="GHEA Grapalat" w:eastAsia="Times New Roman" w:hAnsi="GHEA Grapalat"/>
          <w:sz w:val="24"/>
          <w:szCs w:val="24"/>
        </w:rPr>
        <w:t xml:space="preserve"> 21-րդ </w:t>
      </w:r>
      <w:proofErr w:type="spellStart"/>
      <w:r>
        <w:rPr>
          <w:rFonts w:ascii="GHEA Grapalat" w:eastAsia="Times New Roman" w:hAnsi="GHEA Grapalat"/>
          <w:sz w:val="24"/>
          <w:szCs w:val="24"/>
        </w:rPr>
        <w:t>կետի</w:t>
      </w:r>
      <w:proofErr w:type="spellEnd"/>
      <w:r w:rsidR="00D742B9">
        <w:rPr>
          <w:rFonts w:ascii="GHEA Grapalat" w:eastAsia="Times New Roman" w:hAnsi="GHEA Grapalat"/>
          <w:sz w:val="24"/>
          <w:szCs w:val="24"/>
        </w:rPr>
        <w:t>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BD72D7" w:rsidRDefault="0021425F" w:rsidP="0021425F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gramStart"/>
      <w:r>
        <w:rPr>
          <w:rFonts w:ascii="GHEA Grapalat" w:eastAsia="Times New Roman" w:hAnsi="GHEA Grapalat"/>
          <w:sz w:val="24"/>
          <w:szCs w:val="24"/>
        </w:rPr>
        <w:t xml:space="preserve">ա. </w:t>
      </w:r>
      <w:r w:rsidR="00BD72D7">
        <w:rPr>
          <w:rFonts w:ascii="GHEA Grapalat" w:eastAsia="Times New Roman" w:hAnsi="GHEA Grapalat"/>
          <w:sz w:val="24"/>
          <w:szCs w:val="24"/>
        </w:rPr>
        <w:t xml:space="preserve">1-ին </w:t>
      </w:r>
      <w:proofErr w:type="spellStart"/>
      <w:r w:rsidR="00BD72D7">
        <w:rPr>
          <w:rFonts w:ascii="GHEA Grapalat" w:eastAsia="Times New Roman" w:hAnsi="GHEA Grapalat"/>
          <w:sz w:val="24"/>
          <w:szCs w:val="24"/>
        </w:rPr>
        <w:t>ենթակետի</w:t>
      </w:r>
      <w:proofErr w:type="spellEnd"/>
      <w:r w:rsidR="00BD72D7">
        <w:rPr>
          <w:rFonts w:ascii="GHEA Grapalat" w:eastAsia="Times New Roman" w:hAnsi="GHEA Grapalat"/>
          <w:sz w:val="24"/>
          <w:szCs w:val="24"/>
        </w:rPr>
        <w:t xml:space="preserve"> </w:t>
      </w:r>
      <w:r w:rsidR="00BD72D7">
        <w:rPr>
          <w:rFonts w:ascii="GHEA Grapalat" w:eastAsia="Times New Roman" w:hAnsi="GHEA Grapalat" w:cs="Sylfaen"/>
          <w:sz w:val="24"/>
          <w:szCs w:val="24"/>
        </w:rPr>
        <w:t xml:space="preserve">«ա»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պարբերության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2-րդ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նախադասությունը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շարադրել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D72D7">
        <w:rPr>
          <w:rFonts w:ascii="GHEA Grapalat" w:eastAsia="Times New Roman" w:hAnsi="GHEA Grapalat" w:cs="Sylfaen"/>
          <w:sz w:val="24"/>
          <w:szCs w:val="24"/>
        </w:rPr>
        <w:t>խմբագրությամբ</w:t>
      </w:r>
      <w:proofErr w:type="spellEnd"/>
      <w:r w:rsidR="00BD72D7">
        <w:rPr>
          <w:rFonts w:ascii="GHEA Grapalat" w:eastAsia="Times New Roman" w:hAnsi="GHEA Grapalat" w:cs="Sylfaen"/>
          <w:sz w:val="24"/>
          <w:szCs w:val="24"/>
        </w:rPr>
        <w:t>.</w:t>
      </w:r>
      <w:proofErr w:type="gramEnd"/>
    </w:p>
    <w:p w:rsidR="00BD72D7" w:rsidRDefault="00BD72D7" w:rsidP="00BD72D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3B7499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Pr="003B7499">
        <w:rPr>
          <w:rFonts w:ascii="GHEA Grapalat" w:hAnsi="GHEA Grapalat" w:cs="Arial"/>
          <w:sz w:val="24"/>
          <w:szCs w:val="24"/>
        </w:rPr>
        <w:t>Ընդ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z w:val="24"/>
          <w:szCs w:val="24"/>
        </w:rPr>
        <w:t>որում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B7499">
        <w:rPr>
          <w:rFonts w:ascii="GHEA Grapalat" w:hAnsi="GHEA Grapalat" w:cs="Arial"/>
          <w:sz w:val="24"/>
          <w:szCs w:val="24"/>
        </w:rPr>
        <w:t>ապրանքների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z w:val="24"/>
          <w:szCs w:val="24"/>
        </w:rPr>
        <w:t>գնման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նշվում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B7499">
        <w:rPr>
          <w:rFonts w:ascii="GHEA Grapalat" w:hAnsi="GHEA Grapalat"/>
          <w:sz w:val="24"/>
          <w:szCs w:val="24"/>
        </w:rPr>
        <w:t>նաև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առաջին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տեղը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զբաղեցրած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մասնակցի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կողմից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առաջարկվող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նշանն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արտադրողի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B7499">
        <w:rPr>
          <w:rFonts w:ascii="GHEA Grapalat" w:hAnsi="GHEA Grapalat"/>
          <w:sz w:val="24"/>
          <w:szCs w:val="24"/>
        </w:rPr>
        <w:t>ծագման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երկրի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B7499">
        <w:rPr>
          <w:rFonts w:ascii="GHEA Grapalat" w:hAnsi="GHEA Grapalat"/>
          <w:sz w:val="24"/>
          <w:szCs w:val="24"/>
        </w:rPr>
        <w:t>իսկ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կատարման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/>
          <w:sz w:val="24"/>
          <w:szCs w:val="24"/>
        </w:rPr>
        <w:t>փուլում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7499" w:rsidRPr="003B7499">
        <w:rPr>
          <w:rFonts w:ascii="GHEA Grapalat" w:hAnsi="GHEA Grapalat" w:cs="Arial"/>
          <w:spacing w:val="-8"/>
          <w:sz w:val="24"/>
          <w:szCs w:val="24"/>
        </w:rPr>
        <w:t>համապատասխանության</w:t>
      </w:r>
      <w:proofErr w:type="spellEnd"/>
      <w:r w:rsidRPr="003B7499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pacing w:val="-8"/>
          <w:sz w:val="24"/>
          <w:szCs w:val="24"/>
        </w:rPr>
        <w:t>սերտիֆիկատի</w:t>
      </w:r>
      <w:proofErr w:type="spellEnd"/>
      <w:r w:rsidRPr="003B7499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pacing w:val="-8"/>
          <w:sz w:val="24"/>
          <w:szCs w:val="24"/>
        </w:rPr>
        <w:t>ներկայացման</w:t>
      </w:r>
      <w:proofErr w:type="spellEnd"/>
      <w:r w:rsidRPr="003B7499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42FC7" w:rsidRPr="003B7499">
        <w:rPr>
          <w:rFonts w:ascii="GHEA Grapalat" w:hAnsi="GHEA Grapalat" w:cs="Arial"/>
          <w:spacing w:val="-8"/>
          <w:sz w:val="24"/>
          <w:szCs w:val="24"/>
        </w:rPr>
        <w:t>անհրաժեշտությունը</w:t>
      </w:r>
      <w:proofErr w:type="spellEnd"/>
      <w:r w:rsidRPr="003B7499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3B7499">
        <w:rPr>
          <w:rFonts w:ascii="GHEA Grapalat" w:hAnsi="GHEA Grapalat" w:cs="Arial"/>
          <w:spacing w:val="-8"/>
          <w:sz w:val="24"/>
          <w:szCs w:val="24"/>
        </w:rPr>
        <w:t>եթե</w:t>
      </w:r>
      <w:proofErr w:type="spellEnd"/>
      <w:r w:rsidRPr="003B7499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pacing w:val="-8"/>
          <w:sz w:val="24"/>
          <w:szCs w:val="24"/>
        </w:rPr>
        <w:t>դրանք</w:t>
      </w:r>
      <w:proofErr w:type="spellEnd"/>
      <w:r w:rsidRPr="003B7499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pacing w:val="-8"/>
          <w:sz w:val="24"/>
          <w:szCs w:val="24"/>
        </w:rPr>
        <w:t>կիրառելի</w:t>
      </w:r>
      <w:proofErr w:type="spellEnd"/>
      <w:r w:rsidRPr="003B7499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pacing w:val="-8"/>
          <w:sz w:val="24"/>
          <w:szCs w:val="24"/>
        </w:rPr>
        <w:t>են</w:t>
      </w:r>
      <w:proofErr w:type="spellEnd"/>
      <w:r w:rsidRPr="003B7499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pacing w:val="-8"/>
          <w:sz w:val="24"/>
          <w:szCs w:val="24"/>
        </w:rPr>
        <w:t>տվյալ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z w:val="24"/>
          <w:szCs w:val="24"/>
        </w:rPr>
        <w:t>ապրանքի</w:t>
      </w:r>
      <w:proofErr w:type="spellEnd"/>
      <w:r w:rsidRPr="003B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B7499">
        <w:rPr>
          <w:rFonts w:ascii="GHEA Grapalat" w:hAnsi="GHEA Grapalat" w:cs="Arial"/>
          <w:sz w:val="24"/>
          <w:szCs w:val="24"/>
        </w:rPr>
        <w:t>համար</w:t>
      </w:r>
      <w:proofErr w:type="spellEnd"/>
      <w:proofErr w:type="gramStart"/>
      <w:r w:rsidRPr="003B7499">
        <w:rPr>
          <w:rFonts w:ascii="GHEA Grapalat" w:hAnsi="GHEA Grapalat" w:cs="Arial"/>
          <w:sz w:val="24"/>
          <w:szCs w:val="24"/>
        </w:rPr>
        <w:t>,</w:t>
      </w:r>
      <w:r w:rsidRPr="003B7499">
        <w:rPr>
          <w:rFonts w:ascii="GHEA Grapalat" w:eastAsia="Times New Roman" w:hAnsi="GHEA Grapalat" w:cs="Sylfaen"/>
          <w:sz w:val="24"/>
          <w:szCs w:val="24"/>
        </w:rPr>
        <w:t>»</w:t>
      </w:r>
      <w:proofErr w:type="gramEnd"/>
      <w:r w:rsidRPr="003B7499">
        <w:rPr>
          <w:rFonts w:ascii="GHEA Grapalat" w:eastAsia="Times New Roman" w:hAnsi="GHEA Grapalat" w:cs="Sylfaen"/>
          <w:sz w:val="24"/>
          <w:szCs w:val="24"/>
        </w:rPr>
        <w:t>,</w:t>
      </w:r>
    </w:p>
    <w:p w:rsidR="00BD72D7" w:rsidRDefault="0021425F" w:rsidP="00BD72D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D742B9">
        <w:rPr>
          <w:rFonts w:ascii="GHEA Grapalat" w:eastAsia="Times New Roman" w:hAnsi="GHEA Grapalat" w:cs="Sylfaen"/>
          <w:sz w:val="24"/>
          <w:szCs w:val="24"/>
        </w:rPr>
        <w:lastRenderedPageBreak/>
        <w:t>բ.</w:t>
      </w:r>
      <w:r w:rsidR="00BD72D7"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D742B9">
        <w:rPr>
          <w:rFonts w:ascii="GHEA Grapalat" w:eastAsia="Times New Roman" w:hAnsi="GHEA Grapalat"/>
          <w:sz w:val="24"/>
          <w:szCs w:val="24"/>
        </w:rPr>
        <w:t xml:space="preserve">1-ին </w:t>
      </w:r>
      <w:proofErr w:type="spellStart"/>
      <w:r w:rsidRPr="00D742B9">
        <w:rPr>
          <w:rFonts w:ascii="GHEA Grapalat" w:eastAsia="Times New Roman" w:hAnsi="GHEA Grapalat"/>
          <w:sz w:val="24"/>
          <w:szCs w:val="24"/>
        </w:rPr>
        <w:t>ենթակետի</w:t>
      </w:r>
      <w:proofErr w:type="spellEnd"/>
      <w:r w:rsidRPr="00D742B9">
        <w:rPr>
          <w:rFonts w:ascii="GHEA Grapalat" w:eastAsia="Times New Roman" w:hAnsi="GHEA Grapalat"/>
          <w:sz w:val="24"/>
          <w:szCs w:val="24"/>
        </w:rPr>
        <w:t xml:space="preserve"> </w:t>
      </w:r>
      <w:r w:rsidRPr="00D742B9">
        <w:rPr>
          <w:rFonts w:ascii="GHEA Grapalat" w:eastAsia="Times New Roman" w:hAnsi="GHEA Grapalat" w:cs="Sylfaen"/>
          <w:sz w:val="24"/>
          <w:szCs w:val="24"/>
        </w:rPr>
        <w:t xml:space="preserve">«բ»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պարբերությունում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տեխնիկական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հսկողության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և»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բառերը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փոխա</w:t>
      </w:r>
      <w:r w:rsidR="00D742B9" w:rsidRPr="00D742B9">
        <w:rPr>
          <w:rFonts w:ascii="GHEA Grapalat" w:eastAsia="Times New Roman" w:hAnsi="GHEA Grapalat" w:cs="Sylfaen"/>
          <w:sz w:val="24"/>
          <w:szCs w:val="24"/>
        </w:rPr>
        <w:t>ր</w:t>
      </w:r>
      <w:r w:rsidRPr="00D742B9">
        <w:rPr>
          <w:rFonts w:ascii="GHEA Grapalat" w:eastAsia="Times New Roman" w:hAnsi="GHEA Grapalat" w:cs="Sylfaen"/>
          <w:sz w:val="24"/>
          <w:szCs w:val="24"/>
        </w:rPr>
        <w:t>ինել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տեխնիկական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հսկողության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մասնագիտական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վերապատրաստման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Pr="00D742B9">
        <w:rPr>
          <w:rFonts w:ascii="GHEA Grapalat" w:eastAsia="Times New Roman" w:hAnsi="GHEA Grapalat" w:cs="Sylfaen"/>
          <w:sz w:val="24"/>
          <w:szCs w:val="24"/>
        </w:rPr>
        <w:t>բառերով</w:t>
      </w:r>
      <w:proofErr w:type="spellEnd"/>
      <w:r w:rsidRPr="00D742B9">
        <w:rPr>
          <w:rFonts w:ascii="GHEA Grapalat" w:eastAsia="Times New Roman" w:hAnsi="GHEA Grapalat" w:cs="Sylfaen"/>
          <w:sz w:val="24"/>
          <w:szCs w:val="24"/>
        </w:rPr>
        <w:t>,</w:t>
      </w:r>
    </w:p>
    <w:p w:rsidR="0021425F" w:rsidRDefault="0021425F" w:rsidP="00BD72D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գ. 1-ին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ենթակետը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բովանդակությամբ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՝ «ը»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պարբերությամբ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>.</w:t>
      </w:r>
    </w:p>
    <w:p w:rsidR="0021425F" w:rsidRDefault="0021425F" w:rsidP="00BD72D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«</w:t>
      </w:r>
      <w:r>
        <w:rPr>
          <w:rFonts w:ascii="GHEA Grapalat" w:hAnsi="GHEA Grapalat" w:cs="Arial Armenian"/>
          <w:sz w:val="24"/>
          <w:szCs w:val="24"/>
        </w:rPr>
        <w:t xml:space="preserve">ը. </w:t>
      </w:r>
      <w:proofErr w:type="spellStart"/>
      <w:r>
        <w:rPr>
          <w:rFonts w:ascii="GHEA Grapalat" w:hAnsi="GHEA Grapalat" w:cs="Arial Armenian"/>
          <w:sz w:val="24"/>
          <w:szCs w:val="24"/>
        </w:rPr>
        <w:t>կնքվելիք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պայմանագրով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ապրանքի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մատակարարման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ժամկետը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 Armenian"/>
          <w:sz w:val="24"/>
          <w:szCs w:val="24"/>
        </w:rPr>
        <w:t>իսկ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փուլային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մատակարարման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դեպքում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Arial Armenian"/>
          <w:sz w:val="24"/>
          <w:szCs w:val="24"/>
        </w:rPr>
        <w:t>առաջին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փուլի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մատակարարման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ժամկետը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 Armenian"/>
          <w:sz w:val="24"/>
          <w:szCs w:val="24"/>
        </w:rPr>
        <w:t>պետք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 Armenian"/>
          <w:sz w:val="24"/>
          <w:szCs w:val="24"/>
        </w:rPr>
        <w:t>սահմանվի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առնվազն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քսան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օրացուցային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օր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 Armenian"/>
          <w:sz w:val="24"/>
          <w:szCs w:val="24"/>
        </w:rPr>
        <w:t>որի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հաշվարկը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կատարվում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 Armenian"/>
          <w:sz w:val="24"/>
          <w:szCs w:val="24"/>
        </w:rPr>
        <w:t>պայմանագրով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նախատեսված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կողմերի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իրավունքների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</w:rPr>
        <w:t>պարտականությունների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կատարման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պայմանի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ուժի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մեջ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մտնելու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օրը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 Armenian"/>
          <w:sz w:val="24"/>
          <w:szCs w:val="24"/>
        </w:rPr>
        <w:t>բացառությամբ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այն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դեպքի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 Armenian"/>
          <w:sz w:val="24"/>
          <w:szCs w:val="24"/>
        </w:rPr>
        <w:t>երբ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ընտրված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մասնակիցը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համաձայնում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 Armenian"/>
          <w:sz w:val="24"/>
          <w:szCs w:val="24"/>
        </w:rPr>
        <w:t>ապրանքը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մատակարարել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ավելի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կարճ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ժամկետում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 Armenian"/>
          <w:sz w:val="24"/>
          <w:szCs w:val="24"/>
        </w:rPr>
        <w:t>Սույն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պարբերությունը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չի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կիրառվում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մեկ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անձից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գնման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ձևի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կիրառման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դեպքում</w:t>
      </w:r>
      <w:proofErr w:type="spellEnd"/>
      <w:r>
        <w:rPr>
          <w:rFonts w:ascii="GHEA Grapalat" w:hAnsi="GHEA Grapalat" w:cs="Arial Armenian"/>
          <w:sz w:val="24"/>
          <w:szCs w:val="24"/>
        </w:rPr>
        <w:t>.</w:t>
      </w:r>
      <w:r>
        <w:rPr>
          <w:rFonts w:ascii="GHEA Grapalat" w:eastAsia="Times New Roman" w:hAnsi="GHEA Grapalat" w:cs="Sylfaen"/>
          <w:sz w:val="24"/>
          <w:szCs w:val="24"/>
        </w:rPr>
        <w:t>»</w:t>
      </w:r>
      <w:r w:rsidR="00502B09">
        <w:rPr>
          <w:rFonts w:ascii="GHEA Grapalat" w:eastAsia="Times New Roman" w:hAnsi="GHEA Grapalat" w:cs="Sylfaen"/>
          <w:sz w:val="24"/>
          <w:szCs w:val="24"/>
        </w:rPr>
        <w:t>,</w:t>
      </w:r>
      <w:r>
        <w:rPr>
          <w:rFonts w:ascii="GHEA Grapalat" w:eastAsia="Times New Roman" w:hAnsi="GHEA Grapalat" w:cs="Sylfaen"/>
          <w:sz w:val="24"/>
          <w:szCs w:val="24"/>
        </w:rPr>
        <w:t xml:space="preserve">   </w:t>
      </w:r>
    </w:p>
    <w:p w:rsidR="00BF246F" w:rsidRDefault="00502B09" w:rsidP="00B63E3F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ab/>
        <w:t xml:space="preserve">3) </w:t>
      </w:r>
      <w:proofErr w:type="spellStart"/>
      <w:r>
        <w:rPr>
          <w:rFonts w:ascii="GHEA Grapalat" w:eastAsia="Times New Roman" w:hAnsi="GHEA Grapalat"/>
          <w:sz w:val="24"/>
          <w:szCs w:val="24"/>
        </w:rPr>
        <w:t>կարգի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23-րդ </w:t>
      </w:r>
      <w:proofErr w:type="spellStart"/>
      <w:r>
        <w:rPr>
          <w:rFonts w:ascii="GHEA Grapalat" w:eastAsia="Times New Roman" w:hAnsi="GHEA Grapalat"/>
          <w:sz w:val="24"/>
          <w:szCs w:val="24"/>
        </w:rPr>
        <w:t>կետի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5-րդ </w:t>
      </w:r>
      <w:proofErr w:type="spellStart"/>
      <w:r>
        <w:rPr>
          <w:rFonts w:ascii="GHEA Grapalat" w:eastAsia="Times New Roman" w:hAnsi="GHEA Grapalat"/>
          <w:sz w:val="24"/>
          <w:szCs w:val="24"/>
        </w:rPr>
        <w:t>ենթակետի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 xml:space="preserve">«գ»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պարբերությունում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երեսուն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բառը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փոխարինել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քառասուն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բառով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>,</w:t>
      </w:r>
    </w:p>
    <w:p w:rsidR="00AA4D9A" w:rsidRDefault="00502B09" w:rsidP="00B63E3F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ab/>
        <w:t xml:space="preserve">4) </w:t>
      </w:r>
      <w:proofErr w:type="spellStart"/>
      <w:proofErr w:type="gramStart"/>
      <w:r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proofErr w:type="gramEnd"/>
      <w:r>
        <w:rPr>
          <w:rFonts w:ascii="GHEA Grapalat" w:eastAsia="Times New Roman" w:hAnsi="GHEA Grapalat" w:cs="Sylfaen"/>
          <w:sz w:val="24"/>
          <w:szCs w:val="24"/>
        </w:rPr>
        <w:t xml:space="preserve"> 32-րդ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կետի</w:t>
      </w:r>
      <w:proofErr w:type="spellEnd"/>
      <w:r w:rsidR="00663EA6">
        <w:rPr>
          <w:rFonts w:ascii="GHEA Grapalat" w:eastAsia="Times New Roman" w:hAnsi="GHEA Grapalat" w:cs="Sylfaen"/>
          <w:sz w:val="24"/>
          <w:szCs w:val="24"/>
        </w:rPr>
        <w:t>՝</w:t>
      </w:r>
    </w:p>
    <w:p w:rsidR="0083290D" w:rsidRDefault="0083290D" w:rsidP="00B63E3F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ab/>
        <w:t xml:space="preserve">ա. 1-ին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ենթակետի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«դ»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ենթակետում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հայտի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ապահովում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բառերից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առաջ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հրավերով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դեպքերում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բառերը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>,</w:t>
      </w:r>
    </w:p>
    <w:p w:rsidR="00502B09" w:rsidRDefault="0083290D" w:rsidP="00AA4D9A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</w:t>
      </w:r>
      <w:r w:rsidR="00AA4D9A">
        <w:rPr>
          <w:rFonts w:ascii="GHEA Grapalat" w:eastAsia="Times New Roman" w:hAnsi="GHEA Grapalat" w:cs="Sylfaen"/>
          <w:sz w:val="24"/>
          <w:szCs w:val="24"/>
        </w:rPr>
        <w:t>.</w:t>
      </w:r>
      <w:r w:rsidR="00502B09">
        <w:rPr>
          <w:rFonts w:ascii="GHEA Grapalat" w:eastAsia="Times New Roman" w:hAnsi="GHEA Grapalat" w:cs="Sylfaen"/>
          <w:sz w:val="24"/>
          <w:szCs w:val="24"/>
        </w:rPr>
        <w:t xml:space="preserve"> 1-ին </w:t>
      </w:r>
      <w:proofErr w:type="spellStart"/>
      <w:r w:rsidR="00502B09">
        <w:rPr>
          <w:rFonts w:ascii="GHEA Grapalat" w:eastAsia="Times New Roman" w:hAnsi="GHEA Grapalat" w:cs="Sylfaen"/>
          <w:sz w:val="24"/>
          <w:szCs w:val="24"/>
        </w:rPr>
        <w:t>ենթակետի</w:t>
      </w:r>
      <w:proofErr w:type="spellEnd"/>
      <w:r w:rsidR="00502B09">
        <w:rPr>
          <w:rFonts w:ascii="GHEA Grapalat" w:eastAsia="Times New Roman" w:hAnsi="GHEA Grapalat" w:cs="Sylfaen"/>
          <w:sz w:val="24"/>
          <w:szCs w:val="24"/>
        </w:rPr>
        <w:t xml:space="preserve"> «զ» </w:t>
      </w:r>
      <w:proofErr w:type="spellStart"/>
      <w:r w:rsidR="00502B09">
        <w:rPr>
          <w:rFonts w:ascii="GHEA Grapalat" w:eastAsia="Times New Roman" w:hAnsi="GHEA Grapalat" w:cs="Sylfaen"/>
          <w:sz w:val="24"/>
          <w:szCs w:val="24"/>
        </w:rPr>
        <w:t>պարբերությունը</w:t>
      </w:r>
      <w:proofErr w:type="spellEnd"/>
      <w:r w:rsidR="00502B0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02B09">
        <w:rPr>
          <w:rFonts w:ascii="GHEA Grapalat" w:eastAsia="Times New Roman" w:hAnsi="GHEA Grapalat" w:cs="Sylfaen"/>
          <w:sz w:val="24"/>
          <w:szCs w:val="24"/>
        </w:rPr>
        <w:t>շարադրել</w:t>
      </w:r>
      <w:proofErr w:type="spellEnd"/>
      <w:r w:rsidR="00502B0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02B09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="00502B09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02B09">
        <w:rPr>
          <w:rFonts w:ascii="GHEA Grapalat" w:eastAsia="Times New Roman" w:hAnsi="GHEA Grapalat" w:cs="Sylfaen"/>
          <w:sz w:val="24"/>
          <w:szCs w:val="24"/>
        </w:rPr>
        <w:t>խմբագրությամբ</w:t>
      </w:r>
      <w:proofErr w:type="spellEnd"/>
      <w:r w:rsidR="00502B09">
        <w:rPr>
          <w:rFonts w:ascii="GHEA Grapalat" w:eastAsia="Times New Roman" w:hAnsi="GHEA Grapalat" w:cs="Sylfaen"/>
          <w:sz w:val="24"/>
          <w:szCs w:val="24"/>
        </w:rPr>
        <w:t>.</w:t>
      </w:r>
    </w:p>
    <w:p w:rsidR="00AA4D9A" w:rsidRDefault="00502B09" w:rsidP="00502B09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«զ. </w:t>
      </w:r>
      <w:proofErr w:type="spellStart"/>
      <w:proofErr w:type="gramStart"/>
      <w:r>
        <w:rPr>
          <w:rFonts w:ascii="GHEA Grapalat" w:hAnsi="GHEA Grapalat" w:cs="Arial"/>
          <w:sz w:val="24"/>
          <w:szCs w:val="24"/>
        </w:rPr>
        <w:t>ապրանքների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իր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հայտարարություն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առաջարկվող</w:t>
      </w:r>
      <w:proofErr w:type="spellEnd"/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ապրանքի</w:t>
      </w:r>
      <w:proofErr w:type="spellEnd"/>
      <w:r>
        <w:rPr>
          <w:rFonts w:ascii="GHEA Grapalat" w:hAnsi="GHEA Grapalat" w:cs="Arial"/>
          <w:spacing w:val="-8"/>
          <w:sz w:val="24"/>
          <w:szCs w:val="24"/>
        </w:rPr>
        <w:t>՝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հրավերով</w:t>
      </w:r>
      <w:proofErr w:type="spellEnd"/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տեխնիկական</w:t>
      </w:r>
      <w:proofErr w:type="spellEnd"/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բնութագրերին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</w:t>
      </w:r>
      <w:r>
        <w:rPr>
          <w:rFonts w:ascii="GHEA Grapalat" w:hAnsi="GHEA Grapalat" w:cs="Arial"/>
          <w:sz w:val="24"/>
          <w:szCs w:val="24"/>
        </w:rPr>
        <w:softHyphen/>
        <w:t>պատասխանության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վերաբերյալ</w:t>
      </w:r>
      <w:proofErr w:type="spellEnd"/>
      <w:r>
        <w:rPr>
          <w:rFonts w:ascii="GHEA Grapalat" w:hAnsi="GHEA Grapalat" w:cs="Arial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պայմանով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տեղն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զբաղեցրած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մասնակից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ճանաչվելու</w:t>
      </w:r>
      <w:proofErr w:type="spellEnd"/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դեպքում</w:t>
      </w:r>
      <w:proofErr w:type="spellEnd"/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հրավերով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սահմանված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կարգով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ներկայացնում</w:t>
      </w:r>
      <w:proofErr w:type="spellEnd"/>
      <w:r>
        <w:rPr>
          <w:rFonts w:ascii="GHEA Grapalat" w:hAnsi="GHEA Grapalat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է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ապրանքի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տեխնիկա</w:t>
      </w:r>
      <w:r>
        <w:rPr>
          <w:rFonts w:ascii="GHEA Grapalat" w:hAnsi="GHEA Grapalat" w:cs="Arial"/>
          <w:sz w:val="24"/>
          <w:szCs w:val="24"/>
        </w:rPr>
        <w:softHyphen/>
        <w:t>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բնութագրերը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իսկ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հրավերով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նախատեսված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դեպքերում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նաև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առաջարկվող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ապրանքային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նշանն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արտադրողի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անվանումը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ծագման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(</w:t>
      </w:r>
      <w:proofErr w:type="spellStart"/>
      <w:r>
        <w:rPr>
          <w:rFonts w:ascii="GHEA Grapalat" w:hAnsi="GHEA Grapalat" w:cs="Arial"/>
          <w:sz w:val="24"/>
          <w:szCs w:val="24"/>
        </w:rPr>
        <w:t>այսուհետ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</w:rPr>
        <w:t>ապրանքի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ամբողջական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նկարագիր</w:t>
      </w:r>
      <w:proofErr w:type="spellEnd"/>
      <w:r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eastAsia="Times New Roman" w:hAnsi="GHEA Grapalat" w:cs="Sylfaen"/>
          <w:sz w:val="24"/>
          <w:szCs w:val="24"/>
        </w:rPr>
        <w:t>»</w:t>
      </w:r>
      <w:r w:rsidR="00AA4D9A">
        <w:rPr>
          <w:rFonts w:ascii="GHEA Grapalat" w:eastAsia="Times New Roman" w:hAnsi="GHEA Grapalat" w:cs="Sylfaen"/>
          <w:sz w:val="24"/>
          <w:szCs w:val="24"/>
        </w:rPr>
        <w:t>,</w:t>
      </w:r>
    </w:p>
    <w:p w:rsidR="00502B09" w:rsidRDefault="00502B09" w:rsidP="00D22460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3290D">
        <w:rPr>
          <w:rFonts w:ascii="GHEA Grapalat" w:eastAsia="Times New Roman" w:hAnsi="GHEA Grapalat" w:cs="Sylfaen"/>
          <w:sz w:val="24"/>
          <w:szCs w:val="24"/>
        </w:rPr>
        <w:t>գ</w:t>
      </w:r>
      <w:r w:rsidR="00AA4D9A">
        <w:rPr>
          <w:rFonts w:ascii="GHEA Grapalat" w:eastAsia="Times New Roman" w:hAnsi="GHEA Grapalat" w:cs="Sylfaen"/>
          <w:sz w:val="24"/>
          <w:szCs w:val="24"/>
        </w:rPr>
        <w:t xml:space="preserve">. 2-րդ </w:t>
      </w:r>
      <w:proofErr w:type="spellStart"/>
      <w:r w:rsidR="00AA4D9A">
        <w:rPr>
          <w:rFonts w:ascii="GHEA Grapalat" w:eastAsia="Times New Roman" w:hAnsi="GHEA Grapalat" w:cs="Sylfaen"/>
          <w:sz w:val="24"/>
          <w:szCs w:val="24"/>
        </w:rPr>
        <w:t>ենթակետի</w:t>
      </w:r>
      <w:proofErr w:type="spellEnd"/>
      <w:r w:rsidR="00AA4D9A">
        <w:rPr>
          <w:rFonts w:ascii="GHEA Grapalat" w:eastAsia="Times New Roman" w:hAnsi="GHEA Grapalat" w:cs="Sylfaen"/>
          <w:sz w:val="24"/>
          <w:szCs w:val="24"/>
        </w:rPr>
        <w:t xml:space="preserve"> 4-րդ </w:t>
      </w:r>
      <w:proofErr w:type="spellStart"/>
      <w:r w:rsidR="00AA4D9A">
        <w:rPr>
          <w:rFonts w:ascii="GHEA Grapalat" w:eastAsia="Times New Roman" w:hAnsi="GHEA Grapalat" w:cs="Sylfaen"/>
          <w:sz w:val="24"/>
          <w:szCs w:val="24"/>
        </w:rPr>
        <w:t>նախադասությունը</w:t>
      </w:r>
      <w:proofErr w:type="spellEnd"/>
      <w:r w:rsidR="00AA4D9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A4D9A">
        <w:rPr>
          <w:rFonts w:ascii="GHEA Grapalat" w:eastAsia="Times New Roman" w:hAnsi="GHEA Grapalat" w:cs="Sylfaen"/>
          <w:sz w:val="24"/>
          <w:szCs w:val="24"/>
        </w:rPr>
        <w:t>շարադրել</w:t>
      </w:r>
      <w:proofErr w:type="spellEnd"/>
      <w:r w:rsidR="00AA4D9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A4D9A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="00AA4D9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A4D9A">
        <w:rPr>
          <w:rFonts w:ascii="GHEA Grapalat" w:eastAsia="Times New Roman" w:hAnsi="GHEA Grapalat" w:cs="Sylfaen"/>
          <w:sz w:val="24"/>
          <w:szCs w:val="24"/>
        </w:rPr>
        <w:t>խմբագրությամբ</w:t>
      </w:r>
      <w:proofErr w:type="spellEnd"/>
      <w:r w:rsidR="00AA4D9A">
        <w:rPr>
          <w:rFonts w:ascii="GHEA Grapalat" w:eastAsia="Times New Roman" w:hAnsi="GHEA Grapalat" w:cs="Sylfaen"/>
          <w:sz w:val="24"/>
          <w:szCs w:val="24"/>
        </w:rPr>
        <w:t>.</w:t>
      </w:r>
    </w:p>
    <w:p w:rsidR="00D22460" w:rsidRDefault="00D22460" w:rsidP="00D22460">
      <w:pPr>
        <w:pStyle w:val="norm"/>
        <w:spacing w:line="360" w:lineRule="auto"/>
        <w:rPr>
          <w:rFonts w:ascii="GHEA Grapalat" w:hAnsi="GHEA Grapalat"/>
          <w:spacing w:val="-2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Arial"/>
          <w:spacing w:val="-2"/>
          <w:sz w:val="24"/>
          <w:szCs w:val="24"/>
        </w:rPr>
        <w:t>Մասնակիցների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</w:rPr>
        <w:t>գնային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առաջարկների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գնահատումը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և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համեմատումն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իրականացվում</w:t>
      </w:r>
      <w:r>
        <w:rPr>
          <w:rFonts w:ascii="GHEA Grapalat" w:hAnsi="GHEA Grapalat"/>
          <w:spacing w:val="-8"/>
          <w:sz w:val="24"/>
          <w:szCs w:val="24"/>
        </w:rPr>
        <w:t xml:space="preserve"> են </w:t>
      </w:r>
      <w:r>
        <w:rPr>
          <w:rFonts w:ascii="GHEA Grapalat" w:hAnsi="GHEA Grapalat" w:cs="Arial"/>
          <w:spacing w:val="-8"/>
          <w:sz w:val="24"/>
          <w:szCs w:val="24"/>
        </w:rPr>
        <w:t>առանց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սույն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</w:rPr>
        <w:t>ենթակետում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</w:rPr>
        <w:t>նշված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</w:rPr>
        <w:t>հարկի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</w:rPr>
        <w:t>գումարի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Arial"/>
          <w:spacing w:val="-2"/>
          <w:sz w:val="24"/>
          <w:szCs w:val="24"/>
        </w:rPr>
        <w:t>հաշվարկման</w:t>
      </w:r>
      <w:r>
        <w:rPr>
          <w:rFonts w:ascii="GHEA Grapalat" w:hAnsi="GHEA Grapalat"/>
          <w:spacing w:val="-2"/>
          <w:sz w:val="24"/>
          <w:szCs w:val="24"/>
        </w:rPr>
        <w:t>: Ընդ որում, մասնակցի հայտը ենթակա չէ մերժման, եթե`</w:t>
      </w:r>
    </w:p>
    <w:p w:rsidR="00D22460" w:rsidRDefault="00D22460" w:rsidP="00D22460">
      <w:pPr>
        <w:pStyle w:val="norm"/>
        <w:spacing w:line="360" w:lineRule="auto"/>
        <w:rPr>
          <w:rFonts w:ascii="GHEA Grapalat" w:hAnsi="GHEA Grapalat"/>
          <w:spacing w:val="-2"/>
          <w:sz w:val="24"/>
          <w:szCs w:val="24"/>
        </w:rPr>
      </w:pPr>
      <w:r>
        <w:rPr>
          <w:rFonts w:ascii="GHEA Grapalat" w:hAnsi="GHEA Grapalat"/>
          <w:spacing w:val="-2"/>
          <w:sz w:val="24"/>
          <w:szCs w:val="24"/>
        </w:rPr>
        <w:t>ա. գնային առաջարկի արժեք և ավելացված արժեքի հարկ սյունակները լրացված են միայն թվերով, իսկ ընդհանուր գնի սյունակը` և տառերով և թվերով կամ միայն տառերով.</w:t>
      </w:r>
    </w:p>
    <w:p w:rsidR="00D22460" w:rsidRDefault="00D22460" w:rsidP="00D22460">
      <w:pPr>
        <w:pStyle w:val="norm"/>
        <w:spacing w:line="360" w:lineRule="auto"/>
        <w:rPr>
          <w:rFonts w:ascii="GHEA Grapalat" w:hAnsi="GHEA Grapalat"/>
          <w:spacing w:val="-2"/>
          <w:sz w:val="24"/>
          <w:szCs w:val="24"/>
        </w:rPr>
      </w:pPr>
      <w:r>
        <w:rPr>
          <w:rFonts w:ascii="GHEA Grapalat" w:hAnsi="GHEA Grapalat"/>
          <w:spacing w:val="-2"/>
          <w:sz w:val="24"/>
          <w:szCs w:val="24"/>
        </w:rPr>
        <w:lastRenderedPageBreak/>
        <w:t>բ. գնային առաջարկի արժեք և ավելացված արժեքի հարկ սյունակներում տառերով կամ թվերով նշված գումարների միջև առկա է անհամապատասխանություն, սակայն տառերով կամ թվերով նշված գումարներից որևէ մեկի հանրագումարը համապատասխանում է ընդհանուր գնի սյունակում տառերով նշված գումարին.</w:t>
      </w:r>
    </w:p>
    <w:p w:rsidR="00D22460" w:rsidRDefault="00D22460" w:rsidP="00D22460">
      <w:pPr>
        <w:pStyle w:val="norm"/>
        <w:spacing w:line="360" w:lineRule="auto"/>
        <w:rPr>
          <w:rFonts w:ascii="GHEA Grapalat" w:hAnsi="GHEA Grapalat"/>
          <w:spacing w:val="-2"/>
          <w:sz w:val="24"/>
          <w:szCs w:val="24"/>
        </w:rPr>
      </w:pPr>
      <w:r>
        <w:rPr>
          <w:rFonts w:ascii="GHEA Grapalat" w:hAnsi="GHEA Grapalat"/>
          <w:spacing w:val="-2"/>
          <w:sz w:val="24"/>
          <w:szCs w:val="24"/>
        </w:rPr>
        <w:t>գ. մասնակցի գնային առաջարկում չափաբաժնի համարը սխալ է նշված, սակայն գնման առարկայի անվանումը ճիշտ է լրացված: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>
        <w:rPr>
          <w:rFonts w:ascii="GHEA Grapalat" w:hAnsi="GHEA Grapalat"/>
          <w:spacing w:val="-2"/>
          <w:sz w:val="24"/>
          <w:szCs w:val="24"/>
        </w:rPr>
        <w:t xml:space="preserve"> </w:t>
      </w:r>
    </w:p>
    <w:p w:rsidR="00AA4D9A" w:rsidRDefault="0083290D" w:rsidP="00502B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դ</w:t>
      </w:r>
      <w:r w:rsidR="00795CD8">
        <w:rPr>
          <w:rFonts w:ascii="GHEA Grapalat" w:eastAsia="Times New Roman" w:hAnsi="GHEA Grapalat"/>
          <w:sz w:val="24"/>
          <w:szCs w:val="24"/>
        </w:rPr>
        <w:t xml:space="preserve">. 9-րդ </w:t>
      </w:r>
      <w:proofErr w:type="spellStart"/>
      <w:r w:rsidR="00795CD8">
        <w:rPr>
          <w:rFonts w:ascii="GHEA Grapalat" w:eastAsia="Times New Roman" w:hAnsi="GHEA Grapalat"/>
          <w:sz w:val="24"/>
          <w:szCs w:val="24"/>
        </w:rPr>
        <w:t>ենթակետը</w:t>
      </w:r>
      <w:proofErr w:type="spellEnd"/>
      <w:r w:rsidR="00795CD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795CD8">
        <w:rPr>
          <w:rFonts w:ascii="GHEA Grapalat" w:eastAsia="Times New Roman" w:hAnsi="GHEA Grapalat"/>
          <w:sz w:val="24"/>
          <w:szCs w:val="24"/>
        </w:rPr>
        <w:t>շարադրել</w:t>
      </w:r>
      <w:proofErr w:type="spellEnd"/>
      <w:r w:rsidR="00795CD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795CD8">
        <w:rPr>
          <w:rFonts w:ascii="GHEA Grapalat" w:eastAsia="Times New Roman" w:hAnsi="GHEA Grapalat"/>
          <w:sz w:val="24"/>
          <w:szCs w:val="24"/>
        </w:rPr>
        <w:t>հետևյալ</w:t>
      </w:r>
      <w:proofErr w:type="spellEnd"/>
      <w:r w:rsidR="00795CD8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795CD8">
        <w:rPr>
          <w:rFonts w:ascii="GHEA Grapalat" w:eastAsia="Times New Roman" w:hAnsi="GHEA Grapalat"/>
          <w:sz w:val="24"/>
          <w:szCs w:val="24"/>
        </w:rPr>
        <w:t>խմբագրությամբ</w:t>
      </w:r>
      <w:proofErr w:type="spellEnd"/>
      <w:r w:rsidR="00795CD8">
        <w:rPr>
          <w:rFonts w:ascii="GHEA Grapalat" w:eastAsia="Times New Roman" w:hAnsi="GHEA Grapalat"/>
          <w:sz w:val="24"/>
          <w:szCs w:val="24"/>
        </w:rPr>
        <w:t>.</w:t>
      </w:r>
    </w:p>
    <w:p w:rsidR="00795CD8" w:rsidRDefault="00795CD8" w:rsidP="00502B09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«9) </w:t>
      </w:r>
      <w:proofErr w:type="spellStart"/>
      <w:r>
        <w:rPr>
          <w:rFonts w:ascii="GHEA Grapalat" w:hAnsi="GHEA Grapalat" w:cs="Arial"/>
          <w:sz w:val="24"/>
          <w:szCs w:val="24"/>
        </w:rPr>
        <w:t>եթե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տվյալ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ընթացակարգի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շրջանակում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գնվելիք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ապրանքի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աշխատանքի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նախահաշվային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գինը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գերազանցում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գնումների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բազային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միավորի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յոթանասունապատիկը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ապա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հայտի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ապահովում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Arial"/>
          <w:sz w:val="24"/>
          <w:szCs w:val="24"/>
        </w:rPr>
        <w:t>չի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ներկայացվում</w:t>
      </w:r>
      <w:proofErr w:type="spellEnd"/>
      <w:proofErr w:type="gramEnd"/>
      <w:r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"/>
          <w:sz w:val="24"/>
          <w:szCs w:val="24"/>
        </w:rPr>
        <w:t>Այլ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դեպքերում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հայտի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ապահովումը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ներկայացվում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բանկային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երաշխիքի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կանխիկ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փողի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ձևով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որի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չափը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հավասար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մասնակցի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գնային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առաջարկի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հինգ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տոկոսին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>
        <w:rPr>
          <w:rFonts w:ascii="GHEA Grapalat" w:hAnsi="GHEA Grapalat" w:cs="Arial"/>
          <w:sz w:val="24"/>
          <w:szCs w:val="24"/>
        </w:rPr>
        <w:t>Ընդ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որում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եթե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մասնակիցը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հայտի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ապահովումը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ներկայացրել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</w:rPr>
        <w:t>սույն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ենթակետով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չափից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ավել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ապա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հայտը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ենթակա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չէ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մերժման</w:t>
      </w:r>
      <w:proofErr w:type="spellEnd"/>
      <w:r>
        <w:rPr>
          <w:rFonts w:ascii="GHEA Grapalat" w:hAnsi="GHEA Grapalat" w:cs="Arial Armenian"/>
          <w:sz w:val="24"/>
          <w:szCs w:val="24"/>
        </w:rPr>
        <w:t>.</w:t>
      </w:r>
      <w:r>
        <w:rPr>
          <w:rFonts w:ascii="GHEA Grapalat" w:eastAsia="Times New Roman" w:hAnsi="GHEA Grapalat" w:cs="Sylfaen"/>
          <w:sz w:val="24"/>
          <w:szCs w:val="24"/>
        </w:rPr>
        <w:t>»,</w:t>
      </w:r>
    </w:p>
    <w:p w:rsidR="0012744D" w:rsidRDefault="0083290D" w:rsidP="00663EA6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</w:t>
      </w:r>
      <w:r w:rsidR="0012744D">
        <w:rPr>
          <w:rFonts w:ascii="GHEA Grapalat" w:eastAsia="Times New Roman" w:hAnsi="GHEA Grapalat" w:cs="Sylfaen"/>
          <w:sz w:val="24"/>
          <w:szCs w:val="24"/>
        </w:rPr>
        <w:t xml:space="preserve">. 12-րդ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ենթակետից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հանել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որի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արտատպումը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պետք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տեսանելի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լինի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փաստաթղթի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proofErr w:type="gramStart"/>
      <w:r w:rsidR="0012744D">
        <w:rPr>
          <w:rFonts w:ascii="GHEA Grapalat" w:eastAsia="Times New Roman" w:hAnsi="GHEA Grapalat" w:cs="Sylfaen"/>
          <w:sz w:val="24"/>
          <w:szCs w:val="24"/>
        </w:rPr>
        <w:t>,»</w:t>
      </w:r>
      <w:proofErr w:type="gram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բառերը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>,</w:t>
      </w:r>
    </w:p>
    <w:p w:rsidR="0012744D" w:rsidRDefault="0083290D" w:rsidP="00663EA6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զ</w:t>
      </w:r>
      <w:r w:rsidR="0012744D">
        <w:rPr>
          <w:rFonts w:ascii="GHEA Grapalat" w:eastAsia="Times New Roman" w:hAnsi="GHEA Grapalat" w:cs="Sylfaen"/>
          <w:sz w:val="24"/>
          <w:szCs w:val="24"/>
        </w:rPr>
        <w:t xml:space="preserve">. 18-րդ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ենթակետի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«ա»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պարբերության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նախադասությունը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շարադրել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744D">
        <w:rPr>
          <w:rFonts w:ascii="GHEA Grapalat" w:eastAsia="Times New Roman" w:hAnsi="GHEA Grapalat" w:cs="Sylfaen"/>
          <w:sz w:val="24"/>
          <w:szCs w:val="24"/>
        </w:rPr>
        <w:t>խմբագրությամբ</w:t>
      </w:r>
      <w:proofErr w:type="spellEnd"/>
      <w:r w:rsidR="0012744D">
        <w:rPr>
          <w:rFonts w:ascii="GHEA Grapalat" w:eastAsia="Times New Roman" w:hAnsi="GHEA Grapalat" w:cs="Sylfaen"/>
          <w:sz w:val="24"/>
          <w:szCs w:val="24"/>
        </w:rPr>
        <w:t>.</w:t>
      </w:r>
    </w:p>
    <w:p w:rsidR="0012744D" w:rsidRDefault="0012744D" w:rsidP="00663EA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Arial"/>
          <w:spacing w:val="-8"/>
          <w:sz w:val="24"/>
          <w:szCs w:val="24"/>
        </w:rPr>
        <w:t>Եթե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հանրագումարը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գերազանցում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գնումների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բազային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միավորի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en-US"/>
        </w:rPr>
        <w:t>յոթանասունա</w:t>
      </w:r>
      <w:proofErr w:type="spellEnd"/>
      <w:r>
        <w:rPr>
          <w:rFonts w:ascii="GHEA Grapalat" w:hAnsi="GHEA Grapalat" w:cs="Arial"/>
          <w:sz w:val="24"/>
          <w:szCs w:val="24"/>
        </w:rPr>
        <w:t>պատիկը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 w:cs="Arial"/>
          <w:sz w:val="24"/>
          <w:szCs w:val="24"/>
        </w:rPr>
        <w:t>սակայն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ըստ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առանձին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չափաբաժինների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ներկայացված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գնային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առաջարկները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չեն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գերազանցում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այդ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չափը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 w:cs="Arial"/>
          <w:sz w:val="24"/>
          <w:szCs w:val="24"/>
        </w:rPr>
        <w:t>ապա</w:t>
      </w:r>
      <w:r>
        <w:rPr>
          <w:rFonts w:ascii="GHEA Grapalat" w:hAnsi="GHEA Grapalat" w:cs="Arial Armenian"/>
          <w:sz w:val="24"/>
          <w:szCs w:val="24"/>
        </w:rPr>
        <w:t xml:space="preserve"> հայտի </w:t>
      </w:r>
      <w:r>
        <w:rPr>
          <w:rFonts w:ascii="GHEA Grapalat" w:hAnsi="GHEA Grapalat" w:cs="Arial"/>
          <w:sz w:val="24"/>
          <w:szCs w:val="24"/>
        </w:rPr>
        <w:t>ապահովում չի ներկայացվում</w:t>
      </w:r>
      <w:r>
        <w:rPr>
          <w:rFonts w:ascii="GHEA Grapalat" w:hAnsi="GHEA Grapalat" w:cs="Arial Armenia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</w:rPr>
        <w:t>»</w:t>
      </w:r>
      <w:r w:rsidR="00663EA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63EA6" w:rsidRDefault="00663EA6" w:rsidP="00663EA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5)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32-րդ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բովանդակությամբ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19-րդ և 20-րդ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ենթակետերով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63EA6" w:rsidRPr="00663EA6" w:rsidRDefault="00663EA6" w:rsidP="00663EA6">
      <w:pPr>
        <w:pStyle w:val="norm"/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r w:rsidRPr="00663EA6">
        <w:rPr>
          <w:rFonts w:ascii="GHEA Grapalat" w:hAnsi="GHEA Grapalat"/>
          <w:sz w:val="24"/>
          <w:szCs w:val="24"/>
        </w:rPr>
        <w:t>19) եթե մասնակիցը օրենքի 6-րդ հոդվածի 1-ին մասի 5-րդ և 6-րդ մասերով նախատեսված ցուցակներում ներառվել է հայտը ներկայացնելու օրվանից, հետո, ապա հայտը ենթակա չէ մերժման.</w:t>
      </w:r>
    </w:p>
    <w:p w:rsidR="00663EA6" w:rsidRDefault="00663EA6" w:rsidP="00663EA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 w:rsidRPr="00663EA6">
        <w:rPr>
          <w:rFonts w:ascii="GHEA Grapalat" w:hAnsi="GHEA Grapalat"/>
          <w:sz w:val="24"/>
          <w:szCs w:val="24"/>
        </w:rPr>
        <w:t xml:space="preserve">20) եթե մասնակցի` հրավերով նախատեսված գնումներին մասնակցելու իրավունք ունենալու և (կամ) որակավորման չափանիշներին բավարարելու մասին հայտով ներկայացված հայտարարությունները որակվում են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</w:t>
      </w:r>
      <w:r w:rsidRPr="00663EA6">
        <w:rPr>
          <w:rFonts w:ascii="GHEA Grapalat" w:hAnsi="GHEA Grapalat"/>
          <w:sz w:val="24"/>
          <w:szCs w:val="24"/>
        </w:rPr>
        <w:lastRenderedPageBreak/>
        <w:t>նախատեսված փաստաթղթերը, ապա այդ հանգամանքը համարվում է որպես գնման գործընթացի շրջանակում ստանձնված պարտավորության խախտում:</w:t>
      </w:r>
      <w:r w:rsidRPr="00663EA6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8353E" w:rsidRDefault="0038353E" w:rsidP="00663EA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6)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33-րդ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17-րդ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ենթակետում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3-րդ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հետո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7-րդ, 10-րդ, 12-րդ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իսկ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14-րդ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հետո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18-րդ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45A1D" w:rsidRDefault="00645A1D" w:rsidP="00663EA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7)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40-րդ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5-րդ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նախադասությունը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գինը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հետո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Arial"/>
          <w:sz w:val="24"/>
          <w:szCs w:val="24"/>
        </w:rPr>
        <w:t>կամ գնումն իրականացվում է օրենքի 15-րդ հոդվածի 6-րդ մասի հիման վրա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45A1D" w:rsidRDefault="00645A1D" w:rsidP="00663EA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8)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45-րդ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բովանդակությամբ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նախադասություններ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45A1D" w:rsidRDefault="00645A1D" w:rsidP="00663EA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Լրացուցիչ տեղեկատվությունը ներկայացվում է ինչպես առաջին տեղը զբաղեցրած մասնակցի կողմից` կոմիտեից ստացված գրավոր տեղեկատվությունը գնահատող հանձնաժողովին ներկայացմամբ, այնպես էլ կոմիտեի կողմից տրված նոր եզրակացությամբ: Ընդ որում գնահատող հանձնաժողովի կամ քարտուղարի կողմից կոմիտեին կրկնակի հարցում չի կատարվում: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45A1D" w:rsidRDefault="00645A1D" w:rsidP="00645A1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9)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47-րդ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բովանդակությամբ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նախադասություններ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.</w:t>
      </w:r>
    </w:p>
    <w:p w:rsidR="00645A1D" w:rsidRDefault="00645A1D" w:rsidP="00645A1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««</w:t>
      </w:r>
      <w:r>
        <w:rPr>
          <w:rFonts w:ascii="GHEA Grapalat" w:hAnsi="GHEA Grapalat"/>
          <w:sz w:val="24"/>
          <w:szCs w:val="24"/>
        </w:rPr>
        <w:t>Ֆինանսական միջոցներ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ներկայացմամբ, այնպես էլ կոմիտեի կողմից տրված նոր եզրակացությամբ: Ընդ որում գնահատող հանձնաժողովի կամ քարտուղարի կողմից կոմիտեին կրկնակի հարցում չի կատարվում: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3290D" w:rsidRPr="0083290D" w:rsidRDefault="0083290D" w:rsidP="00645A1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10)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71-րդ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գ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պարբերությունից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ապահովում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միակողմանի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տուժանքի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կանխիկ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փողի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ձևով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,</w:t>
      </w:r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1E0D22" w:rsidRDefault="001E0D22" w:rsidP="00645A1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="0083290D"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118-րդ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Բողոքը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բավարարվելու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փոխարինել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Բողոքը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բավարարվելու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 w:rsidR="00240D4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40D45">
        <w:rPr>
          <w:rFonts w:ascii="GHEA Grapalat" w:hAnsi="GHEA Grapalat" w:cs="Sylfaen"/>
          <w:sz w:val="24"/>
          <w:szCs w:val="24"/>
          <w:lang w:val="en-US"/>
        </w:rPr>
        <w:t>բառերով</w:t>
      </w:r>
      <w:proofErr w:type="spellEnd"/>
      <w:r w:rsidR="00240D45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82BA4" w:rsidRPr="0014567F" w:rsidRDefault="0083290D" w:rsidP="00240D45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3B7499">
        <w:rPr>
          <w:rFonts w:ascii="GHEA Grapalat" w:hAnsi="GHEA Grapalat"/>
          <w:sz w:val="24"/>
          <w:szCs w:val="24"/>
          <w:lang w:val="en-US"/>
        </w:rPr>
        <w:t xml:space="preserve">. </w:t>
      </w:r>
      <w:r w:rsidR="00082BA4" w:rsidRPr="0014567F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:rsidR="003D6EA5" w:rsidRDefault="003D6EA5" w:rsidP="00082BA4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D742B9" w:rsidRPr="00D742B9" w:rsidRDefault="00D742B9" w:rsidP="00082BA4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831096" w:rsidRDefault="00831096">
      <w:pPr>
        <w:rPr>
          <w:rFonts w:ascii="GHEA Grapalat" w:hAnsi="GHEA Grapalat" w:cs="Sylfaen"/>
          <w:b/>
          <w:bCs/>
        </w:rPr>
      </w:pPr>
      <w:bookmarkStart w:id="0" w:name="_GoBack"/>
      <w:bookmarkEnd w:id="0"/>
    </w:p>
    <w:sectPr w:rsidR="00831096" w:rsidSect="00A11E40">
      <w:pgSz w:w="11907" w:h="16840" w:code="9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02D46"/>
    <w:multiLevelType w:val="hybridMultilevel"/>
    <w:tmpl w:val="39107810"/>
    <w:lvl w:ilvl="0" w:tplc="F1BC5480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752BA"/>
    <w:multiLevelType w:val="hybridMultilevel"/>
    <w:tmpl w:val="F8080838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>
    <w:nsid w:val="77D33B44"/>
    <w:multiLevelType w:val="hybridMultilevel"/>
    <w:tmpl w:val="90F0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06"/>
    <w:rsid w:val="00075C63"/>
    <w:rsid w:val="00082BA4"/>
    <w:rsid w:val="000D07ED"/>
    <w:rsid w:val="0012744D"/>
    <w:rsid w:val="001450A8"/>
    <w:rsid w:val="00182A74"/>
    <w:rsid w:val="001B25EB"/>
    <w:rsid w:val="001D3C4C"/>
    <w:rsid w:val="001D6C53"/>
    <w:rsid w:val="001E0D22"/>
    <w:rsid w:val="0021425F"/>
    <w:rsid w:val="00224F63"/>
    <w:rsid w:val="00225D00"/>
    <w:rsid w:val="00240D45"/>
    <w:rsid w:val="00272A71"/>
    <w:rsid w:val="002977DD"/>
    <w:rsid w:val="00303241"/>
    <w:rsid w:val="00306425"/>
    <w:rsid w:val="00306CD9"/>
    <w:rsid w:val="0031323A"/>
    <w:rsid w:val="0032165C"/>
    <w:rsid w:val="003617B8"/>
    <w:rsid w:val="00367299"/>
    <w:rsid w:val="0038353E"/>
    <w:rsid w:val="00385BDC"/>
    <w:rsid w:val="003A1A9F"/>
    <w:rsid w:val="003B45A3"/>
    <w:rsid w:val="003B5606"/>
    <w:rsid w:val="003B7499"/>
    <w:rsid w:val="003B79F1"/>
    <w:rsid w:val="003D6EA5"/>
    <w:rsid w:val="003E2612"/>
    <w:rsid w:val="003E27F9"/>
    <w:rsid w:val="003E52E3"/>
    <w:rsid w:val="00403E95"/>
    <w:rsid w:val="00502B09"/>
    <w:rsid w:val="005A1511"/>
    <w:rsid w:val="005B268D"/>
    <w:rsid w:val="005C766F"/>
    <w:rsid w:val="005D5118"/>
    <w:rsid w:val="00645A1D"/>
    <w:rsid w:val="00663EA6"/>
    <w:rsid w:val="006667C0"/>
    <w:rsid w:val="006758EB"/>
    <w:rsid w:val="00683178"/>
    <w:rsid w:val="006A5FBF"/>
    <w:rsid w:val="00752C53"/>
    <w:rsid w:val="00795B2F"/>
    <w:rsid w:val="00795CD8"/>
    <w:rsid w:val="007A1F0A"/>
    <w:rsid w:val="007A7E41"/>
    <w:rsid w:val="007D1589"/>
    <w:rsid w:val="008027FB"/>
    <w:rsid w:val="00810A2E"/>
    <w:rsid w:val="00831096"/>
    <w:rsid w:val="0083290D"/>
    <w:rsid w:val="00845F2F"/>
    <w:rsid w:val="009344B2"/>
    <w:rsid w:val="009815CF"/>
    <w:rsid w:val="009A45CC"/>
    <w:rsid w:val="00A11E40"/>
    <w:rsid w:val="00A86F23"/>
    <w:rsid w:val="00AA4D9A"/>
    <w:rsid w:val="00AB1E14"/>
    <w:rsid w:val="00AC4F80"/>
    <w:rsid w:val="00AF6941"/>
    <w:rsid w:val="00AF7426"/>
    <w:rsid w:val="00B0164A"/>
    <w:rsid w:val="00B047BB"/>
    <w:rsid w:val="00B63E3F"/>
    <w:rsid w:val="00B92EA3"/>
    <w:rsid w:val="00BB5CB2"/>
    <w:rsid w:val="00BD72D7"/>
    <w:rsid w:val="00BF246F"/>
    <w:rsid w:val="00C52C90"/>
    <w:rsid w:val="00CE3867"/>
    <w:rsid w:val="00D22460"/>
    <w:rsid w:val="00D4120B"/>
    <w:rsid w:val="00D4427C"/>
    <w:rsid w:val="00D742B9"/>
    <w:rsid w:val="00E42FC7"/>
    <w:rsid w:val="00E43047"/>
    <w:rsid w:val="00E72631"/>
    <w:rsid w:val="00EF54E8"/>
    <w:rsid w:val="00F3270D"/>
    <w:rsid w:val="00F7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A4"/>
    <w:pPr>
      <w:ind w:left="720"/>
      <w:contextualSpacing/>
    </w:pPr>
  </w:style>
  <w:style w:type="paragraph" w:styleId="NormalWeb">
    <w:name w:val="Normal (Web)"/>
    <w:basedOn w:val="Normal"/>
    <w:uiPriority w:val="99"/>
    <w:rsid w:val="00306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306CD9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x-none" w:eastAsia="ru-RU"/>
    </w:rPr>
  </w:style>
  <w:style w:type="paragraph" w:customStyle="1" w:styleId="mechtex">
    <w:name w:val="mechtex"/>
    <w:basedOn w:val="Normal"/>
    <w:link w:val="mechtexChar"/>
    <w:rsid w:val="00306CD9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306CD9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rsid w:val="00306CD9"/>
    <w:rPr>
      <w:rFonts w:ascii="Arial Armenian" w:eastAsia="Times New Roman" w:hAnsi="Arial Armenian" w:cs="Times New Roman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A4"/>
    <w:pPr>
      <w:ind w:left="720"/>
      <w:contextualSpacing/>
    </w:pPr>
  </w:style>
  <w:style w:type="paragraph" w:styleId="NormalWeb">
    <w:name w:val="Normal (Web)"/>
    <w:basedOn w:val="Normal"/>
    <w:uiPriority w:val="99"/>
    <w:rsid w:val="00306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306CD9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x-none" w:eastAsia="ru-RU"/>
    </w:rPr>
  </w:style>
  <w:style w:type="paragraph" w:customStyle="1" w:styleId="mechtex">
    <w:name w:val="mechtex"/>
    <w:basedOn w:val="Normal"/>
    <w:link w:val="mechtexChar"/>
    <w:rsid w:val="00306CD9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306CD9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rsid w:val="00306CD9"/>
    <w:rPr>
      <w:rFonts w:ascii="Arial Armenian" w:eastAsia="Times New Roman" w:hAnsi="Arial Armenian" w:cs="Times New Rom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Mahtesyan</dc:creator>
  <cp:lastModifiedBy>Նաթալի Շահան</cp:lastModifiedBy>
  <cp:revision>2</cp:revision>
  <cp:lastPrinted>2017-06-13T14:28:00Z</cp:lastPrinted>
  <dcterms:created xsi:type="dcterms:W3CDTF">2017-10-26T13:23:00Z</dcterms:created>
  <dcterms:modified xsi:type="dcterms:W3CDTF">2017-10-26T13:23:00Z</dcterms:modified>
</cp:coreProperties>
</file>