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1C" w:rsidRPr="002E56DF" w:rsidRDefault="00CC2E1C" w:rsidP="003874B0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2E56DF">
        <w:rPr>
          <w:rFonts w:ascii="GHEA Grapalat" w:hAnsi="GHEA Grapalat"/>
          <w:b/>
          <w:sz w:val="24"/>
          <w:szCs w:val="24"/>
        </w:rPr>
        <w:t>ՆԱԽԱԳԻԾ</w:t>
      </w:r>
    </w:p>
    <w:p w:rsidR="008771AE" w:rsidRPr="00461575" w:rsidRDefault="008771AE" w:rsidP="00890CA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305C6" w:rsidRPr="003874B0" w:rsidRDefault="006305C6" w:rsidP="00890CA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874B0">
        <w:rPr>
          <w:rFonts w:ascii="GHEA Grapalat" w:hAnsi="GHEA Grapalat"/>
          <w:b/>
          <w:sz w:val="24"/>
          <w:szCs w:val="24"/>
          <w:lang w:val="hy-AM"/>
        </w:rPr>
        <w:t>Հ</w:t>
      </w:r>
      <w:r w:rsidRPr="003874B0">
        <w:rPr>
          <w:rFonts w:ascii="GHEA Grapalat" w:hAnsi="GHEA Grapalat"/>
          <w:b/>
          <w:sz w:val="24"/>
          <w:szCs w:val="24"/>
          <w:lang w:val="en-US"/>
        </w:rPr>
        <w:t xml:space="preserve">ԱՅԱՍՏԱՆԻ </w:t>
      </w:r>
      <w:r w:rsidRPr="003874B0">
        <w:rPr>
          <w:rFonts w:ascii="GHEA Grapalat" w:hAnsi="GHEA Grapalat"/>
          <w:b/>
          <w:sz w:val="24"/>
          <w:szCs w:val="24"/>
          <w:lang w:val="hy-AM"/>
        </w:rPr>
        <w:t>Հ</w:t>
      </w:r>
      <w:r w:rsidRPr="003874B0">
        <w:rPr>
          <w:rFonts w:ascii="GHEA Grapalat" w:hAnsi="GHEA Grapalat"/>
          <w:b/>
          <w:sz w:val="24"/>
          <w:szCs w:val="24"/>
          <w:lang w:val="en-US"/>
        </w:rPr>
        <w:t>ԱՆՐԱՊԵՏՈՒԹՅԱՆ</w:t>
      </w:r>
    </w:p>
    <w:p w:rsidR="006305C6" w:rsidRPr="003874B0" w:rsidRDefault="006305C6" w:rsidP="00890CA9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  <w:r w:rsidRPr="003874B0">
        <w:rPr>
          <w:rFonts w:ascii="GHEA Grapalat" w:hAnsi="GHEA Grapalat"/>
          <w:b/>
          <w:sz w:val="24"/>
          <w:szCs w:val="24"/>
          <w:lang w:val="hy-AM"/>
        </w:rPr>
        <w:t>ՕՐԵՆՔ</w:t>
      </w:r>
      <w:r w:rsidRPr="003874B0">
        <w:rPr>
          <w:rFonts w:ascii="GHEA Grapalat" w:hAnsi="GHEA Grapalat"/>
          <w:b/>
          <w:sz w:val="24"/>
          <w:szCs w:val="24"/>
          <w:lang w:val="en-US"/>
        </w:rPr>
        <w:t>Ը</w:t>
      </w:r>
    </w:p>
    <w:p w:rsidR="006305C6" w:rsidRPr="003874B0" w:rsidRDefault="006305C6" w:rsidP="00890CA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Pr="003874B0">
        <w:rPr>
          <w:rFonts w:ascii="GHEA Grapalat" w:hAnsi="GHEA Grapalat"/>
          <w:b/>
          <w:sz w:val="24"/>
          <w:szCs w:val="24"/>
          <w:lang w:val="en-US"/>
        </w:rPr>
        <w:t xml:space="preserve">ԱՅԱՍՏԱՆԻ </w:t>
      </w:r>
      <w:r w:rsidRPr="003874B0">
        <w:rPr>
          <w:rFonts w:ascii="GHEA Grapalat" w:hAnsi="GHEA Grapalat"/>
          <w:b/>
          <w:sz w:val="24"/>
          <w:szCs w:val="24"/>
          <w:lang w:val="hy-AM"/>
        </w:rPr>
        <w:t>Հ</w:t>
      </w:r>
      <w:r w:rsidRPr="003874B0">
        <w:rPr>
          <w:rFonts w:ascii="GHEA Grapalat" w:hAnsi="GHEA Grapalat"/>
          <w:b/>
          <w:sz w:val="24"/>
          <w:szCs w:val="24"/>
          <w:lang w:val="en-US"/>
        </w:rPr>
        <w:t>ԱՆՐԱՊԵՏՈՒԹՅԱՆ</w:t>
      </w:r>
    </w:p>
    <w:p w:rsidR="00E97C9B" w:rsidRPr="000764B0" w:rsidRDefault="006305C6" w:rsidP="00890CA9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r w:rsidRPr="003874B0">
        <w:rPr>
          <w:rFonts w:ascii="GHEA Grapalat" w:hAnsi="GHEA Grapalat"/>
          <w:b/>
          <w:sz w:val="24"/>
          <w:szCs w:val="24"/>
          <w:lang w:val="hy-AM"/>
        </w:rPr>
        <w:t>ՕՐԵՆՔՈՒՄ ՓՈՓՈԽՈՒԹՅՈՒՆՆԵՐ ԵՎ ԼՐԱՑՈՒՄ ԿԱՏԱՐԵԼՈՒ ՄԱՍԻՆ</w:t>
      </w:r>
    </w:p>
    <w:p w:rsidR="006305C6" w:rsidRPr="00015EB6" w:rsidRDefault="006305C6" w:rsidP="00890CA9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C2E1C" w:rsidRPr="00015EB6" w:rsidRDefault="00CC2E1C" w:rsidP="00890CA9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C3943" w:rsidRPr="003874B0" w:rsidRDefault="006305C6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1.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874B0">
        <w:rPr>
          <w:rFonts w:ascii="GHEA Grapalat" w:hAnsi="GHEA Grapalat"/>
          <w:color w:val="000000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lang w:val="hy-AM"/>
        </w:rPr>
        <w:t xml:space="preserve"> Հայաստանի Հանրապետության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2001 թվականի հոկտեմբերի 23-ի ՀՕ-247 օրենքի </w:t>
      </w:r>
      <w:r w:rsidRPr="003874B0">
        <w:rPr>
          <w:rFonts w:ascii="GHEA Grapalat" w:eastAsia="Calibri" w:hAnsi="GHEA Grapalat"/>
          <w:lang w:val="hy-AM"/>
        </w:rPr>
        <w:t xml:space="preserve">(այսուհետ՝ Օրենք) </w:t>
      </w:r>
      <w:r w:rsidR="00A53470" w:rsidRPr="003874B0">
        <w:rPr>
          <w:rFonts w:ascii="GHEA Grapalat" w:hAnsi="GHEA Grapalat"/>
          <w:color w:val="000000"/>
          <w:shd w:val="clear" w:color="auto" w:fill="FFFFFF"/>
          <w:lang w:val="hy-AM"/>
        </w:rPr>
        <w:t>1-ին հոդված</w:t>
      </w:r>
      <w:r w:rsidR="00DC3943" w:rsidRPr="003874B0">
        <w:rPr>
          <w:rFonts w:ascii="GHEA Grapalat" w:hAnsi="GHEA Grapalat"/>
          <w:color w:val="000000"/>
          <w:shd w:val="clear" w:color="auto" w:fill="FFFFFF"/>
          <w:lang w:val="hy-AM"/>
        </w:rPr>
        <w:t>ը շարադրել հետևյալ խմբագրությամբ.</w:t>
      </w:r>
    </w:p>
    <w:p w:rsidR="003C36F5" w:rsidRPr="009E2B67" w:rsidRDefault="00DC3943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</w:t>
      </w:r>
      <w:r w:rsidR="00B012A1" w:rsidRPr="00B012A1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1.</w:t>
      </w:r>
      <w:r w:rsidR="00B012A1" w:rsidRPr="009E2B6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Օրենքի կարգավորման առարկան</w:t>
      </w:r>
    </w:p>
    <w:p w:rsidR="00267B2B" w:rsidRPr="003874B0" w:rsidRDefault="00DC3943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1. Սույն օրենքը</w:t>
      </w:r>
      <w:r w:rsidRPr="003874B0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սահմանում է պետական կառավարչական հիմնարկների (այսուհետ` հիմնարկ) իրավական վիճակը, դրանց ստեղծման, գործունեության, վերակազմակերպման և </w:t>
      </w:r>
      <w:r w:rsidR="00267B2B"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դադարման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կարգը</w:t>
      </w:r>
      <w:r w:rsidR="00267B2B" w:rsidRPr="003874B0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D93F5C" w:rsidRPr="003874B0" w:rsidRDefault="00267B2B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9F2CE7"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Առանձին </w:t>
      </w:r>
      <w:r w:rsidR="00081DF1" w:rsidRPr="003874B0">
        <w:rPr>
          <w:rFonts w:ascii="GHEA Grapalat" w:hAnsi="GHEA Grapalat"/>
          <w:color w:val="000000"/>
          <w:shd w:val="clear" w:color="auto" w:fill="FFFFFF"/>
          <w:lang w:val="hy-AM"/>
        </w:rPr>
        <w:t>ոլորտ</w:t>
      </w:r>
      <w:r w:rsidR="00712879" w:rsidRPr="003874B0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081DF1" w:rsidRPr="003874B0">
        <w:rPr>
          <w:rFonts w:ascii="GHEA Grapalat" w:hAnsi="GHEA Grapalat"/>
          <w:color w:val="000000"/>
          <w:shd w:val="clear" w:color="auto" w:fill="FFFFFF"/>
          <w:lang w:val="hy-AM"/>
        </w:rPr>
        <w:t>երում հիմնարկների իրավական վիճակի առանձնահատկությունները սահմանվում են օրենքներով և ենթաօրենսդրական նորմատիվ իրավական ակտերով:</w:t>
      </w:r>
    </w:p>
    <w:p w:rsidR="00DC3943" w:rsidRPr="00015EB6" w:rsidRDefault="00D93F5C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15EB6">
        <w:rPr>
          <w:rFonts w:ascii="GHEA Grapalat" w:hAnsi="GHEA Grapalat"/>
          <w:color w:val="000000"/>
          <w:shd w:val="clear" w:color="auto" w:fill="FFFFFF"/>
          <w:lang w:val="hy-AM"/>
        </w:rPr>
        <w:t xml:space="preserve">3. </w:t>
      </w:r>
      <w:r w:rsidR="00267B2B" w:rsidRPr="00015EB6">
        <w:rPr>
          <w:rFonts w:ascii="GHEA Grapalat" w:hAnsi="GHEA Grapalat"/>
          <w:color w:val="000000"/>
          <w:shd w:val="clear" w:color="auto" w:fill="FFFFFF"/>
          <w:lang w:val="hy-AM"/>
        </w:rPr>
        <w:t>Համայնքային կառավարչական հիմնարկների մասով սույն օրենքի դրույթները գործում են այնքանով, որքանով չեն հակասում «Տեղական ինքնակառավարման մասին», «Երևան քաղաքում տեղական ինքնակառավարման մասին» և «Համայնքային ծառայության մասին» Հայաստանի Հանրապետության և այլ օրենքներին</w:t>
      </w:r>
      <w:r w:rsidRPr="00015EB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DC3943" w:rsidRPr="003874B0">
        <w:rPr>
          <w:rFonts w:ascii="GHEA Grapalat" w:hAnsi="GHEA Grapalat"/>
          <w:color w:val="000000"/>
          <w:shd w:val="clear" w:color="auto" w:fill="FFFFFF"/>
          <w:lang w:val="hy-AM"/>
        </w:rPr>
        <w:t></w:t>
      </w:r>
      <w:r w:rsidR="009510F7" w:rsidRPr="00015EB6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BA686B" w:rsidRPr="003874B0" w:rsidRDefault="00BA686B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95018F" w:rsidRPr="003874B0" w:rsidRDefault="00BA686B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874B0">
        <w:rPr>
          <w:rFonts w:ascii="GHEA Grapalat" w:eastAsia="Calibri" w:hAnsi="GHEA Grapalat"/>
          <w:b/>
          <w:sz w:val="24"/>
          <w:szCs w:val="24"/>
          <w:lang w:val="hy-AM"/>
        </w:rPr>
        <w:t>Հոդված 2.</w:t>
      </w:r>
      <w:r w:rsidRPr="003874B0">
        <w:rPr>
          <w:rFonts w:ascii="GHEA Grapalat" w:eastAsia="Calibri" w:hAnsi="GHEA Grapalat"/>
          <w:sz w:val="24"/>
          <w:szCs w:val="24"/>
          <w:lang w:val="hy-AM"/>
        </w:rPr>
        <w:t xml:space="preserve"> Օրենքի </w:t>
      </w:r>
      <w:r w:rsidR="00155EE6" w:rsidRPr="003874B0">
        <w:rPr>
          <w:rFonts w:ascii="GHEA Grapalat" w:eastAsia="Calibri" w:hAnsi="GHEA Grapalat"/>
          <w:sz w:val="24"/>
          <w:szCs w:val="24"/>
          <w:lang w:val="hy-AM"/>
        </w:rPr>
        <w:t>2-րդ հոդված</w:t>
      </w:r>
      <w:r w:rsidR="0095018F" w:rsidRPr="003874B0">
        <w:rPr>
          <w:rFonts w:ascii="GHEA Grapalat" w:eastAsia="Calibri" w:hAnsi="GHEA Grapalat"/>
          <w:sz w:val="24"/>
          <w:szCs w:val="24"/>
          <w:lang w:val="hy-AM"/>
        </w:rPr>
        <w:t>ը շարադրել հետևյալ խմբագրությամբ.</w:t>
      </w:r>
    </w:p>
    <w:p w:rsidR="003C36F5" w:rsidRPr="009E2B67" w:rsidRDefault="0095018F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</w:t>
      </w:r>
      <w:r w:rsidR="00B012A1" w:rsidRPr="00B012A1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2. Հիմնարկի մա</w:t>
      </w:r>
      <w:r w:rsidR="00B012A1" w:rsidRPr="009E2B67">
        <w:rPr>
          <w:rFonts w:ascii="GHEA Grapalat" w:hAnsi="GHEA Grapalat"/>
          <w:b/>
          <w:color w:val="000000"/>
          <w:shd w:val="clear" w:color="auto" w:fill="FFFFFF"/>
          <w:lang w:val="hy-AM"/>
        </w:rPr>
        <w:t>սին օրենսդրությունը</w:t>
      </w:r>
    </w:p>
    <w:p w:rsidR="0095018F" w:rsidRPr="003874B0" w:rsidRDefault="0095018F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1. </w:t>
      </w:r>
      <w:r w:rsidR="009510F7"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Հիմնարկի մասին օրենսդրությունը բաղկացած է Հայաստանի Հանրապետության Սահմանադրությունից, Հայաստանի Հանրապետության քաղաքացիական օրենսգրքից, սույն օրենքից, այլ օրենքներից և իրավական </w:t>
      </w:r>
      <w:r w:rsidR="009510F7" w:rsidRPr="003874B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ակտերից, ինչպես նաև Հայաստանի Հանրապետության միջազգային պայմանագրերից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:</w:t>
      </w:r>
      <w:r w:rsidR="009510F7" w:rsidRPr="003874B0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155EE6" w:rsidRPr="009E2B67" w:rsidRDefault="00155EE6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CB1706" w:rsidRPr="003874B0" w:rsidRDefault="00155EE6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874B0">
        <w:rPr>
          <w:rFonts w:ascii="GHEA Grapalat" w:eastAsia="Calibri" w:hAnsi="GHEA Grapalat"/>
          <w:b/>
          <w:sz w:val="24"/>
          <w:szCs w:val="24"/>
          <w:lang w:val="hy-AM"/>
        </w:rPr>
        <w:t xml:space="preserve">Հոդված </w:t>
      </w:r>
      <w:r w:rsidR="00396173" w:rsidRPr="003874B0">
        <w:rPr>
          <w:rFonts w:ascii="GHEA Grapalat" w:eastAsia="Calibri" w:hAnsi="GHEA Grapalat"/>
          <w:b/>
          <w:sz w:val="24"/>
          <w:szCs w:val="24"/>
          <w:lang w:val="hy-AM"/>
        </w:rPr>
        <w:t>3</w:t>
      </w:r>
      <w:r w:rsidRPr="003874B0">
        <w:rPr>
          <w:rFonts w:ascii="GHEA Grapalat" w:eastAsia="Calibri" w:hAnsi="GHEA Grapalat"/>
          <w:b/>
          <w:sz w:val="24"/>
          <w:szCs w:val="24"/>
          <w:lang w:val="hy-AM"/>
        </w:rPr>
        <w:t>.</w:t>
      </w:r>
      <w:r w:rsidRPr="003874B0">
        <w:rPr>
          <w:rFonts w:ascii="GHEA Grapalat" w:eastAsia="Calibri" w:hAnsi="GHEA Grapalat"/>
          <w:sz w:val="24"/>
          <w:szCs w:val="24"/>
          <w:lang w:val="hy-AM"/>
        </w:rPr>
        <w:t xml:space="preserve"> Օրենքի 3-րդ հոդված</w:t>
      </w:r>
      <w:r w:rsidR="000A00D0" w:rsidRPr="003874B0">
        <w:rPr>
          <w:rFonts w:ascii="GHEA Grapalat" w:eastAsia="Calibri" w:hAnsi="GHEA Grapalat"/>
          <w:sz w:val="24"/>
          <w:szCs w:val="24"/>
          <w:lang w:val="hy-AM"/>
        </w:rPr>
        <w:t>ը շարադրել հետևյալ խմբագրությամբ.</w:t>
      </w:r>
    </w:p>
    <w:p w:rsidR="00DF4B90" w:rsidRPr="009E2B67" w:rsidRDefault="00155EE6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3874B0">
        <w:rPr>
          <w:rFonts w:ascii="GHEA Grapalat" w:eastAsia="Calibri" w:hAnsi="GHEA Grapalat"/>
          <w:lang w:val="hy-AM"/>
        </w:rPr>
        <w:t>«</w:t>
      </w:r>
      <w:r w:rsidR="00B012A1" w:rsidRPr="00B012A1">
        <w:rPr>
          <w:rFonts w:ascii="GHEA Grapalat" w:eastAsia="Calibri" w:hAnsi="GHEA Grapalat"/>
          <w:b/>
          <w:lang w:val="hy-AM"/>
        </w:rPr>
        <w:t>Հոդված 3. Հիմնական դրույթներ հիմնարկի մ</w:t>
      </w:r>
      <w:r w:rsidR="00B012A1" w:rsidRPr="009E2B67">
        <w:rPr>
          <w:rFonts w:ascii="GHEA Grapalat" w:eastAsia="Calibri" w:hAnsi="GHEA Grapalat"/>
          <w:b/>
          <w:lang w:val="hy-AM"/>
        </w:rPr>
        <w:t>ասին</w:t>
      </w:r>
    </w:p>
    <w:p w:rsidR="00B349ED" w:rsidRPr="002A6C85" w:rsidRDefault="00B349ED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3874B0">
        <w:rPr>
          <w:rFonts w:ascii="GHEA Grapalat" w:hAnsi="GHEA Grapalat"/>
          <w:color w:val="000000"/>
          <w:lang w:val="hy-AM"/>
        </w:rPr>
        <w:t xml:space="preserve">1. Հիմնարկն իրավաբանական անձի կարգավիճակ չունեցող կազմակերպություն է, որն ստեղծվում է Հանրապետության </w:t>
      </w:r>
      <w:r w:rsidR="00712879" w:rsidRPr="003874B0">
        <w:rPr>
          <w:rFonts w:ascii="GHEA Grapalat" w:hAnsi="GHEA Grapalat"/>
          <w:color w:val="000000"/>
          <w:lang w:val="hy-AM"/>
        </w:rPr>
        <w:t>ն</w:t>
      </w:r>
      <w:r w:rsidRPr="003874B0">
        <w:rPr>
          <w:rFonts w:ascii="GHEA Grapalat" w:hAnsi="GHEA Grapalat"/>
          <w:color w:val="000000"/>
          <w:lang w:val="hy-AM"/>
        </w:rPr>
        <w:t xml:space="preserve">ախագահին, օրենսդիր, գործադիր, դատական իշխանության մարմիններին, դատախազությանը, </w:t>
      </w:r>
      <w:r w:rsidR="00D928B6" w:rsidRPr="003874B0">
        <w:rPr>
          <w:rFonts w:ascii="GHEA Grapalat" w:hAnsi="GHEA Grapalat"/>
          <w:color w:val="000000"/>
          <w:lang w:val="hy-AM"/>
        </w:rPr>
        <w:t>քննչական մարմիններին,</w:t>
      </w:r>
      <w:r w:rsidRPr="003874B0">
        <w:rPr>
          <w:rFonts w:ascii="GHEA Grapalat" w:hAnsi="GHEA Grapalat"/>
          <w:color w:val="000000"/>
          <w:lang w:val="hy-AM"/>
        </w:rPr>
        <w:t xml:space="preserve"> </w:t>
      </w:r>
      <w:r w:rsidR="00CE2221" w:rsidRPr="003874B0">
        <w:rPr>
          <w:rFonts w:ascii="GHEA Grapalat" w:hAnsi="GHEA Grapalat"/>
          <w:color w:val="000000"/>
          <w:lang w:val="hy-AM"/>
        </w:rPr>
        <w:t>Սահմանադրությամբ նախատեսված այլ մարմինների</w:t>
      </w:r>
      <w:r w:rsidR="00375F53" w:rsidRPr="003874B0">
        <w:rPr>
          <w:rFonts w:ascii="GHEA Grapalat" w:hAnsi="GHEA Grapalat"/>
          <w:color w:val="000000"/>
          <w:lang w:val="hy-AM"/>
        </w:rPr>
        <w:t>ն</w:t>
      </w:r>
      <w:r w:rsidR="00CE2221" w:rsidRPr="003874B0">
        <w:rPr>
          <w:rFonts w:ascii="GHEA Grapalat" w:hAnsi="GHEA Grapalat"/>
          <w:color w:val="000000"/>
          <w:lang w:val="hy-AM"/>
        </w:rPr>
        <w:t xml:space="preserve">, </w:t>
      </w:r>
      <w:r w:rsidRPr="003874B0">
        <w:rPr>
          <w:rFonts w:ascii="GHEA Grapalat" w:hAnsi="GHEA Grapalat"/>
          <w:color w:val="000000"/>
          <w:lang w:val="hy-AM"/>
        </w:rPr>
        <w:t>ինչպես նաև օրենք</w:t>
      </w:r>
      <w:r w:rsidR="00A841F2" w:rsidRPr="003874B0">
        <w:rPr>
          <w:rFonts w:ascii="GHEA Grapalat" w:hAnsi="GHEA Grapalat"/>
          <w:color w:val="000000"/>
          <w:lang w:val="hy-AM"/>
        </w:rPr>
        <w:t xml:space="preserve">ով </w:t>
      </w:r>
      <w:r w:rsidRPr="003874B0">
        <w:rPr>
          <w:rFonts w:ascii="GHEA Grapalat" w:hAnsi="GHEA Grapalat"/>
          <w:color w:val="000000"/>
          <w:lang w:val="hy-AM"/>
        </w:rPr>
        <w:t>ստեղծված</w:t>
      </w:r>
      <w:r w:rsidR="00CE2221" w:rsidRPr="003874B0">
        <w:rPr>
          <w:rFonts w:ascii="GHEA Grapalat" w:hAnsi="GHEA Grapalat"/>
          <w:color w:val="000000"/>
          <w:lang w:val="hy-AM"/>
        </w:rPr>
        <w:t xml:space="preserve"> ինքնավար</w:t>
      </w:r>
      <w:r w:rsidR="00A841F2" w:rsidRPr="003874B0">
        <w:rPr>
          <w:rFonts w:ascii="GHEA Grapalat" w:hAnsi="GHEA Grapalat"/>
          <w:color w:val="000000"/>
          <w:lang w:val="hy-AM"/>
        </w:rPr>
        <w:t xml:space="preserve"> </w:t>
      </w:r>
      <w:r w:rsidRPr="003874B0">
        <w:rPr>
          <w:rFonts w:ascii="GHEA Grapalat" w:hAnsi="GHEA Grapalat"/>
          <w:color w:val="000000"/>
          <w:lang w:val="hy-AM"/>
        </w:rPr>
        <w:t xml:space="preserve">մարմիններին (այսուհետ` պետական մարմին) </w:t>
      </w:r>
      <w:r w:rsidRPr="002A6C85">
        <w:rPr>
          <w:rFonts w:ascii="GHEA Grapalat" w:hAnsi="GHEA Grapalat"/>
          <w:color w:val="000000"/>
          <w:lang w:val="hy-AM"/>
        </w:rPr>
        <w:t>վերապահված լիազորությունների լիարժեք և արդյունավետ իրականացման և քաղաքացիական իրավահարաբերություններին նրանց մասնակցության ապահովման նպատակով:</w:t>
      </w:r>
    </w:p>
    <w:p w:rsidR="00B349ED" w:rsidRPr="002A6C85" w:rsidRDefault="00B349ED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>2. Հիմնարկն իր իրավասության</w:t>
      </w:r>
      <w:r w:rsidR="00B012A1" w:rsidRPr="002A6C85">
        <w:rPr>
          <w:rFonts w:ascii="GHEA Grapalat" w:hAnsi="GHEA Grapalat" w:cs="Arial"/>
          <w:color w:val="000000"/>
          <w:lang w:val="hy-AM"/>
        </w:rPr>
        <w:t xml:space="preserve"> </w:t>
      </w:r>
      <w:r w:rsidRPr="002A6C85">
        <w:rPr>
          <w:rFonts w:ascii="GHEA Grapalat" w:hAnsi="GHEA Grapalat" w:cs="Arial Unicode"/>
          <w:color w:val="000000"/>
          <w:lang w:val="hy-AM"/>
        </w:rPr>
        <w:t>սահմաններում, Հայաստանի Հանր</w:t>
      </w:r>
      <w:r w:rsidRPr="002A6C85">
        <w:rPr>
          <w:rFonts w:ascii="GHEA Grapalat" w:hAnsi="GHEA Grapalat"/>
          <w:color w:val="000000"/>
          <w:lang w:val="hy-AM"/>
        </w:rPr>
        <w:t>ապետության անունից,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:rsidR="00B349ED" w:rsidRPr="002A6C85" w:rsidRDefault="00B349ED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3. Հիմնարկն ունի անվանում, որը ներառում է համապատասխան պետական մարմնի անվանումը, իսկ </w:t>
      </w:r>
      <w:r w:rsidR="00387A31" w:rsidRPr="002A6C85">
        <w:rPr>
          <w:rFonts w:ascii="GHEA Grapalat" w:hAnsi="GHEA Grapalat"/>
          <w:color w:val="000000"/>
          <w:lang w:val="hy-AM"/>
        </w:rPr>
        <w:t xml:space="preserve">Հայաստանի Հանրապետության Սահմանադրությամբ կամ </w:t>
      </w:r>
      <w:r w:rsidRPr="002A6C85">
        <w:rPr>
          <w:rFonts w:ascii="GHEA Grapalat" w:hAnsi="GHEA Grapalat"/>
          <w:color w:val="000000"/>
          <w:lang w:val="hy-AM"/>
        </w:rPr>
        <w:t xml:space="preserve">հիմնարկի կանոնադրությամբ նախատեսված դեպքում` նաև «աշխատակազմ» </w:t>
      </w:r>
      <w:r w:rsidR="00F26437" w:rsidRPr="002A6C85">
        <w:rPr>
          <w:rFonts w:ascii="GHEA Grapalat" w:hAnsi="GHEA Grapalat"/>
          <w:color w:val="000000"/>
          <w:lang w:val="hy-AM"/>
        </w:rPr>
        <w:t xml:space="preserve">կամ դեպարտամենտ </w:t>
      </w:r>
      <w:r w:rsidRPr="002A6C85">
        <w:rPr>
          <w:rFonts w:ascii="GHEA Grapalat" w:hAnsi="GHEA Grapalat"/>
          <w:color w:val="000000"/>
          <w:lang w:val="hy-AM"/>
        </w:rPr>
        <w:t>բառը:</w:t>
      </w:r>
    </w:p>
    <w:p w:rsidR="00B349ED" w:rsidRPr="002A6C85" w:rsidRDefault="00375F53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4. </w:t>
      </w:r>
      <w:r w:rsidR="00B349ED" w:rsidRPr="002A6C85">
        <w:rPr>
          <w:rFonts w:ascii="GHEA Grapalat" w:hAnsi="GHEA Grapalat"/>
          <w:color w:val="000000"/>
          <w:lang w:val="hy-AM"/>
        </w:rPr>
        <w:t xml:space="preserve">Համայնքային կառավարչական հիմնարկի անվանումը ներառում է </w:t>
      </w:r>
      <w:r w:rsidR="00C07C73">
        <w:rPr>
          <w:rFonts w:ascii="GHEA Grapalat" w:hAnsi="GHEA Grapalat"/>
          <w:color w:val="000000"/>
          <w:lang w:val="en-US"/>
        </w:rPr>
        <w:t xml:space="preserve">մարզի, </w:t>
      </w:r>
      <w:r w:rsidR="00B349ED" w:rsidRPr="002A6C85">
        <w:rPr>
          <w:rFonts w:ascii="GHEA Grapalat" w:hAnsi="GHEA Grapalat"/>
          <w:color w:val="000000"/>
          <w:lang w:val="hy-AM"/>
        </w:rPr>
        <w:t>համայնքի անվանումը,</w:t>
      </w:r>
      <w:r w:rsidR="00C07C73">
        <w:rPr>
          <w:rFonts w:ascii="GHEA Grapalat" w:hAnsi="GHEA Grapalat"/>
          <w:color w:val="000000"/>
          <w:lang w:val="en-US"/>
        </w:rPr>
        <w:t xml:space="preserve"> </w:t>
      </w:r>
      <w:r w:rsidR="00B349ED" w:rsidRPr="002A6C85">
        <w:rPr>
          <w:rFonts w:ascii="GHEA Grapalat" w:hAnsi="GHEA Grapalat"/>
          <w:color w:val="000000"/>
          <w:lang w:val="hy-AM"/>
        </w:rPr>
        <w:t>ինչպես նաև համայնքապետարանի աշխատակազմ (Երևանի դեպքում՝ Երևանի քաղաքապետարանի) բառերը:</w:t>
      </w:r>
    </w:p>
    <w:p w:rsidR="00B349ED" w:rsidRPr="002A6C85" w:rsidRDefault="00015EB6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>5</w:t>
      </w:r>
      <w:r w:rsidR="00B349ED" w:rsidRPr="002A6C85">
        <w:rPr>
          <w:rFonts w:ascii="GHEA Grapalat" w:hAnsi="GHEA Grapalat"/>
          <w:color w:val="000000"/>
          <w:lang w:val="hy-AM"/>
        </w:rPr>
        <w:t>. Հիմնարկի գտնվելու վայրը նրա մշտական գործող մարմնի գտնվելու վայրն է:</w:t>
      </w:r>
    </w:p>
    <w:p w:rsidR="00B349ED" w:rsidRPr="002A6C85" w:rsidRDefault="00015EB6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>6</w:t>
      </w:r>
      <w:r w:rsidR="00B349ED" w:rsidRPr="002A6C85">
        <w:rPr>
          <w:rFonts w:ascii="GHEA Grapalat" w:hAnsi="GHEA Grapalat"/>
          <w:color w:val="000000"/>
          <w:lang w:val="hy-AM"/>
        </w:rPr>
        <w:t>. Հիմնարկն ունի Հայաստանի Հանրապետության պետական զինանշանի պատկերով և հիմնարկի հայերեն անվանմամբ կլոր կնիք: Հիմնարկը կարող է ունենալ իր անվանմամբ ձևաթղթեր, խորհրդանիշ և անհատականացման այլ միջոցներ:</w:t>
      </w:r>
    </w:p>
    <w:p w:rsidR="00B349ED" w:rsidRPr="002A6C85" w:rsidRDefault="00015EB6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lastRenderedPageBreak/>
        <w:t>7</w:t>
      </w:r>
      <w:r w:rsidR="00B349ED" w:rsidRPr="002A6C85">
        <w:rPr>
          <w:rFonts w:ascii="GHEA Grapalat" w:hAnsi="GHEA Grapalat"/>
          <w:color w:val="000000"/>
          <w:lang w:val="hy-AM"/>
        </w:rPr>
        <w:t>. Հիմնարկն ունի ինքնուրույն հաշվեկշիռ:</w:t>
      </w:r>
      <w:r w:rsidR="00375F53" w:rsidRPr="002A6C85">
        <w:rPr>
          <w:rFonts w:ascii="GHEA Grapalat" w:hAnsi="GHEA Grapalat"/>
          <w:color w:val="000000"/>
          <w:lang w:val="hy-AM"/>
        </w:rPr>
        <w:t>:</w:t>
      </w:r>
    </w:p>
    <w:p w:rsidR="00B349ED" w:rsidRPr="002A6C85" w:rsidRDefault="00B349ED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F078A4" w:rsidRPr="002A6C85" w:rsidRDefault="00B34690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A6C85">
        <w:rPr>
          <w:rFonts w:ascii="GHEA Grapalat" w:eastAsia="Calibri" w:hAnsi="GHEA Grapalat"/>
          <w:b/>
          <w:sz w:val="24"/>
          <w:szCs w:val="24"/>
          <w:lang w:val="hy-AM"/>
        </w:rPr>
        <w:t>Հոդված</w:t>
      </w:r>
      <w:r w:rsidR="00A53470" w:rsidRPr="002A6C85">
        <w:rPr>
          <w:rFonts w:ascii="GHEA Grapalat" w:eastAsia="Calibri" w:hAnsi="GHEA Grapalat"/>
          <w:b/>
          <w:sz w:val="24"/>
          <w:szCs w:val="24"/>
          <w:lang w:val="hy-AM"/>
        </w:rPr>
        <w:t xml:space="preserve"> 4</w:t>
      </w:r>
      <w:r w:rsidRPr="002A6C85">
        <w:rPr>
          <w:rFonts w:ascii="GHEA Grapalat" w:eastAsia="Calibri" w:hAnsi="GHEA Grapalat"/>
          <w:b/>
          <w:sz w:val="24"/>
          <w:szCs w:val="24"/>
          <w:lang w:val="hy-AM"/>
        </w:rPr>
        <w:t>.</w:t>
      </w:r>
      <w:r w:rsidRPr="002A6C85">
        <w:rPr>
          <w:rFonts w:ascii="GHEA Grapalat" w:eastAsia="Calibri" w:hAnsi="GHEA Grapalat"/>
          <w:sz w:val="24"/>
          <w:szCs w:val="24"/>
          <w:lang w:val="hy-AM"/>
        </w:rPr>
        <w:t xml:space="preserve"> Օրենքի 4-րդ հոդվածի</w:t>
      </w:r>
      <w:r w:rsidR="00A301E0" w:rsidRPr="002A6C8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0E5EBE" w:rsidRPr="002A6C85">
        <w:rPr>
          <w:rFonts w:ascii="GHEA Grapalat" w:eastAsia="Calibri" w:hAnsi="GHEA Grapalat"/>
          <w:sz w:val="24"/>
          <w:szCs w:val="24"/>
          <w:lang w:val="hy-AM"/>
        </w:rPr>
        <w:t>1-ին մաս</w:t>
      </w:r>
      <w:r w:rsidR="00A301E0" w:rsidRPr="002A6C85">
        <w:rPr>
          <w:rFonts w:ascii="GHEA Grapalat" w:eastAsia="Calibri" w:hAnsi="GHEA Grapalat"/>
          <w:sz w:val="24"/>
          <w:szCs w:val="24"/>
          <w:lang w:val="hy-AM"/>
        </w:rPr>
        <w:t xml:space="preserve">ում </w:t>
      </w:r>
      <w:r w:rsidR="000E5EBE" w:rsidRPr="002A6C85">
        <w:rPr>
          <w:rFonts w:ascii="GHEA Grapalat" w:eastAsia="Calibri" w:hAnsi="GHEA Grapalat"/>
          <w:sz w:val="24"/>
          <w:szCs w:val="24"/>
          <w:lang w:val="hy-AM"/>
        </w:rPr>
        <w:t>«</w:t>
      </w:r>
      <w:r w:rsidR="00A301E0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ակտին համապատասխան, որը</w:t>
      </w:r>
      <w:r w:rsidR="000E5EBE" w:rsidRPr="002A6C85">
        <w:rPr>
          <w:rFonts w:ascii="GHEA Grapalat" w:eastAsia="Calibri" w:hAnsi="GHEA Grapalat"/>
          <w:sz w:val="24"/>
          <w:szCs w:val="24"/>
          <w:lang w:val="hy-AM"/>
        </w:rPr>
        <w:t>» բառերը փոխարինել «հիմնադրի որոշման</w:t>
      </w:r>
      <w:r w:rsidR="00A301E0" w:rsidRPr="002A6C85">
        <w:rPr>
          <w:rFonts w:ascii="GHEA Grapalat" w:eastAsia="Calibri" w:hAnsi="GHEA Grapalat"/>
          <w:sz w:val="24"/>
          <w:szCs w:val="24"/>
          <w:lang w:val="hy-AM"/>
        </w:rPr>
        <w:t xml:space="preserve"> հիման վրա և </w:t>
      </w:r>
      <w:r w:rsidR="000E5EBE" w:rsidRPr="002A6C85">
        <w:rPr>
          <w:rFonts w:ascii="GHEA Grapalat" w:eastAsia="Calibri" w:hAnsi="GHEA Grapalat"/>
          <w:sz w:val="24"/>
          <w:szCs w:val="24"/>
          <w:lang w:val="hy-AM"/>
        </w:rPr>
        <w:t>» բառերով</w:t>
      </w:r>
      <w:r w:rsidR="00A301E0" w:rsidRPr="002A6C85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BF54E1" w:rsidRPr="002A6C85" w:rsidRDefault="00BF54E1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916947" w:rsidRPr="002A6C85" w:rsidRDefault="00BF54E1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A6C85">
        <w:rPr>
          <w:rFonts w:ascii="GHEA Grapalat" w:eastAsia="Calibri" w:hAnsi="GHEA Grapalat"/>
          <w:b/>
          <w:sz w:val="24"/>
          <w:szCs w:val="24"/>
          <w:lang w:val="hy-AM"/>
        </w:rPr>
        <w:t>Հոդված</w:t>
      </w:r>
      <w:r w:rsidR="00A53470" w:rsidRPr="002A6C85">
        <w:rPr>
          <w:rFonts w:ascii="GHEA Grapalat" w:eastAsia="Calibri" w:hAnsi="GHEA Grapalat"/>
          <w:b/>
          <w:sz w:val="24"/>
          <w:szCs w:val="24"/>
          <w:lang w:val="hy-AM"/>
        </w:rPr>
        <w:t xml:space="preserve"> 5</w:t>
      </w:r>
      <w:r w:rsidRPr="002A6C85">
        <w:rPr>
          <w:rFonts w:ascii="GHEA Grapalat" w:eastAsia="Calibri" w:hAnsi="GHEA Grapalat"/>
          <w:b/>
          <w:sz w:val="24"/>
          <w:szCs w:val="24"/>
          <w:lang w:val="hy-AM"/>
        </w:rPr>
        <w:t>.</w:t>
      </w:r>
      <w:r w:rsidRPr="002A6C85">
        <w:rPr>
          <w:rFonts w:ascii="GHEA Grapalat" w:eastAsia="Calibri" w:hAnsi="GHEA Grapalat"/>
          <w:sz w:val="24"/>
          <w:szCs w:val="24"/>
          <w:lang w:val="hy-AM"/>
        </w:rPr>
        <w:t xml:space="preserve"> Օրենքի </w:t>
      </w:r>
      <w:r w:rsidR="00916947" w:rsidRPr="002A6C85">
        <w:rPr>
          <w:rFonts w:ascii="GHEA Grapalat" w:eastAsia="Calibri" w:hAnsi="GHEA Grapalat"/>
          <w:sz w:val="24"/>
          <w:szCs w:val="24"/>
          <w:lang w:val="hy-AM"/>
        </w:rPr>
        <w:t>7-րդ հոդվածի՝</w:t>
      </w:r>
    </w:p>
    <w:p w:rsidR="00916947" w:rsidRPr="002A6C85" w:rsidRDefault="00916947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A6C85">
        <w:rPr>
          <w:rFonts w:ascii="GHEA Grapalat" w:eastAsia="Calibri" w:hAnsi="GHEA Grapalat"/>
          <w:sz w:val="24"/>
          <w:szCs w:val="24"/>
          <w:lang w:val="hy-AM"/>
        </w:rPr>
        <w:t>1 1-ին մասը շարադրել հետևյալ խմբագրությամբ.</w:t>
      </w:r>
    </w:p>
    <w:p w:rsidR="00C57E17" w:rsidRPr="002A6C85" w:rsidRDefault="00C57E17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eastAsia="Calibri" w:hAnsi="GHEA Grapalat"/>
          <w:lang w:val="hy-AM"/>
        </w:rPr>
        <w:t>«</w:t>
      </w:r>
      <w:r w:rsidR="00E43778" w:rsidRPr="002A6C85">
        <w:rPr>
          <w:rFonts w:ascii="GHEA Grapalat" w:eastAsia="Calibri" w:hAnsi="GHEA Grapalat"/>
          <w:lang w:val="hy-AM"/>
        </w:rPr>
        <w:t xml:space="preserve">1. </w:t>
      </w:r>
      <w:r w:rsidR="00E43778" w:rsidRPr="002A6C85">
        <w:rPr>
          <w:rFonts w:ascii="GHEA Grapalat" w:hAnsi="GHEA Grapalat"/>
          <w:color w:val="000000"/>
          <w:shd w:val="clear" w:color="auto" w:fill="FFFFFF"/>
          <w:lang w:val="hy-AM"/>
        </w:rPr>
        <w:t>Հիմնարկի հիմնադիրը Հայաստանի Հանրապետությունն է (համայնքային կառավարչական հիմնարկի դեպքում` համայնքը)</w:t>
      </w:r>
      <w:r w:rsidR="00E93B61" w:rsidRPr="002A6C85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անունից որպես հիմնադիր </w:t>
      </w:r>
      <w:r w:rsidRPr="002A6C85">
        <w:rPr>
          <w:rFonts w:ascii="GHEA Grapalat" w:hAnsi="GHEA Grapalat"/>
          <w:color w:val="000000"/>
          <w:lang w:val="hy-AM"/>
        </w:rPr>
        <w:t xml:space="preserve">(այսուհետ` հիմնադիր) </w:t>
      </w:r>
      <w:r w:rsidR="00E93B61" w:rsidRPr="002A6C85">
        <w:rPr>
          <w:rFonts w:ascii="GHEA Grapalat" w:hAnsi="GHEA Grapalat"/>
          <w:color w:val="000000"/>
          <w:lang w:val="hy-AM"/>
        </w:rPr>
        <w:t xml:space="preserve">համապատասխանաբար </w:t>
      </w:r>
      <w:r w:rsidRPr="002A6C85">
        <w:rPr>
          <w:rFonts w:ascii="GHEA Grapalat" w:hAnsi="GHEA Grapalat"/>
          <w:color w:val="000000"/>
          <w:lang w:val="hy-AM"/>
        </w:rPr>
        <w:t>հանդես են գալիս</w:t>
      </w:r>
      <w:r w:rsidR="00F56630" w:rsidRPr="002A6C85">
        <w:rPr>
          <w:rFonts w:ascii="GHEA Grapalat" w:hAnsi="GHEA Grapalat"/>
          <w:color w:val="000000"/>
          <w:lang w:val="hy-AM"/>
        </w:rPr>
        <w:t>.</w:t>
      </w:r>
    </w:p>
    <w:p w:rsidR="00F56630" w:rsidRPr="002A6C85" w:rsidRDefault="00F56630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>1</w:t>
      </w:r>
      <w:r w:rsidR="00EA2432" w:rsidRPr="002A6C85">
        <w:rPr>
          <w:rFonts w:ascii="GHEA Grapalat" w:hAnsi="GHEA Grapalat"/>
          <w:color w:val="000000"/>
          <w:lang w:val="hy-AM"/>
        </w:rPr>
        <w:t xml:space="preserve"> Հանրապետության նախագահի աշխատակազմ հիմնարկինը` Հանրապետության նախագահը.</w:t>
      </w:r>
    </w:p>
    <w:p w:rsidR="00EA2432" w:rsidRPr="002A6C85" w:rsidRDefault="00EA2432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>2</w:t>
      </w:r>
      <w:r w:rsidR="00F56630" w:rsidRPr="002A6C85">
        <w:rPr>
          <w:rFonts w:ascii="GHEA Grapalat" w:hAnsi="GHEA Grapalat"/>
          <w:color w:val="000000"/>
          <w:lang w:val="hy-AM"/>
        </w:rPr>
        <w:t></w:t>
      </w:r>
      <w:r w:rsidRPr="002A6C85">
        <w:rPr>
          <w:rFonts w:ascii="GHEA Grapalat" w:hAnsi="GHEA Grapalat"/>
          <w:color w:val="000000"/>
          <w:lang w:val="hy-AM"/>
        </w:rPr>
        <w:t xml:space="preserve"> Ազգային ժողովի աշխատակազմ հիմնարկինը` Ազգային ժողովի նախագահը.</w:t>
      </w:r>
    </w:p>
    <w:p w:rsidR="00EA2432" w:rsidRPr="002A6C85" w:rsidRDefault="00EA2432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 3</w:t>
      </w:r>
      <w:r w:rsidR="00F56630" w:rsidRPr="002A6C85">
        <w:rPr>
          <w:rFonts w:ascii="GHEA Grapalat" w:hAnsi="GHEA Grapalat"/>
          <w:color w:val="000000"/>
          <w:lang w:val="hy-AM"/>
        </w:rPr>
        <w:t></w:t>
      </w:r>
      <w:r w:rsidR="00C57087" w:rsidRPr="002A6C85">
        <w:rPr>
          <w:rFonts w:ascii="GHEA Grapalat" w:hAnsi="GHEA Grapalat"/>
          <w:color w:val="000000"/>
          <w:lang w:val="hy-AM"/>
        </w:rPr>
        <w:t xml:space="preserve"> Կառավարության, </w:t>
      </w:r>
      <w:r w:rsidR="00C57087" w:rsidRPr="002A6C85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նախարարությունների, </w:t>
      </w:r>
      <w:r w:rsidR="00C57087" w:rsidRPr="002A6C85">
        <w:rPr>
          <w:rFonts w:ascii="GHEA Grapalat" w:hAnsi="GHEA Grapalat"/>
          <w:color w:val="000000"/>
          <w:lang w:val="hy-AM"/>
        </w:rPr>
        <w:t>Կառավարությանը ենթակա մարմինների և մարզպետարանների աշխատակազմ հիմնարկներինը` Կառավարությունը.</w:t>
      </w:r>
    </w:p>
    <w:p w:rsidR="00C166D1" w:rsidRPr="002A6C85" w:rsidRDefault="00C57087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>4</w:t>
      </w:r>
      <w:r w:rsidR="00F56630" w:rsidRPr="002A6C85">
        <w:rPr>
          <w:rFonts w:ascii="GHEA Grapalat" w:hAnsi="GHEA Grapalat"/>
          <w:color w:val="000000"/>
          <w:lang w:val="hy-AM"/>
        </w:rPr>
        <w:t></w:t>
      </w:r>
      <w:r w:rsidRPr="002A6C85">
        <w:rPr>
          <w:rFonts w:ascii="GHEA Grapalat" w:hAnsi="GHEA Grapalat"/>
          <w:color w:val="000000"/>
          <w:lang w:val="hy-AM"/>
        </w:rPr>
        <w:t xml:space="preserve"> </w:t>
      </w:r>
      <w:r w:rsidR="00C166D1" w:rsidRPr="002A6C85">
        <w:rPr>
          <w:rFonts w:ascii="GHEA Grapalat" w:hAnsi="GHEA Grapalat"/>
          <w:color w:val="000000"/>
          <w:lang w:val="hy-AM"/>
        </w:rPr>
        <w:t>Վարչապետի</w:t>
      </w:r>
      <w:r w:rsidR="00663794" w:rsidRPr="002A6C85">
        <w:rPr>
          <w:rFonts w:ascii="GHEA Grapalat" w:hAnsi="GHEA Grapalat"/>
          <w:color w:val="000000"/>
          <w:lang w:val="hy-AM"/>
        </w:rPr>
        <w:t>ն</w:t>
      </w:r>
      <w:r w:rsidR="00C166D1" w:rsidRPr="002A6C85">
        <w:rPr>
          <w:rFonts w:ascii="GHEA Grapalat" w:hAnsi="GHEA Grapalat"/>
          <w:color w:val="000000"/>
          <w:lang w:val="hy-AM"/>
        </w:rPr>
        <w:t xml:space="preserve"> ենթակա</w:t>
      </w:r>
      <w:r w:rsidR="00D1725A" w:rsidRPr="002A6C85">
        <w:rPr>
          <w:rFonts w:ascii="GHEA Grapalat" w:hAnsi="GHEA Grapalat"/>
          <w:color w:val="000000"/>
          <w:lang w:val="hy-AM"/>
        </w:rPr>
        <w:t xml:space="preserve"> մարմինների </w:t>
      </w:r>
      <w:r w:rsidR="00D1725A" w:rsidRPr="002A6C85">
        <w:rPr>
          <w:rFonts w:ascii="GHEA Grapalat" w:hAnsi="GHEA Grapalat"/>
          <w:color w:val="000000"/>
          <w:shd w:val="clear" w:color="auto" w:fill="FFFFFF"/>
          <w:lang w:val="hy-AM"/>
        </w:rPr>
        <w:t>աշխատակազմ հիմնարկներինը`</w:t>
      </w:r>
      <w:r w:rsidR="00D1725A" w:rsidRPr="002A6C85">
        <w:rPr>
          <w:rFonts w:ascii="GHEA Grapalat" w:eastAsia="Calibri" w:hAnsi="GHEA Grapalat"/>
          <w:lang w:val="hy-AM"/>
        </w:rPr>
        <w:t xml:space="preserve"> Վարչապետը.</w:t>
      </w:r>
    </w:p>
    <w:p w:rsidR="00D1725A" w:rsidRPr="002A6C85" w:rsidRDefault="004A3CD9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A6C85">
        <w:rPr>
          <w:rFonts w:ascii="GHEA Grapalat" w:hAnsi="GHEA Grapalat"/>
          <w:color w:val="000000"/>
          <w:sz w:val="24"/>
          <w:szCs w:val="24"/>
          <w:lang w:val="hy-AM"/>
        </w:rPr>
        <w:t xml:space="preserve">5 </w:t>
      </w:r>
      <w:r w:rsidR="00D1725A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Նախարարություններին ենթակա </w:t>
      </w:r>
      <w:r w:rsidR="00D1725A" w:rsidRPr="002A6C85">
        <w:rPr>
          <w:rFonts w:ascii="GHEA Grapalat" w:hAnsi="GHEA Grapalat"/>
          <w:color w:val="000000"/>
          <w:sz w:val="24"/>
          <w:szCs w:val="24"/>
          <w:lang w:val="hy-AM"/>
        </w:rPr>
        <w:t>մարմինների աշխատակազմ հիմնարկներինը` նախարարը.</w:t>
      </w:r>
    </w:p>
    <w:p w:rsidR="00C57E17" w:rsidRPr="002A6C85" w:rsidRDefault="004A3CD9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6 </w:t>
      </w:r>
      <w:r w:rsidR="000317D3" w:rsidRPr="002A6C85">
        <w:rPr>
          <w:rFonts w:ascii="GHEA Grapalat" w:hAnsi="GHEA Grapalat"/>
          <w:color w:val="000000"/>
          <w:lang w:val="hy-AM"/>
        </w:rPr>
        <w:t>Ս</w:t>
      </w:r>
      <w:r w:rsidR="00C57E17" w:rsidRPr="002A6C85">
        <w:rPr>
          <w:rFonts w:ascii="GHEA Grapalat" w:hAnsi="GHEA Grapalat"/>
          <w:color w:val="000000"/>
          <w:lang w:val="hy-AM"/>
        </w:rPr>
        <w:t>ա</w:t>
      </w:r>
      <w:r w:rsidR="00396173" w:rsidRPr="002A6C85">
        <w:rPr>
          <w:rFonts w:ascii="GHEA Grapalat" w:hAnsi="GHEA Grapalat"/>
          <w:color w:val="000000"/>
          <w:lang w:val="hy-AM"/>
        </w:rPr>
        <w:t>հմանադրական դատարանի աշխատակազմ</w:t>
      </w:r>
      <w:r w:rsidR="00340153" w:rsidRPr="002A6C85">
        <w:rPr>
          <w:rFonts w:ascii="GHEA Grapalat" w:hAnsi="GHEA Grapalat"/>
          <w:color w:val="000000"/>
          <w:lang w:val="hy-AM"/>
        </w:rPr>
        <w:t xml:space="preserve"> հիմնարկինը` Ս</w:t>
      </w:r>
      <w:r w:rsidR="00C57E17" w:rsidRPr="002A6C85">
        <w:rPr>
          <w:rFonts w:ascii="GHEA Grapalat" w:hAnsi="GHEA Grapalat"/>
          <w:color w:val="000000"/>
          <w:lang w:val="hy-AM"/>
        </w:rPr>
        <w:t>ահմանադրական դատարանի նախագահը.</w:t>
      </w:r>
    </w:p>
    <w:p w:rsidR="004A1BB6" w:rsidRDefault="002A577C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en-US"/>
        </w:rPr>
      </w:pPr>
      <w:r w:rsidRPr="002A6C85">
        <w:rPr>
          <w:rFonts w:ascii="GHEA Grapalat" w:hAnsi="GHEA Grapalat"/>
          <w:color w:val="000000"/>
          <w:lang w:val="hy-AM"/>
        </w:rPr>
        <w:t xml:space="preserve">7 </w:t>
      </w:r>
      <w:r w:rsidR="004A1BB6" w:rsidRPr="002A6C85">
        <w:rPr>
          <w:rFonts w:ascii="GHEA Grapalat" w:hAnsi="GHEA Grapalat"/>
          <w:color w:val="000000"/>
          <w:lang w:val="hy-AM"/>
        </w:rPr>
        <w:t xml:space="preserve">Դատական դեպարտամենտ հիմնարկինը` </w:t>
      </w:r>
      <w:r w:rsidR="004A1BB6">
        <w:rPr>
          <w:rFonts w:ascii="GHEA Grapalat" w:hAnsi="GHEA Grapalat"/>
          <w:color w:val="000000"/>
          <w:lang w:val="en-US"/>
        </w:rPr>
        <w:t>Բարձրագույն դատական խորհուրդ</w:t>
      </w:r>
      <w:r w:rsidR="004A1BB6" w:rsidRPr="002A6C85">
        <w:rPr>
          <w:rFonts w:ascii="GHEA Grapalat" w:hAnsi="GHEA Grapalat"/>
          <w:color w:val="000000"/>
          <w:lang w:val="hy-AM"/>
        </w:rPr>
        <w:t>ը.</w:t>
      </w:r>
    </w:p>
    <w:p w:rsidR="000317D3" w:rsidRPr="002A6C85" w:rsidRDefault="002A577C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8 </w:t>
      </w:r>
      <w:r w:rsidR="004A1BB6" w:rsidRPr="002A6C85">
        <w:rPr>
          <w:rFonts w:ascii="GHEA Grapalat" w:hAnsi="GHEA Grapalat"/>
          <w:color w:val="000000"/>
          <w:lang w:val="hy-AM"/>
        </w:rPr>
        <w:t>Դատախազության աշխատակազմ հիմնարկինը` գլխավոր դատախազը.</w:t>
      </w:r>
    </w:p>
    <w:p w:rsidR="00C57E17" w:rsidRPr="002A6C85" w:rsidRDefault="00663794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9 </w:t>
      </w:r>
      <w:r w:rsidR="004A1BB6" w:rsidRPr="002A6C85">
        <w:rPr>
          <w:rFonts w:ascii="GHEA Grapalat" w:hAnsi="GHEA Grapalat"/>
          <w:color w:val="000000"/>
          <w:lang w:val="hy-AM"/>
        </w:rPr>
        <w:t>Քննչական մարմինների հիմնարկներինը` համապատասխան քննչական մարմնի ղեկավարը.</w:t>
      </w:r>
    </w:p>
    <w:p w:rsidR="00156DBC" w:rsidRPr="002A6C85" w:rsidRDefault="00632C9C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lastRenderedPageBreak/>
        <w:t xml:space="preserve">10 </w:t>
      </w:r>
      <w:r w:rsidR="004A1BB6" w:rsidRPr="002A6C85">
        <w:rPr>
          <w:rFonts w:ascii="GHEA Grapalat" w:hAnsi="GHEA Grapalat"/>
          <w:color w:val="000000"/>
          <w:lang w:val="hy-AM"/>
        </w:rPr>
        <w:t>Սահմանադրությամբ նախատեսված այլ մարմիններին, ինչպես նաև օրենքով ստեղծված ինքնավար մարմինների հիմնարկներինը՝ այդ մարմինները.</w:t>
      </w:r>
    </w:p>
    <w:p w:rsidR="00BC7D45" w:rsidRPr="002A6C85" w:rsidRDefault="00BC7D45" w:rsidP="002A6C8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A6C85">
        <w:rPr>
          <w:rFonts w:ascii="GHEA Grapalat" w:hAnsi="GHEA Grapalat"/>
          <w:color w:val="000000"/>
          <w:lang w:val="hy-AM"/>
        </w:rPr>
        <w:t xml:space="preserve">11 </w:t>
      </w:r>
      <w:r w:rsidR="004A1BB6" w:rsidRPr="002A6C85">
        <w:rPr>
          <w:rFonts w:ascii="GHEA Grapalat" w:hAnsi="GHEA Grapalat"/>
          <w:color w:val="000000"/>
          <w:lang w:val="hy-AM"/>
        </w:rPr>
        <w:t>Համայնքապետարանի (Երևանի դեպքում՝ Երևանի քաղաքապետարանի) աշխատակազմ հիմնարկինը` համայնքի ավագանին:</w:t>
      </w:r>
      <w:r w:rsidR="004A1BB6" w:rsidRPr="002A6C85">
        <w:rPr>
          <w:rFonts w:ascii="GHEA Grapalat" w:eastAsia="Calibri" w:hAnsi="GHEA Grapalat"/>
          <w:lang w:val="hy-AM"/>
        </w:rPr>
        <w:t>»:</w:t>
      </w:r>
    </w:p>
    <w:p w:rsidR="006C70D3" w:rsidRPr="002A6C85" w:rsidRDefault="00EA3532" w:rsidP="002A6C85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Calibri" w:hAnsi="GHEA Grapalat"/>
          <w:sz w:val="24"/>
          <w:szCs w:val="24"/>
          <w:lang w:val="hy-AM"/>
        </w:rPr>
        <w:t>2</w:t>
      </w:r>
      <w:r w:rsidR="006C70D3" w:rsidRPr="002A6C85">
        <w:rPr>
          <w:rFonts w:ascii="GHEA Grapalat" w:eastAsia="Calibri" w:hAnsi="GHEA Grapalat"/>
          <w:sz w:val="24"/>
          <w:szCs w:val="24"/>
          <w:lang w:val="hy-AM"/>
        </w:rPr>
        <w:t xml:space="preserve">) 2-րդ մասի 2-րդ նախադասությունը </w:t>
      </w:r>
      <w:r w:rsidR="006C70D3" w:rsidRPr="002A6C85">
        <w:rPr>
          <w:rFonts w:ascii="GHEA Grapalat" w:eastAsia="Calibri" w:hAnsi="GHEA Grapalat" w:cs="Times New Roman"/>
          <w:sz w:val="24"/>
          <w:szCs w:val="24"/>
          <w:lang w:val="hy-AM"/>
        </w:rPr>
        <w:t>ճանաչել ուժ</w:t>
      </w:r>
      <w:r w:rsidR="003E1467" w:rsidRPr="002A6C85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6C70D3" w:rsidRPr="002A6C8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կորցրած</w:t>
      </w:r>
      <w:r w:rsidR="003D169F" w:rsidRPr="002A6C85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50618B" w:rsidRPr="002A6C85" w:rsidRDefault="000A30D9" w:rsidP="002A6C85">
      <w:pPr>
        <w:spacing w:after="0"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A6C85">
        <w:rPr>
          <w:rFonts w:ascii="GHEA Grapalat" w:eastAsia="Calibri" w:hAnsi="GHEA Grapalat" w:cs="Times New Roman"/>
          <w:sz w:val="24"/>
          <w:szCs w:val="24"/>
          <w:lang w:val="hy-AM"/>
        </w:rPr>
        <w:t xml:space="preserve">3) </w:t>
      </w:r>
      <w:r w:rsidR="0050618B" w:rsidRPr="002A6C85">
        <w:rPr>
          <w:rFonts w:ascii="GHEA Grapalat" w:eastAsia="Calibri" w:hAnsi="GHEA Grapalat"/>
          <w:sz w:val="24"/>
          <w:szCs w:val="24"/>
          <w:lang w:val="hy-AM"/>
        </w:rPr>
        <w:t>4-րդ մասի 1-ին նախադասությունից հանել «</w:t>
      </w:r>
      <w:r w:rsidR="00A83029" w:rsidRPr="002A6C85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="00E21205" w:rsidRPr="002A6C85">
        <w:rPr>
          <w:rFonts w:ascii="GHEA Grapalat" w:eastAsia="Calibri" w:hAnsi="GHEA Grapalat"/>
          <w:sz w:val="24"/>
          <w:szCs w:val="24"/>
          <w:lang w:val="hy-AM"/>
        </w:rPr>
        <w:t xml:space="preserve">եթե օրենքով </w:t>
      </w:r>
      <w:r w:rsidR="0050618B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Հանրապետության Նախագահի հրամանագրերով</w:t>
      </w:r>
      <w:r w:rsidR="00365695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այլ բան նախատեսված չէ</w:t>
      </w:r>
      <w:r w:rsidR="0050618B" w:rsidRPr="002A6C85">
        <w:rPr>
          <w:rFonts w:ascii="GHEA Grapalat" w:eastAsia="Calibri" w:hAnsi="GHEA Grapalat"/>
          <w:sz w:val="24"/>
          <w:szCs w:val="24"/>
          <w:lang w:val="hy-AM"/>
        </w:rPr>
        <w:t>» բառերը</w:t>
      </w:r>
      <w:r w:rsidR="00FE3CAC" w:rsidRPr="002A6C85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2D36A5" w:rsidRPr="002A6C85" w:rsidRDefault="002D36A5" w:rsidP="002A6C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D36A5" w:rsidRPr="002A6C85" w:rsidRDefault="002D36A5" w:rsidP="002A6C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2604E4" w:rsidRPr="002A6C85">
        <w:rPr>
          <w:rFonts w:ascii="GHEA Grapalat" w:eastAsia="Times New Roman" w:hAnsi="GHEA Grapalat"/>
          <w:b/>
          <w:sz w:val="24"/>
          <w:szCs w:val="24"/>
          <w:lang w:val="hy-AM"/>
        </w:rPr>
        <w:t>6</w:t>
      </w: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8-րդ հոդվածի՝</w:t>
      </w:r>
    </w:p>
    <w:p w:rsidR="00C87A45" w:rsidRPr="002A6C85" w:rsidRDefault="00D668AB" w:rsidP="002A6C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hAnsi="GHEA Grapalat"/>
          <w:color w:val="000000"/>
          <w:sz w:val="24"/>
          <w:szCs w:val="24"/>
          <w:lang w:val="hy-AM"/>
        </w:rPr>
        <w:t>1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1-ին մասում «գործում է» բառից հետո լրացնել «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Սահմանադրության,» բառը.</w:t>
      </w:r>
    </w:p>
    <w:p w:rsidR="002D36A5" w:rsidRPr="002A6C85" w:rsidRDefault="00C87A45" w:rsidP="002A6C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hAnsi="GHEA Grapalat"/>
          <w:color w:val="000000"/>
          <w:sz w:val="24"/>
          <w:szCs w:val="24"/>
          <w:lang w:val="hy-AM"/>
        </w:rPr>
        <w:t xml:space="preserve">2 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2-րդ մասի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«է» կետում «կամ» բառը փոխարինել «և» բառով</w:t>
      </w:r>
      <w:r w:rsidR="00B012A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D36A5" w:rsidRPr="002A6C85" w:rsidRDefault="002D36A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F49A3" w:rsidRPr="002A6C85" w:rsidRDefault="002D36A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2B53AA" w:rsidRPr="002A6C85">
        <w:rPr>
          <w:rFonts w:ascii="GHEA Grapalat" w:eastAsia="Times New Roman" w:hAnsi="GHEA Grapalat"/>
          <w:b/>
          <w:bCs/>
          <w:sz w:val="24"/>
          <w:szCs w:val="24"/>
          <w:lang w:val="hy-AM"/>
        </w:rPr>
        <w:t>7</w:t>
      </w:r>
      <w:r w:rsidRPr="002A6C8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9-րդ հոդվածի</w:t>
      </w:r>
      <w:r w:rsidR="002F49A3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1-ին մասի 1-ին նախադասությունից հ</w:t>
      </w:r>
      <w:r w:rsidR="00A83029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անել </w:t>
      </w:r>
      <w:r w:rsidR="00A83029" w:rsidRPr="002A6C85">
        <w:rPr>
          <w:rFonts w:ascii="GHEA Grapalat" w:eastAsia="Calibri" w:hAnsi="GHEA Grapalat"/>
          <w:sz w:val="24"/>
          <w:szCs w:val="24"/>
          <w:lang w:val="hy-AM"/>
        </w:rPr>
        <w:t xml:space="preserve">«, եթե օրենքով </w:t>
      </w:r>
      <w:r w:rsidR="00A83029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Հանրապետության Նախագահի հրամանագրերով այլ բան նախատեսված չէ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 բառերը</w:t>
      </w:r>
      <w:r w:rsidR="002F49A3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A30D9" w:rsidRPr="002A6C85" w:rsidRDefault="000A30D9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D36A5" w:rsidRPr="002A6C85" w:rsidRDefault="002D36A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89406F" w:rsidRPr="002A6C85">
        <w:rPr>
          <w:rFonts w:ascii="GHEA Grapalat" w:eastAsia="Times New Roman" w:hAnsi="GHEA Grapalat"/>
          <w:b/>
          <w:sz w:val="24"/>
          <w:szCs w:val="24"/>
          <w:lang w:val="hy-AM"/>
        </w:rPr>
        <w:t>8</w:t>
      </w: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10-րդ հոդվածի՝</w:t>
      </w:r>
    </w:p>
    <w:p w:rsidR="00EC0AD1" w:rsidRPr="002A6C85" w:rsidRDefault="002D36A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BA0484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մասի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C0A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2-րդ պարբերություն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EC0A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C0AD1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աշխատակազմի</w:t>
      </w:r>
      <w:r w:rsidR="001C5AE5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ղեկավարը</w:t>
      </w:r>
      <w:r w:rsidR="00EC0A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երը փոխարինել «</w:t>
      </w:r>
      <w:r w:rsidR="001C5AE5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ղեկավարը 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աշխատակազմի ղեկավար)» բառերով</w:t>
      </w:r>
      <w:r w:rsidR="00EC0A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D36A5" w:rsidRPr="002A6C85" w:rsidRDefault="00FE778A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BA0484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մասի 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</w:t>
      </w:r>
      <w:r w:rsidR="00774D22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պարբերությունում </w:t>
      </w:r>
      <w:r w:rsidR="000E1706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0E1706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ղեկավարումն իրականացվում է «Տեղական ինքնակառավարման մասին» Հայաստանի Հանրապետության օրենքի 30-րդ հոդվածի դրույթներին համապատասխան</w:t>
      </w:r>
      <w:r w:rsidR="002D36A5" w:rsidRPr="002A6C8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0E1706" w:rsidRPr="002A6C8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բառերը փոխարինել </w:t>
      </w:r>
      <w:r w:rsidR="002D36A5" w:rsidRPr="002A6C8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BE2FC8" w:rsidRPr="002A6C8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ընդհանուր ղեկավարումն</w:t>
      </w:r>
      <w:r w:rsidRPr="002A6C85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 իրականացնում է համայնքի ղեկավարը</w:t>
      </w:r>
      <w:r w:rsidR="002D36A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FE778A" w:rsidRPr="002A6C85" w:rsidRDefault="00FE778A" w:rsidP="002A6C85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3 </w:t>
      </w:r>
      <w:r w:rsidR="00BA0484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3-րդ մասը ճանաչել ուժը կորցրած:</w:t>
      </w:r>
    </w:p>
    <w:p w:rsidR="002D36A5" w:rsidRPr="002A6C85" w:rsidRDefault="002D36A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63ADC" w:rsidRPr="002A6C85" w:rsidRDefault="002D36A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Հոդված </w:t>
      </w:r>
      <w:r w:rsidR="009D43D1" w:rsidRPr="002A6C85">
        <w:rPr>
          <w:rFonts w:ascii="GHEA Grapalat" w:eastAsia="Times New Roman" w:hAnsi="GHEA Grapalat"/>
          <w:b/>
          <w:sz w:val="24"/>
          <w:szCs w:val="24"/>
          <w:lang w:val="hy-AM"/>
        </w:rPr>
        <w:t>9</w:t>
      </w: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11-րդ հոդվածի</w:t>
      </w:r>
      <w:r w:rsidR="00CD014F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մասի</w:t>
      </w:r>
      <w:r w:rsidR="00363ADC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33B93" w:rsidRPr="002A6C85" w:rsidRDefault="00DC0FE6" w:rsidP="00DC0FE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C0F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BD2B0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բ կետից հանել սույն բառը. </w:t>
      </w:r>
    </w:p>
    <w:p w:rsidR="005D43EA" w:rsidRPr="002A6C85" w:rsidRDefault="00015EB6" w:rsidP="002A6C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2)</w:t>
      </w:r>
      <w:r w:rsidR="00DC0FE6" w:rsidRPr="00C47C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43EA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«դ» կետում «օրենքով, իրավական այլ ակտերով» բառերը փոխարինել «</w:t>
      </w:r>
      <w:r w:rsidR="00FA76A2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5D43EA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Սահմանադրությամբ</w:t>
      </w:r>
      <w:r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5D43EA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օրենքով» բառերով.</w:t>
      </w:r>
    </w:p>
    <w:p w:rsidR="003A6DD1" w:rsidRPr="002A6C85" w:rsidRDefault="00015EB6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3)</w:t>
      </w:r>
      <w:r w:rsidR="00C47C87" w:rsidRPr="00C47C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6DD1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«ե» կետում </w:t>
      </w:r>
      <w:r w:rsidR="003A6D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3A6DD1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="003A6DD1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6DD1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աշխատակազմի</w:t>
      </w:r>
      <w:r w:rsidR="003A6DD1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A6DD1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</w:t>
      </w:r>
      <w:r w:rsidR="001C5AE5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="003A6D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աշխատակազմի</w:t>
      </w:r>
      <w:r w:rsidR="003A6D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CD014F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6DD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բառերով</w:t>
      </w:r>
      <w:r w:rsidR="001B1BC6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83E6F" w:rsidRPr="002A6C85" w:rsidRDefault="00015EB6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4)</w:t>
      </w:r>
      <w:r w:rsidR="00C47C87" w:rsidRPr="00C47C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83E6F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«զ» կետից հանել «սույն» բառը.</w:t>
      </w:r>
    </w:p>
    <w:p w:rsidR="00CD014F" w:rsidRPr="002A6C85" w:rsidRDefault="00015EB6" w:rsidP="002A6C8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A6C85">
        <w:rPr>
          <w:rFonts w:ascii="GHEA Grapalat" w:eastAsia="Times New Roman" w:hAnsi="GHEA Grapalat"/>
          <w:sz w:val="24"/>
          <w:szCs w:val="24"/>
          <w:lang w:val="hy-AM"/>
        </w:rPr>
        <w:t>5)</w:t>
      </w:r>
      <w:r w:rsidR="00C47C87" w:rsidRPr="00C47C8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CD014F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«ը» կետ</w:t>
      </w:r>
      <w:r w:rsidR="001C5AE5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ից հանել </w:t>
      </w:r>
      <w:r w:rsidR="00CD014F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D014F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="00CD014F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ը.</w:t>
      </w:r>
    </w:p>
    <w:p w:rsidR="00D33B93" w:rsidRPr="002A6C85" w:rsidRDefault="00CD014F" w:rsidP="002A6C8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eastAsia="Times New Roman" w:hAnsi="GHEA Grapalat"/>
          <w:sz w:val="24"/>
          <w:szCs w:val="24"/>
          <w:lang w:val="hy-AM"/>
        </w:rPr>
        <w:t>6)</w:t>
      </w:r>
      <w:r w:rsidR="00C47C87" w:rsidRPr="00C47C8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A10C6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«է» կետում «գործունեության ընթացիկ գործունեության» բառերը փոխարինել «ընթացիկ գործունեության» բառերով</w:t>
      </w:r>
      <w:r w:rsidR="00015EB6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671F4" w:rsidRPr="002A6C85" w:rsidRDefault="002671F4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FA76A2" w:rsidRPr="002A6C85" w:rsidRDefault="0054346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</w:t>
      </w:r>
      <w:r w:rsidR="00B012A1"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</w:t>
      </w:r>
      <w:r w:rsidR="002671F4"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2671F4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Օրենքի 12-րդ հոդված</w:t>
      </w:r>
      <w:r w:rsidR="00FA76A2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ի 1-ին մասի՝</w:t>
      </w:r>
    </w:p>
    <w:p w:rsidR="00FA76A2" w:rsidRPr="002A6C85" w:rsidRDefault="00FA76A2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2A6C85">
        <w:rPr>
          <w:rFonts w:ascii="GHEA Grapalat" w:eastAsia="Times New Roman" w:hAnsi="GHEA Grapalat"/>
          <w:sz w:val="24"/>
          <w:szCs w:val="24"/>
          <w:lang w:val="hy-AM"/>
        </w:rPr>
        <w:t>«գ» կետում «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լիազորությունների</w:t>
      </w:r>
      <w:r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Pr="002A6C85">
        <w:rPr>
          <w:rFonts w:ascii="GHEA Grapalat" w:eastAsia="Times New Roman" w:hAnsi="GHEA Grapalat"/>
          <w:sz w:val="24"/>
          <w:szCs w:val="24"/>
          <w:lang w:val="hy-AM"/>
        </w:rPr>
        <w:t>» բառերը փոխարինել «դեպքերում» բառերով.</w:t>
      </w:r>
    </w:p>
    <w:p w:rsidR="00FA76A2" w:rsidRPr="002A6C85" w:rsidRDefault="00FA76A2" w:rsidP="002A6C8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A6C85">
        <w:rPr>
          <w:rFonts w:ascii="GHEA Grapalat" w:eastAsia="Times New Roman" w:hAnsi="GHEA Grapalat"/>
          <w:sz w:val="24"/>
          <w:szCs w:val="24"/>
          <w:lang w:val="hy-AM"/>
        </w:rPr>
        <w:t xml:space="preserve">2)  </w:t>
      </w:r>
      <w:r w:rsidR="001C5AE5" w:rsidRPr="002A6C85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1C5AE5" w:rsidRPr="002A6C85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կետը </w:t>
      </w:r>
      <w:r w:rsidR="001C5AE5" w:rsidRPr="002A6C85">
        <w:rPr>
          <w:rFonts w:ascii="GHEA Grapalat" w:eastAsia="Calibri" w:hAnsi="GHEA Grapalat" w:cs="Times New Roman"/>
          <w:sz w:val="24"/>
          <w:szCs w:val="24"/>
          <w:lang w:val="hy-AM"/>
        </w:rPr>
        <w:t>ճանաչել ուժը կորցրած.</w:t>
      </w:r>
    </w:p>
    <w:p w:rsidR="001C5AE5" w:rsidRPr="002A6C85" w:rsidRDefault="00FA76A2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/>
          <w:sz w:val="24"/>
          <w:szCs w:val="24"/>
          <w:lang w:val="hy-AM"/>
        </w:rPr>
        <w:t xml:space="preserve">3) </w:t>
      </w:r>
      <w:r w:rsidR="001C5AE5" w:rsidRPr="002A6C85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զ</w:t>
      </w:r>
      <w:r w:rsidR="001C5AE5" w:rsidRPr="002A6C85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A6C85">
        <w:rPr>
          <w:rFonts w:ascii="GHEA Grapalat" w:eastAsia="Times New Roman" w:hAnsi="GHEA Grapalat"/>
          <w:sz w:val="24"/>
          <w:szCs w:val="24"/>
          <w:lang w:val="hy-AM"/>
        </w:rPr>
        <w:t>կետում «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լիազորությունների</w:t>
      </w:r>
      <w:r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Pr="002A6C85">
        <w:rPr>
          <w:rFonts w:ascii="GHEA Grapalat" w:eastAsia="Times New Roman" w:hAnsi="GHEA Grapalat"/>
          <w:sz w:val="24"/>
          <w:szCs w:val="24"/>
          <w:lang w:val="hy-AM"/>
        </w:rPr>
        <w:t>» բառերը փոխարինել «դեպքերում» բառերով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FA76A2" w:rsidRPr="002A6C85" w:rsidRDefault="00FA76A2" w:rsidP="002A6C8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«ը» կետից հանել 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բառը.</w:t>
      </w:r>
    </w:p>
    <w:p w:rsidR="001C5AE5" w:rsidRPr="002A6C85" w:rsidRDefault="00FA76A2" w:rsidP="002A6C8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A6C85">
        <w:rPr>
          <w:rFonts w:ascii="GHEA Grapalat" w:eastAsia="Times New Roman" w:hAnsi="GHEA Grapalat"/>
          <w:sz w:val="24"/>
          <w:szCs w:val="24"/>
          <w:lang w:val="hy-AM"/>
        </w:rPr>
        <w:t xml:space="preserve">5) </w:t>
      </w:r>
      <w:r w:rsidR="001C5AE5" w:rsidRPr="002A6C85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ժա</w:t>
      </w:r>
      <w:r w:rsidR="001C5AE5" w:rsidRPr="002A6C85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կետում «օրենքով, </w:t>
      </w:r>
      <w:r w:rsidR="001C5AE5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 այլ ակտերով և հիմնարկի կանոնադրությամբ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Սահմանադրությամբ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1C5AE5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օրենքով» բառերով:</w:t>
      </w:r>
    </w:p>
    <w:p w:rsidR="001C5AE5" w:rsidRPr="002A6C85" w:rsidRDefault="001C5AE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671F4" w:rsidRPr="002A6C85" w:rsidRDefault="001C5AE5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</w:t>
      </w:r>
      <w:r w:rsidR="00B012A1"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5EB6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Օրենքի 1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671F4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-15-րդ հոդվածներում «</w:t>
      </w:r>
      <w:r w:rsidR="002671F4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="002671F4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71F4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աշխատակազմի</w:t>
      </w:r>
      <w:r w:rsidR="002671F4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71F4" w:rsidRPr="002A6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</w:t>
      </w:r>
      <w:r w:rsidR="002671F4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և համապատասխան հոլովաձևերը փոխարինել «աշխատակազմի ղեկավար» բառերով և համապատասխան հոլովաձևերով:</w:t>
      </w:r>
    </w:p>
    <w:p w:rsidR="0042547F" w:rsidRPr="002A6C85" w:rsidRDefault="0042547F" w:rsidP="002A6C8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2D36A5" w:rsidRPr="002A6C85" w:rsidRDefault="002D36A5" w:rsidP="00611DE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</w:t>
      </w:r>
      <w:r w:rsidR="00B012A1"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2A6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18-րդ հոդվածի 1-ին մասի՝</w:t>
      </w:r>
    </w:p>
    <w:p w:rsidR="002D36A5" w:rsidRPr="002A6C85" w:rsidRDefault="002D36A5" w:rsidP="00611DE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1-ին </w:t>
      </w:r>
      <w:r w:rsidR="004C1CEC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պարբերությունից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հանել «կառավարչական» բառը.</w:t>
      </w:r>
    </w:p>
    <w:p w:rsidR="009E397C" w:rsidRPr="002A6C85" w:rsidRDefault="002D36A5" w:rsidP="00611DE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2-րդ </w:t>
      </w:r>
      <w:r w:rsidR="004C1CEC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պարբերությունից հանել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4C1CEC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գործադիր իշ</w:t>
      </w:r>
      <w:r w:rsidR="00B012A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անության</w:t>
      </w:r>
      <w:r w:rsidR="00B67293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67293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այլ մարմնի</w:t>
      </w:r>
      <w:r w:rsidR="004C1CEC" w:rsidRPr="002A6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գործունեությունը դադարեցված լինելու դեպքում՝ կառավարության</w:t>
      </w:r>
      <w:r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</w:t>
      </w:r>
      <w:r w:rsidR="00B012A1" w:rsidRPr="002A6C8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7741D" w:rsidRDefault="0037741D" w:rsidP="00611DE8">
      <w:pPr>
        <w:spacing w:after="0" w:line="360" w:lineRule="auto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</w:p>
    <w:p w:rsidR="0037741D" w:rsidRDefault="0037741D" w:rsidP="00611DE8">
      <w:pPr>
        <w:spacing w:after="0" w:line="360" w:lineRule="auto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</w:p>
    <w:p w:rsidR="009E397C" w:rsidRPr="002A6C85" w:rsidRDefault="009E397C" w:rsidP="00611DE8">
      <w:pPr>
        <w:spacing w:after="0" w:line="360" w:lineRule="auto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A6C8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Հոդված</w:t>
      </w:r>
      <w:r w:rsidR="003D169F" w:rsidRPr="002A6C8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3465" w:rsidRPr="002A6C8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</w:t>
      </w:r>
      <w:r w:rsidR="00B012A1" w:rsidRPr="002A6C8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  <w:r w:rsidRPr="002A6C8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 Օրենքի ուժի մեջ մտնելը</w:t>
      </w:r>
    </w:p>
    <w:p w:rsidR="00B277F0" w:rsidRPr="002A6C85" w:rsidRDefault="00B277F0" w:rsidP="00611DE8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A6C8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1. Սույն</w:t>
      </w:r>
      <w:r w:rsidRPr="002A6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օրենքն ուժի մեջ է մտնում </w:t>
      </w:r>
      <w:r w:rsidRPr="002A6C85">
        <w:rPr>
          <w:rFonts w:ascii="GHEA Grapalat" w:hAnsi="GHEA Grapalat"/>
          <w:sz w:val="24"/>
          <w:szCs w:val="24"/>
          <w:lang w:val="hy-AM"/>
        </w:rPr>
        <w:t>նորընտիր Հանրապետության նախագահի կողմից իր պաշտոնի ստանձնման օրը:</w:t>
      </w:r>
    </w:p>
    <w:p w:rsidR="00117822" w:rsidRPr="003874B0" w:rsidRDefault="00117822" w:rsidP="00611DE8">
      <w:pPr>
        <w:spacing w:after="0" w:line="360" w:lineRule="auto"/>
        <w:ind w:firstLine="709"/>
        <w:rPr>
          <w:rFonts w:ascii="GHEA Grapalat" w:hAnsi="GHEA Grapalat"/>
          <w:b/>
          <w:sz w:val="24"/>
          <w:szCs w:val="24"/>
          <w:lang w:val="hy-AM"/>
        </w:rPr>
      </w:pPr>
    </w:p>
    <w:p w:rsidR="003A6DD1" w:rsidRPr="003874B0" w:rsidRDefault="003A6DD1" w:rsidP="00611DE8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43465" w:rsidRPr="003874B0" w:rsidRDefault="00543465" w:rsidP="003874B0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3874B0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C22E3C" w:rsidRPr="003874B0" w:rsidRDefault="00C22E3C" w:rsidP="00C22E3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74B0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22E3C" w:rsidRPr="003874B0" w:rsidRDefault="00C22E3C" w:rsidP="00C22E3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</w:t>
      </w:r>
    </w:p>
    <w:p w:rsidR="00C22E3C" w:rsidRPr="003874B0" w:rsidRDefault="00C22E3C" w:rsidP="00C22E3C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ՕՐԵՆՔՈՒՄ ՓՈՓՈԽՈՒԹՅՈՒՆՆԵՐ ԵՎ ԼՐԱՑՈՒՄ ԿԱՏԱՐԵԼՈՒ ՄԱՍԻՆ»</w:t>
      </w:r>
    </w:p>
    <w:p w:rsidR="00C22E3C" w:rsidRPr="003874B0" w:rsidRDefault="00C22E3C" w:rsidP="00C22E3C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</w:t>
      </w:r>
    </w:p>
    <w:p w:rsidR="00C22E3C" w:rsidRPr="003874B0" w:rsidRDefault="00C22E3C" w:rsidP="00C22E3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Pr="003874B0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C22E3C" w:rsidRPr="003874B0" w:rsidRDefault="00C22E3C" w:rsidP="00C22E3C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3874B0">
        <w:rPr>
          <w:rFonts w:ascii="GHEA Grapalat" w:hAnsi="GHEA Grapalat" w:cs="Sylfaen"/>
          <w:b/>
          <w:lang w:val="hy-AM"/>
        </w:rPr>
        <w:t xml:space="preserve">1. </w:t>
      </w:r>
      <w:r w:rsidRPr="003874B0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2015 թվականի </w:t>
      </w:r>
      <w:r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>փոփոխություններով</w:t>
      </w:r>
      <w:r w:rsidRPr="003874B0">
        <w:rPr>
          <w:rFonts w:ascii="GHEA Grapalat" w:hAnsi="GHEA Grapalat" w:cs="Sylfaen"/>
          <w:i/>
          <w:noProof/>
          <w:color w:val="000000"/>
          <w:shd w:val="clear" w:color="auto" w:fill="FFFFFF"/>
          <w:lang w:val="hy-AM"/>
        </w:rPr>
        <w:t xml:space="preserve"> 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Հայաստանի Հանրապետության</w:t>
      </w:r>
      <w:r w:rsidRPr="003874B0">
        <w:rPr>
          <w:rStyle w:val="Emphasis"/>
          <w:rFonts w:ascii="GHEA Grapalat" w:eastAsia="Calibri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3874B0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Սահմանադրությամբ </w:t>
      </w:r>
      <w:r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(այսուհետ՝ Սահմանադրություն) 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Հանրապետության նախագահի ինստիտուտ</w:t>
      </w: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ը ենթարկվել է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 էական փոփոխ</w:t>
      </w: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ությունների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3874B0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Մասնավորապես, 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Հանրապետության նախագահն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իր գործառույթներն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այլևս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իրականացն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ելու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է բացառապես Սահմանադրությամբ սահմանված լիազորությունների միջոցով 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միայն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այդ լիազորությունների իրականացման կապակցությամբ է իրավասու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լինելու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ընդունել հրամանագրեր: </w:t>
      </w:r>
      <w:r w:rsidRPr="003874B0">
        <w:rPr>
          <w:rFonts w:ascii="GHEA Grapalat" w:hAnsi="GHEA Grapalat"/>
          <w:color w:val="000000"/>
          <w:lang w:val="hy-AM"/>
        </w:rPr>
        <w:t>Սակայն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874B0">
        <w:rPr>
          <w:rFonts w:ascii="GHEA Grapalat" w:hAnsi="GHEA Grapalat"/>
          <w:color w:val="000000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lang w:val="hy-AM"/>
        </w:rPr>
        <w:t xml:space="preserve"> Հայաստանի Հանրապետության օրենք</w:t>
      </w:r>
      <w:r>
        <w:rPr>
          <w:rFonts w:ascii="GHEA Grapalat" w:hAnsi="GHEA Grapalat"/>
          <w:lang w:val="hy-AM"/>
        </w:rPr>
        <w:t>ը (այսուհետ՝ Օրենք) մի շարք հարցերի կար</w:t>
      </w:r>
      <w:r w:rsidRPr="003874B0">
        <w:rPr>
          <w:rFonts w:ascii="GHEA Grapalat" w:hAnsi="GHEA Grapalat"/>
          <w:lang w:val="hy-AM"/>
        </w:rPr>
        <w:t>գավորման իրավասություն</w:t>
      </w:r>
      <w:r>
        <w:rPr>
          <w:rFonts w:ascii="GHEA Grapalat" w:hAnsi="GHEA Grapalat"/>
          <w:lang w:val="hy-AM"/>
        </w:rPr>
        <w:t>ը</w:t>
      </w:r>
      <w:r w:rsidRPr="003874B0">
        <w:rPr>
          <w:rFonts w:ascii="GHEA Grapalat" w:hAnsi="GHEA Grapalat"/>
          <w:lang w:val="hy-AM"/>
        </w:rPr>
        <w:t xml:space="preserve"> շարունակում </w:t>
      </w:r>
      <w:r>
        <w:rPr>
          <w:rFonts w:ascii="GHEA Grapalat" w:hAnsi="GHEA Grapalat"/>
          <w:lang w:val="hy-AM"/>
        </w:rPr>
        <w:t>է</w:t>
      </w:r>
      <w:r w:rsidRPr="003874B0">
        <w:rPr>
          <w:rFonts w:ascii="GHEA Grapalat" w:hAnsi="GHEA Grapalat"/>
          <w:lang w:val="hy-AM"/>
        </w:rPr>
        <w:t xml:space="preserve"> վերապահել 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Հանրապետության նախագահին: Այսպես,</w:t>
      </w:r>
      <w:r w:rsidRPr="003874B0">
        <w:rPr>
          <w:rStyle w:val="Emphasis"/>
          <w:rFonts w:ascii="GHEA Grapalat" w:eastAsia="Calibri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որպես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նվտանգության խորհրդի աշխատակազմի հիմնարկի հիմնադիր հանդես գալը, պաշտպանության, ազգային անվտանգության և ոստիկանության ոլորտներում պետական կառավարչական գործառույթներ իրականացնող պետական մարմինների</w:t>
      </w:r>
      <w:r w:rsidRPr="003874B0">
        <w:rPr>
          <w:rFonts w:ascii="GHEA Grapalat" w:eastAsia="Calibri" w:hAnsi="GHEA Grapalat"/>
          <w:lang w:val="hy-AM"/>
        </w:rPr>
        <w:t xml:space="preserve">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հիմնարկների իրավական վիճակի առանձնահատկությունների սահմանումը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այլն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C22E3C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Սահմանադրության</w:t>
      </w:r>
      <w:r w:rsidRPr="003874B0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159-րդ հոդվածով </w:t>
      </w:r>
      <w:r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հստակեցվեց Կառավարությունից բացի գործադիր իշխանության այլ մարմինների շրջանակը, որոնց շարքին են դասվում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նախարարությունները, ինչպես նաև Կառավարությանը, վարչապետին և նախարարություններին ենթակա այլ մարմիններ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3874B0"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noProof/>
          <w:color w:val="000000"/>
          <w:shd w:val="clear" w:color="auto" w:fill="FFFFFF"/>
          <w:lang w:val="hy-AM"/>
        </w:rPr>
        <w:t xml:space="preserve">Ընդ որում, դրանք միասնության մեջ կոչվում են պետական կառավարման համակարգի մարմիններ: Բացի այդ, </w:t>
      </w: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Սահմանադրության փոփոխությունների արդյունքում նախատեսվեցին մի շարք նոր մարմիններ (Բարձրագույն դատական խորհուրդը, Հաշվեքննիչ պալատը, </w:t>
      </w: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lastRenderedPageBreak/>
        <w:t>ինքնավար մարմինները և այլն):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Այնինչ, Օրենքը չի պարունակում այս մարմինների մասով համարժեք լուծումներ: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Միաժամանակ, Օրենքում առկա են որոշ անհամապատասխանություններ, ինչպես նաև անհստակություններ: Այսպես, </w:t>
      </w:r>
      <w:r w:rsidRPr="003874B0">
        <w:rPr>
          <w:rFonts w:ascii="GHEA Grapalat" w:hAnsi="GHEA Grapalat"/>
          <w:lang w:val="hy-AM"/>
        </w:rPr>
        <w:t xml:space="preserve">ի տարբերություն </w:t>
      </w:r>
      <w:r w:rsidRPr="003874B0">
        <w:rPr>
          <w:rFonts w:ascii="GHEA Grapalat" w:hAnsi="GHEA Grapalat"/>
          <w:color w:val="000000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lang w:val="hy-AM"/>
        </w:rPr>
        <w:t xml:space="preserve"> Հայաստանի Հանրապետության օրենք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ի 7-րդ հոդվածի, որի համաձայն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 դատախազության հիմնադիրը </w:t>
      </w:r>
      <w:r w:rsidRPr="003874B0">
        <w:rPr>
          <w:rFonts w:ascii="GHEA Grapalat" w:hAnsi="GHEA Grapalat"/>
          <w:lang w:val="hy-AM"/>
        </w:rPr>
        <w:t xml:space="preserve">Հայաստանի Հանրապետության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կառավարությունն է, «Դատախազության մասին» 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64-րդ հոդվածի համաձայն՝ դատախազության աշխատակազմի հիմնադիրը գլխավոր դատախազն 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իսկ Օրենքի </w:t>
      </w:r>
      <w:r w:rsidRPr="003874B0">
        <w:rPr>
          <w:rFonts w:ascii="GHEA Grapalat" w:hAnsi="GHEA Grapalat"/>
          <w:lang w:val="hy-AM"/>
        </w:rPr>
        <w:t>10-րդ հոդվածի 1-ին մասի 3-րդ պարբերությ</w:t>
      </w:r>
      <w:r>
        <w:rPr>
          <w:rFonts w:ascii="GHEA Grapalat" w:hAnsi="GHEA Grapalat"/>
          <w:lang w:val="hy-AM"/>
        </w:rPr>
        <w:t>ունը որպես համայնքի ղեկավարի կողմից հիմնարկի ղեկավարման կարգ սահմանող դրույթ</w:t>
      </w:r>
      <w:r w:rsidRPr="003874B0">
        <w:rPr>
          <w:rFonts w:ascii="GHEA Grapalat" w:hAnsi="GHEA Grapalat"/>
          <w:lang w:val="hy-AM"/>
        </w:rPr>
        <w:t xml:space="preserve"> հղում է </w:t>
      </w:r>
      <w:r>
        <w:rPr>
          <w:rFonts w:ascii="GHEA Grapalat" w:hAnsi="GHEA Grapalat"/>
          <w:lang w:val="hy-AM"/>
        </w:rPr>
        <w:t>անում</w:t>
      </w:r>
      <w:r w:rsidRPr="003874B0">
        <w:rPr>
          <w:rFonts w:ascii="GHEA Grapalat" w:hAnsi="GHEA Grapalat"/>
          <w:lang w:val="hy-AM"/>
        </w:rPr>
        <w:t xml:space="preserve">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«Տեղական ինքնակառավարման մասին» Հայաստանի Հանրապետության օրենքի 30-րդ հոդվածին</w:t>
      </w:r>
      <w:r>
        <w:rPr>
          <w:rStyle w:val="Emphasis"/>
          <w:rFonts w:ascii="GHEA Grapalat" w:hAnsi="GHEA Grapalat"/>
          <w:i w:val="0"/>
          <w:iCs w:val="0"/>
          <w:color w:val="000000"/>
          <w:shd w:val="clear" w:color="auto" w:fill="FFFFFF"/>
          <w:lang w:val="hy-AM"/>
        </w:rPr>
        <w:t xml:space="preserve">,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>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ը 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վերաբերում է համայնքի ղեկավարի տեղակալին: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Մեկ այլ դեպքում՝ Օրենքը սահմանել է, որ գույքը հիմնարկին հանձնելու պայման է համարում վարչական ակտի առկայությունը, որը, սակայն, որևէ աղերս չունի վարչարարության հետ:  </w:t>
      </w:r>
    </w:p>
    <w:p w:rsidR="00C22E3C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Ուշադրության է արժանի նաև այն իրողությունը, որ Օրենքի համաձայն՝ հիմնարկի անվանումը ներառում է համապատասխան պետական մարմնի անվանումը և «աշխատակազմ» բառը, իսկ  Օրենքի այլ նորմերը սահմանում են, որ հիմնարկը ղեկավարում է հիմնարկի աշխատակազմի ղեկավարը:</w:t>
      </w:r>
    </w:p>
    <w:p w:rsidR="00C22E3C" w:rsidRPr="003874B0" w:rsidRDefault="00C22E3C" w:rsidP="00C22E3C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74B0">
        <w:rPr>
          <w:rFonts w:ascii="GHEA Grapalat" w:hAnsi="GHEA Grapalat"/>
          <w:sz w:val="24"/>
          <w:szCs w:val="24"/>
          <w:lang w:val="hy-AM"/>
        </w:rPr>
        <w:t xml:space="preserve">Ամբողջ վերոշարադրյալը վկայում է </w:t>
      </w:r>
      <w:r w:rsidRPr="003874B0">
        <w:rPr>
          <w:rFonts w:ascii="GHEA Grapalat" w:hAnsi="GHEA Grapalat"/>
          <w:color w:val="000000"/>
          <w:sz w:val="24"/>
          <w:szCs w:val="24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օրենքը սահմանադրական փոփոխություններին համապատասխանեցնելու և օրենքի կարգավորումների թերությունները շտկելու անհրաժեշտության մասին: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3874B0">
        <w:rPr>
          <w:rFonts w:ascii="GHEA Grapalat" w:hAnsi="GHEA Grapalat"/>
          <w:b/>
          <w:noProof/>
          <w:color w:val="000000"/>
          <w:lang w:val="hy-AM"/>
        </w:rPr>
        <w:t>2. Առաջարկվող կարգավորման բնույթը</w:t>
      </w:r>
      <w:r w:rsidRPr="003874B0">
        <w:rPr>
          <w:rFonts w:ascii="GHEA Grapalat" w:eastAsia="Calibri" w:hAnsi="GHEA Grapalat"/>
          <w:shd w:val="clear" w:color="auto" w:fill="FFFFFF"/>
          <w:lang w:val="hy-AM"/>
        </w:rPr>
        <w:tab/>
      </w:r>
    </w:p>
    <w:p w:rsidR="00C22E3C" w:rsidRPr="003874B0" w:rsidRDefault="00C22E3C" w:rsidP="00C22E3C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color w:val="000000"/>
          <w:sz w:val="24"/>
          <w:szCs w:val="24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 փոփոխություններ և լրացում կատարելու մասին» </w:t>
      </w:r>
      <w:r w:rsidRPr="003874B0">
        <w:rPr>
          <w:rStyle w:val="Emphasis"/>
          <w:rFonts w:ascii="GHEA Grapalat" w:hAnsi="GHEA Grapalat"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օրենքի </w:t>
      </w:r>
      <w:r w:rsidRPr="003874B0">
        <w:rPr>
          <w:rFonts w:ascii="GHEA Grapalat" w:hAnsi="GHEA Grapalat" w:cs="Sylfaen"/>
          <w:color w:val="000000"/>
          <w:sz w:val="24"/>
          <w:szCs w:val="24"/>
          <w:lang w:val="hy-AM"/>
        </w:rPr>
        <w:t>նախագծով (այսուհետ՝ Նախագիծ)՝</w:t>
      </w:r>
    </w:p>
    <w:p w:rsidR="00C22E3C" w:rsidRPr="003874B0" w:rsidRDefault="00C22E3C" w:rsidP="00C22E3C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 xml:space="preserve">հանվել են Հանրապետության նախագահի Սահմանադրությամբ չնախատեսված լիազորություններ սահմանող դրույթները, </w:t>
      </w:r>
    </w:p>
    <w:p w:rsidR="00C22E3C" w:rsidRPr="003874B0" w:rsidRDefault="00C22E3C" w:rsidP="00C22E3C">
      <w:pPr>
        <w:pStyle w:val="ListParagraph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վերանայվել է հիմնարկի հասկացությունը՝ ներառելով նոր սահմանադրական մարմինների շրջանակը, 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3874B0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Pr="003874B0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վերացվել է Օրենքի և այլ՝ «Դատախազության մասին», «Տեղական ինքնակառավարման մասին» ՀՀ օրենքների միջև առկա անհամապատասխանությունը, 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4</w:t>
      </w:r>
      <w:r w:rsidRPr="003874B0">
        <w:rPr>
          <w:rFonts w:ascii="GHEA Grapalat" w:eastAsia="Calibri" w:hAnsi="GHEA Grapalat"/>
          <w:lang w:val="hy-AM"/>
        </w:rPr>
        <w:t xml:space="preserve">. </w:t>
      </w:r>
      <w:r>
        <w:rPr>
          <w:rFonts w:ascii="GHEA Grapalat" w:eastAsia="Calibri" w:hAnsi="GHEA Grapalat"/>
          <w:lang w:val="hy-AM"/>
        </w:rPr>
        <w:t xml:space="preserve">շտկվել են Օրենքում առկա եզրութաբանական անհստակությունները: 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3874B0">
        <w:rPr>
          <w:rFonts w:ascii="GHEA Grapalat" w:hAnsi="GHEA Grapalat" w:cs="Sylfaen"/>
          <w:b/>
          <w:shd w:val="clear" w:color="auto" w:fill="FFFFFF"/>
          <w:lang w:val="hy-AM"/>
        </w:rPr>
        <w:t>3.</w:t>
      </w:r>
      <w:r w:rsidRPr="003874B0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3874B0">
        <w:rPr>
          <w:rFonts w:ascii="GHEA Grapalat" w:hAnsi="GHEA Grapalat"/>
          <w:b/>
          <w:noProof/>
          <w:color w:val="000000"/>
          <w:lang w:val="hy-AM"/>
        </w:rPr>
        <w:t>Նախագծի մշակման գործընթացում ներգրավված ինստիտուտները, անձինք և նրանց դիրքորոշումը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</w:pPr>
      <w:r w:rsidRPr="003874B0">
        <w:rPr>
          <w:rFonts w:ascii="GHEA Grapalat" w:hAnsi="GHEA Grapalat" w:cs="Sylfaen"/>
          <w:lang w:val="hy-AM"/>
        </w:rPr>
        <w:t>Նախագիծը</w:t>
      </w:r>
      <w:r w:rsidRPr="003874B0">
        <w:rPr>
          <w:rFonts w:ascii="GHEA Grapalat" w:hAnsi="GHEA Grapalat"/>
          <w:lang w:val="hy-AM"/>
        </w:rPr>
        <w:t xml:space="preserve"> մշակվել է 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Հայաստանի Հանրապետության</w:t>
      </w:r>
      <w:r w:rsidRPr="003874B0">
        <w:rPr>
          <w:rStyle w:val="Emphasis"/>
          <w:rFonts w:ascii="GHEA Grapalat" w:eastAsia="Calibri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կառավարության աշխատակազմի կողմից: 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eastAsia="Calibri" w:hAnsi="GHEA Grapalat"/>
          <w:iCs/>
          <w:noProof/>
          <w:color w:val="000000"/>
          <w:shd w:val="clear" w:color="auto" w:fill="FFFFFF"/>
          <w:lang w:val="hy-AM"/>
        </w:rPr>
      </w:pP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Նախագծի մշակմանն </w:t>
      </w:r>
      <w:r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>օժանդակել</w:t>
      </w:r>
      <w:r w:rsidRPr="003874B0">
        <w:rPr>
          <w:rStyle w:val="Emphasis"/>
          <w:rFonts w:ascii="GHEA Grapalat" w:eastAsia="Calibri" w:hAnsi="GHEA Grapalat"/>
          <w:i w:val="0"/>
          <w:noProof/>
          <w:color w:val="000000"/>
          <w:shd w:val="clear" w:color="auto" w:fill="FFFFFF"/>
          <w:lang w:val="hy-AM"/>
        </w:rPr>
        <w:t xml:space="preserve"> է Հայաստանի Հանրապետության</w:t>
      </w:r>
      <w:r w:rsidRPr="003874B0">
        <w:rPr>
          <w:rStyle w:val="Emphasis"/>
          <w:rFonts w:ascii="GHEA Grapalat" w:eastAsia="Calibri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3874B0">
        <w:rPr>
          <w:rFonts w:ascii="GHEA Grapalat" w:hAnsi="GHEA Grapalat"/>
          <w:noProof/>
          <w:color w:val="000000"/>
          <w:lang w:val="hy-AM"/>
        </w:rPr>
        <w:t>արդարադատության նախարարության Օրենսդրության զարգացման և իրավական հետազոտությունների կենտրոն հիմնադրամը</w:t>
      </w:r>
      <w:r w:rsidRPr="003874B0">
        <w:rPr>
          <w:rFonts w:ascii="GHEA Grapalat" w:hAnsi="GHEA Grapalat"/>
          <w:lang w:val="hy-AM"/>
        </w:rPr>
        <w:t>: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  <w:r w:rsidRPr="003874B0">
        <w:rPr>
          <w:rFonts w:ascii="GHEA Grapalat" w:hAnsi="GHEA Grapalat"/>
          <w:lang w:val="hy-AM"/>
        </w:rPr>
        <w:t xml:space="preserve">4. </w:t>
      </w:r>
      <w:r w:rsidRPr="003874B0">
        <w:rPr>
          <w:rFonts w:ascii="GHEA Grapalat" w:hAnsi="GHEA Grapalat"/>
          <w:b/>
          <w:noProof/>
          <w:color w:val="000000"/>
          <w:lang w:val="hy-AM"/>
        </w:rPr>
        <w:t>Ակնկալվող արդյունքը</w:t>
      </w:r>
    </w:p>
    <w:p w:rsidR="00C22E3C" w:rsidRPr="003874B0" w:rsidRDefault="00C22E3C" w:rsidP="00C22E3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noProof/>
          <w:color w:val="000000"/>
          <w:u w:val="single"/>
          <w:lang w:val="hy-AM"/>
        </w:rPr>
      </w:pPr>
      <w:r w:rsidRPr="003874B0">
        <w:rPr>
          <w:rFonts w:ascii="GHEA Grapalat" w:hAnsi="GHEA Grapalat"/>
          <w:lang w:val="hy-AM"/>
        </w:rPr>
        <w:t xml:space="preserve">Նախագծի ընդունման արդյունքում </w:t>
      </w:r>
      <w:r w:rsidRPr="003874B0">
        <w:rPr>
          <w:rFonts w:ascii="GHEA Grapalat" w:hAnsi="GHEA Grapalat"/>
          <w:color w:val="000000"/>
          <w:lang w:val="hy-AM"/>
        </w:rPr>
        <w:t>«Պետական կառավարչական հիմնարկների մասին»</w:t>
      </w:r>
      <w:r w:rsidRPr="003874B0">
        <w:rPr>
          <w:rFonts w:ascii="GHEA Grapalat" w:hAnsi="GHEA Grapalat"/>
          <w:lang w:val="hy-AM"/>
        </w:rPr>
        <w:t xml:space="preserve"> Հայաստանի Հանրապետության օրենքը կհամապատասխանեցվի Հայաստանի Հանրապետության Սահմանադրությանը, ինչպես նաև կվերացվեն </w:t>
      </w:r>
      <w:r>
        <w:rPr>
          <w:rFonts w:ascii="GHEA Grapalat" w:hAnsi="GHEA Grapalat"/>
          <w:lang w:val="hy-AM"/>
        </w:rPr>
        <w:t xml:space="preserve">դրանում </w:t>
      </w:r>
      <w:r w:rsidRPr="003874B0">
        <w:rPr>
          <w:rFonts w:ascii="GHEA Grapalat" w:hAnsi="GHEA Grapalat"/>
          <w:lang w:val="hy-AM"/>
        </w:rPr>
        <w:t>առկա անհստակությունները:</w:t>
      </w:r>
    </w:p>
    <w:p w:rsidR="00082ACA" w:rsidRPr="003874B0" w:rsidRDefault="00082ACA" w:rsidP="003874B0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82ACA" w:rsidRPr="003874B0" w:rsidRDefault="00082ACA" w:rsidP="003874B0">
      <w:pPr>
        <w:spacing w:after="0" w:line="360" w:lineRule="auto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B277F0" w:rsidRPr="003874B0" w:rsidRDefault="00B277F0" w:rsidP="003874B0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DA72EC" w:rsidRPr="003874B0" w:rsidRDefault="00DA72EC" w:rsidP="0011595C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3874B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800CBE" w:rsidRPr="003874B0" w:rsidRDefault="0011595C" w:rsidP="0011595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595C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800CBE"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«ՊԵՏԱԿԱՆ ԿԱՌԱՎԱՐՉԱԿԱՆ ՀԻՄՆԱՐԿՆԵՐԻ ՄԱՍԻՆ»</w:t>
      </w:r>
      <w:r w:rsidR="00800CBE" w:rsidRPr="003874B0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</w:t>
      </w:r>
    </w:p>
    <w:p w:rsidR="00800CBE" w:rsidRPr="003874B0" w:rsidRDefault="00800CBE" w:rsidP="0011595C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ՕՐԵՆՔՈՒՄ ՓՈՓՈԽՈՒԹՅՈՒՆՆԵՐ ԵՎ ԼՐԱՑՈՒՄ ԿԱՏԱՐԵԼՈՒ ՄԱՍԻՆ»</w:t>
      </w:r>
    </w:p>
    <w:p w:rsidR="00800CBE" w:rsidRPr="003874B0" w:rsidRDefault="00800CBE" w:rsidP="0011595C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</w:t>
      </w:r>
      <w:r w:rsidR="00583E6F"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ՀԱՆ</w:t>
      </w: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ՐԱՊԵՏՈՒԹՅԱՆ</w:t>
      </w:r>
    </w:p>
    <w:p w:rsidR="00DA72EC" w:rsidRPr="003874B0" w:rsidRDefault="00800CBE" w:rsidP="0011595C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Pr="003874B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A72EC" w:rsidRPr="003874B0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DA72EC" w:rsidRPr="003874B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DA72EC" w:rsidRPr="003874B0" w:rsidRDefault="00DA72EC" w:rsidP="001159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DA72EC" w:rsidRPr="003874B0" w:rsidRDefault="0011595C" w:rsidP="00EF3E68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1595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00CBE" w:rsidRPr="003874B0">
        <w:rPr>
          <w:rFonts w:ascii="GHEA Grapalat" w:hAnsi="GHEA Grapalat"/>
          <w:color w:val="000000"/>
          <w:sz w:val="24"/>
          <w:szCs w:val="24"/>
          <w:lang w:val="hy-AM"/>
        </w:rPr>
        <w:t>«Պետական կառավարչական հիմնարկների մասին»</w:t>
      </w:r>
      <w:r w:rsidR="00800CBE" w:rsidRPr="003874B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 փոփոխություններ և լրացում կատարելու մասին» </w:t>
      </w:r>
      <w:r w:rsidR="00800CBE" w:rsidRPr="003874B0">
        <w:rPr>
          <w:rStyle w:val="Emphasis"/>
          <w:rFonts w:ascii="GHEA Grapalat" w:hAnsi="GHEA Grapalat"/>
          <w:i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օրենքի </w:t>
      </w:r>
      <w:r w:rsidR="00DA72EC" w:rsidRPr="003874B0">
        <w:rPr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="00DA72EC" w:rsidRPr="003874B0">
        <w:rPr>
          <w:rFonts w:ascii="GHEA Grapalat" w:hAnsi="GHEA Grapalat"/>
          <w:bCs/>
          <w:iCs/>
          <w:noProof/>
          <w:sz w:val="24"/>
          <w:szCs w:val="24"/>
          <w:lang w:val="hy-AM"/>
        </w:rPr>
        <w:t>կապակցությամբ</w:t>
      </w:r>
      <w:r w:rsidR="00DA72EC" w:rsidRPr="003874B0">
        <w:rPr>
          <w:rFonts w:ascii="GHEA Grapalat" w:hAnsi="GHEA Grapalat" w:cs="Sylfaen"/>
          <w:sz w:val="24"/>
          <w:szCs w:val="24"/>
          <w:lang w:val="hy-AM"/>
        </w:rPr>
        <w:t xml:space="preserve"> այլ</w:t>
      </w:r>
      <w:r w:rsidR="00DA72EC" w:rsidRPr="003874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2EC" w:rsidRPr="003874B0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="00DA72EC" w:rsidRPr="003874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2EC" w:rsidRPr="003874B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A72EC" w:rsidRPr="003874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2EC" w:rsidRPr="003874B0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DA72EC" w:rsidRPr="003874B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72EC" w:rsidRPr="003874B0">
        <w:rPr>
          <w:rFonts w:ascii="GHEA Grapalat" w:hAnsi="GHEA Grapalat" w:cs="Sylfaen"/>
          <w:sz w:val="24"/>
          <w:szCs w:val="24"/>
          <w:lang w:val="hy-AM"/>
        </w:rPr>
        <w:t>ընդունման անհրաժեշտություն առկա չէ</w:t>
      </w:r>
      <w:r w:rsidR="00DA72EC" w:rsidRPr="003874B0">
        <w:rPr>
          <w:rFonts w:ascii="GHEA Grapalat" w:hAnsi="GHEA Grapalat"/>
          <w:sz w:val="24"/>
          <w:szCs w:val="24"/>
          <w:lang w:val="hy-AM"/>
        </w:rPr>
        <w:t>:</w:t>
      </w:r>
    </w:p>
    <w:p w:rsidR="00DA72EC" w:rsidRPr="003874B0" w:rsidRDefault="00DA72EC" w:rsidP="00EF3E6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A72EC" w:rsidRPr="003874B0" w:rsidRDefault="00DA72EC" w:rsidP="00EF3E68">
      <w:pPr>
        <w:tabs>
          <w:tab w:val="left" w:pos="-180"/>
          <w:tab w:val="left" w:pos="7065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DA72EC" w:rsidRPr="003874B0" w:rsidRDefault="00DA72EC" w:rsidP="003874B0">
      <w:pPr>
        <w:spacing w:after="0" w:line="360" w:lineRule="auto"/>
        <w:jc w:val="both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3874B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DA72EC" w:rsidRPr="003874B0" w:rsidRDefault="00DA72EC" w:rsidP="003874B0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3874B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800CBE" w:rsidRPr="003874B0" w:rsidRDefault="0011595C" w:rsidP="003874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595C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800CBE"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«ՊԵՏԱԿԱՆ ԿԱՌԱՎԱՐՉԱԿԱՆ ՀԻՄՆԱՐԿՆԵՐԻ ՄԱՍԻՆ»</w:t>
      </w:r>
      <w:r w:rsidR="00800CBE" w:rsidRPr="003874B0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</w:t>
      </w: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ՕՐԵՆՔՈՒՄ ՓՈՓՈԽՈՒԹՅՈՒՆՆԵՐ ԵՎ ԼՐԱՑՈՒՄ ԿԱՏԱՐԵԼՈՒ ՄԱՍԻՆ»</w:t>
      </w:r>
    </w:p>
    <w:p w:rsidR="00800CBE" w:rsidRPr="003874B0" w:rsidRDefault="00800CBE" w:rsidP="003874B0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</w:t>
      </w:r>
      <w:r w:rsidR="00583E6F"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ՀԱՆ</w:t>
      </w: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>ՐԱՊԵՏՈՒԹՅԱՆ</w:t>
      </w:r>
    </w:p>
    <w:p w:rsidR="00DA72EC" w:rsidRPr="003874B0" w:rsidRDefault="00800CBE" w:rsidP="003874B0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74B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="00DA72EC" w:rsidRPr="003874B0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DA72EC" w:rsidRPr="003874B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DA72EC" w:rsidRPr="003874B0" w:rsidRDefault="00DA72EC" w:rsidP="003874B0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DA72EC" w:rsidRPr="003874B0" w:rsidRDefault="00DA72EC" w:rsidP="0081497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bCs/>
          <w:iCs/>
          <w:noProof/>
          <w:lang w:val="hy-AM"/>
        </w:rPr>
      </w:pPr>
      <w:r w:rsidRPr="003874B0">
        <w:rPr>
          <w:rFonts w:ascii="GHEA Grapalat" w:eastAsia="Calibri" w:hAnsi="GHEA Grapalat"/>
          <w:noProof/>
          <w:lang w:val="hy-AM"/>
        </w:rPr>
        <w:tab/>
      </w:r>
      <w:r w:rsidR="00155DF2" w:rsidRPr="00814973">
        <w:rPr>
          <w:rFonts w:ascii="GHEA Grapalat" w:eastAsia="Calibri" w:hAnsi="GHEA Grapalat"/>
          <w:noProof/>
          <w:lang w:val="hy-AM"/>
        </w:rPr>
        <w:t>«</w:t>
      </w:r>
      <w:r w:rsidR="00800CBE" w:rsidRPr="00814973">
        <w:rPr>
          <w:rFonts w:ascii="GHEA Grapalat" w:hAnsi="GHEA Grapalat"/>
          <w:color w:val="000000"/>
          <w:lang w:val="hy-AM"/>
        </w:rPr>
        <w:t>«Պետական կառավարչական հիմնարկների մասին»</w:t>
      </w:r>
      <w:r w:rsidR="00800CBE" w:rsidRPr="00814973">
        <w:rPr>
          <w:rFonts w:ascii="GHEA Grapalat" w:hAnsi="GHEA Grapalat"/>
          <w:lang w:val="hy-AM"/>
        </w:rPr>
        <w:t xml:space="preserve"> Հայաստանի Հանրապետության օրենքում փոփոխություններ և լրացում կատարելու մասին» </w:t>
      </w:r>
      <w:r w:rsidR="00800CBE" w:rsidRPr="00814973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Հայաստանի </w:t>
      </w:r>
      <w:r w:rsidR="00800CBE" w:rsidRPr="00814973">
        <w:rPr>
          <w:rFonts w:ascii="GHEA Grapalat" w:hAnsi="GHEA Grapalat"/>
          <w:iCs/>
        </w:rPr>
        <w:t>Հանրապետության</w:t>
      </w:r>
      <w:r w:rsidR="00800CBE" w:rsidRPr="00814973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օրենքի </w:t>
      </w:r>
      <w:r w:rsidR="00724D28" w:rsidRPr="00814973">
        <w:rPr>
          <w:rFonts w:ascii="GHEA Grapalat" w:eastAsia="Calibri" w:hAnsi="GHEA Grapalat" w:cs="Sylfaen"/>
          <w:lang w:val="hy-AM"/>
        </w:rPr>
        <w:t xml:space="preserve">ընդունման </w:t>
      </w:r>
      <w:r w:rsidRPr="00814973">
        <w:rPr>
          <w:rFonts w:ascii="GHEA Grapalat" w:eastAsia="Calibri" w:hAnsi="GHEA Grapalat" w:cs="Sylfaen"/>
          <w:lang w:val="hy-AM"/>
        </w:rPr>
        <w:t>կապակ</w:t>
      </w:r>
      <w:r w:rsidRPr="00814973">
        <w:rPr>
          <w:rFonts w:ascii="GHEA Grapalat" w:eastAsia="Calibri" w:hAnsi="GHEA Grapalat" w:cs="Sylfaen"/>
          <w:lang w:val="hy-AM"/>
        </w:rPr>
        <w:softHyphen/>
        <w:t>ցու</w:t>
      </w:r>
      <w:r w:rsidRPr="00814973">
        <w:rPr>
          <w:rFonts w:ascii="GHEA Grapalat" w:eastAsia="Calibri" w:hAnsi="GHEA Grapalat" w:cs="Sylfaen"/>
          <w:lang w:val="hy-AM"/>
        </w:rPr>
        <w:softHyphen/>
        <w:t>թ</w:t>
      </w:r>
      <w:r w:rsidRPr="00814973">
        <w:rPr>
          <w:rFonts w:ascii="GHEA Grapalat" w:eastAsia="Calibri" w:hAnsi="GHEA Grapalat" w:cs="Sylfaen"/>
          <w:lang w:val="hy-AM"/>
        </w:rPr>
        <w:softHyphen/>
        <w:t>յամբ</w:t>
      </w:r>
      <w:r w:rsidRPr="00814973">
        <w:rPr>
          <w:rFonts w:ascii="GHEA Grapalat" w:hAnsi="GHEA Grapalat"/>
          <w:bCs/>
          <w:iCs/>
          <w:noProof/>
          <w:lang w:val="hy-AM"/>
        </w:rPr>
        <w:t xml:space="preserve"> </w:t>
      </w:r>
      <w:r w:rsidRPr="00814973">
        <w:rPr>
          <w:rFonts w:ascii="GHEA Grapalat" w:eastAsia="Calibri" w:hAnsi="GHEA Grapalat"/>
          <w:bCs/>
          <w:iCs/>
          <w:noProof/>
          <w:lang w:val="hy-AM"/>
        </w:rPr>
        <w:t>պետական կամ տեղական ինքնակառավարման</w:t>
      </w:r>
      <w:r w:rsidRPr="003874B0">
        <w:rPr>
          <w:rFonts w:ascii="GHEA Grapalat" w:eastAsia="Calibri" w:hAnsi="GHEA Grapalat"/>
          <w:bCs/>
          <w:iCs/>
          <w:noProof/>
          <w:lang w:val="hy-AM"/>
        </w:rPr>
        <w:t xml:space="preserve"> մարմնի բյու</w:t>
      </w:r>
      <w:r w:rsidRPr="003874B0">
        <w:rPr>
          <w:rFonts w:ascii="GHEA Grapalat" w:eastAsia="Calibri" w:hAnsi="GHEA Grapalat"/>
          <w:bCs/>
          <w:iCs/>
          <w:noProof/>
          <w:lang w:val="hy-AM"/>
        </w:rPr>
        <w:softHyphen/>
      </w:r>
      <w:r w:rsidRPr="003874B0">
        <w:rPr>
          <w:rFonts w:ascii="GHEA Grapalat" w:eastAsia="Calibri" w:hAnsi="GHEA Grapalat"/>
          <w:bCs/>
          <w:iCs/>
          <w:noProof/>
          <w:lang w:val="hy-AM"/>
        </w:rPr>
        <w:softHyphen/>
        <w:t>ջեում եկա</w:t>
      </w:r>
      <w:r w:rsidRPr="003874B0">
        <w:rPr>
          <w:rFonts w:ascii="GHEA Grapalat" w:eastAsia="Calibri" w:hAnsi="GHEA Grapalat"/>
          <w:bCs/>
          <w:iCs/>
          <w:noProof/>
          <w:lang w:val="hy-AM"/>
        </w:rPr>
        <w:softHyphen/>
        <w:t>մուտ</w:t>
      </w:r>
      <w:r w:rsidRPr="003874B0">
        <w:rPr>
          <w:rFonts w:ascii="GHEA Grapalat" w:eastAsia="Calibri" w:hAnsi="GHEA Grapalat"/>
          <w:bCs/>
          <w:iCs/>
          <w:noProof/>
          <w:lang w:val="hy-AM"/>
        </w:rPr>
        <w:softHyphen/>
        <w:t>ների և ծախսերի ավելացում կամ նվազեցում չի նախատեսվում։</w:t>
      </w:r>
    </w:p>
    <w:p w:rsidR="00E97C9B" w:rsidRPr="003874B0" w:rsidRDefault="00E97C9B" w:rsidP="0081497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sectPr w:rsidR="00E97C9B" w:rsidRPr="003874B0" w:rsidSect="001B61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D30" w:rsidRDefault="00390D30" w:rsidP="00987C4F">
      <w:pPr>
        <w:spacing w:after="0" w:line="240" w:lineRule="auto"/>
      </w:pPr>
      <w:r>
        <w:separator/>
      </w:r>
    </w:p>
  </w:endnote>
  <w:endnote w:type="continuationSeparator" w:id="1">
    <w:p w:rsidR="00390D30" w:rsidRDefault="00390D30" w:rsidP="0098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9188"/>
    </w:sdtPr>
    <w:sdtContent>
      <w:p w:rsidR="00AC7042" w:rsidRDefault="009069E2">
        <w:pPr>
          <w:pStyle w:val="Footer"/>
          <w:jc w:val="center"/>
        </w:pPr>
        <w:fldSimple w:instr=" PAGE   \* MERGEFORMAT ">
          <w:r w:rsidR="0063603D">
            <w:rPr>
              <w:noProof/>
            </w:rPr>
            <w:t>1</w:t>
          </w:r>
        </w:fldSimple>
      </w:p>
    </w:sdtContent>
  </w:sdt>
  <w:p w:rsidR="00AC7042" w:rsidRDefault="00AC70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D30" w:rsidRDefault="00390D30" w:rsidP="00987C4F">
      <w:pPr>
        <w:spacing w:after="0" w:line="240" w:lineRule="auto"/>
      </w:pPr>
      <w:r>
        <w:separator/>
      </w:r>
    </w:p>
  </w:footnote>
  <w:footnote w:type="continuationSeparator" w:id="1">
    <w:p w:rsidR="00390D30" w:rsidRDefault="00390D30" w:rsidP="00987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0F8"/>
    <w:multiLevelType w:val="hybridMultilevel"/>
    <w:tmpl w:val="3CA014C0"/>
    <w:lvl w:ilvl="0" w:tplc="E3FCFB2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0523"/>
    <w:multiLevelType w:val="hybridMultilevel"/>
    <w:tmpl w:val="73BED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63D11"/>
    <w:multiLevelType w:val="hybridMultilevel"/>
    <w:tmpl w:val="E29C2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C0C42"/>
    <w:multiLevelType w:val="hybridMultilevel"/>
    <w:tmpl w:val="65027E7E"/>
    <w:lvl w:ilvl="0" w:tplc="3A183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3E2594F"/>
    <w:multiLevelType w:val="hybridMultilevel"/>
    <w:tmpl w:val="B08C6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87120"/>
    <w:multiLevelType w:val="hybridMultilevel"/>
    <w:tmpl w:val="2D4E89D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2E6E7280"/>
    <w:multiLevelType w:val="hybridMultilevel"/>
    <w:tmpl w:val="48C88438"/>
    <w:lvl w:ilvl="0" w:tplc="C3866F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52940CD"/>
    <w:multiLevelType w:val="hybridMultilevel"/>
    <w:tmpl w:val="70EC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25C9C"/>
    <w:multiLevelType w:val="hybridMultilevel"/>
    <w:tmpl w:val="09AC8620"/>
    <w:lvl w:ilvl="0" w:tplc="E74A84C6">
      <w:start w:val="1"/>
      <w:numFmt w:val="decimal"/>
      <w:lvlText w:val="%1)"/>
      <w:lvlJc w:val="left"/>
      <w:pPr>
        <w:ind w:left="99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82A0BD5"/>
    <w:multiLevelType w:val="hybridMultilevel"/>
    <w:tmpl w:val="E578E624"/>
    <w:lvl w:ilvl="0" w:tplc="3A183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B3C5A8C"/>
    <w:multiLevelType w:val="hybridMultilevel"/>
    <w:tmpl w:val="E62E014C"/>
    <w:lvl w:ilvl="0" w:tplc="11B22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99761D"/>
    <w:multiLevelType w:val="hybridMultilevel"/>
    <w:tmpl w:val="3210E8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CD145B"/>
    <w:multiLevelType w:val="hybridMultilevel"/>
    <w:tmpl w:val="33A2417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B76873"/>
    <w:multiLevelType w:val="hybridMultilevel"/>
    <w:tmpl w:val="EE4C7FD8"/>
    <w:lvl w:ilvl="0" w:tplc="2F7E6AC8">
      <w:start w:val="1"/>
      <w:numFmt w:val="decimal"/>
      <w:lvlText w:val="%1)"/>
      <w:lvlJc w:val="left"/>
      <w:pPr>
        <w:ind w:left="11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8900B31"/>
    <w:multiLevelType w:val="hybridMultilevel"/>
    <w:tmpl w:val="F4FC0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F4345"/>
    <w:multiLevelType w:val="hybridMultilevel"/>
    <w:tmpl w:val="6BAAE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C9B"/>
    <w:rsid w:val="00011FD6"/>
    <w:rsid w:val="000133E5"/>
    <w:rsid w:val="00015EB6"/>
    <w:rsid w:val="000317D3"/>
    <w:rsid w:val="00061015"/>
    <w:rsid w:val="0007530E"/>
    <w:rsid w:val="000764B0"/>
    <w:rsid w:val="00081DF1"/>
    <w:rsid w:val="00082ACA"/>
    <w:rsid w:val="00085785"/>
    <w:rsid w:val="0009495C"/>
    <w:rsid w:val="00097DD9"/>
    <w:rsid w:val="000A00D0"/>
    <w:rsid w:val="000A10C6"/>
    <w:rsid w:val="000A30D9"/>
    <w:rsid w:val="000B2BBC"/>
    <w:rsid w:val="000C00D5"/>
    <w:rsid w:val="000C0961"/>
    <w:rsid w:val="000C0F27"/>
    <w:rsid w:val="000C19AE"/>
    <w:rsid w:val="000D178F"/>
    <w:rsid w:val="000E1706"/>
    <w:rsid w:val="000E3FA1"/>
    <w:rsid w:val="000E5EBE"/>
    <w:rsid w:val="000F4A38"/>
    <w:rsid w:val="0011595C"/>
    <w:rsid w:val="00117822"/>
    <w:rsid w:val="00136A68"/>
    <w:rsid w:val="00141D97"/>
    <w:rsid w:val="001426AC"/>
    <w:rsid w:val="00155DF2"/>
    <w:rsid w:val="00155EE6"/>
    <w:rsid w:val="00156DBC"/>
    <w:rsid w:val="00164766"/>
    <w:rsid w:val="001A265F"/>
    <w:rsid w:val="001A3E87"/>
    <w:rsid w:val="001B1BC6"/>
    <w:rsid w:val="001B61A8"/>
    <w:rsid w:val="001C559A"/>
    <w:rsid w:val="001C5AE5"/>
    <w:rsid w:val="001D4833"/>
    <w:rsid w:val="001F7A55"/>
    <w:rsid w:val="002011C1"/>
    <w:rsid w:val="00233E5A"/>
    <w:rsid w:val="002347CE"/>
    <w:rsid w:val="00237C0C"/>
    <w:rsid w:val="0024391D"/>
    <w:rsid w:val="002604E4"/>
    <w:rsid w:val="00263A2E"/>
    <w:rsid w:val="002671F4"/>
    <w:rsid w:val="00267B2B"/>
    <w:rsid w:val="00277244"/>
    <w:rsid w:val="002811BF"/>
    <w:rsid w:val="0028522D"/>
    <w:rsid w:val="00286FF5"/>
    <w:rsid w:val="002A577C"/>
    <w:rsid w:val="002A6C85"/>
    <w:rsid w:val="002B127A"/>
    <w:rsid w:val="002B53AA"/>
    <w:rsid w:val="002D36A5"/>
    <w:rsid w:val="002D4DF4"/>
    <w:rsid w:val="002E0749"/>
    <w:rsid w:val="002E56DF"/>
    <w:rsid w:val="002F49A3"/>
    <w:rsid w:val="003370D2"/>
    <w:rsid w:val="00340153"/>
    <w:rsid w:val="00354828"/>
    <w:rsid w:val="0035692D"/>
    <w:rsid w:val="00357127"/>
    <w:rsid w:val="003601E3"/>
    <w:rsid w:val="00363ADC"/>
    <w:rsid w:val="00365695"/>
    <w:rsid w:val="00375F53"/>
    <w:rsid w:val="00375F85"/>
    <w:rsid w:val="0037741D"/>
    <w:rsid w:val="003874B0"/>
    <w:rsid w:val="00387A31"/>
    <w:rsid w:val="00390CD2"/>
    <w:rsid w:val="00390D30"/>
    <w:rsid w:val="00396173"/>
    <w:rsid w:val="003A6DD1"/>
    <w:rsid w:val="003B5B02"/>
    <w:rsid w:val="003B5CFF"/>
    <w:rsid w:val="003C36F5"/>
    <w:rsid w:val="003C5AA6"/>
    <w:rsid w:val="003D169F"/>
    <w:rsid w:val="003E1467"/>
    <w:rsid w:val="003E17E9"/>
    <w:rsid w:val="003F7596"/>
    <w:rsid w:val="003F7D79"/>
    <w:rsid w:val="0042547F"/>
    <w:rsid w:val="00426439"/>
    <w:rsid w:val="00431355"/>
    <w:rsid w:val="00461575"/>
    <w:rsid w:val="004A1BB6"/>
    <w:rsid w:val="004A3CD9"/>
    <w:rsid w:val="004A3D4C"/>
    <w:rsid w:val="004B2B16"/>
    <w:rsid w:val="004C1CEC"/>
    <w:rsid w:val="004F06C9"/>
    <w:rsid w:val="0050618B"/>
    <w:rsid w:val="00507004"/>
    <w:rsid w:val="00543465"/>
    <w:rsid w:val="005451A0"/>
    <w:rsid w:val="00551F51"/>
    <w:rsid w:val="00583E6F"/>
    <w:rsid w:val="00584209"/>
    <w:rsid w:val="005A4173"/>
    <w:rsid w:val="005A7EE7"/>
    <w:rsid w:val="005B24FD"/>
    <w:rsid w:val="005C596A"/>
    <w:rsid w:val="005D43EA"/>
    <w:rsid w:val="006040CB"/>
    <w:rsid w:val="00611DE8"/>
    <w:rsid w:val="006305C6"/>
    <w:rsid w:val="00632C9C"/>
    <w:rsid w:val="0063603D"/>
    <w:rsid w:val="00636BE6"/>
    <w:rsid w:val="00663794"/>
    <w:rsid w:val="0069687F"/>
    <w:rsid w:val="006C1C04"/>
    <w:rsid w:val="006C26B0"/>
    <w:rsid w:val="006C2CD7"/>
    <w:rsid w:val="006C61E1"/>
    <w:rsid w:val="006C6240"/>
    <w:rsid w:val="006C70D3"/>
    <w:rsid w:val="006E66CF"/>
    <w:rsid w:val="006F34C7"/>
    <w:rsid w:val="00712879"/>
    <w:rsid w:val="00724D28"/>
    <w:rsid w:val="007539AC"/>
    <w:rsid w:val="0077140D"/>
    <w:rsid w:val="00774D22"/>
    <w:rsid w:val="00775CD1"/>
    <w:rsid w:val="00776C58"/>
    <w:rsid w:val="00785264"/>
    <w:rsid w:val="007A1988"/>
    <w:rsid w:val="007B2E3E"/>
    <w:rsid w:val="007C621F"/>
    <w:rsid w:val="007D0CBE"/>
    <w:rsid w:val="007D340A"/>
    <w:rsid w:val="007E4ED6"/>
    <w:rsid w:val="007E7E82"/>
    <w:rsid w:val="007F5D22"/>
    <w:rsid w:val="00800CBE"/>
    <w:rsid w:val="00806019"/>
    <w:rsid w:val="00811E02"/>
    <w:rsid w:val="00814973"/>
    <w:rsid w:val="00856823"/>
    <w:rsid w:val="00871586"/>
    <w:rsid w:val="00871BB8"/>
    <w:rsid w:val="00876C25"/>
    <w:rsid w:val="008771AE"/>
    <w:rsid w:val="00890CA9"/>
    <w:rsid w:val="0089406F"/>
    <w:rsid w:val="0089734E"/>
    <w:rsid w:val="008B5F69"/>
    <w:rsid w:val="008F57B3"/>
    <w:rsid w:val="009069E2"/>
    <w:rsid w:val="0091064F"/>
    <w:rsid w:val="00913417"/>
    <w:rsid w:val="00916947"/>
    <w:rsid w:val="0093325C"/>
    <w:rsid w:val="00936D76"/>
    <w:rsid w:val="00945B4C"/>
    <w:rsid w:val="0095018F"/>
    <w:rsid w:val="00950F1A"/>
    <w:rsid w:val="009510F7"/>
    <w:rsid w:val="009623D3"/>
    <w:rsid w:val="00965D2F"/>
    <w:rsid w:val="009806CD"/>
    <w:rsid w:val="00985732"/>
    <w:rsid w:val="00987C4F"/>
    <w:rsid w:val="009A2E17"/>
    <w:rsid w:val="009D43D1"/>
    <w:rsid w:val="009E2B67"/>
    <w:rsid w:val="009E397C"/>
    <w:rsid w:val="009F0506"/>
    <w:rsid w:val="009F2CE7"/>
    <w:rsid w:val="009F393B"/>
    <w:rsid w:val="00A03448"/>
    <w:rsid w:val="00A12354"/>
    <w:rsid w:val="00A301E0"/>
    <w:rsid w:val="00A45178"/>
    <w:rsid w:val="00A46C1A"/>
    <w:rsid w:val="00A53470"/>
    <w:rsid w:val="00A573D0"/>
    <w:rsid w:val="00A64512"/>
    <w:rsid w:val="00A6761C"/>
    <w:rsid w:val="00A83029"/>
    <w:rsid w:val="00A841F2"/>
    <w:rsid w:val="00AA3CD2"/>
    <w:rsid w:val="00AC7042"/>
    <w:rsid w:val="00AE0FCB"/>
    <w:rsid w:val="00AE1553"/>
    <w:rsid w:val="00AE74F6"/>
    <w:rsid w:val="00B012A1"/>
    <w:rsid w:val="00B21ACE"/>
    <w:rsid w:val="00B277F0"/>
    <w:rsid w:val="00B30891"/>
    <w:rsid w:val="00B34690"/>
    <w:rsid w:val="00B349ED"/>
    <w:rsid w:val="00B37E82"/>
    <w:rsid w:val="00B43FDC"/>
    <w:rsid w:val="00B615EE"/>
    <w:rsid w:val="00B67293"/>
    <w:rsid w:val="00BA0484"/>
    <w:rsid w:val="00BA686B"/>
    <w:rsid w:val="00BB72EC"/>
    <w:rsid w:val="00BC035A"/>
    <w:rsid w:val="00BC7D45"/>
    <w:rsid w:val="00BD158F"/>
    <w:rsid w:val="00BD15EE"/>
    <w:rsid w:val="00BD1C9F"/>
    <w:rsid w:val="00BD2B01"/>
    <w:rsid w:val="00BD720A"/>
    <w:rsid w:val="00BE2FC8"/>
    <w:rsid w:val="00BE49D7"/>
    <w:rsid w:val="00BF2608"/>
    <w:rsid w:val="00BF54E1"/>
    <w:rsid w:val="00C06DA2"/>
    <w:rsid w:val="00C07C73"/>
    <w:rsid w:val="00C166D1"/>
    <w:rsid w:val="00C22973"/>
    <w:rsid w:val="00C22E3C"/>
    <w:rsid w:val="00C47C87"/>
    <w:rsid w:val="00C47D8F"/>
    <w:rsid w:val="00C57087"/>
    <w:rsid w:val="00C57E17"/>
    <w:rsid w:val="00C87A45"/>
    <w:rsid w:val="00C96A4A"/>
    <w:rsid w:val="00CB1706"/>
    <w:rsid w:val="00CC23C1"/>
    <w:rsid w:val="00CC2E1C"/>
    <w:rsid w:val="00CD014F"/>
    <w:rsid w:val="00CE1D11"/>
    <w:rsid w:val="00CE2221"/>
    <w:rsid w:val="00CF3308"/>
    <w:rsid w:val="00D05FE7"/>
    <w:rsid w:val="00D1725A"/>
    <w:rsid w:val="00D30C54"/>
    <w:rsid w:val="00D33B93"/>
    <w:rsid w:val="00D40661"/>
    <w:rsid w:val="00D43163"/>
    <w:rsid w:val="00D47434"/>
    <w:rsid w:val="00D668AB"/>
    <w:rsid w:val="00D713AA"/>
    <w:rsid w:val="00D928B6"/>
    <w:rsid w:val="00D93F5C"/>
    <w:rsid w:val="00DA5316"/>
    <w:rsid w:val="00DA72EC"/>
    <w:rsid w:val="00DC0FE6"/>
    <w:rsid w:val="00DC3943"/>
    <w:rsid w:val="00DC62AA"/>
    <w:rsid w:val="00DD321E"/>
    <w:rsid w:val="00DF4B90"/>
    <w:rsid w:val="00E05C31"/>
    <w:rsid w:val="00E21205"/>
    <w:rsid w:val="00E35F72"/>
    <w:rsid w:val="00E36AEF"/>
    <w:rsid w:val="00E43778"/>
    <w:rsid w:val="00E75C93"/>
    <w:rsid w:val="00E87F7A"/>
    <w:rsid w:val="00E93B61"/>
    <w:rsid w:val="00E94254"/>
    <w:rsid w:val="00E94521"/>
    <w:rsid w:val="00E96837"/>
    <w:rsid w:val="00E97C9B"/>
    <w:rsid w:val="00EA2432"/>
    <w:rsid w:val="00EA3532"/>
    <w:rsid w:val="00EC0AD1"/>
    <w:rsid w:val="00ED47F0"/>
    <w:rsid w:val="00EE2B7B"/>
    <w:rsid w:val="00EF3E68"/>
    <w:rsid w:val="00F03F1D"/>
    <w:rsid w:val="00F078A4"/>
    <w:rsid w:val="00F25B85"/>
    <w:rsid w:val="00F26437"/>
    <w:rsid w:val="00F27B61"/>
    <w:rsid w:val="00F3038B"/>
    <w:rsid w:val="00F42A51"/>
    <w:rsid w:val="00F42B4F"/>
    <w:rsid w:val="00F56630"/>
    <w:rsid w:val="00F718FC"/>
    <w:rsid w:val="00F7198A"/>
    <w:rsid w:val="00F9229B"/>
    <w:rsid w:val="00F9427F"/>
    <w:rsid w:val="00F95A8E"/>
    <w:rsid w:val="00F96F41"/>
    <w:rsid w:val="00FA30AC"/>
    <w:rsid w:val="00FA76A2"/>
    <w:rsid w:val="00FE0B23"/>
    <w:rsid w:val="00FE3202"/>
    <w:rsid w:val="00FE3CAC"/>
    <w:rsid w:val="00FE778A"/>
    <w:rsid w:val="00FF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C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92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2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9B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5061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397C"/>
  </w:style>
  <w:style w:type="character" w:styleId="Emphasis">
    <w:name w:val="Emphasis"/>
    <w:uiPriority w:val="20"/>
    <w:qFormat/>
    <w:rsid w:val="009E397C"/>
    <w:rPr>
      <w:i/>
      <w:iCs/>
    </w:rPr>
  </w:style>
  <w:style w:type="character" w:styleId="Strong">
    <w:name w:val="Strong"/>
    <w:uiPriority w:val="22"/>
    <w:qFormat/>
    <w:rsid w:val="009E397C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9E397C"/>
  </w:style>
  <w:style w:type="character" w:customStyle="1" w:styleId="NormalWebChar">
    <w:name w:val="Normal (Web) Char"/>
    <w:aliases w:val="webb Char"/>
    <w:link w:val="NormalWeb"/>
    <w:uiPriority w:val="99"/>
    <w:locked/>
    <w:rsid w:val="00BA6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8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C4F"/>
  </w:style>
  <w:style w:type="paragraph" w:styleId="Footer">
    <w:name w:val="footer"/>
    <w:basedOn w:val="Normal"/>
    <w:link w:val="FooterChar"/>
    <w:uiPriority w:val="99"/>
    <w:unhideWhenUsed/>
    <w:rsid w:val="00987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74E9A-7E03-405A-8F30-3F58B961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1776</Words>
  <Characters>10126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Ars-Hovhannisyan</dc:creator>
  <cp:lastModifiedBy>L-Petrosyan</cp:lastModifiedBy>
  <cp:revision>2</cp:revision>
  <cp:lastPrinted>2017-09-08T13:08:00Z</cp:lastPrinted>
  <dcterms:created xsi:type="dcterms:W3CDTF">2017-10-10T16:39:00Z</dcterms:created>
  <dcterms:modified xsi:type="dcterms:W3CDTF">2017-10-10T16:39:00Z</dcterms:modified>
</cp:coreProperties>
</file>