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A5" w:rsidRPr="00B625F0" w:rsidRDefault="0036359D" w:rsidP="00DE4F03">
      <w:pPr>
        <w:shd w:val="clear" w:color="auto" w:fill="FFFFFF"/>
        <w:spacing w:before="100" w:beforeAutospacing="1" w:after="100" w:afterAutospacing="1"/>
        <w:jc w:val="right"/>
        <w:rPr>
          <w:rFonts w:ascii="GHEA Grapalat" w:hAnsi="GHEA Grapalat" w:cs="Sylfaen"/>
          <w:bCs/>
          <w:color w:val="000000"/>
          <w:szCs w:val="24"/>
        </w:rPr>
      </w:pPr>
      <w:r>
        <w:rPr>
          <w:rFonts w:ascii="GHEA Grapalat" w:hAnsi="GHEA Grapalat" w:cs="Sylfaen"/>
          <w:bCs/>
          <w:color w:val="000000"/>
          <w:szCs w:val="24"/>
        </w:rPr>
        <w:t xml:space="preserve">                                    </w:t>
      </w:r>
      <w:r w:rsidR="0087027B">
        <w:rPr>
          <w:rFonts w:ascii="GHEA Grapalat" w:hAnsi="GHEA Grapalat" w:cs="Sylfaen"/>
          <w:bCs/>
          <w:color w:val="000000"/>
          <w:szCs w:val="24"/>
        </w:rPr>
        <w:t xml:space="preserve">                     </w:t>
      </w:r>
      <w:r w:rsidR="004A4AA5">
        <w:rPr>
          <w:rFonts w:ascii="GHEA Grapalat" w:hAnsi="GHEA Grapalat" w:cs="Sylfaen"/>
          <w:bCs/>
          <w:color w:val="000000"/>
          <w:szCs w:val="24"/>
        </w:rPr>
        <w:t xml:space="preserve">                                                                                                               </w:t>
      </w:r>
      <w:r w:rsidR="00DE4F03">
        <w:rPr>
          <w:rFonts w:ascii="GHEA Grapalat" w:hAnsi="GHEA Grapalat" w:cs="Sylfaen"/>
          <w:bCs/>
          <w:color w:val="000000"/>
          <w:szCs w:val="24"/>
        </w:rPr>
        <w:t xml:space="preserve">   </w:t>
      </w:r>
      <w:r w:rsidR="004A4AA5" w:rsidRPr="00B625F0">
        <w:rPr>
          <w:rFonts w:ascii="GHEA Grapalat" w:hAnsi="GHEA Grapalat" w:cs="Sylfaen"/>
          <w:bCs/>
          <w:color w:val="000000"/>
          <w:szCs w:val="24"/>
        </w:rPr>
        <w:t>ՆԱԽԱԳԻԾ</w:t>
      </w:r>
    </w:p>
    <w:p w:rsidR="004A4AA5" w:rsidRPr="00B625F0" w:rsidRDefault="004A4AA5" w:rsidP="004A4AA5">
      <w:pPr>
        <w:shd w:val="clear" w:color="auto" w:fill="FFFFFF"/>
        <w:spacing w:before="100" w:beforeAutospacing="1" w:after="100" w:afterAutospacing="1"/>
        <w:jc w:val="center"/>
        <w:rPr>
          <w:rFonts w:ascii="GHEA Grapalat" w:hAnsi="GHEA Grapalat"/>
          <w:color w:val="000000"/>
          <w:szCs w:val="24"/>
        </w:rPr>
      </w:pPr>
      <w:r w:rsidRPr="00B625F0">
        <w:rPr>
          <w:rFonts w:ascii="GHEA Grapalat" w:hAnsi="GHEA Grapalat" w:cs="Sylfaen"/>
          <w:bCs/>
          <w:color w:val="000000"/>
          <w:szCs w:val="24"/>
        </w:rPr>
        <w:t>ՀԱՅԱՍՏԱՆԻ</w:t>
      </w:r>
      <w:r w:rsidRPr="00B625F0">
        <w:rPr>
          <w:rFonts w:ascii="GHEA Grapalat" w:hAnsi="GHEA Grapalat"/>
          <w:bCs/>
          <w:color w:val="000000"/>
          <w:szCs w:val="24"/>
        </w:rPr>
        <w:t xml:space="preserve"> </w:t>
      </w:r>
      <w:r w:rsidRPr="00B625F0">
        <w:rPr>
          <w:rFonts w:ascii="GHEA Grapalat" w:hAnsi="GHEA Grapalat" w:cs="Sylfaen"/>
          <w:bCs/>
          <w:color w:val="000000"/>
          <w:szCs w:val="24"/>
        </w:rPr>
        <w:t>ՀԱՆՐԱՊԵՏՈՒԹՅԱՆ</w:t>
      </w:r>
      <w:r w:rsidRPr="00B625F0">
        <w:rPr>
          <w:rFonts w:ascii="GHEA Grapalat" w:hAnsi="GHEA Grapalat"/>
          <w:bCs/>
          <w:color w:val="000000"/>
          <w:szCs w:val="24"/>
        </w:rPr>
        <w:t xml:space="preserve"> </w:t>
      </w:r>
      <w:r w:rsidRPr="00B625F0">
        <w:rPr>
          <w:rFonts w:ascii="GHEA Grapalat" w:hAnsi="GHEA Grapalat" w:cs="Sylfaen"/>
          <w:bCs/>
          <w:color w:val="000000"/>
          <w:szCs w:val="24"/>
        </w:rPr>
        <w:t>ԿԱՌԱՎԱՐՈՒԹՅՈՒՆ</w:t>
      </w:r>
    </w:p>
    <w:p w:rsidR="004A4AA5" w:rsidRPr="00B625F0" w:rsidRDefault="004A4AA5" w:rsidP="004A4AA5">
      <w:pPr>
        <w:shd w:val="clear" w:color="auto" w:fill="FFFFFF"/>
        <w:ind w:firstLine="269"/>
        <w:jc w:val="center"/>
        <w:rPr>
          <w:rFonts w:ascii="GHEA Grapalat" w:hAnsi="GHEA Grapalat"/>
          <w:color w:val="000000"/>
          <w:szCs w:val="24"/>
        </w:rPr>
      </w:pPr>
      <w:r w:rsidRPr="00B625F0">
        <w:rPr>
          <w:rFonts w:ascii="GHEA Grapalat" w:hAnsi="GHEA Grapalat" w:cs="Sylfaen"/>
          <w:bCs/>
          <w:color w:val="000000"/>
          <w:szCs w:val="24"/>
        </w:rPr>
        <w:t>Ո</w:t>
      </w:r>
      <w:r w:rsidRPr="00B625F0">
        <w:rPr>
          <w:rFonts w:ascii="GHEA Grapalat" w:hAnsi="GHEA Grapalat"/>
          <w:bCs/>
          <w:color w:val="000000"/>
          <w:szCs w:val="24"/>
        </w:rPr>
        <w:t xml:space="preserve"> </w:t>
      </w:r>
      <w:r w:rsidRPr="00B625F0">
        <w:rPr>
          <w:rFonts w:ascii="GHEA Grapalat" w:hAnsi="GHEA Grapalat" w:cs="Sylfaen"/>
          <w:bCs/>
          <w:color w:val="000000"/>
          <w:szCs w:val="24"/>
        </w:rPr>
        <w:t>Ր</w:t>
      </w:r>
      <w:r w:rsidRPr="00B625F0">
        <w:rPr>
          <w:rFonts w:ascii="GHEA Grapalat" w:hAnsi="GHEA Grapalat"/>
          <w:bCs/>
          <w:color w:val="000000"/>
          <w:szCs w:val="24"/>
        </w:rPr>
        <w:t xml:space="preserve"> </w:t>
      </w:r>
      <w:r w:rsidRPr="00B625F0">
        <w:rPr>
          <w:rFonts w:ascii="GHEA Grapalat" w:hAnsi="GHEA Grapalat" w:cs="Sylfaen"/>
          <w:bCs/>
          <w:color w:val="000000"/>
          <w:szCs w:val="24"/>
        </w:rPr>
        <w:t>Ո</w:t>
      </w:r>
      <w:r w:rsidRPr="00B625F0">
        <w:rPr>
          <w:rFonts w:ascii="GHEA Grapalat" w:hAnsi="GHEA Grapalat"/>
          <w:bCs/>
          <w:color w:val="000000"/>
          <w:szCs w:val="24"/>
        </w:rPr>
        <w:t xml:space="preserve"> </w:t>
      </w:r>
      <w:r w:rsidRPr="00B625F0">
        <w:rPr>
          <w:rFonts w:ascii="GHEA Grapalat" w:hAnsi="GHEA Grapalat" w:cs="Sylfaen"/>
          <w:bCs/>
          <w:color w:val="000000"/>
          <w:szCs w:val="24"/>
        </w:rPr>
        <w:t>Շ</w:t>
      </w:r>
      <w:r w:rsidRPr="00B625F0">
        <w:rPr>
          <w:rFonts w:ascii="GHEA Grapalat" w:hAnsi="GHEA Grapalat"/>
          <w:bCs/>
          <w:color w:val="000000"/>
          <w:szCs w:val="24"/>
        </w:rPr>
        <w:t xml:space="preserve"> </w:t>
      </w:r>
      <w:r w:rsidRPr="00B625F0">
        <w:rPr>
          <w:rFonts w:ascii="GHEA Grapalat" w:hAnsi="GHEA Grapalat" w:cs="Sylfaen"/>
          <w:bCs/>
          <w:color w:val="000000"/>
          <w:szCs w:val="24"/>
        </w:rPr>
        <w:t>ՈՒ</w:t>
      </w:r>
      <w:r w:rsidRPr="00B625F0">
        <w:rPr>
          <w:rFonts w:ascii="GHEA Grapalat" w:hAnsi="GHEA Grapalat"/>
          <w:bCs/>
          <w:color w:val="000000"/>
          <w:szCs w:val="24"/>
        </w:rPr>
        <w:t xml:space="preserve"> </w:t>
      </w:r>
      <w:r w:rsidRPr="00B625F0">
        <w:rPr>
          <w:rFonts w:ascii="GHEA Grapalat" w:hAnsi="GHEA Grapalat" w:cs="Sylfaen"/>
          <w:bCs/>
          <w:color w:val="000000"/>
          <w:szCs w:val="24"/>
        </w:rPr>
        <w:t>Մ</w:t>
      </w:r>
    </w:p>
    <w:p w:rsidR="004A4AA5" w:rsidRPr="00B625F0" w:rsidRDefault="004A4AA5" w:rsidP="004A4AA5">
      <w:pPr>
        <w:shd w:val="clear" w:color="auto" w:fill="FFFFFF"/>
        <w:ind w:firstLine="269"/>
        <w:jc w:val="center"/>
        <w:rPr>
          <w:rFonts w:ascii="GHEA Grapalat" w:hAnsi="GHEA Grapalat"/>
          <w:color w:val="000000"/>
          <w:szCs w:val="24"/>
        </w:rPr>
      </w:pPr>
      <w:r w:rsidRPr="00B625F0">
        <w:rPr>
          <w:rFonts w:ascii="Sylfaen" w:hAnsi="Sylfaen"/>
          <w:color w:val="000000"/>
          <w:szCs w:val="24"/>
        </w:rPr>
        <w:t> </w:t>
      </w:r>
    </w:p>
    <w:p w:rsidR="004A4AA5" w:rsidRPr="00B625F0" w:rsidRDefault="004A4AA5" w:rsidP="004A4AA5">
      <w:pPr>
        <w:shd w:val="clear" w:color="auto" w:fill="FFFFFF"/>
        <w:ind w:firstLine="269"/>
        <w:jc w:val="center"/>
        <w:rPr>
          <w:rFonts w:ascii="GHEA Grapalat" w:hAnsi="GHEA Grapalat"/>
          <w:color w:val="000000"/>
          <w:szCs w:val="24"/>
        </w:rPr>
      </w:pPr>
      <w:r w:rsidRPr="00B625F0">
        <w:rPr>
          <w:rFonts w:ascii="GHEA Grapalat" w:hAnsi="GHEA Grapalat"/>
          <w:color w:val="000000"/>
          <w:szCs w:val="24"/>
        </w:rPr>
        <w:t xml:space="preserve">… </w:t>
      </w:r>
      <w:r w:rsidRPr="00B625F0">
        <w:rPr>
          <w:rFonts w:ascii="GHEA Grapalat" w:hAnsi="GHEA Grapalat" w:cs="Sylfaen"/>
          <w:color w:val="000000"/>
          <w:szCs w:val="24"/>
        </w:rPr>
        <w:t>………</w:t>
      </w:r>
      <w:r>
        <w:rPr>
          <w:rFonts w:ascii="GHEA Grapalat" w:hAnsi="GHEA Grapalat"/>
          <w:color w:val="000000"/>
          <w:szCs w:val="24"/>
        </w:rPr>
        <w:t xml:space="preserve"> 2017</w:t>
      </w:r>
      <w:r w:rsidRPr="00B625F0">
        <w:rPr>
          <w:rFonts w:ascii="GHEA Grapalat" w:hAnsi="GHEA Grapalat"/>
          <w:color w:val="000000"/>
          <w:szCs w:val="24"/>
        </w:rPr>
        <w:t xml:space="preserve"> </w:t>
      </w:r>
      <w:r w:rsidRPr="00B625F0">
        <w:rPr>
          <w:rFonts w:ascii="GHEA Grapalat" w:hAnsi="GHEA Grapalat" w:cs="Sylfaen"/>
          <w:color w:val="000000"/>
          <w:szCs w:val="24"/>
        </w:rPr>
        <w:t>թվականի</w:t>
      </w:r>
      <w:r w:rsidRPr="00B625F0">
        <w:rPr>
          <w:rFonts w:ascii="GHEA Grapalat" w:hAnsi="GHEA Grapalat"/>
          <w:color w:val="000000"/>
          <w:szCs w:val="24"/>
        </w:rPr>
        <w:t xml:space="preserve"> N …-</w:t>
      </w:r>
      <w:r w:rsidRPr="00B625F0">
        <w:rPr>
          <w:rFonts w:ascii="GHEA Grapalat" w:hAnsi="GHEA Grapalat" w:cs="Sylfaen"/>
          <w:color w:val="000000"/>
          <w:szCs w:val="24"/>
        </w:rPr>
        <w:t>Ն</w:t>
      </w:r>
    </w:p>
    <w:p w:rsidR="004A4AA5" w:rsidRPr="00B625F0" w:rsidRDefault="004A4AA5" w:rsidP="004A4AA5">
      <w:pPr>
        <w:shd w:val="clear" w:color="auto" w:fill="FFFFFF"/>
        <w:ind w:firstLine="269"/>
        <w:jc w:val="center"/>
        <w:rPr>
          <w:rFonts w:ascii="GHEA Grapalat" w:hAnsi="GHEA Grapalat"/>
          <w:color w:val="000000"/>
          <w:szCs w:val="24"/>
        </w:rPr>
      </w:pPr>
      <w:r w:rsidRPr="00B625F0">
        <w:rPr>
          <w:rFonts w:ascii="Sylfaen" w:hAnsi="Sylfaen"/>
          <w:color w:val="000000"/>
          <w:szCs w:val="24"/>
        </w:rPr>
        <w:t> </w:t>
      </w:r>
    </w:p>
    <w:p w:rsidR="004A4AA5" w:rsidRPr="00FD4CB3" w:rsidRDefault="004A4AA5" w:rsidP="004A4AA5">
      <w:pPr>
        <w:shd w:val="clear" w:color="auto" w:fill="FFFFFF"/>
        <w:ind w:firstLine="269"/>
        <w:jc w:val="center"/>
        <w:rPr>
          <w:rFonts w:ascii="GHEA Grapalat" w:hAnsi="GHEA Grapalat"/>
          <w:b/>
          <w:color w:val="000000"/>
          <w:szCs w:val="24"/>
        </w:rPr>
      </w:pPr>
      <w:r w:rsidRPr="00FD4CB3">
        <w:rPr>
          <w:rFonts w:ascii="GHEA Grapalat" w:hAnsi="GHEA Grapalat" w:cs="Sylfaen"/>
          <w:b/>
          <w:bCs/>
          <w:color w:val="000000"/>
          <w:szCs w:val="24"/>
        </w:rPr>
        <w:t>ՊԵՏԱԿԱՆ</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ԾԱՌԱՅՈՂՆԵՐԻՆ</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ՄԱՏՉԵԼԻ</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ԲՆԱԿԱՐԱՆՆԵՐՈՎ</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ԱՊԱՀՈՎՄԱՆ</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ԾՐԱԳՐԻ</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ՇՐՋԱՆԱԿՆԵՐՈՒՄ</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ԵՐԵՎԱՆ</w:t>
      </w:r>
      <w:r w:rsidRPr="00FD4CB3">
        <w:rPr>
          <w:rFonts w:ascii="GHEA Grapalat" w:hAnsi="GHEA Grapalat"/>
          <w:b/>
          <w:bCs/>
          <w:color w:val="000000"/>
          <w:szCs w:val="24"/>
        </w:rPr>
        <w:t xml:space="preserve"> </w:t>
      </w:r>
      <w:r w:rsidRPr="00FD4CB3">
        <w:rPr>
          <w:rFonts w:ascii="GHEA Grapalat" w:hAnsi="GHEA Grapalat" w:cs="Sylfaen"/>
          <w:b/>
          <w:bCs/>
          <w:color w:val="000000"/>
          <w:szCs w:val="24"/>
        </w:rPr>
        <w:t>ՔԱՂԱՔԻ</w:t>
      </w:r>
      <w:r w:rsidRPr="00FD4CB3">
        <w:rPr>
          <w:rFonts w:ascii="Sylfaen" w:hAnsi="Sylfaen" w:cs="Sylfaen"/>
          <w:b/>
          <w:bCs/>
          <w:color w:val="000000"/>
          <w:szCs w:val="24"/>
        </w:rPr>
        <w:t> </w:t>
      </w:r>
      <w:r w:rsidRPr="00FD4CB3">
        <w:rPr>
          <w:rFonts w:ascii="GHEA Grapalat" w:hAnsi="GHEA Grapalat" w:cs="Sylfaen"/>
          <w:b/>
          <w:bCs/>
          <w:color w:val="000000"/>
          <w:szCs w:val="24"/>
        </w:rPr>
        <w:t>ԱԴՈՆՑԻ</w:t>
      </w:r>
      <w:r w:rsidRPr="00FD4CB3">
        <w:rPr>
          <w:rFonts w:ascii="Sylfaen" w:hAnsi="Sylfaen" w:cs="Sylfaen"/>
          <w:b/>
          <w:bCs/>
          <w:color w:val="000000"/>
          <w:szCs w:val="24"/>
        </w:rPr>
        <w:t> </w:t>
      </w:r>
      <w:r w:rsidR="00DE4F03" w:rsidRPr="00FD4CB3">
        <w:rPr>
          <w:rFonts w:ascii="GHEA Grapalat" w:hAnsi="GHEA Grapalat" w:cs="Sylfaen"/>
          <w:b/>
          <w:bCs/>
          <w:color w:val="000000"/>
          <w:szCs w:val="24"/>
        </w:rPr>
        <w:t xml:space="preserve">ՓՈՂՈՑԻ N 4 և </w:t>
      </w:r>
      <w:r w:rsidR="00E9167D" w:rsidRPr="00FD4CB3">
        <w:rPr>
          <w:rFonts w:ascii="GHEA Grapalat" w:eastAsia="MS Mincho" w:hAnsi="GHEA Grapalat"/>
          <w:b/>
          <w:szCs w:val="24"/>
        </w:rPr>
        <w:t>N</w:t>
      </w:r>
      <w:r w:rsidR="00E9167D" w:rsidRPr="00FD4CB3">
        <w:rPr>
          <w:rFonts w:ascii="GHEA Grapalat" w:hAnsi="GHEA Grapalat" w:cs="Sylfaen"/>
          <w:b/>
          <w:bCs/>
          <w:color w:val="000000"/>
          <w:szCs w:val="24"/>
        </w:rPr>
        <w:t xml:space="preserve"> </w:t>
      </w:r>
      <w:r w:rsidR="00DE4F03" w:rsidRPr="00FD4CB3">
        <w:rPr>
          <w:rFonts w:ascii="GHEA Grapalat" w:hAnsi="GHEA Grapalat" w:cs="Sylfaen"/>
          <w:b/>
          <w:bCs/>
          <w:color w:val="000000"/>
          <w:szCs w:val="24"/>
        </w:rPr>
        <w:t>4/3</w:t>
      </w:r>
      <w:r w:rsidRPr="00FD4CB3">
        <w:rPr>
          <w:rFonts w:ascii="GHEA Grapalat" w:hAnsi="GHEA Grapalat" w:cs="Sylfaen"/>
          <w:b/>
          <w:bCs/>
          <w:color w:val="000000"/>
          <w:szCs w:val="24"/>
        </w:rPr>
        <w:t xml:space="preserve"> ՀԱՍՑԵ</w:t>
      </w:r>
      <w:r w:rsidR="00DE4F03" w:rsidRPr="00FD4CB3">
        <w:rPr>
          <w:rFonts w:ascii="GHEA Grapalat" w:hAnsi="GHEA Grapalat" w:cs="Sylfaen"/>
          <w:b/>
          <w:bCs/>
          <w:color w:val="000000"/>
          <w:szCs w:val="24"/>
        </w:rPr>
        <w:t>ՆԵՐ</w:t>
      </w:r>
      <w:r w:rsidRPr="00FD4CB3">
        <w:rPr>
          <w:rFonts w:ascii="GHEA Grapalat" w:hAnsi="GHEA Grapalat" w:cs="Sylfaen"/>
          <w:b/>
          <w:bCs/>
          <w:color w:val="000000"/>
          <w:szCs w:val="24"/>
        </w:rPr>
        <w:t>ՈՒՄ ԿԱՌՈՒՑՎՈՂ ԲԱԶՄԱԲՆԱԿԱՐԱՆ</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ՇԵՆՔԱՅԻՆ</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ՀԱՄԱԼԻՐ</w:t>
      </w:r>
      <w:r w:rsidR="00B150DF" w:rsidRPr="00FD4CB3">
        <w:rPr>
          <w:rFonts w:ascii="GHEA Grapalat" w:hAnsi="GHEA Grapalat" w:cs="Sylfaen"/>
          <w:b/>
          <w:bCs/>
          <w:color w:val="000000"/>
          <w:szCs w:val="24"/>
        </w:rPr>
        <w:t>ՆԵՐԻ</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ԲՆԱԿԱՐԱՆՆԵՐԻ</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ՎԱՃԱՌՔԻ</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ԿԱՐԳԸ</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ՀԱՍՏԱՏԵԼՈՒ</w:t>
      </w:r>
      <w:r w:rsidRPr="00FD4CB3">
        <w:rPr>
          <w:rFonts w:ascii="GHEA Grapalat" w:hAnsi="GHEA Grapalat"/>
          <w:b/>
          <w:bCs/>
          <w:color w:val="000000"/>
          <w:szCs w:val="24"/>
        </w:rPr>
        <w:t xml:space="preserve"> </w:t>
      </w:r>
      <w:r w:rsidRPr="00FD4CB3">
        <w:rPr>
          <w:rFonts w:ascii="GHEA Grapalat" w:hAnsi="GHEA Grapalat" w:cs="Sylfaen"/>
          <w:b/>
          <w:bCs/>
          <w:color w:val="000000"/>
          <w:szCs w:val="24"/>
        </w:rPr>
        <w:t>ՄԱՍԻՆ</w:t>
      </w:r>
    </w:p>
    <w:p w:rsidR="004A4AA5" w:rsidRPr="00B625F0" w:rsidRDefault="004A4AA5" w:rsidP="004A4AA5">
      <w:pPr>
        <w:ind w:left="76"/>
        <w:jc w:val="center"/>
        <w:rPr>
          <w:rFonts w:ascii="GHEA Grapalat" w:hAnsi="GHEA Grapalat"/>
          <w:szCs w:val="24"/>
        </w:rPr>
      </w:pPr>
      <w:r w:rsidRPr="00B625F0">
        <w:rPr>
          <w:rFonts w:ascii="GHEA Grapalat" w:eastAsia="Arial AMU" w:hAnsi="GHEA Grapalat" w:cs="Arial AMU"/>
          <w:szCs w:val="24"/>
        </w:rPr>
        <w:t xml:space="preserve"> </w:t>
      </w:r>
    </w:p>
    <w:p w:rsidR="004A4AA5" w:rsidRPr="00B625F0" w:rsidRDefault="004A4AA5" w:rsidP="004A4AA5">
      <w:pPr>
        <w:spacing w:after="9"/>
        <w:ind w:left="76" w:firstLine="160"/>
        <w:jc w:val="both"/>
        <w:rPr>
          <w:rFonts w:ascii="GHEA Grapalat" w:hAnsi="GHEA Grapalat"/>
          <w:szCs w:val="24"/>
        </w:rPr>
      </w:pPr>
      <w:r w:rsidRPr="00B625F0">
        <w:rPr>
          <w:rFonts w:ascii="GHEA Grapalat" w:hAnsi="GHEA Grapalat"/>
          <w:szCs w:val="24"/>
        </w:rPr>
        <w:t>«Հայաստանի Հանրապետության բյուջետային համակարգի մասին» Հայաստանի Հանրապետության օրենքի 1.2-րդ հոդվածի 16-րդ մասի «ա» կետին, 15-րդ հոդվածի 9-րդ մասին և «Իրավական ակտերի մասին» Հայաստանի Հանրապետության օրենքի 14-րդ հոդվածի 3-րդ մասին համապատասխան` Հայաստանի Հանր</w:t>
      </w:r>
      <w:r>
        <w:rPr>
          <w:rFonts w:ascii="GHEA Grapalat" w:hAnsi="GHEA Grapalat"/>
          <w:szCs w:val="24"/>
        </w:rPr>
        <w:t xml:space="preserve">ապետության կառավարությունը    </w:t>
      </w:r>
      <w:r w:rsidRPr="005240C0">
        <w:rPr>
          <w:rFonts w:ascii="GHEA Grapalat" w:hAnsi="GHEA Grapalat"/>
          <w:b/>
          <w:szCs w:val="24"/>
        </w:rPr>
        <w:t>որոշում     է.</w:t>
      </w:r>
      <w:r w:rsidRPr="00B625F0">
        <w:rPr>
          <w:rFonts w:ascii="GHEA Grapalat" w:hAnsi="GHEA Grapalat"/>
          <w:szCs w:val="24"/>
        </w:rPr>
        <w:t xml:space="preserve"> </w:t>
      </w:r>
    </w:p>
    <w:p w:rsidR="004A4AA5" w:rsidRPr="00B625F0" w:rsidRDefault="004A4AA5" w:rsidP="004A4AA5">
      <w:pPr>
        <w:numPr>
          <w:ilvl w:val="0"/>
          <w:numId w:val="28"/>
        </w:numPr>
        <w:spacing w:after="3"/>
        <w:ind w:right="215" w:firstLine="699"/>
        <w:jc w:val="both"/>
        <w:rPr>
          <w:rFonts w:ascii="GHEA Grapalat" w:hAnsi="GHEA Grapalat"/>
          <w:szCs w:val="24"/>
        </w:rPr>
      </w:pPr>
      <w:r w:rsidRPr="00B625F0">
        <w:rPr>
          <w:rFonts w:ascii="GHEA Grapalat" w:hAnsi="GHEA Grapalat"/>
          <w:szCs w:val="24"/>
        </w:rPr>
        <w:t>Հաստատել պետական ծառայողներին մատչելի բնակարաններով ապահովման ծրագրի (այսուհետ` ծրագիր) շրջանակներու</w:t>
      </w:r>
      <w:r w:rsidR="00DE4F03">
        <w:rPr>
          <w:rFonts w:ascii="GHEA Grapalat" w:hAnsi="GHEA Grapalat"/>
          <w:szCs w:val="24"/>
        </w:rPr>
        <w:t xml:space="preserve">մ Երևան քաղաքի Ադոնցի փողոցի N 4 և </w:t>
      </w:r>
      <w:r w:rsidR="00E9167D" w:rsidRPr="00B625F0">
        <w:rPr>
          <w:rFonts w:ascii="GHEA Grapalat" w:eastAsia="MS Mincho" w:hAnsi="GHEA Grapalat"/>
          <w:szCs w:val="24"/>
        </w:rPr>
        <w:t>N</w:t>
      </w:r>
      <w:r w:rsidR="00E9167D">
        <w:rPr>
          <w:rFonts w:ascii="GHEA Grapalat" w:hAnsi="GHEA Grapalat"/>
          <w:szCs w:val="24"/>
        </w:rPr>
        <w:t xml:space="preserve"> </w:t>
      </w:r>
      <w:r w:rsidR="00DE4F03">
        <w:rPr>
          <w:rFonts w:ascii="GHEA Grapalat" w:hAnsi="GHEA Grapalat"/>
          <w:szCs w:val="24"/>
        </w:rPr>
        <w:t>4/3</w:t>
      </w:r>
      <w:r w:rsidR="00E9167D">
        <w:rPr>
          <w:rFonts w:ascii="GHEA Grapalat" w:hAnsi="GHEA Grapalat"/>
          <w:szCs w:val="24"/>
        </w:rPr>
        <w:t xml:space="preserve"> </w:t>
      </w:r>
      <w:r w:rsidRPr="00B625F0">
        <w:rPr>
          <w:rFonts w:ascii="GHEA Grapalat" w:hAnsi="GHEA Grapalat"/>
          <w:szCs w:val="24"/>
        </w:rPr>
        <w:t>հասցե</w:t>
      </w:r>
      <w:r w:rsidR="00DE4F03">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sidR="00B150DF">
        <w:rPr>
          <w:rFonts w:ascii="GHEA Grapalat" w:hAnsi="GHEA Grapalat" w:cs="Sylfaen"/>
          <w:bCs/>
          <w:color w:val="000000"/>
          <w:szCs w:val="24"/>
        </w:rPr>
        <w:t>ներ</w:t>
      </w:r>
      <w:r w:rsidR="00B7527E">
        <w:rPr>
          <w:rFonts w:ascii="GHEA Grapalat" w:hAnsi="GHEA Grapalat"/>
          <w:szCs w:val="24"/>
        </w:rPr>
        <w:t>ի</w:t>
      </w:r>
      <w:r w:rsidRPr="00B625F0">
        <w:rPr>
          <w:rFonts w:ascii="GHEA Grapalat" w:hAnsi="GHEA Grapalat"/>
          <w:szCs w:val="24"/>
        </w:rPr>
        <w:t xml:space="preserve"> բնակարանների վաճառքի կարգը` համաձայն հավելվածի: </w:t>
      </w:r>
    </w:p>
    <w:p w:rsidR="00F65B67" w:rsidRPr="00B625F0" w:rsidRDefault="00F65B67" w:rsidP="00F65B67">
      <w:pPr>
        <w:numPr>
          <w:ilvl w:val="0"/>
          <w:numId w:val="28"/>
        </w:numPr>
        <w:spacing w:after="3"/>
        <w:ind w:right="215" w:firstLine="699"/>
        <w:jc w:val="both"/>
        <w:rPr>
          <w:rFonts w:ascii="GHEA Grapalat" w:hAnsi="GHEA Grapalat"/>
          <w:szCs w:val="24"/>
        </w:rPr>
      </w:pPr>
      <w:r w:rsidRPr="00B625F0">
        <w:rPr>
          <w:rFonts w:ascii="GHEA Grapalat" w:hAnsi="GHEA Grapalat"/>
          <w:szCs w:val="24"/>
        </w:rPr>
        <w:t xml:space="preserve">Սահմանել, որ ծրագրի շրջանակներում կառուցվող շենքերից բնակարանների բաշխման ու վաճառքի աշխատանքները Հայաստանի Հանրապետության անունից կազմակերպում և ղեկավարում է Հայաստանի Հանրապետության կառավարությանն առընթեր քաղաքաշինության պետական կոմիտեն: </w:t>
      </w:r>
    </w:p>
    <w:p w:rsidR="00C70AA8" w:rsidRPr="000F39D1" w:rsidRDefault="00C70AA8" w:rsidP="004A4AA5">
      <w:pPr>
        <w:numPr>
          <w:ilvl w:val="0"/>
          <w:numId w:val="28"/>
        </w:numPr>
        <w:spacing w:after="3"/>
        <w:ind w:right="215" w:firstLine="699"/>
        <w:jc w:val="both"/>
        <w:rPr>
          <w:rFonts w:ascii="GHEA Grapalat" w:hAnsi="GHEA Grapalat"/>
          <w:szCs w:val="24"/>
        </w:rPr>
      </w:pPr>
      <w:r w:rsidRPr="000F39D1">
        <w:rPr>
          <w:rFonts w:ascii="GHEA Grapalat" w:hAnsi="GHEA Grapalat"/>
          <w:szCs w:val="24"/>
        </w:rPr>
        <w:t>Հայաստանի Հանրապետության ֆինանսների նախարարին՝ Հայաստանի Հանրապետության կառավարությանն առընթեր քաղաքաշինության պետական կոմիտեի անվամբ կենտրոնական գանձապետարանում բացել արտաբյուջետային հաշիվ, որի մուտքերն ու ելքերը ներառվում են տվյալ բյուջետային տարվա Հայաստանի Հանրապետության պետական բյուջեի կատարման հաշվետվության մեջ</w:t>
      </w:r>
      <w:r w:rsidR="008E5C7C" w:rsidRPr="000F39D1">
        <w:rPr>
          <w:rFonts w:ascii="GHEA Grapalat" w:hAnsi="GHEA Grapalat"/>
          <w:szCs w:val="24"/>
        </w:rPr>
        <w:t>:</w:t>
      </w:r>
    </w:p>
    <w:p w:rsidR="00F65B67" w:rsidRPr="000F39D1" w:rsidRDefault="008E5C7C" w:rsidP="004A4AA5">
      <w:pPr>
        <w:numPr>
          <w:ilvl w:val="0"/>
          <w:numId w:val="28"/>
        </w:numPr>
        <w:spacing w:after="3"/>
        <w:ind w:right="215" w:firstLine="699"/>
        <w:jc w:val="both"/>
        <w:rPr>
          <w:rFonts w:ascii="GHEA Grapalat" w:hAnsi="GHEA Grapalat"/>
          <w:szCs w:val="24"/>
        </w:rPr>
      </w:pPr>
      <w:r w:rsidRPr="000F39D1">
        <w:rPr>
          <w:rFonts w:ascii="GHEA Grapalat" w:hAnsi="GHEA Grapalat"/>
          <w:color w:val="000000"/>
          <w:szCs w:val="24"/>
          <w:shd w:val="clear" w:color="auto" w:fill="FFFFFF"/>
        </w:rPr>
        <w:t>Սահմանել, որ սույն որոշման 3</w:t>
      </w:r>
      <w:r w:rsidR="00F65B67" w:rsidRPr="000F39D1">
        <w:rPr>
          <w:rFonts w:ascii="GHEA Grapalat" w:hAnsi="GHEA Grapalat"/>
          <w:color w:val="000000"/>
          <w:szCs w:val="24"/>
          <w:shd w:val="clear" w:color="auto" w:fill="FFFFFF"/>
        </w:rPr>
        <w:t>-րդ կետի համաձայն բացված արտաբյուջետային հաշվի մուտքերն են ծրագրի շահառուների կողմից պետությանը կատարվող կանխավճարները (տնտեսագիտական դասակարգման կապիտալի օտարման գծով կանխավճար), կառուցապատողին տրամադրված կանխավճարի դիմաց ստացվող տոկոսները, իսկ ելքերը կատարվում են ըստ նախահաշվի՝ հետևյալ ուղղություններով. կառուցապատողի և պետության միջև կնքված նախնական առուվաճառքի պայմանագրի շրջանակներում կառուցապատողին կատարվող կանխավճարներ (տնտեսագիտական դասակարգման կապիտալի ձեռքբերման գծով կանխավճար), ծրագրի շահառուների կատարած կանխավճարի գծով օգնության գումարների (տրանսֆերտներ) վճարումներ, ծրագրի շահառուների վճարած կանխավճարի վերադարձներ:</w:t>
      </w:r>
    </w:p>
    <w:p w:rsidR="004A4AA5" w:rsidRPr="00B625F0" w:rsidRDefault="004A4AA5" w:rsidP="004A4AA5">
      <w:pPr>
        <w:numPr>
          <w:ilvl w:val="0"/>
          <w:numId w:val="28"/>
        </w:numPr>
        <w:spacing w:after="3"/>
        <w:ind w:right="215" w:firstLine="699"/>
        <w:jc w:val="both"/>
        <w:rPr>
          <w:rFonts w:ascii="GHEA Grapalat" w:hAnsi="GHEA Grapalat"/>
          <w:szCs w:val="24"/>
        </w:rPr>
      </w:pPr>
      <w:r w:rsidRPr="00B625F0">
        <w:rPr>
          <w:rFonts w:ascii="GHEA Grapalat" w:hAnsi="GHEA Grapalat"/>
          <w:szCs w:val="24"/>
        </w:rPr>
        <w:lastRenderedPageBreak/>
        <w:t xml:space="preserve">Հայաստանի Հանրապետության կառավարությանն առընթեր քաղաքաշինության պետական կոմիտեի նախագահին՝ ապահովել՝ </w:t>
      </w:r>
    </w:p>
    <w:p w:rsidR="004A4AA5" w:rsidRPr="00B625F0" w:rsidRDefault="004A4AA5" w:rsidP="004A4AA5">
      <w:pPr>
        <w:numPr>
          <w:ilvl w:val="0"/>
          <w:numId w:val="29"/>
        </w:numPr>
        <w:spacing w:after="3"/>
        <w:ind w:right="212" w:firstLine="699"/>
        <w:jc w:val="both"/>
        <w:rPr>
          <w:rFonts w:ascii="GHEA Grapalat" w:hAnsi="GHEA Grapalat"/>
          <w:szCs w:val="24"/>
        </w:rPr>
      </w:pPr>
      <w:r w:rsidRPr="00B625F0">
        <w:rPr>
          <w:rFonts w:ascii="GHEA Grapalat" w:hAnsi="GHEA Grapalat"/>
          <w:szCs w:val="24"/>
        </w:rPr>
        <w:t>Հայաստանի Հանրապետության անունից գործող՝ Հայաստանի Հանրապետության կառավարությանն առընթեր քաղաքաշինության պետական կոմիտեի և «Միկշին» սահմանափակ պատասխանատվությամբ ընկերության հե</w:t>
      </w:r>
      <w:r w:rsidR="00DE4F03">
        <w:rPr>
          <w:rFonts w:ascii="GHEA Grapalat" w:hAnsi="GHEA Grapalat"/>
          <w:szCs w:val="24"/>
        </w:rPr>
        <w:t xml:space="preserve">տ Երևան քաղաքի Ադոնցի փողոցի N 4 և </w:t>
      </w:r>
      <w:r w:rsidR="00E9167D" w:rsidRPr="00B625F0">
        <w:rPr>
          <w:rFonts w:ascii="GHEA Grapalat" w:eastAsia="MS Mincho" w:hAnsi="GHEA Grapalat"/>
          <w:szCs w:val="24"/>
        </w:rPr>
        <w:t>N</w:t>
      </w:r>
      <w:r w:rsidR="00E9167D">
        <w:rPr>
          <w:rFonts w:ascii="GHEA Grapalat" w:hAnsi="GHEA Grapalat"/>
          <w:szCs w:val="24"/>
        </w:rPr>
        <w:t xml:space="preserve"> </w:t>
      </w:r>
      <w:r w:rsidR="00DE4F03">
        <w:rPr>
          <w:rFonts w:ascii="GHEA Grapalat" w:hAnsi="GHEA Grapalat"/>
          <w:szCs w:val="24"/>
        </w:rPr>
        <w:t>4/3</w:t>
      </w:r>
      <w:r w:rsidRPr="00B625F0">
        <w:rPr>
          <w:rFonts w:ascii="GHEA Grapalat" w:hAnsi="GHEA Grapalat"/>
          <w:szCs w:val="24"/>
        </w:rPr>
        <w:t xml:space="preserve"> հասցե</w:t>
      </w:r>
      <w:r w:rsidR="00DE4F03">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sidR="00B150DF">
        <w:rPr>
          <w:rFonts w:ascii="GHEA Grapalat" w:hAnsi="GHEA Grapalat"/>
          <w:szCs w:val="24"/>
        </w:rPr>
        <w:t>ներ</w:t>
      </w:r>
      <w:r w:rsidR="00BE65BE">
        <w:rPr>
          <w:rFonts w:ascii="GHEA Grapalat" w:hAnsi="GHEA Grapalat"/>
          <w:szCs w:val="24"/>
        </w:rPr>
        <w:t>ի</w:t>
      </w:r>
      <w:r w:rsidRPr="00B625F0">
        <w:rPr>
          <w:rFonts w:ascii="GHEA Grapalat" w:hAnsi="GHEA Grapalat"/>
          <w:szCs w:val="24"/>
        </w:rPr>
        <w:t xml:space="preserve"> անշարժ գույքի առուվաճառքի նախնական պայմանագրի </w:t>
      </w:r>
      <w:r w:rsidR="00DE4F03">
        <w:rPr>
          <w:rFonts w:ascii="GHEA Grapalat" w:hAnsi="GHEA Grapalat"/>
          <w:szCs w:val="24"/>
        </w:rPr>
        <w:t xml:space="preserve">և Երևան քաղաքի Ադոնցի փողոցի N 4 և </w:t>
      </w:r>
      <w:r w:rsidR="00E9167D" w:rsidRPr="00B625F0">
        <w:rPr>
          <w:rFonts w:ascii="GHEA Grapalat" w:eastAsia="MS Mincho" w:hAnsi="GHEA Grapalat"/>
          <w:szCs w:val="24"/>
        </w:rPr>
        <w:t>N</w:t>
      </w:r>
      <w:r w:rsidR="00E9167D">
        <w:rPr>
          <w:rFonts w:ascii="GHEA Grapalat" w:hAnsi="GHEA Grapalat"/>
          <w:szCs w:val="24"/>
        </w:rPr>
        <w:t xml:space="preserve"> </w:t>
      </w:r>
      <w:r w:rsidR="00DE4F03">
        <w:rPr>
          <w:rFonts w:ascii="GHEA Grapalat" w:hAnsi="GHEA Grapalat"/>
          <w:szCs w:val="24"/>
        </w:rPr>
        <w:t>4/3</w:t>
      </w:r>
      <w:r w:rsidRPr="00B625F0">
        <w:rPr>
          <w:rFonts w:ascii="GHEA Grapalat" w:hAnsi="GHEA Grapalat"/>
          <w:szCs w:val="24"/>
        </w:rPr>
        <w:t xml:space="preserve"> հասցե</w:t>
      </w:r>
      <w:r w:rsidR="00DE4F03">
        <w:rPr>
          <w:rFonts w:ascii="GHEA Grapalat" w:hAnsi="GHEA Grapalat"/>
          <w:szCs w:val="24"/>
        </w:rPr>
        <w:t>ներ</w:t>
      </w:r>
      <w:r w:rsidRPr="00B625F0">
        <w:rPr>
          <w:rFonts w:ascii="GHEA Grapalat" w:hAnsi="GHEA Grapalat"/>
          <w:szCs w:val="24"/>
        </w:rPr>
        <w:t xml:space="preserve">ում (Արաբկիր վարչական շրջան) կառուցապատվող հողամասի գրավի պայմանագրի կնքումը՝ սույն որոշմամբ հաստատված կարգով սահմանված հիմնական պայմաններով. </w:t>
      </w:r>
    </w:p>
    <w:p w:rsidR="004A4AA5" w:rsidRPr="00B625F0" w:rsidRDefault="004A4AA5" w:rsidP="004A4AA5">
      <w:pPr>
        <w:numPr>
          <w:ilvl w:val="0"/>
          <w:numId w:val="29"/>
        </w:numPr>
        <w:spacing w:after="3"/>
        <w:ind w:right="212" w:firstLine="699"/>
        <w:jc w:val="both"/>
        <w:rPr>
          <w:rFonts w:ascii="GHEA Grapalat" w:hAnsi="GHEA Grapalat"/>
          <w:szCs w:val="24"/>
        </w:rPr>
      </w:pPr>
      <w:r w:rsidRPr="00B625F0">
        <w:rPr>
          <w:rFonts w:ascii="GHEA Grapalat" w:hAnsi="GHEA Grapalat"/>
          <w:szCs w:val="24"/>
        </w:rPr>
        <w:t xml:space="preserve">Հայաստանի Հանրապետության անունից գործող՝ Հայաստանի Հանրապետության կառավարությանն առընթեր քաղաքաշինության պետական կոմիտեի և ծրագրի վարկատուների հետ սույն որոշմամբ հաստատված կարգով նախատեսված համապատասխան համաձայնագրերի կնքումը։ </w:t>
      </w:r>
    </w:p>
    <w:p w:rsidR="004A4AA5" w:rsidRPr="00B625F0" w:rsidRDefault="004A4AA5" w:rsidP="004A4AA5">
      <w:pPr>
        <w:rPr>
          <w:rFonts w:ascii="GHEA Grapalat" w:hAnsi="GHEA Grapalat"/>
          <w:szCs w:val="24"/>
        </w:rPr>
      </w:pPr>
      <w:r>
        <w:rPr>
          <w:rFonts w:ascii="GHEA Grapalat" w:hAnsi="GHEA Grapalat"/>
          <w:szCs w:val="24"/>
        </w:rPr>
        <w:t xml:space="preserve">       </w:t>
      </w:r>
      <w:r w:rsidR="00F65B67">
        <w:rPr>
          <w:rFonts w:ascii="GHEA Grapalat" w:hAnsi="GHEA Grapalat"/>
          <w:szCs w:val="24"/>
        </w:rPr>
        <w:t xml:space="preserve">   6</w:t>
      </w:r>
      <w:r w:rsidRPr="00B625F0">
        <w:rPr>
          <w:rFonts w:ascii="GHEA Grapalat" w:hAnsi="GHEA Grapalat"/>
          <w:szCs w:val="24"/>
        </w:rPr>
        <w:t xml:space="preserve">. Սույն որոշումն ուժի մեջ է մտնում պաշտոնական հրապարակմանը հաջորդող օրվանից: </w:t>
      </w:r>
    </w:p>
    <w:p w:rsidR="004A4AA5" w:rsidRDefault="004A4AA5" w:rsidP="004A4AA5">
      <w:pPr>
        <w:jc w:val="right"/>
        <w:rPr>
          <w:rFonts w:ascii="GHEA Grapalat" w:eastAsia="Arial AMU" w:hAnsi="GHEA Grapalat" w:cs="Arial AMU"/>
          <w:szCs w:val="24"/>
        </w:rPr>
      </w:pPr>
    </w:p>
    <w:p w:rsidR="004A4AA5" w:rsidRDefault="004A4AA5" w:rsidP="004A4AA5">
      <w:pPr>
        <w:jc w:val="right"/>
        <w:rPr>
          <w:rFonts w:ascii="GHEA Grapalat" w:eastAsia="Arial AMU" w:hAnsi="GHEA Grapalat" w:cs="Arial AMU"/>
          <w:szCs w:val="24"/>
        </w:rPr>
      </w:pPr>
    </w:p>
    <w:p w:rsidR="004A4AA5" w:rsidRDefault="004A4AA5"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FC1769" w:rsidRDefault="00FC1769" w:rsidP="004A4AA5">
      <w:pPr>
        <w:jc w:val="right"/>
        <w:rPr>
          <w:rFonts w:ascii="GHEA Grapalat" w:eastAsia="Arial AMU" w:hAnsi="GHEA Grapalat" w:cs="Arial AMU"/>
          <w:szCs w:val="24"/>
        </w:rPr>
      </w:pPr>
    </w:p>
    <w:p w:rsidR="004A4AA5" w:rsidRPr="00F91136" w:rsidRDefault="004A4AA5" w:rsidP="004A4AA5">
      <w:pPr>
        <w:jc w:val="right"/>
        <w:rPr>
          <w:rFonts w:ascii="GHEA Grapalat" w:hAnsi="GHEA Grapalat"/>
          <w:b/>
          <w:color w:val="000000"/>
          <w:sz w:val="20"/>
        </w:rPr>
      </w:pPr>
      <w:r w:rsidRPr="00B625F0">
        <w:rPr>
          <w:rFonts w:ascii="GHEA Grapalat" w:eastAsia="Arial AMU" w:hAnsi="GHEA Grapalat" w:cs="Arial AMU"/>
          <w:szCs w:val="24"/>
        </w:rPr>
        <w:t xml:space="preserve"> </w:t>
      </w:r>
      <w:r w:rsidRPr="00F91136">
        <w:rPr>
          <w:rFonts w:ascii="GHEA Grapalat" w:hAnsi="GHEA Grapalat" w:cs="Sylfaen"/>
          <w:b/>
          <w:bCs/>
          <w:color w:val="000000"/>
          <w:sz w:val="20"/>
        </w:rPr>
        <w:t>Հավելված</w:t>
      </w:r>
    </w:p>
    <w:p w:rsidR="004A4AA5" w:rsidRPr="00F91136" w:rsidRDefault="004A4AA5" w:rsidP="004A4AA5">
      <w:pPr>
        <w:ind w:firstLine="269"/>
        <w:jc w:val="right"/>
        <w:rPr>
          <w:rFonts w:ascii="GHEA Grapalat" w:hAnsi="GHEA Grapalat"/>
          <w:b/>
          <w:color w:val="000000"/>
          <w:sz w:val="20"/>
        </w:rPr>
      </w:pPr>
      <w:r w:rsidRPr="00F91136">
        <w:rPr>
          <w:rFonts w:ascii="GHEA Grapalat" w:hAnsi="GHEA Grapalat" w:cs="Sylfaen"/>
          <w:b/>
          <w:bCs/>
          <w:color w:val="000000"/>
          <w:sz w:val="20"/>
        </w:rPr>
        <w:t>ՀՀ</w:t>
      </w:r>
      <w:r w:rsidRPr="00F91136">
        <w:rPr>
          <w:rFonts w:ascii="GHEA Grapalat" w:hAnsi="GHEA Grapalat"/>
          <w:b/>
          <w:bCs/>
          <w:color w:val="000000"/>
          <w:sz w:val="20"/>
        </w:rPr>
        <w:t xml:space="preserve"> </w:t>
      </w:r>
      <w:r w:rsidRPr="00F91136">
        <w:rPr>
          <w:rFonts w:ascii="GHEA Grapalat" w:hAnsi="GHEA Grapalat" w:cs="Sylfaen"/>
          <w:b/>
          <w:bCs/>
          <w:color w:val="000000"/>
          <w:sz w:val="20"/>
        </w:rPr>
        <w:t>կառավարության</w:t>
      </w:r>
      <w:r w:rsidRPr="00F91136">
        <w:rPr>
          <w:rFonts w:ascii="GHEA Grapalat" w:hAnsi="GHEA Grapalat"/>
          <w:b/>
          <w:bCs/>
          <w:color w:val="000000"/>
          <w:sz w:val="20"/>
        </w:rPr>
        <w:t xml:space="preserve"> 2</w:t>
      </w:r>
      <w:r>
        <w:rPr>
          <w:rFonts w:ascii="GHEA Grapalat" w:hAnsi="GHEA Grapalat"/>
          <w:b/>
          <w:bCs/>
          <w:color w:val="000000"/>
          <w:sz w:val="20"/>
        </w:rPr>
        <w:t>017</w:t>
      </w:r>
      <w:r w:rsidRPr="00F91136">
        <w:rPr>
          <w:rFonts w:ascii="GHEA Grapalat" w:hAnsi="GHEA Grapalat"/>
          <w:b/>
          <w:bCs/>
          <w:color w:val="000000"/>
          <w:sz w:val="20"/>
        </w:rPr>
        <w:t xml:space="preserve"> </w:t>
      </w:r>
      <w:r w:rsidRPr="00F91136">
        <w:rPr>
          <w:rFonts w:ascii="GHEA Grapalat" w:hAnsi="GHEA Grapalat" w:cs="Sylfaen"/>
          <w:b/>
          <w:bCs/>
          <w:color w:val="000000"/>
          <w:sz w:val="20"/>
        </w:rPr>
        <w:t>թվականի</w:t>
      </w:r>
    </w:p>
    <w:p w:rsidR="004A4AA5" w:rsidRPr="00F91136" w:rsidRDefault="004A4AA5" w:rsidP="004A4AA5">
      <w:pPr>
        <w:shd w:val="clear" w:color="auto" w:fill="FFFFFF"/>
        <w:ind w:firstLine="269"/>
        <w:jc w:val="right"/>
        <w:rPr>
          <w:rFonts w:ascii="GHEA Grapalat" w:hAnsi="GHEA Grapalat" w:cs="Sylfaen"/>
          <w:b/>
          <w:bCs/>
          <w:color w:val="000000"/>
          <w:sz w:val="20"/>
        </w:rPr>
      </w:pPr>
      <w:r w:rsidRPr="00F91136">
        <w:rPr>
          <w:rFonts w:ascii="GHEA Grapalat" w:hAnsi="GHEA Grapalat" w:cs="Sylfaen"/>
          <w:b/>
          <w:bCs/>
          <w:color w:val="000000"/>
          <w:sz w:val="20"/>
        </w:rPr>
        <w:t>………</w:t>
      </w:r>
      <w:r w:rsidRPr="00F91136">
        <w:rPr>
          <w:rFonts w:ascii="GHEA Grapalat" w:hAnsi="GHEA Grapalat"/>
          <w:b/>
          <w:bCs/>
          <w:color w:val="000000"/>
          <w:sz w:val="20"/>
        </w:rPr>
        <w:t xml:space="preserve"> -</w:t>
      </w:r>
      <w:r w:rsidRPr="00F91136">
        <w:rPr>
          <w:rFonts w:ascii="GHEA Grapalat" w:hAnsi="GHEA Grapalat" w:cs="Sylfaen"/>
          <w:b/>
          <w:bCs/>
          <w:color w:val="000000"/>
          <w:sz w:val="20"/>
        </w:rPr>
        <w:t>ի</w:t>
      </w:r>
      <w:r w:rsidRPr="00F91136">
        <w:rPr>
          <w:rFonts w:ascii="GHEA Grapalat" w:hAnsi="GHEA Grapalat"/>
          <w:b/>
          <w:bCs/>
          <w:color w:val="000000"/>
          <w:sz w:val="20"/>
        </w:rPr>
        <w:t xml:space="preserve"> N …-</w:t>
      </w:r>
      <w:r w:rsidRPr="00F91136">
        <w:rPr>
          <w:rFonts w:ascii="GHEA Grapalat" w:hAnsi="GHEA Grapalat" w:cs="Sylfaen"/>
          <w:b/>
          <w:bCs/>
          <w:color w:val="000000"/>
          <w:sz w:val="20"/>
        </w:rPr>
        <w:t>Ն</w:t>
      </w:r>
      <w:r w:rsidRPr="00F91136">
        <w:rPr>
          <w:rFonts w:ascii="GHEA Grapalat" w:hAnsi="GHEA Grapalat"/>
          <w:b/>
          <w:bCs/>
          <w:color w:val="000000"/>
          <w:sz w:val="20"/>
        </w:rPr>
        <w:t xml:space="preserve"> </w:t>
      </w:r>
      <w:r w:rsidRPr="00F91136">
        <w:rPr>
          <w:rFonts w:ascii="GHEA Grapalat" w:hAnsi="GHEA Grapalat" w:cs="Sylfaen"/>
          <w:b/>
          <w:bCs/>
          <w:color w:val="000000"/>
          <w:sz w:val="20"/>
        </w:rPr>
        <w:t>որոշման</w:t>
      </w:r>
    </w:p>
    <w:p w:rsidR="004A4AA5" w:rsidRDefault="004A4AA5" w:rsidP="004A4AA5">
      <w:pPr>
        <w:ind w:right="491"/>
        <w:rPr>
          <w:rFonts w:ascii="GHEA Grapalat" w:hAnsi="GHEA Grapalat"/>
          <w:szCs w:val="24"/>
        </w:rPr>
      </w:pPr>
    </w:p>
    <w:p w:rsidR="004A4AA5" w:rsidRDefault="004A4AA5" w:rsidP="004A4AA5">
      <w:pPr>
        <w:ind w:right="491"/>
        <w:rPr>
          <w:rFonts w:ascii="GHEA Grapalat" w:hAnsi="GHEA Grapalat"/>
          <w:szCs w:val="24"/>
        </w:rPr>
      </w:pPr>
    </w:p>
    <w:p w:rsidR="004A4AA5" w:rsidRPr="007F4AD6" w:rsidRDefault="004A4AA5" w:rsidP="004A4AA5">
      <w:pPr>
        <w:ind w:right="491"/>
        <w:rPr>
          <w:rFonts w:ascii="GHEA Grapalat" w:hAnsi="GHEA Grapalat"/>
          <w:b/>
          <w:szCs w:val="24"/>
        </w:rPr>
      </w:pPr>
      <w:r>
        <w:rPr>
          <w:rFonts w:ascii="GHEA Grapalat" w:hAnsi="GHEA Grapalat"/>
          <w:szCs w:val="24"/>
        </w:rPr>
        <w:t xml:space="preserve">                                                  </w:t>
      </w:r>
      <w:r w:rsidRPr="007F4AD6">
        <w:rPr>
          <w:rFonts w:ascii="GHEA Grapalat" w:hAnsi="GHEA Grapalat"/>
          <w:b/>
          <w:szCs w:val="24"/>
        </w:rPr>
        <w:t xml:space="preserve"> </w:t>
      </w:r>
      <w:r>
        <w:rPr>
          <w:rFonts w:ascii="GHEA Grapalat" w:hAnsi="GHEA Grapalat"/>
          <w:b/>
          <w:szCs w:val="24"/>
        </w:rPr>
        <w:t xml:space="preserve">  </w:t>
      </w:r>
      <w:r w:rsidRPr="007F4AD6">
        <w:rPr>
          <w:rFonts w:ascii="GHEA Grapalat" w:hAnsi="GHEA Grapalat"/>
          <w:b/>
          <w:szCs w:val="24"/>
        </w:rPr>
        <w:t xml:space="preserve">Կ Ա Ր Գ </w:t>
      </w:r>
    </w:p>
    <w:p w:rsidR="004A4AA5" w:rsidRPr="007F4AD6" w:rsidRDefault="004A4AA5" w:rsidP="004A4AA5">
      <w:pPr>
        <w:ind w:left="75"/>
        <w:jc w:val="center"/>
        <w:rPr>
          <w:rFonts w:ascii="GHEA Grapalat" w:hAnsi="GHEA Grapalat"/>
          <w:b/>
          <w:szCs w:val="24"/>
        </w:rPr>
      </w:pPr>
      <w:r w:rsidRPr="007F4AD6">
        <w:rPr>
          <w:rFonts w:ascii="GHEA Grapalat" w:hAnsi="GHEA Grapalat"/>
          <w:b/>
          <w:szCs w:val="24"/>
        </w:rPr>
        <w:t xml:space="preserve"> </w:t>
      </w:r>
    </w:p>
    <w:p w:rsidR="004A4AA5" w:rsidRPr="007F4AD6" w:rsidRDefault="004A4AA5" w:rsidP="004A4AA5">
      <w:pPr>
        <w:ind w:left="29" w:right="6" w:hanging="10"/>
        <w:jc w:val="center"/>
        <w:rPr>
          <w:rFonts w:ascii="GHEA Grapalat" w:hAnsi="GHEA Grapalat"/>
          <w:b/>
          <w:szCs w:val="24"/>
        </w:rPr>
      </w:pPr>
      <w:r w:rsidRPr="007F4AD6">
        <w:rPr>
          <w:rFonts w:ascii="GHEA Grapalat" w:hAnsi="GHEA Grapalat"/>
          <w:b/>
          <w:szCs w:val="24"/>
        </w:rPr>
        <w:t>ՊԵՏԱԿԱՆ ԾԱՌԱՅՈՂՆԵՐԻՆ ՄԱՏՉԵԼԻ ԲՆԱԿԱՐԱՆՆԵՐՈՎ ԱՊ</w:t>
      </w:r>
      <w:r>
        <w:rPr>
          <w:rFonts w:ascii="GHEA Grapalat" w:hAnsi="GHEA Grapalat"/>
          <w:b/>
          <w:szCs w:val="24"/>
        </w:rPr>
        <w:t xml:space="preserve">ԱՀՈՎՄԱՆ ԾՐԱԳՐԻ ՇՐՋԱՆԱԿՆԵՐՈՒՄ ԵՐԵՎԱՆ ՔԱՂԱՔԻ </w:t>
      </w:r>
      <w:r w:rsidRPr="007F4AD6">
        <w:rPr>
          <w:rFonts w:ascii="GHEA Grapalat" w:hAnsi="GHEA Grapalat"/>
          <w:b/>
          <w:szCs w:val="24"/>
        </w:rPr>
        <w:t>ԱԴՈՆՑԻ</w:t>
      </w:r>
      <w:r w:rsidRPr="007F4AD6">
        <w:rPr>
          <w:rFonts w:ascii="GHEA Grapalat" w:eastAsia="Sylfaen" w:hAnsi="GHEA Grapalat" w:cs="Sylfaen"/>
          <w:b/>
          <w:szCs w:val="24"/>
        </w:rPr>
        <w:t xml:space="preserve"> </w:t>
      </w:r>
      <w:r>
        <w:rPr>
          <w:rFonts w:ascii="GHEA Grapalat" w:hAnsi="GHEA Grapalat"/>
          <w:b/>
          <w:szCs w:val="24"/>
        </w:rPr>
        <w:t xml:space="preserve">ՓՈՂՈՑԻ </w:t>
      </w:r>
      <w:r w:rsidR="00DE4F03">
        <w:rPr>
          <w:rFonts w:ascii="GHEA Grapalat" w:hAnsi="GHEA Grapalat"/>
          <w:b/>
          <w:szCs w:val="24"/>
        </w:rPr>
        <w:t xml:space="preserve">N 4 և </w:t>
      </w:r>
      <w:r w:rsidR="00D71658">
        <w:rPr>
          <w:rFonts w:ascii="GHEA Grapalat" w:hAnsi="GHEA Grapalat"/>
          <w:b/>
          <w:szCs w:val="24"/>
        </w:rPr>
        <w:t xml:space="preserve">N </w:t>
      </w:r>
      <w:r w:rsidR="00DE4F03">
        <w:rPr>
          <w:rFonts w:ascii="GHEA Grapalat" w:hAnsi="GHEA Grapalat"/>
          <w:b/>
          <w:szCs w:val="24"/>
        </w:rPr>
        <w:t>4/3</w:t>
      </w:r>
      <w:r w:rsidRPr="007F4AD6">
        <w:rPr>
          <w:rFonts w:ascii="GHEA Grapalat" w:hAnsi="GHEA Grapalat"/>
          <w:b/>
          <w:szCs w:val="24"/>
        </w:rPr>
        <w:t xml:space="preserve"> ՀԱՍՑԵ</w:t>
      </w:r>
      <w:r w:rsidR="00DE4F03">
        <w:rPr>
          <w:rFonts w:ascii="GHEA Grapalat" w:hAnsi="GHEA Grapalat"/>
          <w:b/>
          <w:szCs w:val="24"/>
        </w:rPr>
        <w:t>ՆԵՐ</w:t>
      </w:r>
      <w:r w:rsidRPr="007F4AD6">
        <w:rPr>
          <w:rFonts w:ascii="GHEA Grapalat" w:hAnsi="GHEA Grapalat"/>
          <w:b/>
          <w:szCs w:val="24"/>
        </w:rPr>
        <w:t>ՈՒՄ ԿԱՌՈՒՑՎՈՂ ԲԱԶՄԱԲՆԱԿԱՐԱՆ ՇԵՆՔԱՅԻՆ ՀԱՄԱԼԻՐ</w:t>
      </w:r>
      <w:r w:rsidR="00B150DF">
        <w:rPr>
          <w:rFonts w:ascii="GHEA Grapalat" w:hAnsi="GHEA Grapalat"/>
          <w:b/>
          <w:szCs w:val="24"/>
        </w:rPr>
        <w:t>ՆԵՐ</w:t>
      </w:r>
      <w:r w:rsidRPr="007F4AD6">
        <w:rPr>
          <w:rFonts w:ascii="GHEA Grapalat" w:hAnsi="GHEA Grapalat"/>
          <w:b/>
          <w:szCs w:val="24"/>
        </w:rPr>
        <w:t xml:space="preserve">Ի ԲՆԱԿԱՐԱՆՆԵՐԻ ՎԱՃԱՌՔԻ </w:t>
      </w:r>
    </w:p>
    <w:p w:rsidR="004A4AA5" w:rsidRPr="00B625F0" w:rsidRDefault="004A4AA5" w:rsidP="004A4AA5">
      <w:pPr>
        <w:ind w:left="75"/>
        <w:jc w:val="center"/>
        <w:rPr>
          <w:rFonts w:ascii="GHEA Grapalat" w:hAnsi="GHEA Grapalat"/>
          <w:szCs w:val="24"/>
        </w:rPr>
      </w:pPr>
      <w:r w:rsidRPr="00B625F0">
        <w:rPr>
          <w:rFonts w:ascii="GHEA Grapalat" w:eastAsia="Sylfaen" w:hAnsi="GHEA Grapalat" w:cs="Sylfaen"/>
          <w:szCs w:val="24"/>
        </w:rPr>
        <w:t xml:space="preserve"> </w:t>
      </w:r>
      <w:r w:rsidRPr="00B625F0">
        <w:rPr>
          <w:rFonts w:ascii="GHEA Grapalat" w:hAnsi="GHEA Grapalat"/>
          <w:szCs w:val="24"/>
        </w:rPr>
        <w:t xml:space="preserve"> </w:t>
      </w:r>
    </w:p>
    <w:p w:rsidR="004A4AA5" w:rsidRPr="00B625F0" w:rsidRDefault="004A4AA5" w:rsidP="004A4AA5">
      <w:pPr>
        <w:pStyle w:val="Heading1"/>
        <w:ind w:left="29" w:right="9"/>
        <w:rPr>
          <w:rFonts w:ascii="GHEA Grapalat" w:hAnsi="GHEA Grapalat"/>
          <w:szCs w:val="24"/>
        </w:rPr>
      </w:pPr>
      <w:r w:rsidRPr="00B625F0">
        <w:rPr>
          <w:rFonts w:ascii="GHEA Grapalat" w:hAnsi="GHEA Grapalat"/>
          <w:szCs w:val="24"/>
        </w:rPr>
        <w:t xml:space="preserve">I. ԸՆԴՀԱՆՈՒՐ ԴՐՈՒՅԹՆԵՐ </w:t>
      </w:r>
    </w:p>
    <w:p w:rsidR="004A4AA5" w:rsidRPr="00B625F0" w:rsidRDefault="004A4AA5" w:rsidP="004A4AA5">
      <w:pPr>
        <w:ind w:left="236"/>
        <w:rPr>
          <w:rFonts w:ascii="GHEA Grapalat" w:hAnsi="GHEA Grapalat"/>
          <w:szCs w:val="24"/>
        </w:rPr>
      </w:pPr>
      <w:r w:rsidRPr="00B625F0">
        <w:rPr>
          <w:rFonts w:ascii="GHEA Grapalat" w:eastAsia="Sylfaen" w:hAnsi="GHEA Grapalat" w:cs="Sylfaen"/>
          <w:szCs w:val="24"/>
        </w:rPr>
        <w:t xml:space="preserve"> </w:t>
      </w:r>
      <w:r w:rsidRPr="00B625F0">
        <w:rPr>
          <w:rFonts w:ascii="GHEA Grapalat" w:eastAsia="GHEA Grapalat" w:hAnsi="GHEA Grapalat" w:cs="GHEA Grapalat"/>
          <w:szCs w:val="24"/>
        </w:rPr>
        <w:t xml:space="preserve"> </w:t>
      </w:r>
    </w:p>
    <w:p w:rsidR="004A4AA5" w:rsidRPr="00B625F0" w:rsidRDefault="004A4AA5" w:rsidP="004A4AA5">
      <w:pPr>
        <w:numPr>
          <w:ilvl w:val="0"/>
          <w:numId w:val="30"/>
        </w:numPr>
        <w:spacing w:after="3"/>
        <w:ind w:right="216" w:firstLine="699"/>
        <w:jc w:val="both"/>
        <w:rPr>
          <w:rFonts w:ascii="GHEA Grapalat" w:hAnsi="GHEA Grapalat"/>
          <w:szCs w:val="24"/>
        </w:rPr>
      </w:pPr>
      <w:r w:rsidRPr="00B625F0">
        <w:rPr>
          <w:rFonts w:ascii="GHEA Grapalat" w:hAnsi="GHEA Grapalat"/>
          <w:szCs w:val="24"/>
        </w:rPr>
        <w:t xml:space="preserve">Սույն կարգով կարգավորվում են պետական ոլորտի ծառայողներին մատչելի բնակարաններով ապահովման ծրագրի (այսուհետ` ծրագիր) շրջանակներում Երևան քաղաքի Ադոնցի փողոցի </w:t>
      </w:r>
      <w:r w:rsidR="00DE4F03">
        <w:rPr>
          <w:rFonts w:ascii="GHEA Grapalat" w:hAnsi="GHEA Grapalat"/>
          <w:szCs w:val="24"/>
        </w:rPr>
        <w:t xml:space="preserve">N 4 և </w:t>
      </w:r>
      <w:r w:rsidR="00E9167D" w:rsidRPr="00B625F0">
        <w:rPr>
          <w:rFonts w:ascii="GHEA Grapalat" w:eastAsia="MS Mincho" w:hAnsi="GHEA Grapalat"/>
          <w:szCs w:val="24"/>
        </w:rPr>
        <w:t>N</w:t>
      </w:r>
      <w:r w:rsidR="00E9167D">
        <w:rPr>
          <w:rFonts w:ascii="GHEA Grapalat" w:hAnsi="GHEA Grapalat"/>
          <w:szCs w:val="24"/>
        </w:rPr>
        <w:t xml:space="preserve"> </w:t>
      </w:r>
      <w:r w:rsidR="00DE4F03">
        <w:rPr>
          <w:rFonts w:ascii="GHEA Grapalat" w:hAnsi="GHEA Grapalat"/>
          <w:szCs w:val="24"/>
        </w:rPr>
        <w:t>4/3</w:t>
      </w:r>
      <w:r w:rsidRPr="00B625F0">
        <w:rPr>
          <w:rFonts w:ascii="GHEA Grapalat" w:hAnsi="GHEA Grapalat"/>
          <w:szCs w:val="24"/>
        </w:rPr>
        <w:t xml:space="preserve"> հասցե</w:t>
      </w:r>
      <w:r w:rsidR="00DE4F03">
        <w:rPr>
          <w:rFonts w:ascii="GHEA Grapalat" w:hAnsi="GHEA Grapalat"/>
          <w:szCs w:val="24"/>
        </w:rPr>
        <w:t>ներ</w:t>
      </w:r>
      <w:r w:rsidR="00B150DF">
        <w:rPr>
          <w:rFonts w:ascii="GHEA Grapalat" w:hAnsi="GHEA Grapalat"/>
          <w:szCs w:val="24"/>
        </w:rPr>
        <w:t xml:space="preserve">ում (Արաբկիր վարչական շրջան) </w:t>
      </w:r>
      <w:r w:rsidRPr="00B625F0">
        <w:rPr>
          <w:rFonts w:ascii="GHEA Grapalat" w:hAnsi="GHEA Grapalat"/>
          <w:szCs w:val="24"/>
        </w:rPr>
        <w:t>կառուցվող բազմաբնակարան շենքային համալիր</w:t>
      </w:r>
      <w:r w:rsidR="00B150DF">
        <w:rPr>
          <w:rFonts w:ascii="GHEA Grapalat" w:hAnsi="GHEA Grapalat"/>
          <w:szCs w:val="24"/>
        </w:rPr>
        <w:t>ներ</w:t>
      </w:r>
      <w:r w:rsidR="00B7527E">
        <w:rPr>
          <w:rFonts w:ascii="GHEA Grapalat" w:hAnsi="GHEA Grapalat"/>
          <w:szCs w:val="24"/>
        </w:rPr>
        <w:t>ի</w:t>
      </w:r>
      <w:r w:rsidRPr="00B625F0">
        <w:rPr>
          <w:rFonts w:ascii="GHEA Grapalat" w:hAnsi="GHEA Grapalat"/>
          <w:szCs w:val="24"/>
        </w:rPr>
        <w:t xml:space="preserve"> բնակարանների և ավտոկայանատեղերի վաճառքի պայմանների հետ կապված հարաբերությունները: </w:t>
      </w:r>
    </w:p>
    <w:p w:rsidR="004A4AA5" w:rsidRPr="00B625F0" w:rsidRDefault="004A4AA5" w:rsidP="004A4AA5">
      <w:pPr>
        <w:numPr>
          <w:ilvl w:val="0"/>
          <w:numId w:val="30"/>
        </w:numPr>
        <w:ind w:right="216" w:firstLine="699"/>
        <w:jc w:val="both"/>
        <w:rPr>
          <w:rFonts w:ascii="GHEA Grapalat" w:hAnsi="GHEA Grapalat"/>
          <w:szCs w:val="24"/>
        </w:rPr>
      </w:pPr>
      <w:r w:rsidRPr="00B625F0">
        <w:rPr>
          <w:rFonts w:ascii="GHEA Grapalat" w:hAnsi="GHEA Grapalat"/>
          <w:szCs w:val="24"/>
        </w:rPr>
        <w:t xml:space="preserve">Ծրագրի շահառու դառնալուն կարող են հավակնել հետևյալ պաշտոններ զբաղեցնող անձինք (այսուհետ՝ սույն կարգի կիրառման իմաստով՝ ծառայողներ), որոնց գործատուն և աշխատավայրը գտնվում են Երևան քաղաքում` </w:t>
      </w:r>
    </w:p>
    <w:p w:rsidR="004A4AA5" w:rsidRPr="00B625F0" w:rsidRDefault="004A4AA5" w:rsidP="004A4AA5">
      <w:pPr>
        <w:numPr>
          <w:ilvl w:val="0"/>
          <w:numId w:val="31"/>
        </w:numPr>
        <w:ind w:firstLine="699"/>
        <w:jc w:val="both"/>
        <w:rPr>
          <w:rFonts w:ascii="GHEA Grapalat" w:hAnsi="GHEA Grapalat"/>
          <w:szCs w:val="24"/>
        </w:rPr>
      </w:pPr>
      <w:r w:rsidRPr="00B625F0">
        <w:rPr>
          <w:rFonts w:ascii="GHEA Grapalat" w:hAnsi="GHEA Grapalat"/>
          <w:szCs w:val="24"/>
        </w:rPr>
        <w:t xml:space="preserve">Հայաստանի Հանրապետության նախարարների տեղակալները. </w:t>
      </w:r>
    </w:p>
    <w:p w:rsidR="004A4AA5" w:rsidRPr="00B625F0" w:rsidRDefault="004A4AA5" w:rsidP="004A4AA5">
      <w:pPr>
        <w:numPr>
          <w:ilvl w:val="0"/>
          <w:numId w:val="31"/>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պետական կառավարման մարմնի ղեկավարների տեղակալները. </w:t>
      </w:r>
    </w:p>
    <w:p w:rsidR="004A4AA5" w:rsidRPr="00B625F0" w:rsidRDefault="004A4AA5" w:rsidP="004A4AA5">
      <w:pPr>
        <w:numPr>
          <w:ilvl w:val="0"/>
          <w:numId w:val="31"/>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օրենքներով ստեղծված մշտապես գործող մարմինների (հանձնաժողովներ, ծառայություններ, խորհուրդներ և այլն) անդամները՝ բացառությամբ մարմնի ղեկավարի. </w:t>
      </w:r>
    </w:p>
    <w:p w:rsidR="004A4AA5" w:rsidRDefault="004A4AA5" w:rsidP="004A4AA5">
      <w:pPr>
        <w:numPr>
          <w:ilvl w:val="0"/>
          <w:numId w:val="31"/>
        </w:numPr>
        <w:spacing w:after="3"/>
        <w:ind w:firstLine="699"/>
        <w:jc w:val="both"/>
        <w:rPr>
          <w:rFonts w:ascii="GHEA Grapalat" w:hAnsi="GHEA Grapalat"/>
          <w:szCs w:val="24"/>
        </w:rPr>
      </w:pPr>
      <w:r w:rsidRPr="00B625F0">
        <w:rPr>
          <w:rFonts w:ascii="GHEA Grapalat" w:hAnsi="GHEA Grapalat"/>
          <w:szCs w:val="24"/>
        </w:rPr>
        <w:t>Հայաստանի Հանրապետության նախարարությունների կառավարման ոլորտում գործող պետական մարմինների ղեկավարները և նրանց տեղակալները</w:t>
      </w:r>
      <w:r>
        <w:rPr>
          <w:rFonts w:ascii="GHEA Grapalat" w:hAnsi="GHEA Grapalat"/>
          <w:szCs w:val="24"/>
        </w:rPr>
        <w:t>.</w:t>
      </w:r>
    </w:p>
    <w:p w:rsidR="004A4AA5" w:rsidRDefault="004A4AA5" w:rsidP="004A4AA5">
      <w:pPr>
        <w:numPr>
          <w:ilvl w:val="0"/>
          <w:numId w:val="31"/>
        </w:numPr>
        <w:spacing w:after="3"/>
        <w:ind w:firstLine="699"/>
        <w:jc w:val="both"/>
        <w:rPr>
          <w:rFonts w:ascii="GHEA Grapalat" w:hAnsi="GHEA Grapalat"/>
          <w:szCs w:val="24"/>
        </w:rPr>
      </w:pPr>
      <w:r w:rsidRPr="00B625F0">
        <w:rPr>
          <w:rFonts w:ascii="GHEA Grapalat" w:hAnsi="GHEA Grapalat"/>
          <w:szCs w:val="24"/>
        </w:rPr>
        <w:t xml:space="preserve">«Հանրային ծառայության մասին» Հայաստանի Հանրապետության օրենքի 2-րդ հոդվածի 1-ին մասում թվարկված մարմինների` </w:t>
      </w:r>
    </w:p>
    <w:p w:rsidR="004A4AA5" w:rsidRPr="00B625F0" w:rsidRDefault="004A4AA5" w:rsidP="004A4AA5">
      <w:pPr>
        <w:ind w:left="111"/>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ա. աշխատակազմերի ղեկավարները, </w:t>
      </w:r>
    </w:p>
    <w:p w:rsidR="004A4AA5" w:rsidRDefault="004A4AA5" w:rsidP="004A4AA5">
      <w:pPr>
        <w:ind w:left="111"/>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բ. աշխատակազմերի ղեկավարների տեղակալները, </w:t>
      </w:r>
    </w:p>
    <w:p w:rsidR="004A4AA5" w:rsidRDefault="004A4AA5" w:rsidP="004A4AA5">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գ. քաղաքացիական ծառայության և </w:t>
      </w:r>
      <w:r>
        <w:rPr>
          <w:rFonts w:ascii="GHEA Grapalat" w:hAnsi="GHEA Grapalat"/>
          <w:szCs w:val="24"/>
        </w:rPr>
        <w:t xml:space="preserve">քաղաքացիական հատուկ ծառայության       </w:t>
      </w:r>
      <w:r w:rsidRPr="00B625F0">
        <w:rPr>
          <w:rFonts w:ascii="GHEA Grapalat" w:hAnsi="GHEA Grapalat"/>
          <w:szCs w:val="24"/>
        </w:rPr>
        <w:t xml:space="preserve">պաշտոններ զբաղեցնող անձինք, </w:t>
      </w:r>
    </w:p>
    <w:p w:rsidR="004A4AA5" w:rsidRPr="00B625F0" w:rsidRDefault="004A4AA5" w:rsidP="004A4AA5">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դ. հայեցողական պաշտոններ զբաղեցնող անձինք՝ օգնական, խորհրդական, մամուլի քարտուղար, ռեֆերենտ, </w:t>
      </w:r>
    </w:p>
    <w:p w:rsidR="004A4AA5" w:rsidRDefault="004A4AA5" w:rsidP="004A4AA5">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ե. հաստիքացուցակով նախատեսված հաստիք զբաղեցնող քաղաքացիական աշխատանք կատարողները, գործավարները, </w:t>
      </w:r>
    </w:p>
    <w:p w:rsidR="004A4AA5" w:rsidRPr="00B625F0" w:rsidRDefault="004A4AA5" w:rsidP="004A4AA5">
      <w:pPr>
        <w:ind w:left="-15"/>
        <w:jc w:val="both"/>
        <w:rPr>
          <w:rFonts w:ascii="GHEA Grapalat" w:hAnsi="GHEA Grapalat"/>
          <w:szCs w:val="24"/>
        </w:rPr>
      </w:pPr>
      <w:r>
        <w:rPr>
          <w:rFonts w:ascii="GHEA Grapalat" w:hAnsi="GHEA Grapalat"/>
          <w:szCs w:val="24"/>
        </w:rPr>
        <w:t xml:space="preserve">          </w:t>
      </w:r>
      <w:r w:rsidRPr="003551E0">
        <w:rPr>
          <w:rFonts w:ascii="GHEA Grapalat" w:hAnsi="GHEA Grapalat"/>
          <w:szCs w:val="24"/>
        </w:rPr>
        <w:t>զ.</w:t>
      </w:r>
      <w:r w:rsidRPr="00B625F0">
        <w:rPr>
          <w:rFonts w:ascii="GHEA Grapalat" w:hAnsi="GHEA Grapalat"/>
          <w:szCs w:val="24"/>
        </w:rPr>
        <w:t xml:space="preserve"> համակարգում գործող պետական հիմնարկների (ներառյալ ծրագիր իրականացնող գրասենյակները) աշխատողները. </w:t>
      </w:r>
    </w:p>
    <w:p w:rsidR="004A4AA5" w:rsidRPr="00B625F0" w:rsidRDefault="004A4AA5" w:rsidP="004A4AA5">
      <w:pPr>
        <w:numPr>
          <w:ilvl w:val="0"/>
          <w:numId w:val="31"/>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Ազգային ժողովում պետական ծառայության պաշտոն, Հայաստանի Հանրապետության մարդու իրավունքների պաշտպանի աշխատակազմում պետական ծառայության պաշտոն, </w:t>
      </w:r>
      <w:r w:rsidRPr="00B625F0">
        <w:rPr>
          <w:rFonts w:ascii="GHEA Grapalat" w:hAnsi="GHEA Grapalat"/>
          <w:szCs w:val="24"/>
        </w:rPr>
        <w:lastRenderedPageBreak/>
        <w:t xml:space="preserve">դիվանագիտական ծառայության, հարկային և մաքսային ծառայության պաշտոն զբաղեցնող անձինք. </w:t>
      </w:r>
    </w:p>
    <w:p w:rsidR="004A4AA5" w:rsidRPr="00B625F0" w:rsidRDefault="004A4AA5" w:rsidP="004A4AA5">
      <w:pPr>
        <w:numPr>
          <w:ilvl w:val="0"/>
          <w:numId w:val="31"/>
        </w:numPr>
        <w:spacing w:after="3"/>
        <w:ind w:firstLine="699"/>
        <w:jc w:val="both"/>
        <w:rPr>
          <w:rFonts w:ascii="GHEA Grapalat" w:hAnsi="GHEA Grapalat"/>
          <w:szCs w:val="24"/>
        </w:rPr>
      </w:pPr>
      <w:r>
        <w:rPr>
          <w:rFonts w:ascii="GHEA Grapalat" w:hAnsi="GHEA Grapalat"/>
          <w:szCs w:val="24"/>
        </w:rPr>
        <w:t xml:space="preserve">հատուկ </w:t>
      </w:r>
      <w:r w:rsidRPr="00B625F0">
        <w:rPr>
          <w:rFonts w:ascii="GHEA Grapalat" w:hAnsi="GHEA Grapalat"/>
          <w:szCs w:val="24"/>
        </w:rPr>
        <w:t xml:space="preserve">քննչական ծառայության, քննչական կոմիտեի, դատախազության, ազգային անվտանգության, ոստիկանության, քրեակատարողական, փրկարար, դատական ակտերի հարկադիր կատարման ծառայության ծառայողները, դատախազները, դատավորները, դատական ծառայողները և զինվորական ծառայողները (բացառությամբ պարտադիր զինվորական ծառայության զորակոչված շարքային կազմի). </w:t>
      </w:r>
    </w:p>
    <w:p w:rsidR="004A4AA5" w:rsidRDefault="004A4AA5" w:rsidP="004A4AA5">
      <w:pPr>
        <w:numPr>
          <w:ilvl w:val="0"/>
          <w:numId w:val="31"/>
        </w:numPr>
        <w:spacing w:after="3"/>
        <w:ind w:firstLine="699"/>
        <w:jc w:val="both"/>
        <w:rPr>
          <w:rFonts w:ascii="GHEA Grapalat" w:hAnsi="GHEA Grapalat"/>
          <w:szCs w:val="24"/>
        </w:rPr>
      </w:pPr>
      <w:r w:rsidRPr="00B625F0">
        <w:rPr>
          <w:rFonts w:ascii="GHEA Grapalat" w:hAnsi="GHEA Grapalat"/>
          <w:szCs w:val="24"/>
        </w:rPr>
        <w:t xml:space="preserve">Երևանի քաղաքապետարանի համայնքային ծառայողները, ովքեր համայնքային ծառայության պաշտոններում ունեն առնվազն մեկ տարվա անընդմեջ աշխատանքային ստաժ. </w:t>
      </w:r>
    </w:p>
    <w:p w:rsidR="004A4AA5" w:rsidRPr="00B625F0" w:rsidRDefault="004A4AA5" w:rsidP="004A4AA5">
      <w:pPr>
        <w:numPr>
          <w:ilvl w:val="0"/>
          <w:numId w:val="31"/>
        </w:numPr>
        <w:spacing w:after="3"/>
        <w:ind w:firstLine="699"/>
        <w:jc w:val="both"/>
        <w:rPr>
          <w:rFonts w:ascii="GHEA Grapalat" w:hAnsi="GHEA Grapalat"/>
          <w:szCs w:val="24"/>
        </w:rPr>
      </w:pPr>
      <w:r w:rsidRPr="00B625F0">
        <w:rPr>
          <w:rFonts w:ascii="GHEA Grapalat" w:hAnsi="GHEA Grapalat"/>
          <w:szCs w:val="24"/>
        </w:rPr>
        <w:t xml:space="preserve"> Հայաստանի Հանրապետության կենտրոնական բանկի, ինչպես նաև վերջինիս դուստր հանդիսացող կազմակերպությունների աշխատողները (բացառությամբ Հայաստանի Հանրապետության կենտրոնական բանկի նախագահի և նախագահի տեղակալի). </w:t>
      </w:r>
    </w:p>
    <w:p w:rsidR="004A4AA5" w:rsidRPr="00B625F0" w:rsidRDefault="004A4AA5" w:rsidP="004A4AA5">
      <w:pPr>
        <w:numPr>
          <w:ilvl w:val="0"/>
          <w:numId w:val="32"/>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Հանրապետությունում Լեռնային Ղարաբաղի Հանրապետության մշտական ներկայացուցչության աշխատողները. </w:t>
      </w:r>
    </w:p>
    <w:p w:rsidR="004A4AA5" w:rsidRPr="00B625F0" w:rsidRDefault="004A4AA5" w:rsidP="004A4AA5">
      <w:pPr>
        <w:numPr>
          <w:ilvl w:val="0"/>
          <w:numId w:val="32"/>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սահմանադրական դատարանի անդամները՝ բացառությամբ Հայաստանի Հանրապետության սահմանադրական դատարանի նախագահի: </w:t>
      </w:r>
    </w:p>
    <w:p w:rsidR="004A4AA5" w:rsidRPr="00B625F0" w:rsidRDefault="004A4AA5" w:rsidP="004A4AA5">
      <w:pPr>
        <w:numPr>
          <w:ilvl w:val="0"/>
          <w:numId w:val="33"/>
        </w:numPr>
        <w:spacing w:after="3"/>
        <w:ind w:firstLine="699"/>
        <w:jc w:val="both"/>
        <w:rPr>
          <w:rFonts w:ascii="GHEA Grapalat" w:hAnsi="GHEA Grapalat"/>
          <w:szCs w:val="24"/>
        </w:rPr>
      </w:pPr>
      <w:r w:rsidRPr="00B625F0">
        <w:rPr>
          <w:rFonts w:ascii="GHEA Grapalat" w:hAnsi="GHEA Grapalat"/>
          <w:szCs w:val="24"/>
        </w:rPr>
        <w:t xml:space="preserve">Ծրագրի շահառու դառնալուն կարող են հավակնել նաև օտարերկրյա պետություններում գտնվող` Հայաստանի Հանրապետության դիվանագիտական ծառայության մարմիններում դիվանագիտական պաշտոն զբաղեցնող անձինք, ինչպես նաև, Հայաստանի Հանրապետության վարչապետի համաձայնությամբ, որպես խրախուսում, ծրագրի շահառու կարող են դառնալ Հայաստանի Հանրապետության կառավարության կողմից վերջին  3 տարվա ընթացքում հավանության արժանացած ծրագրեր իրականացնող կամ այդ ծրագրերի իրականացմանն ակտիվ մասնակցություն ունեցող ոչ առևտրային կազմակերպությունների աշխատողները: </w:t>
      </w:r>
    </w:p>
    <w:p w:rsidR="004A4AA5" w:rsidRPr="00B625F0" w:rsidRDefault="004A4AA5" w:rsidP="004A4AA5">
      <w:pPr>
        <w:numPr>
          <w:ilvl w:val="0"/>
          <w:numId w:val="33"/>
        </w:numPr>
        <w:spacing w:after="3"/>
        <w:ind w:firstLine="699"/>
        <w:jc w:val="both"/>
        <w:rPr>
          <w:rFonts w:ascii="GHEA Grapalat" w:hAnsi="GHEA Grapalat"/>
          <w:szCs w:val="24"/>
        </w:rPr>
      </w:pPr>
      <w:r w:rsidRPr="00B625F0">
        <w:rPr>
          <w:rFonts w:ascii="GHEA Grapalat" w:hAnsi="GHEA Grapalat"/>
          <w:szCs w:val="24"/>
        </w:rPr>
        <w:t>Ծրագրի շրջանակներու</w:t>
      </w:r>
      <w:r w:rsidR="00DE4F03">
        <w:rPr>
          <w:rFonts w:ascii="GHEA Grapalat" w:hAnsi="GHEA Grapalat"/>
          <w:szCs w:val="24"/>
        </w:rPr>
        <w:t xml:space="preserve">մ Երևան քաղաքի Ադոնցի փողոցի N 4 և </w:t>
      </w:r>
      <w:r w:rsidR="00E9167D" w:rsidRPr="00B625F0">
        <w:rPr>
          <w:rFonts w:ascii="GHEA Grapalat" w:eastAsia="MS Mincho" w:hAnsi="GHEA Grapalat"/>
          <w:szCs w:val="24"/>
        </w:rPr>
        <w:t>N</w:t>
      </w:r>
      <w:r w:rsidR="00E9167D">
        <w:rPr>
          <w:rFonts w:ascii="GHEA Grapalat" w:hAnsi="GHEA Grapalat"/>
          <w:szCs w:val="24"/>
        </w:rPr>
        <w:t xml:space="preserve"> </w:t>
      </w:r>
      <w:r w:rsidR="00DE4F03">
        <w:rPr>
          <w:rFonts w:ascii="GHEA Grapalat" w:hAnsi="GHEA Grapalat"/>
          <w:szCs w:val="24"/>
        </w:rPr>
        <w:t>4/3</w:t>
      </w:r>
      <w:r w:rsidRPr="00B625F0">
        <w:rPr>
          <w:rFonts w:ascii="GHEA Grapalat" w:hAnsi="GHEA Grapalat"/>
          <w:szCs w:val="24"/>
        </w:rPr>
        <w:t xml:space="preserve"> հասցե</w:t>
      </w:r>
      <w:r w:rsidR="00DE4F03">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sidR="00B150DF">
        <w:rPr>
          <w:rFonts w:ascii="GHEA Grapalat" w:hAnsi="GHEA Grapalat"/>
          <w:szCs w:val="24"/>
        </w:rPr>
        <w:t>ներ</w:t>
      </w:r>
      <w:r w:rsidR="00B7527E">
        <w:rPr>
          <w:rFonts w:ascii="GHEA Grapalat" w:hAnsi="GHEA Grapalat"/>
          <w:szCs w:val="24"/>
        </w:rPr>
        <w:t>ի</w:t>
      </w:r>
      <w:r w:rsidR="00BE65BE">
        <w:rPr>
          <w:rFonts w:ascii="GHEA Grapalat" w:hAnsi="GHEA Grapalat"/>
          <w:szCs w:val="24"/>
        </w:rPr>
        <w:t>ց</w:t>
      </w:r>
      <w:r w:rsidRPr="00B625F0">
        <w:rPr>
          <w:rFonts w:ascii="GHEA Grapalat" w:hAnsi="GHEA Grapalat"/>
          <w:szCs w:val="24"/>
        </w:rPr>
        <w:t xml:space="preserve"> բնակարաններ գնելուն կարող են հավակնել սույն կարգի 2-րդ կետում նշված պաշտոններն զբաղեցնող և սույն կարգի համաձայն Հայաստանի Հանրապետության կառավարությանն առընթեր քաղաքաշինության պետական կոմիտեի կողմից հաշվառված ծառայողները: </w:t>
      </w:r>
    </w:p>
    <w:p w:rsidR="004A4AA5" w:rsidRPr="00B625F0" w:rsidRDefault="004A4AA5" w:rsidP="004A4AA5">
      <w:pPr>
        <w:numPr>
          <w:ilvl w:val="0"/>
          <w:numId w:val="33"/>
        </w:numPr>
        <w:spacing w:after="3"/>
        <w:ind w:firstLine="699"/>
        <w:jc w:val="both"/>
        <w:rPr>
          <w:rFonts w:ascii="GHEA Grapalat" w:hAnsi="GHEA Grapalat"/>
          <w:szCs w:val="24"/>
        </w:rPr>
      </w:pPr>
      <w:r w:rsidRPr="00B625F0">
        <w:rPr>
          <w:rFonts w:ascii="GHEA Grapalat" w:hAnsi="GHEA Grapalat"/>
          <w:szCs w:val="24"/>
        </w:rPr>
        <w:t xml:space="preserve">Սույն կարգի կիրառման նպատակներով պետության և ծառայողի միջև հարաբերությունների գլխավոր սկզբունքները ծառայողի վճարունակությունը և նրա կողմից ստանձնված պարտավորությունների կատարման պատշաճությունն են: </w:t>
      </w:r>
    </w:p>
    <w:p w:rsidR="004A4AA5" w:rsidRPr="00B625F0" w:rsidRDefault="004A4AA5" w:rsidP="004A4AA5">
      <w:pPr>
        <w:numPr>
          <w:ilvl w:val="0"/>
          <w:numId w:val="33"/>
        </w:numPr>
        <w:spacing w:after="3"/>
        <w:ind w:firstLine="699"/>
        <w:jc w:val="both"/>
        <w:rPr>
          <w:rFonts w:ascii="GHEA Grapalat" w:hAnsi="GHEA Grapalat"/>
          <w:szCs w:val="24"/>
        </w:rPr>
      </w:pPr>
      <w:r w:rsidRPr="00B625F0">
        <w:rPr>
          <w:rFonts w:ascii="GHEA Grapalat" w:hAnsi="GHEA Grapalat"/>
          <w:szCs w:val="24"/>
        </w:rPr>
        <w:t xml:space="preserve">Ծրագրի շրջանակներում ծառայողի ընտանիքի անդամ են համարվում ծառայողի ամուսինը, երեխաները և ծնողները: </w:t>
      </w:r>
    </w:p>
    <w:p w:rsidR="004A4AA5" w:rsidRPr="00B625F0" w:rsidRDefault="004A4AA5" w:rsidP="004A4AA5">
      <w:pPr>
        <w:numPr>
          <w:ilvl w:val="0"/>
          <w:numId w:val="33"/>
        </w:numPr>
        <w:spacing w:after="3"/>
        <w:ind w:firstLine="699"/>
        <w:jc w:val="both"/>
        <w:rPr>
          <w:rFonts w:ascii="GHEA Grapalat" w:hAnsi="GHEA Grapalat"/>
          <w:szCs w:val="24"/>
        </w:rPr>
      </w:pPr>
      <w:r w:rsidRPr="00B625F0">
        <w:rPr>
          <w:rFonts w:ascii="GHEA Grapalat" w:hAnsi="GHEA Grapalat"/>
          <w:szCs w:val="24"/>
        </w:rPr>
        <w:t xml:space="preserve">Ծառայողի համաձայնության դեպքում նրա ընտանիքի կազմում կարող են ներառվել նաև այլ ազգականներ, ովքեր պատրաստ են ծառայողի բնակարանի ձեռքբերման համար մասնակցել գնման ֆինանսավորմանը՝ ներառյալ հիփոթեքային վարկի միջոցով: </w:t>
      </w:r>
    </w:p>
    <w:p w:rsidR="004A4AA5" w:rsidRPr="000F39D1" w:rsidRDefault="004A4AA5" w:rsidP="004A4AA5">
      <w:pPr>
        <w:numPr>
          <w:ilvl w:val="0"/>
          <w:numId w:val="33"/>
        </w:numPr>
        <w:spacing w:after="3"/>
        <w:ind w:firstLine="699"/>
        <w:jc w:val="both"/>
        <w:rPr>
          <w:rFonts w:ascii="GHEA Grapalat" w:hAnsi="GHEA Grapalat"/>
          <w:szCs w:val="24"/>
        </w:rPr>
      </w:pPr>
      <w:r w:rsidRPr="000F39D1">
        <w:rPr>
          <w:rFonts w:ascii="GHEA Grapalat" w:hAnsi="GHEA Grapalat"/>
          <w:szCs w:val="24"/>
        </w:rPr>
        <w:t>Ծրագրի շրջանակներում տրամադրված հիպոթեքային վարկի սպասարկման ընթացքում պետական ծառայողի ցանկությամբ և «Արդշինբան</w:t>
      </w:r>
      <w:r w:rsidR="00B150DF" w:rsidRPr="000F39D1">
        <w:rPr>
          <w:rFonts w:ascii="GHEA Grapalat" w:hAnsi="GHEA Grapalat"/>
          <w:szCs w:val="24"/>
        </w:rPr>
        <w:t xml:space="preserve">կ» փակ բաժնետիրական ընկերության համաձայնությամբ </w:t>
      </w:r>
      <w:r w:rsidRPr="000F39D1">
        <w:rPr>
          <w:rFonts w:ascii="GHEA Grapalat" w:hAnsi="GHEA Grapalat"/>
          <w:szCs w:val="24"/>
        </w:rPr>
        <w:t>համավարկառուն (համավարկառուները) կարող է (կարող են) փոխվել</w:t>
      </w:r>
      <w:r w:rsidR="006D1ACB" w:rsidRPr="000F39D1">
        <w:rPr>
          <w:rFonts w:ascii="GHEA Grapalat" w:hAnsi="GHEA Grapalat"/>
          <w:szCs w:val="24"/>
        </w:rPr>
        <w:t xml:space="preserve"> </w:t>
      </w:r>
      <w:r w:rsidR="006D1ACB" w:rsidRPr="000F39D1">
        <w:rPr>
          <w:rFonts w:ascii="GHEA Grapalat" w:hAnsi="GHEA Grapalat" w:cs="Tahoma"/>
          <w:spacing w:val="-8"/>
          <w:szCs w:val="24"/>
          <w:lang w:val="af-ZA"/>
        </w:rPr>
        <w:t xml:space="preserve">(կամ ավելանալ նոր </w:t>
      </w:r>
      <w:r w:rsidR="006D1ACB" w:rsidRPr="000F39D1">
        <w:rPr>
          <w:rFonts w:ascii="GHEA Grapalat" w:hAnsi="GHEA Grapalat" w:cs="Tahoma"/>
          <w:spacing w:val="-8"/>
          <w:szCs w:val="24"/>
          <w:lang w:val="af-ZA"/>
        </w:rPr>
        <w:lastRenderedPageBreak/>
        <w:t>համավարկառու)</w:t>
      </w:r>
      <w:r w:rsidRPr="000F39D1">
        <w:rPr>
          <w:rFonts w:ascii="GHEA Grapalat" w:hAnsi="GHEA Grapalat"/>
          <w:szCs w:val="24"/>
        </w:rPr>
        <w:t>, եթե շահառուն ցանկանում է բնակարանի ձեռքբերման նպատակով գնման ֆինանսավորման համար իր հետ վարկային պարտավորություններ ստանձնած անձին փոխարինել</w:t>
      </w:r>
      <w:r w:rsidR="006D1ACB" w:rsidRPr="000F39D1">
        <w:rPr>
          <w:rFonts w:ascii="GHEA Grapalat" w:hAnsi="GHEA Grapalat"/>
          <w:szCs w:val="24"/>
        </w:rPr>
        <w:t xml:space="preserve"> </w:t>
      </w:r>
      <w:r w:rsidR="006D1ACB" w:rsidRPr="000F39D1">
        <w:rPr>
          <w:rFonts w:ascii="GHEA Grapalat" w:hAnsi="GHEA Grapalat" w:cs="Tahoma"/>
          <w:spacing w:val="-8"/>
          <w:szCs w:val="24"/>
          <w:lang w:val="af-ZA"/>
        </w:rPr>
        <w:t xml:space="preserve">(կամ համալրել) </w:t>
      </w:r>
      <w:r w:rsidRPr="000F39D1">
        <w:rPr>
          <w:rFonts w:ascii="GHEA Grapalat" w:hAnsi="GHEA Grapalat"/>
          <w:szCs w:val="24"/>
        </w:rPr>
        <w:t xml:space="preserve"> մեկ այլ անձով: </w:t>
      </w:r>
    </w:p>
    <w:p w:rsidR="004A4AA5" w:rsidRPr="00B625F0" w:rsidRDefault="004A4AA5" w:rsidP="004A4AA5">
      <w:pPr>
        <w:ind w:left="58"/>
        <w:jc w:val="both"/>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pStyle w:val="Heading1"/>
        <w:ind w:left="29" w:right="34"/>
        <w:rPr>
          <w:rFonts w:ascii="GHEA Grapalat" w:hAnsi="GHEA Grapalat"/>
          <w:szCs w:val="24"/>
        </w:rPr>
      </w:pPr>
      <w:r w:rsidRPr="00B625F0">
        <w:rPr>
          <w:rFonts w:ascii="GHEA Grapalat" w:hAnsi="GHEA Grapalat"/>
          <w:szCs w:val="24"/>
        </w:rPr>
        <w:t>II. ԴԻՄՈՒՄ-ՀԱՅՏԵՐԻ ՀԱՎԱՔԱԳՐՈՒՄԸ</w:t>
      </w:r>
    </w:p>
    <w:p w:rsidR="004A4AA5" w:rsidRPr="00B625F0" w:rsidRDefault="004A4AA5" w:rsidP="004A4AA5">
      <w:pPr>
        <w:jc w:val="both"/>
        <w:rPr>
          <w:rFonts w:ascii="GHEA Grapalat" w:hAnsi="GHEA Grapalat"/>
          <w:szCs w:val="24"/>
        </w:rPr>
      </w:pPr>
      <w:r w:rsidRPr="00B625F0">
        <w:rPr>
          <w:rFonts w:ascii="GHEA Grapalat" w:eastAsia="Sylfaen" w:hAnsi="GHEA Grapalat" w:cs="Sylfaen"/>
          <w:szCs w:val="24"/>
        </w:rPr>
        <w:t xml:space="preserve"> </w:t>
      </w:r>
      <w:r w:rsidRPr="00B625F0">
        <w:rPr>
          <w:rFonts w:ascii="GHEA Grapalat" w:eastAsia="GHEA Grapalat" w:hAnsi="GHEA Grapalat" w:cs="GHEA Grapalat"/>
          <w:szCs w:val="24"/>
        </w:rPr>
        <w:t xml:space="preserve"> </w:t>
      </w:r>
    </w:p>
    <w:p w:rsidR="004A4AA5" w:rsidRPr="00B625F0" w:rsidRDefault="004A4AA5" w:rsidP="004A4AA5">
      <w:pPr>
        <w:numPr>
          <w:ilvl w:val="0"/>
          <w:numId w:val="34"/>
        </w:numPr>
        <w:spacing w:after="3"/>
        <w:ind w:firstLine="699"/>
        <w:jc w:val="both"/>
        <w:rPr>
          <w:rFonts w:ascii="GHEA Grapalat" w:hAnsi="GHEA Grapalat"/>
          <w:szCs w:val="24"/>
        </w:rPr>
      </w:pPr>
      <w:r w:rsidRPr="00B625F0">
        <w:rPr>
          <w:rFonts w:ascii="GHEA Grapalat" w:hAnsi="GHEA Grapalat"/>
          <w:szCs w:val="24"/>
        </w:rPr>
        <w:t>Ծրագրի շրջանակներում սույն կարգի պայմաններո</w:t>
      </w:r>
      <w:r w:rsidR="00DE4F03">
        <w:rPr>
          <w:rFonts w:ascii="GHEA Grapalat" w:hAnsi="GHEA Grapalat"/>
          <w:szCs w:val="24"/>
        </w:rPr>
        <w:t xml:space="preserve">վ Երևան քաղաքի Ադոնցի փողոցի N 4 և </w:t>
      </w:r>
      <w:r w:rsidR="00E9167D" w:rsidRPr="00B625F0">
        <w:rPr>
          <w:rFonts w:ascii="GHEA Grapalat" w:eastAsia="MS Mincho" w:hAnsi="GHEA Grapalat"/>
          <w:szCs w:val="24"/>
        </w:rPr>
        <w:t>N</w:t>
      </w:r>
      <w:r w:rsidR="00E9167D">
        <w:rPr>
          <w:rFonts w:ascii="GHEA Grapalat" w:hAnsi="GHEA Grapalat"/>
          <w:szCs w:val="24"/>
        </w:rPr>
        <w:t xml:space="preserve"> </w:t>
      </w:r>
      <w:r w:rsidR="00DE4F03">
        <w:rPr>
          <w:rFonts w:ascii="GHEA Grapalat" w:hAnsi="GHEA Grapalat"/>
          <w:szCs w:val="24"/>
        </w:rPr>
        <w:t>4/3</w:t>
      </w:r>
      <w:r w:rsidRPr="00B625F0">
        <w:rPr>
          <w:rFonts w:ascii="GHEA Grapalat" w:hAnsi="GHEA Grapalat"/>
          <w:szCs w:val="24"/>
        </w:rPr>
        <w:t xml:space="preserve"> (Արաբկիր վարչական շրջան) հասցե</w:t>
      </w:r>
      <w:r w:rsidR="00DE4F03">
        <w:rPr>
          <w:rFonts w:ascii="GHEA Grapalat" w:hAnsi="GHEA Grapalat"/>
          <w:szCs w:val="24"/>
        </w:rPr>
        <w:t>ներ</w:t>
      </w:r>
      <w:r w:rsidRPr="00B625F0">
        <w:rPr>
          <w:rFonts w:ascii="GHEA Grapalat" w:hAnsi="GHEA Grapalat"/>
          <w:szCs w:val="24"/>
        </w:rPr>
        <w:t>ում կառուցվող բազմաբնակարան շենքային համալիր</w:t>
      </w:r>
      <w:r w:rsidR="00B150DF">
        <w:rPr>
          <w:rFonts w:ascii="GHEA Grapalat" w:hAnsi="GHEA Grapalat"/>
          <w:szCs w:val="24"/>
        </w:rPr>
        <w:t>ներ</w:t>
      </w:r>
      <w:r w:rsidR="00B7527E">
        <w:rPr>
          <w:rFonts w:ascii="GHEA Grapalat" w:hAnsi="GHEA Grapalat"/>
          <w:szCs w:val="24"/>
        </w:rPr>
        <w:t>ի</w:t>
      </w:r>
      <w:r w:rsidR="00BE65BE">
        <w:rPr>
          <w:rFonts w:ascii="GHEA Grapalat" w:hAnsi="GHEA Grapalat"/>
          <w:szCs w:val="24"/>
        </w:rPr>
        <w:t>ց</w:t>
      </w:r>
      <w:r w:rsidRPr="00B625F0">
        <w:rPr>
          <w:rFonts w:ascii="GHEA Grapalat" w:hAnsi="GHEA Grapalat"/>
          <w:szCs w:val="24"/>
        </w:rPr>
        <w:t xml:space="preserve"> բնակարան գնելու ցանկություն ունեցող ծառայողը Հայաստանի Հանրապետության կառավարությանն առընթեր քաղաքաշինության պետական կոմիտեի նախագահի կողմից սահմանված ժամկետում և սահմանած ձևով դիմում-հայտ է ներկայացնում իր գերատեսչության աշխատակազմի ղեկավարին: Դիմում-հայտը ներկայացնելու փաստը համարվում է սույն կարգով նախատեսված քաղաքացիաիրավական հարաբերությունների՝ պետության առաջարկած պայմանների ընդունում ծառայողի կողմից`  ներառյալ տուգանային պատասխանատվության պայմանները: </w:t>
      </w:r>
    </w:p>
    <w:p w:rsidR="004A4AA5" w:rsidRPr="00B625F0" w:rsidRDefault="004A4AA5" w:rsidP="004A4AA5">
      <w:pPr>
        <w:numPr>
          <w:ilvl w:val="0"/>
          <w:numId w:val="34"/>
        </w:numPr>
        <w:spacing w:after="3"/>
        <w:ind w:firstLine="699"/>
        <w:jc w:val="both"/>
        <w:rPr>
          <w:rFonts w:ascii="GHEA Grapalat" w:hAnsi="GHEA Grapalat"/>
          <w:szCs w:val="24"/>
        </w:rPr>
      </w:pPr>
      <w:r w:rsidRPr="00B625F0">
        <w:rPr>
          <w:rFonts w:ascii="GHEA Grapalat" w:hAnsi="GHEA Grapalat"/>
          <w:szCs w:val="24"/>
        </w:rPr>
        <w:t xml:space="preserve">Դիմում-հայտում նշվում են ծառայողի էլեկտրոնային փոստի հասցեն, հեռախոսահամարը, ընտանիքի կազմը (նշելով անունները, ազգանունները և ծառայողի հետ ազգակցական կապը), ակնկալած բնակարանի սենյակների թիվը: </w:t>
      </w:r>
    </w:p>
    <w:p w:rsidR="004A4AA5" w:rsidRPr="00B625F0" w:rsidRDefault="004A4AA5" w:rsidP="004A4AA5">
      <w:pPr>
        <w:numPr>
          <w:ilvl w:val="0"/>
          <w:numId w:val="34"/>
        </w:numPr>
        <w:ind w:firstLine="699"/>
        <w:jc w:val="both"/>
        <w:rPr>
          <w:rFonts w:ascii="GHEA Grapalat" w:hAnsi="GHEA Grapalat"/>
          <w:szCs w:val="24"/>
        </w:rPr>
      </w:pPr>
      <w:r w:rsidRPr="00B625F0">
        <w:rPr>
          <w:rFonts w:ascii="GHEA Grapalat" w:hAnsi="GHEA Grapalat"/>
          <w:szCs w:val="24"/>
        </w:rPr>
        <w:t xml:space="preserve">Դիմում-հայտին կից ներկայացվում են` </w:t>
      </w:r>
    </w:p>
    <w:p w:rsidR="004A4AA5" w:rsidRPr="00B625F0" w:rsidRDefault="004A4AA5" w:rsidP="004A4AA5">
      <w:pPr>
        <w:numPr>
          <w:ilvl w:val="0"/>
          <w:numId w:val="35"/>
        </w:numPr>
        <w:ind w:firstLine="699"/>
        <w:jc w:val="both"/>
        <w:rPr>
          <w:rFonts w:ascii="GHEA Grapalat" w:hAnsi="GHEA Grapalat"/>
          <w:szCs w:val="24"/>
        </w:rPr>
      </w:pPr>
      <w:r>
        <w:rPr>
          <w:rFonts w:ascii="GHEA Grapalat" w:hAnsi="GHEA Grapalat"/>
          <w:szCs w:val="24"/>
        </w:rPr>
        <w:t>ծ</w:t>
      </w:r>
      <w:r w:rsidRPr="00B625F0">
        <w:rPr>
          <w:rFonts w:ascii="GHEA Grapalat" w:hAnsi="GHEA Grapalat"/>
          <w:szCs w:val="24"/>
        </w:rPr>
        <w:t>առայող</w:t>
      </w:r>
      <w:r>
        <w:rPr>
          <w:rFonts w:ascii="GHEA Grapalat" w:hAnsi="GHEA Grapalat"/>
          <w:szCs w:val="24"/>
        </w:rPr>
        <w:t xml:space="preserve">ի </w:t>
      </w:r>
      <w:r w:rsidRPr="00B625F0">
        <w:rPr>
          <w:rFonts w:ascii="GHEA Grapalat" w:hAnsi="GHEA Grapalat"/>
          <w:szCs w:val="24"/>
        </w:rPr>
        <w:t xml:space="preserve">աշխատանքային գրքույկի պատճենը. </w:t>
      </w:r>
    </w:p>
    <w:p w:rsidR="004A4AA5" w:rsidRPr="00B625F0" w:rsidRDefault="004A4AA5" w:rsidP="004A4AA5">
      <w:pPr>
        <w:numPr>
          <w:ilvl w:val="0"/>
          <w:numId w:val="35"/>
        </w:numPr>
        <w:spacing w:after="3"/>
        <w:ind w:firstLine="699"/>
        <w:jc w:val="both"/>
        <w:rPr>
          <w:rFonts w:ascii="GHEA Grapalat" w:hAnsi="GHEA Grapalat"/>
          <w:szCs w:val="24"/>
        </w:rPr>
      </w:pPr>
      <w:r w:rsidRPr="00B625F0">
        <w:rPr>
          <w:rFonts w:ascii="GHEA Grapalat" w:hAnsi="GHEA Grapalat"/>
          <w:szCs w:val="24"/>
        </w:rPr>
        <w:t xml:space="preserve">ծառայողի և նրա ընտանիքի անդամների անձը հաստատող փաստաթղթերի պատճենները. </w:t>
      </w:r>
    </w:p>
    <w:p w:rsidR="004A4AA5" w:rsidRPr="00B625F0" w:rsidRDefault="004A4AA5" w:rsidP="004A4AA5">
      <w:pPr>
        <w:numPr>
          <w:ilvl w:val="0"/>
          <w:numId w:val="35"/>
        </w:numPr>
        <w:spacing w:after="3"/>
        <w:ind w:firstLine="699"/>
        <w:jc w:val="both"/>
        <w:rPr>
          <w:rFonts w:ascii="GHEA Grapalat" w:hAnsi="GHEA Grapalat"/>
          <w:szCs w:val="24"/>
        </w:rPr>
      </w:pPr>
      <w:r w:rsidRPr="00B625F0">
        <w:rPr>
          <w:rFonts w:ascii="GHEA Grapalat" w:hAnsi="GHEA Grapalat"/>
          <w:szCs w:val="24"/>
        </w:rPr>
        <w:t>ա</w:t>
      </w:r>
      <w:r>
        <w:rPr>
          <w:rFonts w:ascii="GHEA Grapalat" w:hAnsi="GHEA Grapalat"/>
          <w:szCs w:val="24"/>
        </w:rPr>
        <w:t xml:space="preserve">մուսնության, ամուսնալուծության, </w:t>
      </w:r>
      <w:r w:rsidRPr="00B625F0">
        <w:rPr>
          <w:rFonts w:ascii="GHEA Grapalat" w:hAnsi="GHEA Grapalat"/>
          <w:szCs w:val="24"/>
        </w:rPr>
        <w:t xml:space="preserve">հայրության ճանաչման վկայականների պատճենները: </w:t>
      </w:r>
    </w:p>
    <w:p w:rsidR="004A4AA5" w:rsidRPr="00B625F0" w:rsidRDefault="004A4AA5" w:rsidP="004A4AA5">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Դիմում-հայտին կարող է կցվել նաև ծրագրի վարկատու կազմակերպության գրավոր համաձայնությունը ծառայողին և (կամ) նրա ընտանիքի անդամին կոնկրետ սահմանաչափով վարկի տրամադրման պատրաստակամության մասին: </w:t>
      </w:r>
    </w:p>
    <w:p w:rsidR="004A4AA5" w:rsidRPr="00B625F0" w:rsidRDefault="004A4AA5" w:rsidP="004A4AA5">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12. Յուրաքանչյուր գերատեսչության աշխատողների կողմից ներկայացված դիմում</w:t>
      </w:r>
      <w:r>
        <w:rPr>
          <w:rFonts w:ascii="GHEA Grapalat" w:hAnsi="GHEA Grapalat"/>
          <w:szCs w:val="24"/>
        </w:rPr>
        <w:t xml:space="preserve"> </w:t>
      </w:r>
      <w:r w:rsidRPr="00B625F0">
        <w:rPr>
          <w:rFonts w:ascii="GHEA Grapalat" w:hAnsi="GHEA Grapalat"/>
          <w:szCs w:val="24"/>
        </w:rPr>
        <w:t xml:space="preserve">հայտերը հավաքագրվում և ամփոփվում են տվյալ գերատեսչությունում, դրանց տվյալները լրացվում են Հայաստանի Հանրապետության կառավարությանն առընթեր քաղաքաշինության պետական կոմիտեի նախագահի կողմից սահմանված ձևով գերատեսչական տեղեկանքում և դիմում-հայտերի հետ միասին ներկայացվում են Հայաստանի Հանրապետության կառավարությանն առընթեր քաղաքաշինության պետական կոմիտե՝ ըստ Հայաստանի Հանրապետության կառավարությանն առընթեր քաղաքաշինության պետական կոմիտեի նախագահի կողմից սահմանված և կոմիտեի կայքում հրապարակված ժամկետների:  </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 xml:space="preserve">Դիմողն իր անձնական տվյալները մուտք է անում նաև կառուցապատողի կողմից սպասարկվող կայքէջում և հաստատում: Տվյալները հաստատելուց հետո տրամադրվում է նույնականացման համար: </w:t>
      </w:r>
    </w:p>
    <w:p w:rsidR="004A4AA5" w:rsidRPr="00B625F0" w:rsidRDefault="004A4AA5" w:rsidP="004A4AA5">
      <w:pPr>
        <w:spacing w:after="15"/>
        <w:jc w:val="both"/>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jc w:val="both"/>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pStyle w:val="Heading1"/>
        <w:ind w:left="29" w:right="36"/>
        <w:rPr>
          <w:rFonts w:ascii="GHEA Grapalat" w:hAnsi="GHEA Grapalat"/>
          <w:szCs w:val="24"/>
        </w:rPr>
      </w:pPr>
      <w:r w:rsidRPr="00B625F0">
        <w:rPr>
          <w:rFonts w:ascii="GHEA Grapalat" w:hAnsi="GHEA Grapalat"/>
          <w:szCs w:val="24"/>
        </w:rPr>
        <w:t>III. ՊԱՀԱՆՋԱՐԿԻ ՁԵՎԱՎՈՐՈՒՄԸ</w:t>
      </w:r>
    </w:p>
    <w:p w:rsidR="004A4AA5" w:rsidRPr="00B625F0" w:rsidRDefault="004A4AA5" w:rsidP="004A4AA5">
      <w:pPr>
        <w:ind w:left="58"/>
        <w:jc w:val="both"/>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numPr>
          <w:ilvl w:val="0"/>
          <w:numId w:val="36"/>
        </w:numPr>
        <w:spacing w:after="3"/>
        <w:ind w:firstLine="350"/>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քաղաքաշինության պետական կոմիտեն սույն կարգի 12-րդ կետով նախատեսված գերատեսչական տեղեկանքները, դիմում-հայտերը համապատասխան </w:t>
      </w:r>
      <w:r w:rsidRPr="00B625F0">
        <w:rPr>
          <w:rFonts w:ascii="GHEA Grapalat" w:hAnsi="GHEA Grapalat"/>
          <w:szCs w:val="24"/>
        </w:rPr>
        <w:lastRenderedPageBreak/>
        <w:t>գերատեսչություններից ստանալուց հետո դրանք ամփոփում և կազմում է Երևան քաղաքի Ադոնցի</w:t>
      </w:r>
      <w:r w:rsidRPr="00B625F0">
        <w:rPr>
          <w:rFonts w:ascii="GHEA Grapalat" w:eastAsia="Arial Armenian" w:hAnsi="GHEA Grapalat" w:cs="Arial Armenian"/>
          <w:szCs w:val="24"/>
        </w:rPr>
        <w:t xml:space="preserve"> </w:t>
      </w:r>
      <w:r w:rsidR="00DE4F03">
        <w:rPr>
          <w:rFonts w:ascii="GHEA Grapalat" w:hAnsi="GHEA Grapalat"/>
          <w:szCs w:val="24"/>
        </w:rPr>
        <w:t xml:space="preserve">փողոցի N 4 և </w:t>
      </w:r>
      <w:r w:rsidR="00E9167D" w:rsidRPr="00B625F0">
        <w:rPr>
          <w:rFonts w:ascii="GHEA Grapalat" w:eastAsia="MS Mincho" w:hAnsi="GHEA Grapalat"/>
          <w:szCs w:val="24"/>
        </w:rPr>
        <w:t>N</w:t>
      </w:r>
      <w:r w:rsidR="00E9167D">
        <w:rPr>
          <w:rFonts w:ascii="GHEA Grapalat" w:hAnsi="GHEA Grapalat"/>
          <w:szCs w:val="24"/>
        </w:rPr>
        <w:t xml:space="preserve"> </w:t>
      </w:r>
      <w:r w:rsidR="00DE4F03">
        <w:rPr>
          <w:rFonts w:ascii="GHEA Grapalat" w:hAnsi="GHEA Grapalat"/>
          <w:szCs w:val="24"/>
        </w:rPr>
        <w:t>4/3</w:t>
      </w:r>
      <w:r w:rsidRPr="00B625F0">
        <w:rPr>
          <w:rFonts w:ascii="GHEA Grapalat" w:hAnsi="GHEA Grapalat"/>
          <w:szCs w:val="24"/>
        </w:rPr>
        <w:t xml:space="preserve"> հասցե</w:t>
      </w:r>
      <w:r w:rsidR="00DE4F03">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sidR="00B150DF">
        <w:rPr>
          <w:rFonts w:ascii="GHEA Grapalat" w:hAnsi="GHEA Grapalat"/>
          <w:szCs w:val="24"/>
        </w:rPr>
        <w:t>ներ</w:t>
      </w:r>
      <w:r w:rsidR="00B7527E">
        <w:rPr>
          <w:rFonts w:ascii="GHEA Grapalat" w:hAnsi="GHEA Grapalat"/>
          <w:szCs w:val="24"/>
        </w:rPr>
        <w:t>ի</w:t>
      </w:r>
      <w:r w:rsidR="00BE65BE">
        <w:rPr>
          <w:rFonts w:ascii="GHEA Grapalat" w:hAnsi="GHEA Grapalat"/>
          <w:szCs w:val="24"/>
        </w:rPr>
        <w:t>ց</w:t>
      </w:r>
      <w:r w:rsidRPr="00B625F0">
        <w:rPr>
          <w:rFonts w:ascii="GHEA Grapalat" w:hAnsi="GHEA Grapalat"/>
          <w:szCs w:val="24"/>
        </w:rPr>
        <w:t xml:space="preserve"> բնակարան գնելու հավակնորդ ծառայողների ցուցակը (այսուհետ՝ հավակնորդների ցուցակ)` նշելով հավակնորդի նույնականացման համարը, հավակնորդի գործատուին, հիփոթեքի առկայության դեպքում՝ վարկատուի կողմից համաձայնեցված հիփոթեքային վարկի չափը և համաձայնեցված վարկառուն: Հավակնորդների ցուցակը հաստատվում է Հայաստանի Հանրապետության կառավարությանն առընթեր քաղաքաշինության պետական կոմիտեի նախագահի հրամանով և հրապարակվում Հայաստանի Հանրապետության կառավարությանն առընթեր քաղաքաշինության պետական կոմիտեի կայքում: </w:t>
      </w:r>
    </w:p>
    <w:p w:rsidR="00DD7E73" w:rsidRDefault="004A4AA5" w:rsidP="004A4AA5">
      <w:pPr>
        <w:numPr>
          <w:ilvl w:val="0"/>
          <w:numId w:val="36"/>
        </w:numPr>
        <w:spacing w:after="3"/>
        <w:ind w:firstLine="350"/>
        <w:jc w:val="both"/>
        <w:rPr>
          <w:rFonts w:ascii="GHEA Grapalat" w:hAnsi="GHEA Grapalat"/>
          <w:szCs w:val="24"/>
        </w:rPr>
      </w:pPr>
      <w:r w:rsidRPr="00B625F0">
        <w:rPr>
          <w:rFonts w:ascii="GHEA Grapalat" w:hAnsi="GHEA Grapalat"/>
          <w:szCs w:val="24"/>
        </w:rPr>
        <w:t xml:space="preserve">Հավակնորդների ցուցակից ծառայողը համարվում է ինքնաբերաբար հանված, եթե՝ </w:t>
      </w:r>
    </w:p>
    <w:p w:rsidR="004A4AA5" w:rsidRPr="00B625F0" w:rsidRDefault="00DD7E73" w:rsidP="00DD7E73">
      <w:pPr>
        <w:spacing w:after="3"/>
        <w:ind w:left="347"/>
        <w:jc w:val="both"/>
        <w:rPr>
          <w:rFonts w:ascii="GHEA Grapalat" w:hAnsi="GHEA Grapalat"/>
          <w:szCs w:val="24"/>
        </w:rPr>
      </w:pPr>
      <w:r>
        <w:rPr>
          <w:rFonts w:ascii="GHEA Grapalat" w:hAnsi="GHEA Grapalat"/>
          <w:szCs w:val="24"/>
        </w:rPr>
        <w:t xml:space="preserve">     </w:t>
      </w:r>
      <w:r w:rsidR="004A4AA5" w:rsidRPr="00B625F0">
        <w:rPr>
          <w:rFonts w:ascii="GHEA Grapalat" w:hAnsi="GHEA Grapalat"/>
          <w:szCs w:val="24"/>
        </w:rPr>
        <w:t xml:space="preserve">1) </w:t>
      </w:r>
      <w:r>
        <w:rPr>
          <w:rFonts w:ascii="GHEA Grapalat" w:hAnsi="GHEA Grapalat"/>
          <w:szCs w:val="24"/>
        </w:rPr>
        <w:t xml:space="preserve">     </w:t>
      </w:r>
      <w:r w:rsidR="004A4AA5" w:rsidRPr="00B625F0">
        <w:rPr>
          <w:rFonts w:ascii="GHEA Grapalat" w:hAnsi="GHEA Grapalat"/>
          <w:szCs w:val="24"/>
        </w:rPr>
        <w:t xml:space="preserve">ծրագրի շրջանակներում կնքել է առուվաճառքի նախնական պայմանագիր. </w:t>
      </w:r>
    </w:p>
    <w:p w:rsidR="004A4AA5" w:rsidRPr="00B625F0" w:rsidRDefault="004A4AA5" w:rsidP="004A4AA5">
      <w:pPr>
        <w:numPr>
          <w:ilvl w:val="0"/>
          <w:numId w:val="37"/>
        </w:numPr>
        <w:ind w:firstLine="699"/>
        <w:jc w:val="both"/>
        <w:rPr>
          <w:rFonts w:ascii="GHEA Grapalat" w:hAnsi="GHEA Grapalat"/>
          <w:szCs w:val="24"/>
        </w:rPr>
      </w:pPr>
      <w:r w:rsidRPr="00B625F0">
        <w:rPr>
          <w:rFonts w:ascii="GHEA Grapalat" w:hAnsi="GHEA Grapalat"/>
          <w:szCs w:val="24"/>
        </w:rPr>
        <w:t xml:space="preserve">գրավոր դիմել է իրեն այդ ցուցակից հանելու մասին. </w:t>
      </w:r>
    </w:p>
    <w:p w:rsidR="004A4AA5" w:rsidRPr="00B625F0" w:rsidRDefault="004A4AA5" w:rsidP="004A4AA5">
      <w:pPr>
        <w:numPr>
          <w:ilvl w:val="0"/>
          <w:numId w:val="37"/>
        </w:numPr>
        <w:ind w:firstLine="699"/>
        <w:jc w:val="both"/>
        <w:rPr>
          <w:rFonts w:ascii="GHEA Grapalat" w:hAnsi="GHEA Grapalat"/>
          <w:szCs w:val="24"/>
        </w:rPr>
      </w:pPr>
      <w:r w:rsidRPr="00B625F0">
        <w:rPr>
          <w:rFonts w:ascii="GHEA Grapalat" w:hAnsi="GHEA Grapalat"/>
          <w:szCs w:val="24"/>
        </w:rPr>
        <w:t xml:space="preserve">մահացել է կամ ճանաչվել է մահացած կամ անհայտ բացակայող. </w:t>
      </w:r>
    </w:p>
    <w:p w:rsidR="004A4AA5" w:rsidRPr="00B625F0" w:rsidRDefault="004A4AA5" w:rsidP="004A4AA5">
      <w:pPr>
        <w:numPr>
          <w:ilvl w:val="0"/>
          <w:numId w:val="37"/>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քաղաքաշինության պետական կոմիտեն ստացել է տեղեկատվություն, որ մինչև նախնական պայմանագիր կնքելը հավակնորդը որևէ հիմքով ազատվել է պետական ոլորտի ծառայությունից՝ բացառությամբ նրա, ով ազատվելուց հետո մինչև սույն կարգի 21-րդ կետի 1-ին ենթակետով նախատեսված գործողությունների իրականացման համար սահմանված ժամկետի առաջին օրն աշխատանքի </w:t>
      </w:r>
    </w:p>
    <w:p w:rsidR="004A4AA5" w:rsidRPr="00B625F0" w:rsidRDefault="004A4AA5" w:rsidP="004A4AA5">
      <w:pPr>
        <w:ind w:left="-15"/>
        <w:jc w:val="both"/>
        <w:rPr>
          <w:rFonts w:ascii="GHEA Grapalat" w:hAnsi="GHEA Grapalat"/>
          <w:szCs w:val="24"/>
        </w:rPr>
      </w:pPr>
      <w:r w:rsidRPr="00B625F0">
        <w:rPr>
          <w:rFonts w:ascii="GHEA Grapalat" w:hAnsi="GHEA Grapalat"/>
          <w:szCs w:val="24"/>
        </w:rPr>
        <w:t xml:space="preserve">(ծառայության) է ընդունվել պետական ոլորտի այլ գործատուի մոտ և այդ փաստը հաստատող փաստաթղթերը ներկայացրել է Հայաստանի Հանրապետության կառավարությանն առընթեր քաղաքաշինության պետական կոմիտե. </w:t>
      </w:r>
    </w:p>
    <w:p w:rsidR="004A4AA5" w:rsidRPr="00B625F0" w:rsidRDefault="004A4AA5" w:rsidP="004A4AA5">
      <w:pPr>
        <w:numPr>
          <w:ilvl w:val="0"/>
          <w:numId w:val="37"/>
        </w:numPr>
        <w:spacing w:after="3"/>
        <w:ind w:firstLine="699"/>
        <w:jc w:val="both"/>
        <w:rPr>
          <w:rFonts w:ascii="GHEA Grapalat" w:hAnsi="GHEA Grapalat"/>
          <w:szCs w:val="24"/>
        </w:rPr>
      </w:pPr>
      <w:r w:rsidRPr="00B625F0">
        <w:rPr>
          <w:rFonts w:ascii="GHEA Grapalat" w:hAnsi="GHEA Grapalat"/>
          <w:szCs w:val="24"/>
        </w:rPr>
        <w:t xml:space="preserve">սահմանված ժամկետներում չի մասնակցել սույն կարգի 21-րդ կետով սահմանված բաշխման նախապատրաստման գործընթացին. </w:t>
      </w:r>
    </w:p>
    <w:p w:rsidR="004A4AA5" w:rsidRPr="00B625F0" w:rsidRDefault="004A4AA5" w:rsidP="004A4AA5">
      <w:pPr>
        <w:numPr>
          <w:ilvl w:val="0"/>
          <w:numId w:val="37"/>
        </w:numPr>
        <w:spacing w:after="3"/>
        <w:ind w:firstLine="699"/>
        <w:jc w:val="both"/>
        <w:rPr>
          <w:rFonts w:ascii="GHEA Grapalat" w:hAnsi="GHEA Grapalat"/>
          <w:szCs w:val="24"/>
        </w:rPr>
      </w:pPr>
      <w:r w:rsidRPr="00B625F0">
        <w:rPr>
          <w:rFonts w:ascii="GHEA Grapalat" w:hAnsi="GHEA Grapalat"/>
          <w:szCs w:val="24"/>
        </w:rPr>
        <w:t xml:space="preserve">չի ակցեպտավորել սույն կարգի 27-րդ կետի համաձայն իրեն ներկայացված նախնական պայմանագրի կնքման առաջարկը: </w:t>
      </w:r>
    </w:p>
    <w:p w:rsidR="004A4AA5" w:rsidRPr="00B625F0" w:rsidRDefault="004A4AA5" w:rsidP="004A4AA5">
      <w:pPr>
        <w:ind w:left="-15"/>
        <w:jc w:val="both"/>
        <w:rPr>
          <w:rFonts w:ascii="GHEA Grapalat" w:hAnsi="GHEA Grapalat"/>
          <w:szCs w:val="24"/>
        </w:rPr>
      </w:pPr>
      <w:r w:rsidRPr="00B625F0">
        <w:rPr>
          <w:rFonts w:ascii="GHEA Grapalat" w:hAnsi="GHEA Grapalat"/>
          <w:szCs w:val="24"/>
        </w:rPr>
        <w:t xml:space="preserve">Հավակնորդների ցուցակի կազմում յուրաքանչյուր փոփոխությունից հետո եռօրյա ժամկետում թարմացված ցուցակը հրապարակվում է Հայաստանի Հանրապետության կառավարությանն առընթեր քաղաքաշինության պետական կոմիտեի կայքում: </w:t>
      </w:r>
    </w:p>
    <w:p w:rsidR="004A4AA5" w:rsidRPr="00B625F0" w:rsidRDefault="004A4AA5" w:rsidP="004A4AA5">
      <w:pPr>
        <w:ind w:left="58"/>
        <w:jc w:val="both"/>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pStyle w:val="Heading1"/>
        <w:ind w:left="29" w:right="33"/>
        <w:rPr>
          <w:rFonts w:ascii="GHEA Grapalat" w:hAnsi="GHEA Grapalat"/>
          <w:szCs w:val="24"/>
        </w:rPr>
      </w:pPr>
      <w:r w:rsidRPr="00B625F0">
        <w:rPr>
          <w:rFonts w:ascii="GHEA Grapalat" w:hAnsi="GHEA Grapalat"/>
          <w:szCs w:val="24"/>
        </w:rPr>
        <w:t xml:space="preserve">IV. ՊԵՏՈՒԹՅԱՆ ԵՎ ԿԱՌՈՒՑԱՊԱՏՈՂԻ ՀԱՐԱԲԵՐՈՒԹՅՈՒՆՆԵՐԸ </w:t>
      </w:r>
    </w:p>
    <w:p w:rsidR="004A4AA5" w:rsidRPr="00B625F0" w:rsidRDefault="004A4AA5" w:rsidP="004A4AA5">
      <w:pPr>
        <w:rPr>
          <w:rFonts w:ascii="GHEA Grapalat" w:hAnsi="GHEA Grapalat"/>
          <w:szCs w:val="24"/>
        </w:rPr>
      </w:pPr>
      <w:r w:rsidRPr="00B625F0">
        <w:rPr>
          <w:rFonts w:ascii="GHEA Grapalat" w:eastAsia="Courier New" w:hAnsi="GHEA Grapalat" w:cs="Courier New"/>
          <w:szCs w:val="24"/>
        </w:rPr>
        <w:t xml:space="preserve"> </w:t>
      </w:r>
      <w:r w:rsidRPr="00B625F0">
        <w:rPr>
          <w:rFonts w:ascii="GHEA Grapalat" w:eastAsia="GHEA Grapalat" w:hAnsi="GHEA Grapalat" w:cs="GHEA Grapalat"/>
          <w:szCs w:val="24"/>
        </w:rPr>
        <w:t xml:space="preserve"> </w:t>
      </w:r>
    </w:p>
    <w:p w:rsidR="004A4AA5" w:rsidRPr="00B625F0" w:rsidRDefault="004A4AA5" w:rsidP="004A4AA5">
      <w:pPr>
        <w:numPr>
          <w:ilvl w:val="0"/>
          <w:numId w:val="38"/>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ի դեմս Հայաստանի Հանրապետության կառավարությանն առընթեր քաղաքաշինության պետական կոմիտեի </w:t>
      </w:r>
      <w:r w:rsidR="00361332">
        <w:rPr>
          <w:rFonts w:ascii="GHEA Grapalat" w:hAnsi="GHEA Grapalat"/>
          <w:szCs w:val="24"/>
        </w:rPr>
        <w:t xml:space="preserve">և Երևան քաղաքի Ադոնցի փողոցի N 4 և </w:t>
      </w:r>
      <w:r w:rsidR="00E9167D" w:rsidRPr="00B625F0">
        <w:rPr>
          <w:rFonts w:ascii="GHEA Grapalat" w:eastAsia="MS Mincho" w:hAnsi="GHEA Grapalat"/>
          <w:szCs w:val="24"/>
        </w:rPr>
        <w:t>N</w:t>
      </w:r>
      <w:r w:rsidR="00E9167D">
        <w:rPr>
          <w:rFonts w:ascii="GHEA Grapalat" w:hAnsi="GHEA Grapalat"/>
          <w:szCs w:val="24"/>
        </w:rPr>
        <w:t xml:space="preserve"> </w:t>
      </w:r>
      <w:r w:rsidR="00361332">
        <w:rPr>
          <w:rFonts w:ascii="GHEA Grapalat" w:hAnsi="GHEA Grapalat"/>
          <w:szCs w:val="24"/>
        </w:rPr>
        <w:t>4/3</w:t>
      </w:r>
      <w:r w:rsidRPr="00B625F0">
        <w:rPr>
          <w:rFonts w:ascii="GHEA Grapalat" w:hAnsi="GHEA Grapalat"/>
          <w:szCs w:val="24"/>
        </w:rPr>
        <w:t xml:space="preserve"> հասցե</w:t>
      </w:r>
      <w:r w:rsidR="00361332">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sidR="00B150DF">
        <w:rPr>
          <w:rFonts w:ascii="GHEA Grapalat" w:hAnsi="GHEA Grapalat"/>
          <w:szCs w:val="24"/>
        </w:rPr>
        <w:t>ներ</w:t>
      </w:r>
      <w:r w:rsidRPr="00B625F0">
        <w:rPr>
          <w:rFonts w:ascii="GHEA Grapalat" w:hAnsi="GHEA Grapalat"/>
          <w:szCs w:val="24"/>
        </w:rPr>
        <w:t xml:space="preserve">ի կառուցապատող «Միկշին» սահմանափակ պատասխանատվությամբ ընկերության միջև Հայաստանի Հանրապետության քաղաքացիական օրենսգրքի 445-րդ հոդվածի պահանջներին համապատասխան կնքվում է առուվաճառքի նախնական պայմանագիր, որով կառուցապատողը պարտավորվում է իր սեփականությունը հանդիսացող հողամասի վրա կառուցվող բազմաբնակարան շենքային համալիրի կառուցման ավարտից հետո ինքնուրույն գույքային միավոր գրանցված բնակելի նշանակության տարածքների և ավտոկայանատեղի նշանակության տարածքների առուվաճառքի հիմնական պայմանագրեր կնքել պետության կամ նրա նշած անձանց (շահառուների) հետ: </w:t>
      </w:r>
    </w:p>
    <w:p w:rsidR="004A4AA5" w:rsidRPr="00B625F0" w:rsidRDefault="004A4AA5" w:rsidP="004A4AA5">
      <w:pPr>
        <w:numPr>
          <w:ilvl w:val="0"/>
          <w:numId w:val="38"/>
        </w:numPr>
        <w:spacing w:after="3"/>
        <w:ind w:firstLine="699"/>
        <w:jc w:val="both"/>
        <w:rPr>
          <w:rFonts w:ascii="GHEA Grapalat" w:hAnsi="GHEA Grapalat"/>
          <w:szCs w:val="24"/>
        </w:rPr>
      </w:pPr>
      <w:r w:rsidRPr="00B625F0">
        <w:rPr>
          <w:rFonts w:ascii="GHEA Grapalat" w:hAnsi="GHEA Grapalat"/>
          <w:szCs w:val="24"/>
        </w:rPr>
        <w:lastRenderedPageBreak/>
        <w:t xml:space="preserve">Պետության և կառուցապատողի միջև կնքվող բնակելի և ավտոկայանատեղի նշանակության տարածքների առուվաճառքի նախնական պայմանագրի հիմնական պայամաններն են` </w:t>
      </w:r>
    </w:p>
    <w:p w:rsidR="004A4AA5" w:rsidRPr="00B625F0" w:rsidRDefault="004A4AA5" w:rsidP="004A4AA5">
      <w:pPr>
        <w:numPr>
          <w:ilvl w:val="0"/>
          <w:numId w:val="39"/>
        </w:numPr>
        <w:spacing w:after="3"/>
        <w:ind w:firstLine="699"/>
        <w:jc w:val="both"/>
        <w:rPr>
          <w:rFonts w:ascii="GHEA Grapalat" w:hAnsi="GHEA Grapalat"/>
          <w:szCs w:val="24"/>
        </w:rPr>
      </w:pPr>
      <w:r w:rsidRPr="00B625F0">
        <w:rPr>
          <w:rFonts w:ascii="GHEA Grapalat" w:hAnsi="GHEA Grapalat"/>
          <w:b/>
          <w:szCs w:val="24"/>
        </w:rPr>
        <w:t>հիմնական պայմանագրով միավորի նախատեսվող գինը՝</w:t>
      </w:r>
      <w:r w:rsidRPr="00B625F0">
        <w:rPr>
          <w:rFonts w:ascii="GHEA Grapalat" w:eastAsia="Courier New" w:hAnsi="GHEA Grapalat" w:cs="Courier New"/>
          <w:szCs w:val="24"/>
        </w:rPr>
        <w:t xml:space="preserve"> </w:t>
      </w:r>
      <w:r w:rsidRPr="00B625F0">
        <w:rPr>
          <w:rFonts w:ascii="GHEA Grapalat" w:hAnsi="GHEA Grapalat"/>
          <w:szCs w:val="24"/>
        </w:rPr>
        <w:t xml:space="preserve">բնակարանի համար՝ գրանցված (ներքին) մակերեսը բազմապատկած՝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ա. սույն կարգով նախատեսված ներքին հարդարմամբ՝ 310,000 հազ. դրամով` ներառյալ ավելացված արժեքի հարկը,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բ. առանց ներքին հարդարման, սակայն արտաքին դռների և պատուհանների տեղադրմամբ՝ 285,000 դրամով` ներառյալ ավելացված արժեքի հարկը,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գ. ավտոկայանատեղի համար՝ 1,950,000 հազ. դրամով` ներառյալ ավելացված արժեքի հարկը. </w:t>
      </w:r>
    </w:p>
    <w:p w:rsidR="004A4AA5" w:rsidRPr="00B625F0" w:rsidRDefault="004A4AA5" w:rsidP="004A4AA5">
      <w:pPr>
        <w:numPr>
          <w:ilvl w:val="0"/>
          <w:numId w:val="39"/>
        </w:numPr>
        <w:spacing w:after="3"/>
        <w:ind w:firstLine="699"/>
        <w:jc w:val="both"/>
        <w:rPr>
          <w:rFonts w:ascii="GHEA Grapalat" w:hAnsi="GHEA Grapalat"/>
          <w:szCs w:val="24"/>
        </w:rPr>
      </w:pPr>
      <w:r w:rsidRPr="00B625F0">
        <w:rPr>
          <w:rFonts w:ascii="GHEA Grapalat" w:hAnsi="GHEA Grapalat"/>
          <w:b/>
          <w:szCs w:val="24"/>
        </w:rPr>
        <w:t>միավորի կողմնորոշիչ գինը՝</w:t>
      </w:r>
      <w:r w:rsidRPr="00B625F0">
        <w:rPr>
          <w:rFonts w:ascii="GHEA Grapalat" w:eastAsia="Arial Armenian" w:hAnsi="GHEA Grapalat" w:cs="Arial Armenian"/>
          <w:szCs w:val="24"/>
        </w:rPr>
        <w:t xml:space="preserve"> </w:t>
      </w:r>
      <w:r w:rsidRPr="00B625F0">
        <w:rPr>
          <w:rFonts w:ascii="GHEA Grapalat" w:hAnsi="GHEA Grapalat"/>
          <w:szCs w:val="24"/>
        </w:rPr>
        <w:t xml:space="preserve">բնակարանի համար՝ նախագծային մակերեսի 97 տոկոսը բազմապատկած 310,000 դրամով` ներառյալ ավելացված արժեքի հարկը (առանց ներքին հարդարման՝ 285,000 դրամով՝ ներառյալ ավելացված արժեքի հարկը), ավտոկայանատեղի համար՝ հաստատուն 1,950,000 դրամով` ներառյալ ավելացված արժեքի հարկը: Հիմնական պայմանագրի կնքման փուլում, ելնելով բնակարանի գրանցված մակերեսից, միավորի գնի և միավորի կողմնորոշիչ գնի միջև դրական տարբերություն առաջանալու դեպքում գնորդը պետք է լրավճարի այդ տարբերությունը, իսկ բացասական տարբերության դեպքում` այդ տարբերությունը պետք է վերադարձվի գնորդին. </w:t>
      </w:r>
    </w:p>
    <w:p w:rsidR="004A4AA5" w:rsidRPr="00B625F0" w:rsidRDefault="004A4AA5" w:rsidP="004A4AA5">
      <w:pPr>
        <w:numPr>
          <w:ilvl w:val="0"/>
          <w:numId w:val="39"/>
        </w:numPr>
        <w:spacing w:after="3"/>
        <w:ind w:firstLine="699"/>
        <w:jc w:val="both"/>
        <w:rPr>
          <w:rFonts w:ascii="GHEA Grapalat" w:hAnsi="GHEA Grapalat"/>
          <w:szCs w:val="24"/>
        </w:rPr>
      </w:pPr>
      <w:r w:rsidRPr="00B625F0">
        <w:rPr>
          <w:rFonts w:ascii="GHEA Grapalat" w:hAnsi="GHEA Grapalat"/>
          <w:b/>
          <w:szCs w:val="24"/>
        </w:rPr>
        <w:t>ծավալը՝</w:t>
      </w:r>
      <w:r w:rsidRPr="00B625F0">
        <w:rPr>
          <w:rFonts w:ascii="GHEA Grapalat" w:hAnsi="GHEA Grapalat"/>
          <w:szCs w:val="24"/>
        </w:rPr>
        <w:t xml:space="preserve"> նախնական՝ մոտավորապես </w:t>
      </w:r>
      <w:r w:rsidR="00A539F6">
        <w:rPr>
          <w:rFonts w:ascii="GHEA Grapalat" w:hAnsi="GHEA Grapalat"/>
          <w:szCs w:val="24"/>
        </w:rPr>
        <w:t>17000</w:t>
      </w:r>
      <w:r w:rsidRPr="00DE2B64">
        <w:rPr>
          <w:rFonts w:ascii="GHEA Grapalat" w:hAnsi="GHEA Grapalat"/>
          <w:szCs w:val="24"/>
        </w:rPr>
        <w:t xml:space="preserve"> քառ.</w:t>
      </w:r>
      <w:r w:rsidR="005B2599">
        <w:rPr>
          <w:rFonts w:ascii="GHEA Grapalat" w:hAnsi="GHEA Grapalat"/>
          <w:szCs w:val="24"/>
        </w:rPr>
        <w:t xml:space="preserve"> մետր</w:t>
      </w:r>
      <w:r w:rsidR="00DE2B64">
        <w:rPr>
          <w:rFonts w:ascii="GHEA Grapalat" w:hAnsi="GHEA Grapalat"/>
          <w:szCs w:val="24"/>
        </w:rPr>
        <w:t xml:space="preserve"> </w:t>
      </w:r>
      <w:r w:rsidRPr="00B625F0">
        <w:rPr>
          <w:rFonts w:ascii="GHEA Grapalat" w:hAnsi="GHEA Grapalat"/>
          <w:szCs w:val="24"/>
        </w:rPr>
        <w:t xml:space="preserve">մակերեսով մինչև  </w:t>
      </w:r>
      <w:r w:rsidR="00361332">
        <w:rPr>
          <w:rFonts w:ascii="GHEA Grapalat" w:hAnsi="GHEA Grapalat"/>
          <w:szCs w:val="24"/>
        </w:rPr>
        <w:t>265 բնակարան և 265</w:t>
      </w:r>
      <w:r w:rsidRPr="00B625F0">
        <w:rPr>
          <w:rFonts w:ascii="GHEA Grapalat" w:hAnsi="GHEA Grapalat"/>
          <w:szCs w:val="24"/>
        </w:rPr>
        <w:t xml:space="preserve"> ավտոկայանատեղ</w:t>
      </w:r>
      <w:r w:rsidR="00A100DA">
        <w:rPr>
          <w:rFonts w:ascii="GHEA Grapalat" w:hAnsi="GHEA Grapalat"/>
          <w:szCs w:val="24"/>
        </w:rPr>
        <w:t>ի</w:t>
      </w:r>
      <w:r w:rsidRPr="00B625F0">
        <w:rPr>
          <w:rFonts w:ascii="GHEA Grapalat" w:hAnsi="GHEA Grapalat"/>
          <w:szCs w:val="24"/>
        </w:rPr>
        <w:t xml:space="preserve">: </w:t>
      </w:r>
      <w:r w:rsidR="00883D23">
        <w:rPr>
          <w:rFonts w:ascii="GHEA Grapalat" w:hAnsi="GHEA Grapalat"/>
          <w:szCs w:val="24"/>
        </w:rPr>
        <w:t>Շահառուների հետ ն</w:t>
      </w:r>
      <w:r w:rsidR="00844CA7">
        <w:rPr>
          <w:rFonts w:ascii="GHEA Grapalat" w:hAnsi="GHEA Grapalat"/>
          <w:szCs w:val="24"/>
        </w:rPr>
        <w:t>ախնական պայմանագրերի կնքումը ավարտելուց մինչև երկամսյա ժամկետում</w:t>
      </w:r>
      <w:r w:rsidRPr="000F39D1">
        <w:rPr>
          <w:rFonts w:ascii="GHEA Grapalat" w:hAnsi="GHEA Grapalat"/>
          <w:szCs w:val="24"/>
        </w:rPr>
        <w:t xml:space="preserve"> կարող է կատարվել գնման ծավալների ճշտում՝ ելնելով ծրագրի շահառուների պահանջարկի</w:t>
      </w:r>
      <w:r w:rsidRPr="00B625F0">
        <w:rPr>
          <w:rFonts w:ascii="GHEA Grapalat" w:hAnsi="GHEA Grapalat"/>
          <w:szCs w:val="24"/>
        </w:rPr>
        <w:t xml:space="preserve"> մակարդակից. </w:t>
      </w:r>
    </w:p>
    <w:p w:rsidR="004A4AA5" w:rsidRPr="00B625F0" w:rsidRDefault="004A4AA5" w:rsidP="004A4AA5">
      <w:pPr>
        <w:numPr>
          <w:ilvl w:val="0"/>
          <w:numId w:val="39"/>
        </w:numPr>
        <w:ind w:firstLine="699"/>
        <w:jc w:val="both"/>
        <w:rPr>
          <w:rFonts w:ascii="GHEA Grapalat" w:hAnsi="GHEA Grapalat"/>
          <w:szCs w:val="24"/>
        </w:rPr>
      </w:pPr>
      <w:r w:rsidRPr="00B625F0">
        <w:rPr>
          <w:rFonts w:ascii="GHEA Grapalat" w:hAnsi="GHEA Grapalat"/>
          <w:b/>
          <w:szCs w:val="24"/>
        </w:rPr>
        <w:t>հիմնական պայմանագրի առարկայի բնութագրերը`</w:t>
      </w:r>
      <w:r w:rsidRPr="00B625F0">
        <w:rPr>
          <w:rFonts w:ascii="GHEA Grapalat" w:hAnsi="GHEA Grapalat"/>
          <w:szCs w:val="24"/>
        </w:rPr>
        <w:t xml:space="preserve"> ըստ սույն կարգի. </w:t>
      </w:r>
    </w:p>
    <w:p w:rsidR="004A4AA5" w:rsidRPr="00B625F0" w:rsidRDefault="004A4AA5" w:rsidP="004A4AA5">
      <w:pPr>
        <w:numPr>
          <w:ilvl w:val="0"/>
          <w:numId w:val="39"/>
        </w:numPr>
        <w:spacing w:after="3"/>
        <w:ind w:firstLine="699"/>
        <w:jc w:val="both"/>
        <w:rPr>
          <w:rFonts w:ascii="GHEA Grapalat" w:hAnsi="GHEA Grapalat"/>
          <w:szCs w:val="24"/>
        </w:rPr>
      </w:pPr>
      <w:r>
        <w:rPr>
          <w:rFonts w:ascii="GHEA Grapalat" w:hAnsi="GHEA Grapalat"/>
          <w:b/>
          <w:szCs w:val="24"/>
        </w:rPr>
        <w:t xml:space="preserve">գնման </w:t>
      </w:r>
      <w:r w:rsidRPr="00B625F0">
        <w:rPr>
          <w:rFonts w:ascii="GHEA Grapalat" w:hAnsi="GHEA Grapalat"/>
          <w:b/>
          <w:szCs w:val="24"/>
        </w:rPr>
        <w:t>առարկայի նույնականացումը՝</w:t>
      </w:r>
      <w:r w:rsidRPr="00B625F0">
        <w:rPr>
          <w:rFonts w:ascii="GHEA Grapalat" w:eastAsia="Arial Armenian" w:hAnsi="GHEA Grapalat" w:cs="Arial Armenian"/>
          <w:szCs w:val="24"/>
        </w:rPr>
        <w:t xml:space="preserve"> </w:t>
      </w:r>
      <w:r w:rsidRPr="00B625F0">
        <w:rPr>
          <w:rFonts w:ascii="GHEA Grapalat" w:hAnsi="GHEA Grapalat"/>
          <w:szCs w:val="24"/>
        </w:rPr>
        <w:t xml:space="preserve">ըստ Երևանի քաղաքապետարանի հետ համաձայնեցված կառուցման նախագծից տվյալ գույքերի հատակագծերի, որոնք կցվում են նախնական պայմանագրին՝ որպես հավելվածներ. </w:t>
      </w:r>
    </w:p>
    <w:p w:rsidR="004A4AA5" w:rsidRDefault="004A4AA5" w:rsidP="004A4AA5">
      <w:pPr>
        <w:numPr>
          <w:ilvl w:val="0"/>
          <w:numId w:val="39"/>
        </w:numPr>
        <w:spacing w:after="3"/>
        <w:ind w:firstLine="699"/>
        <w:jc w:val="both"/>
        <w:rPr>
          <w:rFonts w:ascii="GHEA Grapalat" w:hAnsi="GHEA Grapalat"/>
          <w:szCs w:val="24"/>
        </w:rPr>
      </w:pPr>
      <w:r w:rsidRPr="00B625F0">
        <w:rPr>
          <w:rFonts w:ascii="GHEA Grapalat" w:hAnsi="GHEA Grapalat"/>
          <w:b/>
          <w:szCs w:val="24"/>
        </w:rPr>
        <w:t>կառուցապատողին ֆինանսավորման վճարումը փուլային կամ միանվագ՝</w:t>
      </w:r>
      <w:r w:rsidRPr="00B625F0">
        <w:rPr>
          <w:rFonts w:ascii="GHEA Grapalat" w:hAnsi="GHEA Grapalat"/>
          <w:szCs w:val="24"/>
        </w:rPr>
        <w:t xml:space="preserve"> ըստ տվյալ բնակարանի շահառուի հետ պետության կնքած նախնական պայմանագրով նախատեսված վճարման պարբերականության՝ </w:t>
      </w:r>
    </w:p>
    <w:p w:rsidR="004A4AA5" w:rsidRPr="00D05A2B" w:rsidRDefault="004A4AA5" w:rsidP="004A4AA5">
      <w:pPr>
        <w:spacing w:after="3"/>
        <w:ind w:firstLine="699"/>
        <w:jc w:val="both"/>
        <w:rPr>
          <w:rFonts w:ascii="GHEA Grapalat" w:hAnsi="GHEA Grapalat"/>
          <w:b/>
          <w:szCs w:val="24"/>
        </w:rPr>
      </w:pPr>
      <w:r w:rsidRPr="00D05A2B">
        <w:rPr>
          <w:rFonts w:ascii="GHEA Grapalat" w:hAnsi="GHEA Grapalat"/>
          <w:b/>
          <w:szCs w:val="24"/>
        </w:rPr>
        <w:t xml:space="preserve">փուլային վճարումներ՝ </w:t>
      </w:r>
    </w:p>
    <w:p w:rsidR="004A4AA5" w:rsidRPr="000F39D1" w:rsidRDefault="004A4AA5" w:rsidP="004A4AA5">
      <w:pPr>
        <w:ind w:left="-15" w:firstLine="714"/>
        <w:jc w:val="both"/>
        <w:rPr>
          <w:rFonts w:ascii="GHEA Grapalat" w:hAnsi="GHEA Grapalat"/>
          <w:szCs w:val="24"/>
        </w:rPr>
      </w:pPr>
      <w:r w:rsidRPr="00B625F0">
        <w:rPr>
          <w:rFonts w:ascii="GHEA Grapalat" w:hAnsi="GHEA Grapalat"/>
          <w:szCs w:val="24"/>
        </w:rPr>
        <w:t xml:space="preserve">ա. </w:t>
      </w:r>
      <w:r w:rsidRPr="000F39D1">
        <w:rPr>
          <w:rFonts w:ascii="GHEA Grapalat" w:hAnsi="GHEA Grapalat"/>
          <w:szCs w:val="24"/>
        </w:rPr>
        <w:t>առաջին կանխավճարը՝ միավորների կողմնորոշիչ գնի 40 տոկոսը</w:t>
      </w:r>
      <w:r w:rsidR="00DD5668" w:rsidRPr="000F39D1">
        <w:rPr>
          <w:rFonts w:ascii="GHEA Grapalat" w:hAnsi="GHEA Grapalat"/>
          <w:szCs w:val="24"/>
        </w:rPr>
        <w:t xml:space="preserve"> և ավտոկայանատեղիի համար</w:t>
      </w:r>
      <w:r w:rsidRPr="000F39D1">
        <w:rPr>
          <w:rFonts w:ascii="GHEA Grapalat" w:hAnsi="GHEA Grapalat"/>
          <w:szCs w:val="24"/>
        </w:rPr>
        <w:t>՝</w:t>
      </w:r>
      <w:r w:rsidR="00DD5668" w:rsidRPr="000F39D1">
        <w:rPr>
          <w:rFonts w:ascii="GHEA Grapalat" w:hAnsi="GHEA Grapalat"/>
          <w:szCs w:val="24"/>
        </w:rPr>
        <w:t xml:space="preserve"> կողմնորոշիչ գնի 20 տոկոսը՝</w:t>
      </w:r>
      <w:r w:rsidRPr="000F39D1">
        <w:rPr>
          <w:rFonts w:ascii="GHEA Grapalat" w:hAnsi="GHEA Grapalat"/>
          <w:szCs w:val="24"/>
        </w:rPr>
        <w:t xml:space="preserve"> շահառուի նախնական պայմանագրի կնքման օրվանից 10 օրացուցային օրվա ընթացքում, </w:t>
      </w:r>
    </w:p>
    <w:p w:rsidR="004A4AA5" w:rsidRPr="000F39D1" w:rsidRDefault="004A4AA5" w:rsidP="004A4AA5">
      <w:pPr>
        <w:ind w:left="-15" w:firstLine="714"/>
        <w:jc w:val="both"/>
        <w:rPr>
          <w:rFonts w:ascii="GHEA Grapalat" w:hAnsi="GHEA Grapalat"/>
          <w:szCs w:val="24"/>
        </w:rPr>
      </w:pPr>
      <w:r w:rsidRPr="000F39D1">
        <w:rPr>
          <w:rFonts w:ascii="GHEA Grapalat" w:hAnsi="GHEA Grapalat"/>
          <w:szCs w:val="24"/>
        </w:rPr>
        <w:t xml:space="preserve">բ. կանխավճարը՝ միավորների կողմնորոշիչ գնի 30 տոկոսը` առաջին կանխավճարի վճարման օրվանից 10 ամիս անց, </w:t>
      </w:r>
      <w:r w:rsidR="00DD5668" w:rsidRPr="000F39D1">
        <w:rPr>
          <w:rFonts w:ascii="GHEA Grapalat" w:hAnsi="GHEA Grapalat"/>
          <w:szCs w:val="24"/>
        </w:rPr>
        <w:t>բայց ոչ ուշ, քան մինչև տասներորդ ամսվան հաջորդող ամսվա 10-ը,</w:t>
      </w:r>
    </w:p>
    <w:p w:rsidR="004A4AA5" w:rsidRPr="00B625F0" w:rsidRDefault="004A4AA5" w:rsidP="004A4AA5">
      <w:pPr>
        <w:ind w:left="-15" w:firstLine="714"/>
        <w:jc w:val="both"/>
        <w:rPr>
          <w:rFonts w:ascii="GHEA Grapalat" w:hAnsi="GHEA Grapalat"/>
          <w:szCs w:val="24"/>
        </w:rPr>
      </w:pPr>
      <w:r w:rsidRPr="000F39D1">
        <w:rPr>
          <w:rFonts w:ascii="GHEA Grapalat" w:hAnsi="GHEA Grapalat"/>
          <w:szCs w:val="24"/>
        </w:rPr>
        <w:t xml:space="preserve">գ. կանխավճարը՝ միավորների կողմնորոշիչ գնի 20 տոկոսը` առաջին կանխավճարի վճարման օրվանից 20 ամիս անց, </w:t>
      </w:r>
      <w:r w:rsidR="00DD5668" w:rsidRPr="000F39D1">
        <w:rPr>
          <w:rFonts w:ascii="GHEA Grapalat" w:hAnsi="GHEA Grapalat"/>
          <w:szCs w:val="24"/>
        </w:rPr>
        <w:t>բայց ոչ ուշ, քան մինչև քսաներորդ ամսվան հաջորդող ամսվա 10-ը,</w:t>
      </w:r>
    </w:p>
    <w:p w:rsidR="004A4AA5" w:rsidRDefault="004A4AA5" w:rsidP="004A4AA5">
      <w:pPr>
        <w:ind w:firstLine="699"/>
        <w:jc w:val="both"/>
        <w:rPr>
          <w:rFonts w:ascii="GHEA Grapalat" w:hAnsi="GHEA Grapalat"/>
          <w:szCs w:val="24"/>
        </w:rPr>
      </w:pPr>
      <w:r w:rsidRPr="00B625F0">
        <w:rPr>
          <w:rFonts w:ascii="GHEA Grapalat" w:hAnsi="GHEA Grapalat"/>
          <w:szCs w:val="24"/>
        </w:rPr>
        <w:t xml:space="preserve">դ. կանխավճարը՝ միավորների կողմնորոշիչ գնի 10 տոկոսը` շենքի (մասնաշենքի) շինարարության ավարտի պետական գրանցման գրանցումից մեկ ամսվա ընթացքում. </w:t>
      </w:r>
      <w:r>
        <w:rPr>
          <w:rFonts w:ascii="GHEA Grapalat" w:hAnsi="GHEA Grapalat"/>
          <w:szCs w:val="24"/>
        </w:rPr>
        <w:t xml:space="preserve">     </w:t>
      </w:r>
    </w:p>
    <w:p w:rsidR="004A4AA5" w:rsidRPr="00B625F0" w:rsidRDefault="004A4AA5" w:rsidP="004A4AA5">
      <w:pPr>
        <w:ind w:firstLine="699"/>
        <w:jc w:val="both"/>
        <w:rPr>
          <w:rFonts w:ascii="GHEA Grapalat" w:hAnsi="GHEA Grapalat"/>
          <w:szCs w:val="24"/>
        </w:rPr>
      </w:pPr>
      <w:r w:rsidRPr="00B625F0">
        <w:rPr>
          <w:rFonts w:ascii="GHEA Grapalat" w:hAnsi="GHEA Grapalat"/>
          <w:b/>
          <w:szCs w:val="24"/>
        </w:rPr>
        <w:t>միանվագ վճարում.</w:t>
      </w:r>
      <w:r>
        <w:rPr>
          <w:rFonts w:ascii="GHEA Grapalat" w:hAnsi="GHEA Grapalat"/>
          <w:b/>
          <w:szCs w:val="24"/>
        </w:rPr>
        <w:t xml:space="preserve"> </w:t>
      </w:r>
      <w:r w:rsidRPr="00B625F0">
        <w:rPr>
          <w:rFonts w:ascii="GHEA Grapalat" w:hAnsi="GHEA Grapalat"/>
          <w:szCs w:val="24"/>
        </w:rPr>
        <w:t xml:space="preserve">կանխավճարը՝ տվյալ բնակարանի շահառուի հետ պետության նախնական պայմանագրի կնքումից 10 օրացուցային օրվա ընթացքում, </w:t>
      </w:r>
      <w:r w:rsidRPr="00B625F0">
        <w:rPr>
          <w:rFonts w:ascii="GHEA Grapalat" w:hAnsi="GHEA Grapalat"/>
          <w:szCs w:val="24"/>
        </w:rPr>
        <w:lastRenderedPageBreak/>
        <w:t xml:space="preserve">միավորների կողմնորոշիչ գնի 100 տոկոսի չափով, ապահովված կանխավճարի վերադարձման և տոկոսների վճարման բանկային երաշխիքով, որի դեպքում կառուցապատողը պարտավոր է՝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ա. կանխավճարի ստացման հաջորդ օրվանից մինչև 10-րդ ամիսը ներառող  ժամանակահատվածի համար պետությանը վճարել տարեկան 10 տոկոս տոկոսադրույքով՝ կանխավճարի 60 տոկոսի համար,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բ. կանխավճարի ստացման 11-րդ ամսվանից մինչև 20-րդ ամիսը ներառող  ժամանակահատվածի համար պետությանը վճարել տարեկան 10 տոկոս տոկոսադրույքով՝ կանխավճարի 30 տոկոսի համար,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գ. կանխավճարի ստացման 21-րդ ամսվանից մինչև շենքի կառուցման ավարտի պետական գրանցման ամսվա վերջին օրը ներառող ժամանակահատվածի համար </w:t>
      </w:r>
    </w:p>
    <w:p w:rsidR="004A4AA5" w:rsidRPr="00B625F0" w:rsidRDefault="004A4AA5" w:rsidP="004A4AA5">
      <w:pPr>
        <w:ind w:left="-15"/>
        <w:jc w:val="both"/>
        <w:rPr>
          <w:rFonts w:ascii="GHEA Grapalat" w:hAnsi="GHEA Grapalat"/>
          <w:szCs w:val="24"/>
        </w:rPr>
      </w:pPr>
      <w:r w:rsidRPr="00B625F0">
        <w:rPr>
          <w:rFonts w:ascii="GHEA Grapalat" w:hAnsi="GHEA Grapalat"/>
          <w:szCs w:val="24"/>
        </w:rPr>
        <w:t xml:space="preserve">պետությանը վճարել տարեկան 10 տոկոս տոկոսադրույքով՝ կանխավճարի 10 տոկոսի համար. </w:t>
      </w:r>
    </w:p>
    <w:p w:rsidR="004A4AA5" w:rsidRPr="00B625F0" w:rsidRDefault="004A4AA5" w:rsidP="004A4AA5">
      <w:pPr>
        <w:ind w:right="-8" w:hanging="10"/>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Միանվագ վճարման համար կառուցապատողից ստացված տոկոսագումարները </w:t>
      </w:r>
    </w:p>
    <w:p w:rsidR="004A4AA5" w:rsidRPr="00B625F0" w:rsidRDefault="004A4AA5" w:rsidP="004A4AA5">
      <w:pPr>
        <w:ind w:left="-15"/>
        <w:jc w:val="both"/>
        <w:rPr>
          <w:rFonts w:ascii="GHEA Grapalat" w:hAnsi="GHEA Grapalat"/>
          <w:szCs w:val="24"/>
        </w:rPr>
      </w:pPr>
      <w:r w:rsidRPr="00B625F0">
        <w:rPr>
          <w:rFonts w:ascii="GHEA Grapalat" w:hAnsi="GHEA Grapalat"/>
          <w:szCs w:val="24"/>
        </w:rPr>
        <w:t xml:space="preserve">կուտակվում են արտաբյուջետային հաշվին և հանդիսանում են սույն կարգի 20-րդ կետի 2-րդ ենթակետի համաձայն ծրագրի վարկատուի հանդեպ պետության երաշխավորության պարտավորության կատարման հիմնական ռեսուրս.  </w:t>
      </w:r>
    </w:p>
    <w:p w:rsidR="004A4AA5" w:rsidRPr="00B625F0" w:rsidRDefault="004A4AA5" w:rsidP="004A4AA5">
      <w:pPr>
        <w:numPr>
          <w:ilvl w:val="0"/>
          <w:numId w:val="11"/>
        </w:numPr>
        <w:spacing w:after="3"/>
        <w:ind w:firstLine="699"/>
        <w:jc w:val="both"/>
        <w:rPr>
          <w:rFonts w:ascii="GHEA Grapalat" w:hAnsi="GHEA Grapalat"/>
          <w:szCs w:val="24"/>
        </w:rPr>
      </w:pPr>
      <w:r w:rsidRPr="00B625F0">
        <w:rPr>
          <w:rFonts w:ascii="GHEA Grapalat" w:hAnsi="GHEA Grapalat"/>
          <w:b/>
          <w:szCs w:val="24"/>
        </w:rPr>
        <w:t>հաշվարկների կատարման համար պետության հաշիվը՝</w:t>
      </w:r>
      <w:r w:rsidRPr="00B625F0">
        <w:rPr>
          <w:rFonts w:ascii="GHEA Grapalat" w:eastAsia="Arial Armenian" w:hAnsi="GHEA Grapalat" w:cs="Arial Armenian"/>
          <w:szCs w:val="24"/>
        </w:rPr>
        <w:t xml:space="preserve"> </w:t>
      </w:r>
      <w:r w:rsidRPr="00B625F0">
        <w:rPr>
          <w:rFonts w:ascii="GHEA Grapalat" w:hAnsi="GHEA Grapalat"/>
          <w:szCs w:val="24"/>
        </w:rPr>
        <w:t xml:space="preserve"> կենտրոնական գանձապետարանում Հայաստանի Հանրապետության կառավարությանն առընթեր քաղաքաշինության պետական կոմիտեի արտաբյուջետային հաշիվ. </w:t>
      </w:r>
    </w:p>
    <w:p w:rsidR="004A4AA5" w:rsidRPr="00B625F0" w:rsidRDefault="004A4AA5" w:rsidP="004A4AA5">
      <w:pPr>
        <w:numPr>
          <w:ilvl w:val="0"/>
          <w:numId w:val="11"/>
        </w:numPr>
        <w:spacing w:after="3"/>
        <w:ind w:firstLine="699"/>
        <w:jc w:val="both"/>
        <w:rPr>
          <w:rFonts w:ascii="GHEA Grapalat" w:hAnsi="GHEA Grapalat"/>
          <w:szCs w:val="24"/>
        </w:rPr>
      </w:pPr>
      <w:r w:rsidRPr="00B625F0">
        <w:rPr>
          <w:rFonts w:ascii="GHEA Grapalat" w:hAnsi="GHEA Grapalat"/>
          <w:b/>
          <w:szCs w:val="24"/>
        </w:rPr>
        <w:t>կանխավճարի ապահովություն՝</w:t>
      </w:r>
      <w:r w:rsidRPr="00B625F0">
        <w:rPr>
          <w:rFonts w:ascii="GHEA Grapalat" w:hAnsi="GHEA Grapalat"/>
          <w:szCs w:val="24"/>
        </w:rPr>
        <w:t xml:space="preserve"> կառուցվող շենքային համալիրի հողամասի, հողամասի վրա գտնվող անավարտ շինարարության և քաղաքաշինական փաստաթղթերով կառուցապատողի ունեցած իրավունքների հաջորդող գրավ, ուժի մեջ է մինչև հիմնական պայմանագրերի կնքումը (հողամասն առաջնային գրավի իրավական ռեժիմով գրավադրված է բյուջետային վարկի ապահովման համար), իսկ կանխավճարի միանվագ տարբերակի դեպքում՝ նաև բանկային երաշխիք. </w:t>
      </w:r>
    </w:p>
    <w:p w:rsidR="004A4AA5" w:rsidRPr="00B625F0" w:rsidRDefault="004A4AA5" w:rsidP="004A4AA5">
      <w:pPr>
        <w:numPr>
          <w:ilvl w:val="0"/>
          <w:numId w:val="11"/>
        </w:numPr>
        <w:spacing w:after="6"/>
        <w:ind w:firstLine="699"/>
        <w:jc w:val="both"/>
        <w:rPr>
          <w:rFonts w:ascii="GHEA Grapalat" w:hAnsi="GHEA Grapalat"/>
          <w:szCs w:val="24"/>
        </w:rPr>
      </w:pPr>
      <w:r w:rsidRPr="00B625F0">
        <w:rPr>
          <w:rFonts w:ascii="GHEA Grapalat" w:hAnsi="GHEA Grapalat"/>
          <w:b/>
          <w:szCs w:val="24"/>
        </w:rPr>
        <w:t>կապալառուների (շինարարական աշխատանքներ իրականացնող, տեխհսկող, նախագծող) հետ հարաբերություններում պատվիրատու կողմը՝</w:t>
      </w:r>
      <w:r w:rsidRPr="00B625F0">
        <w:rPr>
          <w:rFonts w:ascii="GHEA Grapalat" w:eastAsia="Arial Armenian" w:hAnsi="GHEA Grapalat" w:cs="Arial Armenian"/>
          <w:szCs w:val="24"/>
        </w:rPr>
        <w:t xml:space="preserve"> </w:t>
      </w:r>
      <w:r w:rsidRPr="00B625F0">
        <w:rPr>
          <w:rFonts w:ascii="GHEA Grapalat" w:hAnsi="GHEA Grapalat"/>
          <w:szCs w:val="24"/>
        </w:rPr>
        <w:t>կառուցապատողը.</w:t>
      </w:r>
      <w:r w:rsidRPr="00B625F0">
        <w:rPr>
          <w:rFonts w:ascii="GHEA Grapalat" w:hAnsi="GHEA Grapalat"/>
          <w:b/>
          <w:szCs w:val="24"/>
        </w:rPr>
        <w:t xml:space="preserve"> </w:t>
      </w:r>
    </w:p>
    <w:p w:rsidR="00A7602C" w:rsidRPr="00A7602C" w:rsidRDefault="004A4AA5" w:rsidP="004A4AA5">
      <w:pPr>
        <w:numPr>
          <w:ilvl w:val="0"/>
          <w:numId w:val="11"/>
        </w:numPr>
        <w:spacing w:after="3"/>
        <w:ind w:firstLine="699"/>
        <w:jc w:val="both"/>
        <w:rPr>
          <w:rFonts w:ascii="GHEA Grapalat" w:hAnsi="GHEA Grapalat"/>
          <w:szCs w:val="24"/>
        </w:rPr>
      </w:pPr>
      <w:r w:rsidRPr="00B625F0">
        <w:rPr>
          <w:rFonts w:ascii="GHEA Grapalat" w:hAnsi="GHEA Grapalat"/>
          <w:b/>
          <w:szCs w:val="24"/>
        </w:rPr>
        <w:t xml:space="preserve">հիմնական պայմանագրի կնքման ժամկետը և դրա առարկայի հանձնումը՝ </w:t>
      </w:r>
    </w:p>
    <w:p w:rsidR="004A4AA5" w:rsidRPr="00883DA6" w:rsidRDefault="004A4AA5" w:rsidP="00A7602C">
      <w:pPr>
        <w:spacing w:after="3"/>
        <w:jc w:val="both"/>
        <w:rPr>
          <w:rFonts w:ascii="GHEA Grapalat" w:hAnsi="GHEA Grapalat"/>
          <w:szCs w:val="24"/>
        </w:rPr>
      </w:pPr>
      <w:r w:rsidRPr="000F39D1">
        <w:rPr>
          <w:rFonts w:ascii="GHEA Grapalat" w:hAnsi="GHEA Grapalat"/>
          <w:szCs w:val="24"/>
        </w:rPr>
        <w:t>շինարարության ավարտից հետո ստորաբաժանված և հասցեավորված մասնաշենքերից</w:t>
      </w:r>
      <w:r w:rsidR="00A7602C" w:rsidRPr="000F39D1">
        <w:rPr>
          <w:rFonts w:ascii="GHEA Grapalat" w:hAnsi="GHEA Grapalat"/>
          <w:szCs w:val="24"/>
        </w:rPr>
        <w:t xml:space="preserve">՝ Կառուցապատողին առաջին կանխավճարը </w:t>
      </w:r>
      <w:r w:rsidR="0040322F" w:rsidRPr="000F39D1">
        <w:rPr>
          <w:rFonts w:ascii="GHEA Grapalat" w:hAnsi="GHEA Grapalat"/>
          <w:szCs w:val="24"/>
        </w:rPr>
        <w:t xml:space="preserve">փոխանցելու </w:t>
      </w:r>
      <w:r w:rsidR="00A7602C" w:rsidRPr="000F39D1">
        <w:rPr>
          <w:rFonts w:ascii="GHEA Grapalat" w:hAnsi="GHEA Grapalat"/>
          <w:szCs w:val="24"/>
        </w:rPr>
        <w:t xml:space="preserve">օրվանից մինչև 36 ամսվա ընթացքում ինքնուրույն գույքային միավոր բնակարանների </w:t>
      </w:r>
      <w:r w:rsidR="00B3575A" w:rsidRPr="000F39D1">
        <w:rPr>
          <w:rFonts w:ascii="GHEA Grapalat" w:hAnsi="GHEA Grapalat"/>
          <w:szCs w:val="24"/>
        </w:rPr>
        <w:t>հանձնում-ընդունում պետությանը</w:t>
      </w:r>
      <w:r w:rsidR="00A7602C" w:rsidRPr="000F39D1">
        <w:rPr>
          <w:rFonts w:ascii="GHEA Grapalat" w:hAnsi="GHEA Grapalat"/>
          <w:szCs w:val="24"/>
        </w:rPr>
        <w:t xml:space="preserve">, և </w:t>
      </w:r>
      <w:r w:rsidR="001255D8" w:rsidRPr="000F39D1">
        <w:rPr>
          <w:rFonts w:ascii="GHEA Grapalat" w:hAnsi="GHEA Grapalat"/>
          <w:szCs w:val="24"/>
        </w:rPr>
        <w:t>անշարժ գույք</w:t>
      </w:r>
      <w:r w:rsidR="00844CA7" w:rsidRPr="000F39D1">
        <w:rPr>
          <w:rFonts w:ascii="GHEA Grapalat" w:hAnsi="GHEA Grapalat"/>
          <w:szCs w:val="24"/>
        </w:rPr>
        <w:t>ի առուվաճառքի նախնական պայմանագ</w:t>
      </w:r>
      <w:r w:rsidR="001255D8" w:rsidRPr="000F39D1">
        <w:rPr>
          <w:rFonts w:ascii="GHEA Grapalat" w:hAnsi="GHEA Grapalat"/>
          <w:szCs w:val="24"/>
        </w:rPr>
        <w:t>ր</w:t>
      </w:r>
      <w:r w:rsidR="00844CA7" w:rsidRPr="000F39D1">
        <w:rPr>
          <w:rFonts w:ascii="GHEA Grapalat" w:hAnsi="GHEA Grapalat"/>
          <w:szCs w:val="24"/>
        </w:rPr>
        <w:t>եր</w:t>
      </w:r>
      <w:r w:rsidR="001255D8" w:rsidRPr="000F39D1">
        <w:rPr>
          <w:rFonts w:ascii="GHEA Grapalat" w:hAnsi="GHEA Grapalat"/>
          <w:szCs w:val="24"/>
        </w:rPr>
        <w:t xml:space="preserve">ը կնքելու օրվանից </w:t>
      </w:r>
      <w:r w:rsidR="00B3575A" w:rsidRPr="000F39D1">
        <w:rPr>
          <w:rFonts w:ascii="GHEA Grapalat" w:hAnsi="GHEA Grapalat"/>
          <w:szCs w:val="24"/>
        </w:rPr>
        <w:t xml:space="preserve">մինչև 40 ամսվա ընթացքում </w:t>
      </w:r>
      <w:r w:rsidRPr="000F39D1">
        <w:rPr>
          <w:rFonts w:ascii="GHEA Grapalat" w:hAnsi="GHEA Grapalat"/>
          <w:szCs w:val="24"/>
        </w:rPr>
        <w:t xml:space="preserve">առուվաճառքի հիմնական պայմանագրերի կնքում պետության նշած անձանց </w:t>
      </w:r>
      <w:r w:rsidR="008347AB" w:rsidRPr="000F39D1">
        <w:rPr>
          <w:rFonts w:ascii="GHEA Grapalat" w:hAnsi="GHEA Grapalat"/>
          <w:szCs w:val="24"/>
        </w:rPr>
        <w:t xml:space="preserve">(շահառուների) </w:t>
      </w:r>
      <w:r w:rsidRPr="000F39D1">
        <w:rPr>
          <w:rFonts w:ascii="GHEA Grapalat" w:hAnsi="GHEA Grapalat"/>
          <w:szCs w:val="24"/>
        </w:rPr>
        <w:t>հետ</w:t>
      </w:r>
      <w:r w:rsidR="000F39D1">
        <w:rPr>
          <w:rFonts w:ascii="GHEA Grapalat" w:hAnsi="GHEA Grapalat"/>
          <w:szCs w:val="24"/>
        </w:rPr>
        <w:t>.</w:t>
      </w:r>
      <w:r w:rsidR="008347AB">
        <w:rPr>
          <w:rFonts w:ascii="GHEA Grapalat" w:hAnsi="GHEA Grapalat"/>
          <w:szCs w:val="24"/>
        </w:rPr>
        <w:t xml:space="preserve"> </w:t>
      </w:r>
    </w:p>
    <w:p w:rsidR="004A4AA5" w:rsidRPr="00B625F0" w:rsidRDefault="004A4AA5" w:rsidP="004A4AA5">
      <w:pPr>
        <w:numPr>
          <w:ilvl w:val="0"/>
          <w:numId w:val="11"/>
        </w:numPr>
        <w:ind w:firstLine="699"/>
        <w:jc w:val="both"/>
        <w:rPr>
          <w:rFonts w:ascii="GHEA Grapalat" w:hAnsi="GHEA Grapalat"/>
          <w:szCs w:val="24"/>
        </w:rPr>
      </w:pPr>
      <w:r w:rsidRPr="00B625F0">
        <w:rPr>
          <w:rFonts w:ascii="GHEA Grapalat" w:hAnsi="GHEA Grapalat"/>
          <w:b/>
          <w:szCs w:val="24"/>
        </w:rPr>
        <w:t xml:space="preserve">հատուկ պայմաններ՝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ա. շինարարական աշխատանքների ընթացքի տեխնիկական հսկողություն իրականացնող անձը կամ կազմակերպությունը յուրաքանչյուր ամիս կատարողական ակտերը տրամադրում է  Հայաստանի Հանրապետության կառավարությանն առընթեր քաղաքաշինության պետական կոմիտեին,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բ. կառուցապատողը, ծրագրից դուրս երրորդ անձի հետ որևէ տարածքի օտարման նախնական պայմանագիր կնքելիս, պետք է վերցնի հայտարարություն պետության պահանջատիրության հանդեպ գնորդի պահանջի ստորադասության և դրանից բխող ռիսկերի գիտակցման մասին,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lastRenderedPageBreak/>
        <w:t xml:space="preserve">գ. կառուցապատողը պարտավոր է կառուցման ավարտից հետո «Համատիրության մասին» և «Բազմաբնակարան շենքի կառավարման մասին» Հայաստանի Հանրապետության օրենքներով սահմանված կարգով իրականացնել շենքային համալիրի կառավարումը՝ առնվազն մեկ տարի, իսկ մեկ տարի անց ապահովել համատիրության հիմնադրման մասին պայմանագրի կնքումը՝ շենքի բոլոր սեփականատերերի ընդհանուր ժողով հրավիրելու միջոցով և իրականացնել համատիրության պետական գրանցումը` օրենքով սահմանված կարգով՝ վերջինիս կառավարմանը հանձնելով ընդհանուր բաժնային սեփականություն հանդիսացող գույքը,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դ. </w:t>
      </w:r>
      <w:r w:rsidRPr="000F39D1">
        <w:rPr>
          <w:rFonts w:ascii="GHEA Grapalat" w:hAnsi="GHEA Grapalat"/>
          <w:szCs w:val="24"/>
        </w:rPr>
        <w:t>կառուցապատողը պարտ</w:t>
      </w:r>
      <w:r w:rsidR="00F252C6" w:rsidRPr="000F39D1">
        <w:rPr>
          <w:rFonts w:ascii="GHEA Grapalat" w:hAnsi="GHEA Grapalat"/>
          <w:szCs w:val="24"/>
        </w:rPr>
        <w:t>ավոր է</w:t>
      </w:r>
      <w:r w:rsidR="006E1F06" w:rsidRPr="000F39D1">
        <w:rPr>
          <w:rFonts w:ascii="GHEA Grapalat" w:hAnsi="GHEA Grapalat"/>
          <w:szCs w:val="24"/>
        </w:rPr>
        <w:t xml:space="preserve"> Կառուցապատողին առաջին կանխավճարը փոխանցելու օրվանից 28 ամսվա ընթացքում</w:t>
      </w:r>
      <w:r w:rsidRPr="000F39D1">
        <w:rPr>
          <w:rFonts w:ascii="GHEA Grapalat" w:hAnsi="GHEA Grapalat"/>
          <w:szCs w:val="24"/>
        </w:rPr>
        <w:t xml:space="preserve"> Հայաստանի Հանրապետության կառավարությանն առընթեր քաղաքաշինության պետական կոմիտեի հետ համաձայնեցնել երկու, երեք և չորս սենյականոց մեկական բնակարանների նմուշային տարբերակներ՝ ներքին հարդարումն ավարտված վիճակում,</w:t>
      </w:r>
      <w:r w:rsidRPr="00B625F0">
        <w:rPr>
          <w:rFonts w:ascii="GHEA Grapalat" w:hAnsi="GHEA Grapalat"/>
          <w:szCs w:val="24"/>
        </w:rPr>
        <w:t xml:space="preserve">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ե. կառուցապատողը պարտավոր է սպասարկել ինտերնետային կայք, որում նկարագրված լինի բազմաբնակարան շենքային համալիրը՝ յուրաքանչյուր բնակարանի հատակագծի և գնի դիտման հնարավորությամբ,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զ. կառուցապատողը պարտավոր է սպասարկել սերվեր, որը պետք է հնարավորություն ընձեռի կառուցապատողի կայքում՝ տեսնել հասանելի բնակարանների (կցված ավտոկայանատեղով հանդերձ) ցանկը՝ տպելու հնարավորությամբ, հավակնորդին հասանելի բնակարանների ցանկից առանձնացնել հավակնորդի կողմից ընտրված բնակարանների տարբերակները՝ տվյալ բնակարանն ընտրած այլ հավակնորդների քանակային թվի նշումով՝ տպելու հնարավորությամբ, </w:t>
      </w:r>
    </w:p>
    <w:p w:rsidR="004A4AA5" w:rsidRPr="00B625F0" w:rsidRDefault="004A4AA5" w:rsidP="004A4AA5">
      <w:pPr>
        <w:ind w:left="-15" w:firstLine="714"/>
        <w:jc w:val="both"/>
        <w:rPr>
          <w:rFonts w:ascii="GHEA Grapalat" w:hAnsi="GHEA Grapalat"/>
          <w:szCs w:val="24"/>
        </w:rPr>
      </w:pPr>
      <w:r>
        <w:rPr>
          <w:rFonts w:ascii="GHEA Grapalat" w:hAnsi="GHEA Grapalat"/>
          <w:szCs w:val="24"/>
        </w:rPr>
        <w:t xml:space="preserve">Հայաստանի </w:t>
      </w:r>
      <w:r w:rsidRPr="00B625F0">
        <w:rPr>
          <w:rFonts w:ascii="GHEA Grapalat" w:hAnsi="GHEA Grapalat"/>
          <w:szCs w:val="24"/>
        </w:rPr>
        <w:t xml:space="preserve">Հանրապետության կառավարությանն առընթեր քաղաքաշինության պետական կոմիտեի կողմից սահմանված ամսաթվի դրությամբ առանձնացնել և ամրագրել յուրաքանչյուր բնակարանի նկատմամբ ձեռքբերման հավակնություն ունեցող հավակնորդների ցանկը՝ տպելու հնարավորությամբ, նախնական պայմանագրի տվյալների մուտքագրմամբ պատկերել տվյալ բնակարանն ստացող շահառուի նույնականացման համարը տվյալ բնակարանի հատակագծի վրա. </w:t>
      </w:r>
    </w:p>
    <w:p w:rsidR="004A4AA5" w:rsidRPr="00B625F0" w:rsidRDefault="004A4AA5" w:rsidP="004A4AA5">
      <w:pPr>
        <w:ind w:left="-15" w:firstLine="714"/>
        <w:jc w:val="both"/>
        <w:rPr>
          <w:rFonts w:ascii="GHEA Grapalat" w:hAnsi="GHEA Grapalat"/>
          <w:szCs w:val="24"/>
        </w:rPr>
      </w:pPr>
      <w:r>
        <w:rPr>
          <w:rFonts w:ascii="GHEA Grapalat" w:hAnsi="GHEA Grapalat"/>
          <w:b/>
          <w:szCs w:val="24"/>
        </w:rPr>
        <w:t xml:space="preserve">  </w:t>
      </w:r>
      <w:r w:rsidRPr="00B625F0">
        <w:rPr>
          <w:rFonts w:ascii="GHEA Grapalat" w:hAnsi="GHEA Grapalat"/>
          <w:b/>
          <w:szCs w:val="24"/>
        </w:rPr>
        <w:t>12) կառուցապատողի ձախողում՝</w:t>
      </w:r>
      <w:r w:rsidRPr="00B625F0">
        <w:rPr>
          <w:rFonts w:ascii="GHEA Grapalat" w:eastAsia="Arial Armenian" w:hAnsi="GHEA Grapalat" w:cs="Arial Armenian"/>
          <w:szCs w:val="24"/>
        </w:rPr>
        <w:t xml:space="preserve"> </w:t>
      </w:r>
      <w:r w:rsidRPr="00B625F0">
        <w:rPr>
          <w:rFonts w:ascii="GHEA Grapalat" w:hAnsi="GHEA Grapalat"/>
          <w:szCs w:val="24"/>
        </w:rPr>
        <w:t>կանխավճարների գծով պարտքի դիմաց գրավի առարկան Հայաստանի Հանրապետության օրենսդրությամբ սահմանված արտադատական կարգով կարող է վերցվել և տրամադրվել այլ կառուցապատողի:</w:t>
      </w:r>
      <w:r w:rsidRPr="00B625F0">
        <w:rPr>
          <w:rFonts w:ascii="GHEA Grapalat" w:hAnsi="GHEA Grapalat"/>
          <w:b/>
          <w:szCs w:val="24"/>
        </w:rPr>
        <w:t xml:space="preserve"> </w:t>
      </w:r>
    </w:p>
    <w:p w:rsidR="004A4AA5" w:rsidRPr="00B625F0" w:rsidRDefault="004A4AA5" w:rsidP="004A4AA5">
      <w:pPr>
        <w:ind w:left="58"/>
        <w:jc w:val="both"/>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pStyle w:val="Heading1"/>
        <w:ind w:left="29" w:right="35"/>
        <w:rPr>
          <w:rFonts w:ascii="GHEA Grapalat" w:hAnsi="GHEA Grapalat"/>
          <w:szCs w:val="24"/>
        </w:rPr>
      </w:pPr>
      <w:r w:rsidRPr="00B625F0">
        <w:rPr>
          <w:rFonts w:ascii="GHEA Grapalat" w:hAnsi="GHEA Grapalat"/>
          <w:szCs w:val="24"/>
        </w:rPr>
        <w:t xml:space="preserve">V. ԾՐԱԳՐԻ ՇԱՀԱՌՈՒՆԵՐԻ ՀԻՓՈԹԵՔԱՅԻՆ ՖԻՆԱՆՍԱՎՈՐՈՒՄԸ </w:t>
      </w:r>
    </w:p>
    <w:p w:rsidR="004A4AA5" w:rsidRPr="00B625F0" w:rsidRDefault="004A4AA5" w:rsidP="004A4AA5">
      <w:pPr>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numPr>
          <w:ilvl w:val="0"/>
          <w:numId w:val="40"/>
        </w:numPr>
        <w:spacing w:after="3"/>
        <w:ind w:firstLine="699"/>
        <w:jc w:val="both"/>
        <w:rPr>
          <w:rFonts w:ascii="GHEA Grapalat" w:hAnsi="GHEA Grapalat"/>
          <w:szCs w:val="24"/>
        </w:rPr>
      </w:pPr>
      <w:r w:rsidRPr="00B625F0">
        <w:rPr>
          <w:rFonts w:ascii="GHEA Grapalat" w:hAnsi="GHEA Grapalat"/>
          <w:szCs w:val="24"/>
        </w:rPr>
        <w:t xml:space="preserve">Սույն կարգի պայմաններով շահառուներին հիփոթեքային վարկերով ֆինանսավորման պատրաստ «Արդշինբանկ» փակ բաժնետիրական ընկերության (այսուհետ՝ վարկատու) հետ Հայաստանի Հանրապետության կառավարության առանձին որոշմամբ նախատեսված վերաֆինանսավորող վարկային կազմակերպությունը կնքում է ծրագրի շահառուներին տրամադրած հիփոթեքային վարկերի վերաֆինանսավորման համար վարկային ռեսուրսներ տրամադրելու մասին պայմանագիր և դրա մասին ծանուցում է Հայաստանի Հանրապետության կառավարությանն առընթեր քաղաքաշինության պետական կոմիտեին: Վարկատուի սպասարկման գրասենյակների հասցեները և աշխատանքային ժամերը հրապարակվում են Հայաստանի Հանրապետության կառավարությանն առընթեր քաղաքաշինության պետական կոմիտեի պաշտոնական կայքում: </w:t>
      </w:r>
    </w:p>
    <w:p w:rsidR="004A4AA5" w:rsidRPr="00B625F0" w:rsidRDefault="004A4AA5" w:rsidP="004A4AA5">
      <w:pPr>
        <w:numPr>
          <w:ilvl w:val="0"/>
          <w:numId w:val="40"/>
        </w:numPr>
        <w:spacing w:after="3"/>
        <w:ind w:firstLine="699"/>
        <w:jc w:val="both"/>
        <w:rPr>
          <w:rFonts w:ascii="GHEA Grapalat" w:hAnsi="GHEA Grapalat"/>
          <w:szCs w:val="24"/>
        </w:rPr>
      </w:pPr>
      <w:r w:rsidRPr="00B625F0">
        <w:rPr>
          <w:rFonts w:ascii="GHEA Grapalat" w:hAnsi="GHEA Grapalat"/>
          <w:szCs w:val="24"/>
        </w:rPr>
        <w:lastRenderedPageBreak/>
        <w:t xml:space="preserve">Վարկատուի պահանջի դեպքում Հայաստանի Հանրապետության կառավարությանն առընթեր քաղաքաշինության պետական կոմիտեն վարկատուի հետ կնքում է համապատասխան համաձայնագիր վարկատուի պահանջի դեպքում պետության կողմից գրավի առարկայի գնման (հետգնման) պայմանների վերաբերյալ: </w:t>
      </w:r>
    </w:p>
    <w:p w:rsidR="004A4AA5" w:rsidRPr="00B625F0" w:rsidRDefault="004A4AA5" w:rsidP="004A4AA5">
      <w:pPr>
        <w:numPr>
          <w:ilvl w:val="0"/>
          <w:numId w:val="40"/>
        </w:numPr>
        <w:spacing w:after="3"/>
        <w:ind w:firstLine="699"/>
        <w:jc w:val="both"/>
        <w:rPr>
          <w:rFonts w:ascii="GHEA Grapalat" w:hAnsi="GHEA Grapalat"/>
          <w:szCs w:val="24"/>
        </w:rPr>
      </w:pPr>
      <w:r w:rsidRPr="00B625F0">
        <w:rPr>
          <w:rFonts w:ascii="GHEA Grapalat" w:hAnsi="GHEA Grapalat"/>
          <w:szCs w:val="24"/>
        </w:rPr>
        <w:t xml:space="preserve">Ծառայողները կամ ընտանիքի անդամն ընտանիքի վարկունակության որոշման համար կարող են դիմել վարկատուին՝ ներկայացնելով վարկատուի կայքում սույն կարգի շրջանակներում հիփոթեքային վարկ տրամադրելու նպատակով անձի վարկունակությունը որոշելու համար պահանջվող համապատասխան փաստաթղթերը: Անձին (անձանց) վարկունակ ճանաչելու դեպքում վարկատուն տրամադրում է տիպային ձևանմուշով փաստաթուղթ իր կողմից ծառայողին և (կամ) ծառայողի ընտանիքի անդամին ծրագրին մասնակցելու համար որոշակի չափով հիփոթեքային վարկի տրամադրման համաձայնության մասին, որը ծառայողը ներկայացնում է գործատուին՝ սույն կարգի 9-րդ կետով նախատեսված դիմում-հայտին կից, իսկ սույն կարգի 27-րդ, 29-րդ կամ 30-րդ կետերով նախատեսված գործընթացի ժամանակ վարկատուի համաձայնությունը վերցնելու դեպքում՝ Հայաստանի Հանրապետության կառավարությանն առընթեր քաղաքաշինության պետական կոմիտեին: </w:t>
      </w:r>
    </w:p>
    <w:p w:rsidR="004A4AA5" w:rsidRPr="00B625F0" w:rsidRDefault="004A4AA5" w:rsidP="004A4AA5">
      <w:pPr>
        <w:numPr>
          <w:ilvl w:val="0"/>
          <w:numId w:val="40"/>
        </w:numPr>
        <w:spacing w:after="3"/>
        <w:ind w:firstLine="699"/>
        <w:jc w:val="both"/>
        <w:rPr>
          <w:rFonts w:ascii="GHEA Grapalat" w:hAnsi="GHEA Grapalat"/>
          <w:szCs w:val="24"/>
        </w:rPr>
      </w:pPr>
      <w:r w:rsidRPr="00B625F0">
        <w:rPr>
          <w:rFonts w:ascii="GHEA Grapalat" w:hAnsi="GHEA Grapalat"/>
          <w:szCs w:val="24"/>
        </w:rPr>
        <w:t xml:space="preserve">Վարկատուն պատրաստ է վարկունակ ծառայողին և (կամ) նրա ընտանիքի վարկունակ անդամին տրամադրել հիփոթեքային վարկ՝ բնակարանի և ավտոկայանատեղի ձեռքբերման նախնական պայմանագրով կանխավճարների կատարման համար` հետևյալ պայմաններով` </w:t>
      </w:r>
    </w:p>
    <w:p w:rsidR="004A4AA5" w:rsidRPr="00B625F0" w:rsidRDefault="004A4AA5" w:rsidP="004A4AA5">
      <w:pPr>
        <w:numPr>
          <w:ilvl w:val="0"/>
          <w:numId w:val="41"/>
        </w:numPr>
        <w:ind w:firstLine="699"/>
        <w:jc w:val="both"/>
        <w:rPr>
          <w:rFonts w:ascii="GHEA Grapalat" w:hAnsi="GHEA Grapalat"/>
          <w:szCs w:val="24"/>
        </w:rPr>
      </w:pPr>
      <w:r w:rsidRPr="00B625F0">
        <w:rPr>
          <w:rFonts w:ascii="GHEA Grapalat" w:hAnsi="GHEA Grapalat"/>
          <w:b/>
          <w:szCs w:val="24"/>
        </w:rPr>
        <w:t>վարկառուի (համավարկառուի) անձնական համաֆինանսավորում՝</w:t>
      </w:r>
      <w:r w:rsidRPr="00B625F0">
        <w:rPr>
          <w:rFonts w:ascii="GHEA Grapalat" w:eastAsia="Arial Armenian" w:hAnsi="GHEA Grapalat" w:cs="Arial Armenian"/>
          <w:szCs w:val="24"/>
        </w:rPr>
        <w:t xml:space="preserve"> </w:t>
      </w:r>
      <w:r w:rsidRPr="00B625F0">
        <w:rPr>
          <w:rFonts w:ascii="GHEA Grapalat" w:hAnsi="GHEA Grapalat"/>
          <w:szCs w:val="24"/>
        </w:rPr>
        <w:t xml:space="preserve">գույքի միավորի կողմնորոշիչ գնի 7.5 տոկոսից ոչ պակաս. </w:t>
      </w:r>
    </w:p>
    <w:p w:rsidR="004A4AA5" w:rsidRDefault="004A4AA5" w:rsidP="004A4AA5">
      <w:pPr>
        <w:numPr>
          <w:ilvl w:val="0"/>
          <w:numId w:val="41"/>
        </w:numPr>
        <w:spacing w:after="3"/>
        <w:ind w:firstLine="699"/>
        <w:jc w:val="both"/>
        <w:rPr>
          <w:rFonts w:ascii="GHEA Grapalat" w:hAnsi="GHEA Grapalat"/>
          <w:szCs w:val="24"/>
        </w:rPr>
      </w:pPr>
      <w:r w:rsidRPr="00B625F0">
        <w:rPr>
          <w:rFonts w:ascii="GHEA Grapalat" w:hAnsi="GHEA Grapalat"/>
          <w:b/>
          <w:szCs w:val="24"/>
        </w:rPr>
        <w:t xml:space="preserve">ապահովություն՝ </w:t>
      </w:r>
      <w:r w:rsidRPr="00B625F0">
        <w:rPr>
          <w:rFonts w:ascii="GHEA Grapalat" w:hAnsi="GHEA Grapalat"/>
          <w:szCs w:val="24"/>
        </w:rPr>
        <w:t xml:space="preserve">նախնական պայմանագրով վաճառող-պետության հանդեպ շահառուի ունեցած իրավունքների (ներառյալ պետությանը կատարվող կանխավճարների պահանջի իրավունքը) գրավ, գույքի ստացումից հետո՝ գույքի գրավ: </w:t>
      </w:r>
    </w:p>
    <w:p w:rsidR="004A4AA5" w:rsidRPr="00B625F0" w:rsidRDefault="004A4AA5" w:rsidP="004A4AA5">
      <w:pPr>
        <w:spacing w:after="3"/>
        <w:jc w:val="both"/>
        <w:rPr>
          <w:rFonts w:ascii="GHEA Grapalat" w:hAnsi="GHEA Grapalat"/>
          <w:szCs w:val="24"/>
        </w:rPr>
      </w:pPr>
      <w:r w:rsidRPr="00B625F0">
        <w:rPr>
          <w:rFonts w:ascii="GHEA Grapalat" w:hAnsi="GHEA Grapalat"/>
          <w:szCs w:val="24"/>
        </w:rPr>
        <w:t xml:space="preserve">Պետությունը ծրագրի վարկատուին երաշխավորում </w:t>
      </w:r>
      <w:r w:rsidR="006E28E0">
        <w:rPr>
          <w:rFonts w:ascii="GHEA Grapalat" w:hAnsi="GHEA Grapalat"/>
          <w:szCs w:val="24"/>
        </w:rPr>
        <w:t>է Երևան քաղաքի Ադոնցի փողոցի N 4 և 4/3</w:t>
      </w:r>
      <w:r w:rsidRPr="00B625F0">
        <w:rPr>
          <w:rFonts w:ascii="GHEA Grapalat" w:hAnsi="GHEA Grapalat"/>
          <w:szCs w:val="24"/>
        </w:rPr>
        <w:t xml:space="preserve"> հասցե</w:t>
      </w:r>
      <w:r w:rsidR="006E28E0">
        <w:rPr>
          <w:rFonts w:ascii="GHEA Grapalat" w:hAnsi="GHEA Grapalat"/>
          <w:szCs w:val="24"/>
        </w:rPr>
        <w:t>ներ</w:t>
      </w:r>
      <w:r w:rsidRPr="00B625F0">
        <w:rPr>
          <w:rFonts w:ascii="GHEA Grapalat" w:hAnsi="GHEA Grapalat"/>
          <w:szCs w:val="24"/>
        </w:rPr>
        <w:t>ում (Արաբկիր վարչական շրջան) կառուցվող բազմաբնակարան շենքային համալիր</w:t>
      </w:r>
      <w:r w:rsidR="006E28E0">
        <w:rPr>
          <w:rFonts w:ascii="GHEA Grapalat" w:hAnsi="GHEA Grapalat"/>
          <w:szCs w:val="24"/>
        </w:rPr>
        <w:t>ներ</w:t>
      </w:r>
      <w:r w:rsidRPr="00B625F0">
        <w:rPr>
          <w:rFonts w:ascii="GHEA Grapalat" w:hAnsi="GHEA Grapalat"/>
          <w:szCs w:val="24"/>
        </w:rPr>
        <w:t>ում գրավի առարկայի՝ իր կամ իր որոշած շա</w:t>
      </w:r>
      <w:r w:rsidR="000345AB">
        <w:rPr>
          <w:rFonts w:ascii="GHEA Grapalat" w:hAnsi="GHEA Grapalat"/>
          <w:szCs w:val="24"/>
        </w:rPr>
        <w:t xml:space="preserve">հառուի կողմից գնում (հետգնում)՝ </w:t>
      </w:r>
      <w:r w:rsidRPr="00B625F0">
        <w:rPr>
          <w:rFonts w:ascii="GHEA Grapalat" w:hAnsi="GHEA Grapalat"/>
          <w:szCs w:val="24"/>
        </w:rPr>
        <w:t xml:space="preserve">հետևյալ պայմաններով՝ </w:t>
      </w:r>
    </w:p>
    <w:p w:rsidR="004A4AA5" w:rsidRPr="00B625F0" w:rsidRDefault="004A4AA5" w:rsidP="00101362">
      <w:pPr>
        <w:ind w:left="-15" w:firstLine="714"/>
        <w:jc w:val="both"/>
        <w:rPr>
          <w:rFonts w:ascii="GHEA Grapalat" w:hAnsi="GHEA Grapalat"/>
          <w:szCs w:val="24"/>
        </w:rPr>
      </w:pPr>
      <w:r w:rsidRPr="00B625F0">
        <w:rPr>
          <w:rFonts w:ascii="GHEA Grapalat" w:hAnsi="GHEA Grapalat"/>
          <w:szCs w:val="24"/>
        </w:rPr>
        <w:t xml:space="preserve">ա. կառուցման ավարտից հետո գույքի գրավի դեպքում՝ գնում վարկառուի ձեռքբերման գնի 80 տոկոսի չափով, գույքի գրավադրումից հետո 5 տարվա ընթացքում վարկատուի կողմից պետությանը գնման պահանջ ներկայացվելու օրվանից երեք ամսվա ընթացքում, </w:t>
      </w:r>
    </w:p>
    <w:p w:rsidR="004A4AA5" w:rsidRPr="00B625F0" w:rsidRDefault="004A4AA5" w:rsidP="00101362">
      <w:pPr>
        <w:ind w:left="-15" w:firstLine="714"/>
        <w:jc w:val="both"/>
        <w:rPr>
          <w:rFonts w:ascii="GHEA Grapalat" w:hAnsi="GHEA Grapalat"/>
          <w:szCs w:val="24"/>
        </w:rPr>
      </w:pPr>
      <w:r w:rsidRPr="00B625F0">
        <w:rPr>
          <w:rFonts w:ascii="GHEA Grapalat" w:hAnsi="GHEA Grapalat"/>
          <w:szCs w:val="24"/>
        </w:rPr>
        <w:t xml:space="preserve">բ. մինչև կառուցման ավարտը նախնական պայմանագրից ծագած գույքային իրավունքի (ներառյալ պետությանը կատարված կանխավճարի պահանջի իրավունքը) գրավի դեպքում՝ գնում վարկառուի կատարած կանխավճարների 80 տոկոսի չափով, վարկատուի կողմից պետությանը գնման պահանջ ներկայացվելու օրվանից երեք ամսվա ընթացքում. </w:t>
      </w:r>
    </w:p>
    <w:p w:rsidR="004A4AA5" w:rsidRPr="00B625F0" w:rsidRDefault="004A4AA5" w:rsidP="004A4AA5">
      <w:pPr>
        <w:numPr>
          <w:ilvl w:val="0"/>
          <w:numId w:val="41"/>
        </w:numPr>
        <w:spacing w:after="3"/>
        <w:ind w:firstLine="699"/>
        <w:jc w:val="both"/>
        <w:rPr>
          <w:rFonts w:ascii="GHEA Grapalat" w:hAnsi="GHEA Grapalat"/>
          <w:szCs w:val="24"/>
        </w:rPr>
      </w:pPr>
      <w:r w:rsidRPr="00B625F0">
        <w:rPr>
          <w:rFonts w:ascii="GHEA Grapalat" w:hAnsi="GHEA Grapalat"/>
          <w:b/>
          <w:szCs w:val="24"/>
        </w:rPr>
        <w:t xml:space="preserve">վարկի էֆեկտիվ տոկոսադրույք` </w:t>
      </w:r>
      <w:r w:rsidRPr="00B625F0">
        <w:rPr>
          <w:rFonts w:ascii="GHEA Grapalat" w:hAnsi="GHEA Grapalat"/>
          <w:szCs w:val="24"/>
        </w:rPr>
        <w:t xml:space="preserve">տարեկան 10 տոկոս, որը չի ներառում կադաստրային, նոտարական ձևակերպումները և վավերացումները, ինչպես նաև անհրաժեշտ ապահովագրության ծախսը. </w:t>
      </w:r>
    </w:p>
    <w:p w:rsidR="004A4AA5" w:rsidRPr="00B625F0" w:rsidRDefault="004A4AA5" w:rsidP="004A4AA5">
      <w:pPr>
        <w:numPr>
          <w:ilvl w:val="0"/>
          <w:numId w:val="41"/>
        </w:numPr>
        <w:ind w:firstLine="699"/>
        <w:jc w:val="both"/>
        <w:rPr>
          <w:rFonts w:ascii="GHEA Grapalat" w:hAnsi="GHEA Grapalat"/>
          <w:szCs w:val="24"/>
        </w:rPr>
      </w:pPr>
      <w:r w:rsidRPr="00B625F0">
        <w:rPr>
          <w:rFonts w:ascii="GHEA Grapalat" w:hAnsi="GHEA Grapalat"/>
          <w:b/>
          <w:szCs w:val="24"/>
        </w:rPr>
        <w:t>հաշվարկների արժույթ՝</w:t>
      </w:r>
      <w:r w:rsidRPr="00B625F0">
        <w:rPr>
          <w:rFonts w:ascii="GHEA Grapalat" w:eastAsia="Arial Armenian" w:hAnsi="GHEA Grapalat" w:cs="Arial Armenian"/>
          <w:szCs w:val="24"/>
        </w:rPr>
        <w:t xml:space="preserve"> </w:t>
      </w:r>
      <w:r w:rsidRPr="00B625F0">
        <w:rPr>
          <w:rFonts w:ascii="GHEA Grapalat" w:hAnsi="GHEA Grapalat"/>
          <w:szCs w:val="24"/>
        </w:rPr>
        <w:t>դրամ՝ առանց ինդեքսավորման.</w:t>
      </w:r>
      <w:r w:rsidRPr="00B625F0">
        <w:rPr>
          <w:rFonts w:ascii="GHEA Grapalat" w:hAnsi="GHEA Grapalat"/>
          <w:b/>
          <w:szCs w:val="24"/>
        </w:rPr>
        <w:t xml:space="preserve"> </w:t>
      </w:r>
    </w:p>
    <w:p w:rsidR="004A4AA5" w:rsidRPr="00B625F0" w:rsidRDefault="004A4AA5" w:rsidP="004A4AA5">
      <w:pPr>
        <w:numPr>
          <w:ilvl w:val="0"/>
          <w:numId w:val="41"/>
        </w:numPr>
        <w:ind w:firstLine="699"/>
        <w:jc w:val="both"/>
        <w:rPr>
          <w:rFonts w:ascii="GHEA Grapalat" w:hAnsi="GHEA Grapalat"/>
          <w:szCs w:val="24"/>
        </w:rPr>
      </w:pPr>
      <w:r w:rsidRPr="00B625F0">
        <w:rPr>
          <w:rFonts w:ascii="GHEA Grapalat" w:hAnsi="GHEA Grapalat"/>
          <w:b/>
          <w:szCs w:val="24"/>
        </w:rPr>
        <w:t xml:space="preserve">ապահովագրություն՝ </w:t>
      </w:r>
    </w:p>
    <w:p w:rsidR="004A4AA5" w:rsidRPr="00B625F0" w:rsidRDefault="004A4AA5" w:rsidP="004A4AA5">
      <w:pPr>
        <w:ind w:left="-15"/>
        <w:jc w:val="both"/>
        <w:rPr>
          <w:rFonts w:ascii="GHEA Grapalat" w:hAnsi="GHEA Grapalat"/>
          <w:szCs w:val="24"/>
        </w:rPr>
      </w:pPr>
      <w:r>
        <w:rPr>
          <w:rFonts w:ascii="GHEA Grapalat" w:hAnsi="GHEA Grapalat"/>
          <w:szCs w:val="24"/>
        </w:rPr>
        <w:t xml:space="preserve">          ա. </w:t>
      </w:r>
      <w:r w:rsidRPr="00B625F0">
        <w:rPr>
          <w:rFonts w:ascii="GHEA Grapalat" w:hAnsi="GHEA Grapalat"/>
          <w:szCs w:val="24"/>
        </w:rPr>
        <w:t xml:space="preserve">վարկառուի (համավարկառուի)՝ դժբախտ պատահարներից ապահովագրություն, որի գծով սահմանվող սակագինը կիրառվում է վարկի գումարի մնացորդի նկատմամբ, </w:t>
      </w:r>
    </w:p>
    <w:p w:rsidR="004A4AA5" w:rsidRPr="00B625F0" w:rsidRDefault="004A4AA5" w:rsidP="004A4AA5">
      <w:pPr>
        <w:ind w:left="-15"/>
        <w:jc w:val="both"/>
        <w:rPr>
          <w:rFonts w:ascii="GHEA Grapalat" w:hAnsi="GHEA Grapalat"/>
          <w:szCs w:val="24"/>
        </w:rPr>
      </w:pPr>
      <w:r>
        <w:rPr>
          <w:rFonts w:ascii="GHEA Grapalat" w:hAnsi="GHEA Grapalat"/>
          <w:szCs w:val="24"/>
        </w:rPr>
        <w:lastRenderedPageBreak/>
        <w:t xml:space="preserve">         </w:t>
      </w:r>
      <w:r w:rsidRPr="00B625F0">
        <w:rPr>
          <w:rFonts w:ascii="GHEA Grapalat" w:hAnsi="GHEA Grapalat"/>
          <w:szCs w:val="24"/>
        </w:rPr>
        <w:t xml:space="preserve">բ. անշարժ գույքի ապահովագրություն, որի գծով սահմանվող սակագինը կիրառվում է վարկի գումարի մնացորդի նկատմամբ: Ապահովագրական պատահար տեղի ունենալու դեպքում </w:t>
      </w:r>
      <w:r w:rsidRPr="00B625F0">
        <w:rPr>
          <w:rFonts w:ascii="GHEA Grapalat" w:hAnsi="GHEA Grapalat"/>
          <w:szCs w:val="24"/>
        </w:rPr>
        <w:tab/>
        <w:t xml:space="preserve">ապահովագրության </w:t>
      </w:r>
      <w:r w:rsidRPr="00B625F0">
        <w:rPr>
          <w:rFonts w:ascii="GHEA Grapalat" w:hAnsi="GHEA Grapalat"/>
          <w:szCs w:val="24"/>
        </w:rPr>
        <w:tab/>
        <w:t>շահառո</w:t>
      </w:r>
      <w:r>
        <w:rPr>
          <w:rFonts w:ascii="GHEA Grapalat" w:hAnsi="GHEA Grapalat"/>
          <w:szCs w:val="24"/>
        </w:rPr>
        <w:t xml:space="preserve">ւն </w:t>
      </w:r>
      <w:r>
        <w:rPr>
          <w:rFonts w:ascii="GHEA Grapalat" w:hAnsi="GHEA Grapalat"/>
          <w:szCs w:val="24"/>
        </w:rPr>
        <w:tab/>
        <w:t xml:space="preserve">հանդիսանում </w:t>
      </w:r>
      <w:r>
        <w:rPr>
          <w:rFonts w:ascii="GHEA Grapalat" w:hAnsi="GHEA Grapalat"/>
          <w:szCs w:val="24"/>
        </w:rPr>
        <w:tab/>
        <w:t xml:space="preserve">է </w:t>
      </w:r>
      <w:r>
        <w:rPr>
          <w:rFonts w:ascii="GHEA Grapalat" w:hAnsi="GHEA Grapalat"/>
          <w:szCs w:val="24"/>
        </w:rPr>
        <w:tab/>
        <w:t xml:space="preserve">վարկատուն, </w:t>
      </w:r>
      <w:r w:rsidRPr="00B625F0">
        <w:rPr>
          <w:rFonts w:ascii="GHEA Grapalat" w:hAnsi="GHEA Grapalat"/>
          <w:szCs w:val="24"/>
        </w:rPr>
        <w:t xml:space="preserve">քանի </w:t>
      </w:r>
      <w:r w:rsidRPr="00B625F0">
        <w:rPr>
          <w:rFonts w:ascii="GHEA Grapalat" w:hAnsi="GHEA Grapalat"/>
          <w:szCs w:val="24"/>
        </w:rPr>
        <w:tab/>
        <w:t xml:space="preserve">դեռ հիփոթեքային վարկը մարված չէ. </w:t>
      </w:r>
    </w:p>
    <w:p w:rsidR="004A4AA5" w:rsidRPr="00B625F0" w:rsidRDefault="004A4AA5" w:rsidP="004A4AA5">
      <w:pPr>
        <w:numPr>
          <w:ilvl w:val="0"/>
          <w:numId w:val="41"/>
        </w:numPr>
        <w:spacing w:after="3"/>
        <w:ind w:firstLine="699"/>
        <w:jc w:val="both"/>
        <w:rPr>
          <w:rFonts w:ascii="GHEA Grapalat" w:hAnsi="GHEA Grapalat"/>
          <w:szCs w:val="24"/>
        </w:rPr>
      </w:pPr>
      <w:r w:rsidRPr="00B625F0">
        <w:rPr>
          <w:rFonts w:ascii="GHEA Grapalat" w:hAnsi="GHEA Grapalat"/>
          <w:b/>
          <w:szCs w:val="24"/>
        </w:rPr>
        <w:t xml:space="preserve">հիփոթեքային վարկի մարման ժամկետ՝ </w:t>
      </w:r>
      <w:r w:rsidRPr="00B625F0">
        <w:rPr>
          <w:rFonts w:ascii="GHEA Grapalat" w:hAnsi="GHEA Grapalat"/>
          <w:szCs w:val="24"/>
        </w:rPr>
        <w:t xml:space="preserve">մինչև վարկառուի կենսաթոշակային տարիքը լրանալը, բայց ոչ ավելի, քան 20 տարի, ամսական անուիտետային վճարումներ վարկի տրամադրման սկզբից, վերանայման ենթակա՝ ելնելով վարկի փաստացի ստացած գումարի չափերից. </w:t>
      </w:r>
    </w:p>
    <w:p w:rsidR="004A4AA5" w:rsidRPr="00B625F0" w:rsidRDefault="004A4AA5" w:rsidP="004A4AA5">
      <w:pPr>
        <w:numPr>
          <w:ilvl w:val="0"/>
          <w:numId w:val="41"/>
        </w:numPr>
        <w:ind w:firstLine="699"/>
        <w:jc w:val="both"/>
        <w:rPr>
          <w:rFonts w:ascii="GHEA Grapalat" w:hAnsi="GHEA Grapalat"/>
          <w:szCs w:val="24"/>
        </w:rPr>
      </w:pPr>
      <w:r w:rsidRPr="00B625F0">
        <w:rPr>
          <w:rFonts w:ascii="GHEA Grapalat" w:hAnsi="GHEA Grapalat"/>
          <w:b/>
          <w:szCs w:val="24"/>
        </w:rPr>
        <w:t xml:space="preserve">վարկի վաղակետ լրիվ կամ մասնակի մարման դեպքում տուգանք՝ </w:t>
      </w:r>
      <w:r w:rsidRPr="00B625F0">
        <w:rPr>
          <w:rFonts w:ascii="GHEA Grapalat" w:hAnsi="GHEA Grapalat"/>
          <w:szCs w:val="24"/>
        </w:rPr>
        <w:t>բացակայում է.</w:t>
      </w:r>
      <w:r w:rsidRPr="00B625F0">
        <w:rPr>
          <w:rFonts w:ascii="GHEA Grapalat" w:hAnsi="GHEA Grapalat"/>
          <w:b/>
          <w:szCs w:val="24"/>
        </w:rPr>
        <w:t xml:space="preserve"> </w:t>
      </w:r>
    </w:p>
    <w:p w:rsidR="004A4AA5" w:rsidRPr="00B625F0" w:rsidRDefault="004A4AA5" w:rsidP="004A4AA5">
      <w:pPr>
        <w:numPr>
          <w:ilvl w:val="0"/>
          <w:numId w:val="41"/>
        </w:numPr>
        <w:spacing w:after="3"/>
        <w:ind w:firstLine="699"/>
        <w:jc w:val="both"/>
        <w:rPr>
          <w:rFonts w:ascii="GHEA Grapalat" w:hAnsi="GHEA Grapalat"/>
          <w:szCs w:val="24"/>
        </w:rPr>
      </w:pPr>
      <w:r w:rsidRPr="00B625F0">
        <w:rPr>
          <w:rFonts w:ascii="GHEA Grapalat" w:hAnsi="GHEA Grapalat"/>
          <w:b/>
          <w:szCs w:val="24"/>
        </w:rPr>
        <w:t xml:space="preserve">վարկառուն </w:t>
      </w:r>
      <w:r w:rsidRPr="00B625F0">
        <w:rPr>
          <w:rFonts w:ascii="GHEA Grapalat" w:hAnsi="GHEA Grapalat"/>
          <w:szCs w:val="24"/>
        </w:rPr>
        <w:t xml:space="preserve">կրում է գրավի պայմանագրի նոտարական վավերացման ու գրանցման ծախսերը, ապահովագրության ծախսերն ուղղակի կամ վարկատուին որպես վարկի սպասարկման վճար վճարելու եղանակով. </w:t>
      </w:r>
    </w:p>
    <w:p w:rsidR="004A4AA5" w:rsidRPr="00B625F0" w:rsidRDefault="004A4AA5" w:rsidP="004A4AA5">
      <w:pPr>
        <w:numPr>
          <w:ilvl w:val="0"/>
          <w:numId w:val="41"/>
        </w:numPr>
        <w:spacing w:after="3"/>
        <w:ind w:firstLine="699"/>
        <w:jc w:val="both"/>
        <w:rPr>
          <w:rFonts w:ascii="GHEA Grapalat" w:hAnsi="GHEA Grapalat"/>
          <w:szCs w:val="24"/>
        </w:rPr>
      </w:pPr>
      <w:r w:rsidRPr="00B625F0">
        <w:rPr>
          <w:rFonts w:ascii="GHEA Grapalat" w:hAnsi="GHEA Grapalat"/>
          <w:b/>
          <w:szCs w:val="24"/>
        </w:rPr>
        <w:t xml:space="preserve">վարկի օգտագործման ուղղությունը՝ </w:t>
      </w:r>
      <w:r w:rsidRPr="00B625F0">
        <w:rPr>
          <w:rFonts w:ascii="GHEA Grapalat" w:hAnsi="GHEA Grapalat"/>
          <w:szCs w:val="24"/>
        </w:rPr>
        <w:t>վարկառուի վճարման հանձնարարականի հիման վրա Հայաստանի Հանրապետության կառավարությանն առընթեր քաղաքաշինության պետական կոմիտեի գանձապետական արտաբյուջետային հաշվին, որպես կանխավճար, գումարի մուտքագրում՝ համաձայն պետության հետ վարկառուի կնքած նախնական առուվաճառքի պայմանագրի:</w:t>
      </w:r>
      <w:r w:rsidRPr="00B625F0">
        <w:rPr>
          <w:rFonts w:ascii="GHEA Grapalat" w:hAnsi="GHEA Grapalat"/>
          <w:b/>
          <w:szCs w:val="24"/>
        </w:rPr>
        <w:t xml:space="preserve"> </w:t>
      </w:r>
    </w:p>
    <w:p w:rsidR="004A4AA5" w:rsidRPr="00B625F0" w:rsidRDefault="004A4AA5" w:rsidP="004A4AA5">
      <w:pPr>
        <w:ind w:left="58"/>
        <w:jc w:val="center"/>
        <w:rPr>
          <w:rFonts w:ascii="GHEA Grapalat" w:hAnsi="GHEA Grapalat"/>
          <w:szCs w:val="24"/>
        </w:rPr>
      </w:pPr>
      <w:r w:rsidRPr="00B625F0">
        <w:rPr>
          <w:rFonts w:ascii="GHEA Grapalat" w:eastAsia="GHEA Grapalat" w:hAnsi="GHEA Grapalat" w:cs="GHEA Grapalat"/>
          <w:szCs w:val="24"/>
        </w:rPr>
        <w:t xml:space="preserve"> </w:t>
      </w:r>
    </w:p>
    <w:p w:rsidR="004A4AA5" w:rsidRPr="00B625F0" w:rsidRDefault="004A4AA5" w:rsidP="004A4AA5">
      <w:pPr>
        <w:pStyle w:val="Heading1"/>
        <w:ind w:left="29" w:right="35"/>
        <w:rPr>
          <w:rFonts w:ascii="GHEA Grapalat" w:hAnsi="GHEA Grapalat"/>
          <w:szCs w:val="24"/>
        </w:rPr>
      </w:pPr>
      <w:r w:rsidRPr="00B625F0">
        <w:rPr>
          <w:rFonts w:ascii="GHEA Grapalat" w:hAnsi="GHEA Grapalat"/>
          <w:szCs w:val="24"/>
        </w:rPr>
        <w:t>VI. ՇԱՀԱՌՈՒՆԵՐԻՆ ԲՆԱԿԱՐԱՆՆԵՐԻ ՀԱՏԿԱՑՄԱՆ ԳՈՐԾԸՆԹԱՑԻ</w:t>
      </w:r>
      <w:r w:rsidRPr="00B625F0">
        <w:rPr>
          <w:rFonts w:ascii="GHEA Grapalat" w:eastAsia="Arial Armenian" w:hAnsi="GHEA Grapalat" w:cs="Arial Armenian"/>
          <w:szCs w:val="24"/>
        </w:rPr>
        <w:t xml:space="preserve"> </w:t>
      </w:r>
      <w:r w:rsidRPr="00B625F0">
        <w:rPr>
          <w:rFonts w:ascii="GHEA Grapalat" w:hAnsi="GHEA Grapalat"/>
          <w:szCs w:val="24"/>
        </w:rPr>
        <w:t xml:space="preserve">ԿԱԶՄԱԿԵՐՊՈՒՄԸ </w:t>
      </w:r>
    </w:p>
    <w:p w:rsidR="004A4AA5" w:rsidRPr="00B625F0" w:rsidRDefault="004A4AA5" w:rsidP="004A4AA5">
      <w:pPr>
        <w:rPr>
          <w:rFonts w:ascii="GHEA Grapalat" w:hAnsi="GHEA Grapalat"/>
          <w:szCs w:val="24"/>
        </w:rPr>
      </w:pPr>
      <w:r w:rsidRPr="00B625F0">
        <w:rPr>
          <w:rFonts w:ascii="GHEA Grapalat" w:eastAsia="Courier New" w:hAnsi="GHEA Grapalat" w:cs="Courier New"/>
          <w:szCs w:val="24"/>
        </w:rPr>
        <w:t xml:space="preserve"> </w:t>
      </w:r>
      <w:r w:rsidRPr="00B625F0">
        <w:rPr>
          <w:rFonts w:ascii="GHEA Grapalat" w:eastAsia="GHEA Grapalat" w:hAnsi="GHEA Grapalat" w:cs="GHEA Grapalat"/>
          <w:szCs w:val="24"/>
        </w:rPr>
        <w:t xml:space="preserve"> </w:t>
      </w:r>
    </w:p>
    <w:p w:rsidR="004A4AA5" w:rsidRPr="00B625F0" w:rsidRDefault="004A4AA5" w:rsidP="004A4AA5">
      <w:pPr>
        <w:ind w:left="-15"/>
        <w:jc w:val="both"/>
        <w:rPr>
          <w:rFonts w:ascii="GHEA Grapalat" w:hAnsi="GHEA Grapalat"/>
          <w:szCs w:val="24"/>
        </w:rPr>
      </w:pPr>
      <w:r w:rsidRPr="00B625F0">
        <w:rPr>
          <w:rFonts w:ascii="GHEA Grapalat" w:hAnsi="GHEA Grapalat"/>
          <w:szCs w:val="24"/>
        </w:rPr>
        <w:t xml:space="preserve">21. Հավակնորդների ցուցակի հրապարակումից հետո Հայաստանի Հանրապետության կառավարությանն առընթեր քաղաքաշինության պետական կոմիտեի նախագահի կողմից սահմանվող ժամկետներում իրականացվում </w:t>
      </w:r>
      <w:r w:rsidR="00361332">
        <w:rPr>
          <w:rFonts w:ascii="GHEA Grapalat" w:hAnsi="GHEA Grapalat"/>
          <w:szCs w:val="24"/>
        </w:rPr>
        <w:t xml:space="preserve">է Երևան քաղաքի Ադոնցի փողոցի N 4 և </w:t>
      </w:r>
      <w:r w:rsidR="00A100DA" w:rsidRPr="00B625F0">
        <w:rPr>
          <w:rFonts w:ascii="GHEA Grapalat" w:eastAsia="MS Mincho" w:hAnsi="GHEA Grapalat"/>
          <w:szCs w:val="24"/>
        </w:rPr>
        <w:t>N</w:t>
      </w:r>
      <w:r w:rsidR="00A100DA">
        <w:rPr>
          <w:rFonts w:ascii="GHEA Grapalat" w:hAnsi="GHEA Grapalat"/>
          <w:szCs w:val="24"/>
        </w:rPr>
        <w:t xml:space="preserve"> </w:t>
      </w:r>
      <w:r w:rsidR="00361332">
        <w:rPr>
          <w:rFonts w:ascii="GHEA Grapalat" w:hAnsi="GHEA Grapalat"/>
          <w:szCs w:val="24"/>
        </w:rPr>
        <w:t>4/3</w:t>
      </w:r>
      <w:r w:rsidRPr="00B625F0">
        <w:rPr>
          <w:rFonts w:ascii="GHEA Grapalat" w:hAnsi="GHEA Grapalat"/>
          <w:szCs w:val="24"/>
        </w:rPr>
        <w:t xml:space="preserve"> հասցե</w:t>
      </w:r>
      <w:r w:rsidR="00361332">
        <w:rPr>
          <w:rFonts w:ascii="GHEA Grapalat" w:hAnsi="GHEA Grapalat"/>
          <w:szCs w:val="24"/>
        </w:rPr>
        <w:t>ներ</w:t>
      </w:r>
      <w:r w:rsidRPr="00B625F0">
        <w:rPr>
          <w:rFonts w:ascii="GHEA Grapalat" w:hAnsi="GHEA Grapalat"/>
          <w:szCs w:val="24"/>
        </w:rPr>
        <w:t>ում (Արաբկիր վարչական</w:t>
      </w:r>
      <w:r w:rsidR="00A100DA">
        <w:rPr>
          <w:rFonts w:ascii="GHEA Grapalat" w:hAnsi="GHEA Grapalat"/>
          <w:szCs w:val="24"/>
        </w:rPr>
        <w:t xml:space="preserve"> շրջան) կառուցվող բազմաբնակարան </w:t>
      </w:r>
      <w:r w:rsidRPr="00B625F0">
        <w:rPr>
          <w:rFonts w:ascii="GHEA Grapalat" w:hAnsi="GHEA Grapalat"/>
          <w:szCs w:val="24"/>
        </w:rPr>
        <w:t>շենքային համալիր</w:t>
      </w:r>
      <w:r w:rsidR="00B150DF">
        <w:rPr>
          <w:rFonts w:ascii="GHEA Grapalat" w:hAnsi="GHEA Grapalat"/>
          <w:szCs w:val="24"/>
        </w:rPr>
        <w:t>ներ</w:t>
      </w:r>
      <w:r w:rsidR="00B7527E">
        <w:rPr>
          <w:rFonts w:ascii="GHEA Grapalat" w:hAnsi="GHEA Grapalat"/>
          <w:szCs w:val="24"/>
        </w:rPr>
        <w:t>ի</w:t>
      </w:r>
      <w:r w:rsidRPr="00B625F0">
        <w:rPr>
          <w:rFonts w:ascii="GHEA Grapalat" w:hAnsi="GHEA Grapalat"/>
          <w:szCs w:val="24"/>
        </w:rPr>
        <w:t xml:space="preserve"> բնակարանների բաշխման նախապատրաստման համար հետևյալ գործընթացը`</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1) հավակնորդն անձամբ կամ ներկայացուցչի միջոցով Հայաստանի Հանրապետության կառավարությանն առընթեր քաղաքաշինության պետական կոմիտե ներկայացնում է կոմիտեի արտաբյուջետային հաշվին 400,000 դրամ գումարի վճարման փաստաթուղթ, որից հետո ակտիվացվում է հավակնորդի անձնական էջը՝</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ա. համարվում է նախնական պայմանագրի կնքման փուլում բնակարանի մասով վճարվող առաջին կանխավճարի մաս,</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բ. վերադարձման ենթակա չէ որպես տուգանք, եթե հավակնորդը համակարգով տվյալ բնակարանի ձեռքբերման միակ հավակնորդ որոշվելուց կամ վիճակահանությամբ տվյալ գույքի նախնական առուվաճառքի պայմանագրի կնքման առաջարկն ստանալուց հետո հրաժարվի լրավճարել կանխավճարը և կնքել գույքի առուվաճառքի նախնական պայմանագիրը,</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գ. ենթակա է վերադարձման հավակնորդին, եթե վիճակահանության արդյունքներով վերջինիս ոչ մի բնակարանի ստացման իրավունք չի վերապահվում,</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դ. ենթակա է վերադարձման հավակնորդին (հավակնորդի ժառանգներին), եթե հավակնորդը սույն կարգի 14-րդ կետի 3-րդ կամ 4-րդ ենթակետերի հիմքերով հանված է հավակնորդների ցուցակից.</w:t>
      </w:r>
    </w:p>
    <w:p w:rsidR="004A4AA5" w:rsidRPr="00B625F0" w:rsidRDefault="004A4AA5" w:rsidP="004A4AA5">
      <w:pPr>
        <w:numPr>
          <w:ilvl w:val="0"/>
          <w:numId w:val="42"/>
        </w:numPr>
        <w:spacing w:after="3"/>
        <w:ind w:firstLine="699"/>
        <w:jc w:val="both"/>
        <w:rPr>
          <w:rFonts w:ascii="GHEA Grapalat" w:hAnsi="GHEA Grapalat"/>
          <w:szCs w:val="24"/>
        </w:rPr>
      </w:pPr>
      <w:r w:rsidRPr="00B625F0">
        <w:rPr>
          <w:rFonts w:ascii="GHEA Grapalat" w:hAnsi="GHEA Grapalat"/>
          <w:szCs w:val="24"/>
        </w:rPr>
        <w:t xml:space="preserve">հավակնորդը (ներկայացուցիչը) կառուցապատողի ինտերնետային կայքում մուտքագրում է իր հայտը` նշելով իր նույնականացման համարը, բնակարանի գինը, որի հիման վրա համակարգը հավակնորդին ներկայացնում է սույն կարգի </w:t>
      </w:r>
      <w:r w:rsidRPr="00B625F0">
        <w:rPr>
          <w:rFonts w:ascii="GHEA Grapalat" w:hAnsi="GHEA Grapalat"/>
          <w:szCs w:val="24"/>
        </w:rPr>
        <w:lastRenderedPageBreak/>
        <w:t xml:space="preserve">պայմանների համաձայն հավակնորդին հասանելի բնակարանների ցանկ (կցված ավտոկայանատեղով) տարբեր մասնաշենքերից՝ նշելով տվյալ պահին յուրաքանչյուր բնակարանի հավակնորդների թիվը՝ տպելու հնարավորությամբ. </w:t>
      </w:r>
    </w:p>
    <w:p w:rsidR="004A4AA5" w:rsidRPr="000F39D1" w:rsidRDefault="004A4AA5" w:rsidP="004A4AA5">
      <w:pPr>
        <w:numPr>
          <w:ilvl w:val="0"/>
          <w:numId w:val="42"/>
        </w:numPr>
        <w:spacing w:after="3"/>
        <w:ind w:firstLine="699"/>
        <w:jc w:val="both"/>
        <w:rPr>
          <w:rFonts w:ascii="GHEA Grapalat" w:hAnsi="GHEA Grapalat"/>
          <w:szCs w:val="24"/>
        </w:rPr>
      </w:pPr>
      <w:r w:rsidRPr="000F39D1">
        <w:rPr>
          <w:rFonts w:ascii="GHEA Grapalat" w:hAnsi="GHEA Grapalat"/>
          <w:szCs w:val="24"/>
        </w:rPr>
        <w:t xml:space="preserve">հավակնորդը (ներկայացուցիչը) իրեն համակարգի ներկայացրած հասանելի բնակարանների ցանկից կայքում </w:t>
      </w:r>
      <w:r w:rsidRPr="000F39D1">
        <w:rPr>
          <w:rFonts w:ascii="GHEA Grapalat" w:eastAsia="Arial Armenian" w:hAnsi="GHEA Grapalat" w:cs="Arial Armenian"/>
          <w:szCs w:val="24"/>
        </w:rPr>
        <w:t xml:space="preserve"> </w:t>
      </w:r>
      <w:r w:rsidR="00F10B5F" w:rsidRPr="000F39D1">
        <w:rPr>
          <w:rFonts w:ascii="GHEA Grapalat" w:hAnsi="GHEA Grapalat"/>
          <w:szCs w:val="24"/>
        </w:rPr>
        <w:t xml:space="preserve">իրավունք ունի ընտրելու </w:t>
      </w:r>
      <w:r w:rsidR="00E31945" w:rsidRPr="000F39D1">
        <w:rPr>
          <w:rFonts w:ascii="GHEA Grapalat" w:hAnsi="GHEA Grapalat"/>
          <w:szCs w:val="24"/>
        </w:rPr>
        <w:t xml:space="preserve"> նվազագույնը՝ 5, իսկ </w:t>
      </w:r>
      <w:r w:rsidR="00F10B5F" w:rsidRPr="000F39D1">
        <w:rPr>
          <w:rFonts w:ascii="GHEA Grapalat" w:hAnsi="GHEA Grapalat"/>
          <w:szCs w:val="24"/>
        </w:rPr>
        <w:t>առավելագույնը 30</w:t>
      </w:r>
      <w:r w:rsidRPr="000F39D1">
        <w:rPr>
          <w:rFonts w:ascii="GHEA Grapalat" w:hAnsi="GHEA Grapalat"/>
          <w:szCs w:val="24"/>
        </w:rPr>
        <w:t xml:space="preserve"> թվով բնակարան: Ընտրությունը հավակնորդը կարող է փոփոխել մինչև Հայաստանի Հանրապետության կառավարությանն առընթեր քաղաքաշինության պետական կոմիտեի նախագահի կողմից սահմանված որոշակի ամսաթվի ժամը 17.59</w:t>
      </w:r>
      <w:r w:rsidRPr="000F39D1">
        <w:rPr>
          <w:rFonts w:ascii="GHEA Grapalat" w:eastAsia="Arial Armenian" w:hAnsi="GHEA Grapalat" w:cs="Arial Armenian"/>
          <w:szCs w:val="24"/>
        </w:rPr>
        <w:t xml:space="preserve"> </w:t>
      </w:r>
      <w:r w:rsidRPr="000F39D1">
        <w:rPr>
          <w:rFonts w:ascii="GHEA Grapalat" w:hAnsi="GHEA Grapalat"/>
          <w:szCs w:val="24"/>
        </w:rPr>
        <w:t xml:space="preserve">-ը ներառյալ. </w:t>
      </w:r>
    </w:p>
    <w:p w:rsidR="004A4AA5" w:rsidRPr="00B625F0" w:rsidRDefault="004A4AA5" w:rsidP="004A4AA5">
      <w:pPr>
        <w:numPr>
          <w:ilvl w:val="0"/>
          <w:numId w:val="42"/>
        </w:numPr>
        <w:spacing w:after="3"/>
        <w:ind w:firstLine="699"/>
        <w:jc w:val="both"/>
        <w:rPr>
          <w:rFonts w:ascii="GHEA Grapalat" w:hAnsi="GHEA Grapalat"/>
          <w:szCs w:val="24"/>
        </w:rPr>
      </w:pPr>
      <w:r w:rsidRPr="00B625F0">
        <w:rPr>
          <w:rFonts w:ascii="GHEA Grapalat" w:hAnsi="GHEA Grapalat"/>
          <w:szCs w:val="24"/>
        </w:rPr>
        <w:t xml:space="preserve">համակարգն առանձնացնում է Հայաստանի Հանրապետության կառավարությանն առընթեր քաղաքաշինության պետական կոմիտեի նախագահի կողմից սահմանված որոշակի ամսաթվի ժամը 18.00-ի դրությամբ յուրաքանչյուր բնակարանի և կցված ավտոկայանատեղի նկատմամբ հավակնորդների ցուցակը, որոնց միջև պետք է իրականացվի տվյալ բնակարանի վիճակահանություն: </w:t>
      </w:r>
    </w:p>
    <w:p w:rsidR="004A4AA5" w:rsidRPr="00B625F0" w:rsidRDefault="004A4AA5" w:rsidP="004A4AA5">
      <w:pPr>
        <w:numPr>
          <w:ilvl w:val="0"/>
          <w:numId w:val="43"/>
        </w:numPr>
        <w:spacing w:after="3"/>
        <w:ind w:firstLine="699"/>
        <w:jc w:val="both"/>
        <w:rPr>
          <w:rFonts w:ascii="GHEA Grapalat" w:hAnsi="GHEA Grapalat"/>
          <w:szCs w:val="24"/>
        </w:rPr>
      </w:pPr>
      <w:r w:rsidRPr="00B625F0">
        <w:rPr>
          <w:rFonts w:ascii="GHEA Grapalat" w:hAnsi="GHEA Grapalat"/>
          <w:szCs w:val="24"/>
        </w:rPr>
        <w:t xml:space="preserve">Հայաստանի Հանրապետության կառավարությանն առընթեր քաղաքաշինության պետական կոմիտեն տվյալ բնակարանի հավակնորդների էլեկտրոնային փոստին ուղղված ծանուցմամբ ծանուցում է տվյալ բնակարանի վիճակահանության անցկացման օրվա, վայրի և ժամի մասին: Վիճակահանությունների կազմակերպումը շարունակական է, քանի դեռ տվյալ բնակարանի նախորդ վիճակահանությամբ որոշված հավակնորդի հետ սահմանված ժամկետում նախնական պայմանագիր չի կնքվել: Ընդ որում, տվյալ բնակարանի երկրորդ և յուրաքանչյուր հաջորդ վիճակահանության ժամանակ մասնակիցների կազմից հանվում են այն հավակնորդները, ովքեր իրենց ընտրած այլ բնակարանի մասով արդեն իսկ ստացել են նախնական պայմանագիր կնքելու առաջարկ, կամ սույն կարգի 14-րդ կետի համաձայն հանված են հավակնորդների ցուցակից, կամ չեն ներկայացել տվյալ ընթացիկ վիճակահանությանը: </w:t>
      </w:r>
    </w:p>
    <w:p w:rsidR="004A4AA5" w:rsidRPr="00B625F0" w:rsidRDefault="004A4AA5" w:rsidP="004A4AA5">
      <w:pPr>
        <w:numPr>
          <w:ilvl w:val="0"/>
          <w:numId w:val="43"/>
        </w:numPr>
        <w:spacing w:after="3"/>
        <w:ind w:firstLine="699"/>
        <w:jc w:val="both"/>
        <w:rPr>
          <w:rFonts w:ascii="GHEA Grapalat" w:hAnsi="GHEA Grapalat"/>
          <w:szCs w:val="24"/>
        </w:rPr>
      </w:pPr>
      <w:r w:rsidRPr="00B625F0">
        <w:rPr>
          <w:rFonts w:ascii="GHEA Grapalat" w:hAnsi="GHEA Grapalat"/>
          <w:szCs w:val="24"/>
        </w:rPr>
        <w:t xml:space="preserve">Վիճակահանության գործընթացը կազմակերպվում է Հայաստանի Հանրապետության կառավարությանն առընթեր քաղաքաշինության պետական կոմիտեի նախագահի հրամանով ստեղծված աշխատանքային խմբի կողմից, որի կազմում ընդգրկվում են Հայաստանի Հանրապետության կառավարության, Հայաստանի Հանրապետության կառավարությանն առընթեր քաղաքաշինության պետական կոմիտեի և կառուցապատումն իրականացնող </w:t>
      </w:r>
    </w:p>
    <w:p w:rsidR="004A4AA5" w:rsidRPr="00B625F0" w:rsidRDefault="004A4AA5" w:rsidP="004A4AA5">
      <w:pPr>
        <w:ind w:left="-15"/>
        <w:rPr>
          <w:rFonts w:ascii="GHEA Grapalat" w:hAnsi="GHEA Grapalat"/>
          <w:szCs w:val="24"/>
        </w:rPr>
      </w:pPr>
      <w:r w:rsidRPr="00B625F0">
        <w:rPr>
          <w:rFonts w:ascii="GHEA Grapalat" w:hAnsi="GHEA Grapalat"/>
          <w:szCs w:val="24"/>
        </w:rPr>
        <w:t xml:space="preserve">«Միկշին» սահմանափակ պատասխանատվությամբ ընկերության ներկայացուցիչներ: </w:t>
      </w:r>
    </w:p>
    <w:p w:rsidR="004A4AA5" w:rsidRPr="00B625F0" w:rsidRDefault="004A4AA5" w:rsidP="004A4AA5">
      <w:pPr>
        <w:numPr>
          <w:ilvl w:val="0"/>
          <w:numId w:val="43"/>
        </w:numPr>
        <w:spacing w:after="3"/>
        <w:ind w:firstLine="699"/>
        <w:jc w:val="both"/>
        <w:rPr>
          <w:rFonts w:ascii="GHEA Grapalat" w:hAnsi="GHEA Grapalat"/>
          <w:szCs w:val="24"/>
        </w:rPr>
      </w:pPr>
      <w:r w:rsidRPr="00B625F0">
        <w:rPr>
          <w:rFonts w:ascii="GHEA Grapalat" w:hAnsi="GHEA Grapalat"/>
          <w:szCs w:val="24"/>
        </w:rPr>
        <w:t xml:space="preserve">Սույն կարգի 23-րդ կետի համաձայն ստեղծված աշխատանքային խմբի անդամներից Հայաստանի Հանրապետության կառավարությանն առընթեր քաղաքաշինության պետական կոմիտեի մեկ ներկայացուցիչն արձանագրում է վիճակահանության ընթացքը: </w:t>
      </w:r>
    </w:p>
    <w:p w:rsidR="004A4AA5" w:rsidRPr="00D16D28" w:rsidRDefault="004A4AA5" w:rsidP="004A4AA5">
      <w:pPr>
        <w:numPr>
          <w:ilvl w:val="0"/>
          <w:numId w:val="43"/>
        </w:numPr>
        <w:spacing w:after="3"/>
        <w:ind w:firstLine="699"/>
        <w:jc w:val="both"/>
        <w:rPr>
          <w:rFonts w:ascii="GHEA Grapalat" w:hAnsi="GHEA Grapalat"/>
          <w:szCs w:val="24"/>
        </w:rPr>
      </w:pPr>
      <w:r w:rsidRPr="00B625F0">
        <w:rPr>
          <w:rFonts w:ascii="GHEA Grapalat" w:hAnsi="GHEA Grapalat"/>
          <w:szCs w:val="24"/>
        </w:rPr>
        <w:t xml:space="preserve">Յուրաքանչյուր բնակարանի վիճակահանության ավարտից հետո կազմված արձանագրությունն ստորագրվում է արձանագրությունը կազմողի, սույն կարգի 23-րդ կետի համաձայն ստեղծված աշխատանքային խմբի անդամների և տվյալ բնակարանի </w:t>
      </w:r>
      <w:r w:rsidRPr="00D16D28">
        <w:rPr>
          <w:rFonts w:ascii="GHEA Grapalat" w:hAnsi="GHEA Grapalat"/>
          <w:szCs w:val="24"/>
        </w:rPr>
        <w:t xml:space="preserve">վիճակահանությանը մասնակցողների կողմից: </w:t>
      </w:r>
    </w:p>
    <w:p w:rsidR="004A4AA5" w:rsidRPr="00B625F0" w:rsidRDefault="004A4AA5" w:rsidP="004A4AA5">
      <w:pPr>
        <w:numPr>
          <w:ilvl w:val="0"/>
          <w:numId w:val="43"/>
        </w:numPr>
        <w:ind w:firstLine="699"/>
        <w:jc w:val="both"/>
        <w:rPr>
          <w:rFonts w:ascii="GHEA Grapalat" w:hAnsi="GHEA Grapalat"/>
          <w:szCs w:val="24"/>
        </w:rPr>
      </w:pPr>
      <w:r w:rsidRPr="00B625F0">
        <w:rPr>
          <w:rFonts w:ascii="GHEA Grapalat" w:hAnsi="GHEA Grapalat"/>
          <w:szCs w:val="24"/>
        </w:rPr>
        <w:t xml:space="preserve">Վիճակահանությունն անցկացվում է հետևյալ կարգով՝ </w:t>
      </w:r>
    </w:p>
    <w:p w:rsidR="004A4AA5" w:rsidRPr="00B625F0" w:rsidRDefault="004A4AA5" w:rsidP="004A4AA5">
      <w:pPr>
        <w:numPr>
          <w:ilvl w:val="0"/>
          <w:numId w:val="44"/>
        </w:numPr>
        <w:spacing w:after="3"/>
        <w:ind w:firstLine="699"/>
        <w:jc w:val="both"/>
        <w:rPr>
          <w:rFonts w:ascii="GHEA Grapalat" w:hAnsi="GHEA Grapalat"/>
          <w:szCs w:val="24"/>
        </w:rPr>
      </w:pPr>
      <w:r w:rsidRPr="00B625F0">
        <w:rPr>
          <w:rFonts w:ascii="GHEA Grapalat" w:hAnsi="GHEA Grapalat"/>
          <w:szCs w:val="24"/>
        </w:rPr>
        <w:t xml:space="preserve">սպիտակ թերթիկի վրա նշվում է վիճակահանությամբ բաշխվող բնակարանի նախագծային համարը՝ ըստ կառուցման նախագծի, սենյակների թիվը. </w:t>
      </w:r>
    </w:p>
    <w:p w:rsidR="004A4AA5" w:rsidRPr="00B625F0" w:rsidRDefault="004A4AA5" w:rsidP="004A4AA5">
      <w:pPr>
        <w:numPr>
          <w:ilvl w:val="0"/>
          <w:numId w:val="44"/>
        </w:numPr>
        <w:spacing w:after="3"/>
        <w:ind w:firstLine="699"/>
        <w:jc w:val="both"/>
        <w:rPr>
          <w:rFonts w:ascii="GHEA Grapalat" w:hAnsi="GHEA Grapalat"/>
          <w:szCs w:val="24"/>
        </w:rPr>
      </w:pPr>
      <w:r w:rsidRPr="00B625F0">
        <w:rPr>
          <w:rFonts w:ascii="GHEA Grapalat" w:hAnsi="GHEA Grapalat"/>
          <w:szCs w:val="24"/>
        </w:rPr>
        <w:t xml:space="preserve">թերթիկը ծալվում է երկու անգամ, կարվում է կարիչով և դրվում է թափանցիկ թմբուկի մեջ. </w:t>
      </w:r>
    </w:p>
    <w:p w:rsidR="004A4AA5" w:rsidRPr="00B625F0" w:rsidRDefault="004A4AA5" w:rsidP="004A4AA5">
      <w:pPr>
        <w:numPr>
          <w:ilvl w:val="0"/>
          <w:numId w:val="44"/>
        </w:numPr>
        <w:spacing w:after="3"/>
        <w:ind w:firstLine="699"/>
        <w:jc w:val="both"/>
        <w:rPr>
          <w:rFonts w:ascii="GHEA Grapalat" w:hAnsi="GHEA Grapalat"/>
          <w:szCs w:val="24"/>
        </w:rPr>
      </w:pPr>
      <w:r w:rsidRPr="00B625F0">
        <w:rPr>
          <w:rFonts w:ascii="GHEA Grapalat" w:hAnsi="GHEA Grapalat"/>
          <w:szCs w:val="24"/>
        </w:rPr>
        <w:lastRenderedPageBreak/>
        <w:t xml:space="preserve">թմբուկի մեջ ավելացվում են նաև սույն կետի 1-ին ենթակետում նշված թերթիկին հավասար չափով, տվյալ բնակարանի հավակնորդների թվից մեկով պակաս քանակով թերթիկներ՝ «Շնորհակալություն վիճակահանությանը մասնակցելու համար» նշումով, որոնք ևս ծալվում են երկու անգամ և կարվում են կարիչով. </w:t>
      </w:r>
    </w:p>
    <w:p w:rsidR="004A4AA5" w:rsidRPr="00B625F0" w:rsidRDefault="004A4AA5" w:rsidP="004A4AA5">
      <w:pPr>
        <w:numPr>
          <w:ilvl w:val="0"/>
          <w:numId w:val="44"/>
        </w:numPr>
        <w:spacing w:after="3"/>
        <w:ind w:firstLine="699"/>
        <w:jc w:val="both"/>
        <w:rPr>
          <w:rFonts w:ascii="GHEA Grapalat" w:hAnsi="GHEA Grapalat"/>
          <w:szCs w:val="24"/>
        </w:rPr>
      </w:pPr>
      <w:r w:rsidRPr="00B625F0">
        <w:rPr>
          <w:rFonts w:ascii="GHEA Grapalat" w:hAnsi="GHEA Grapalat"/>
          <w:szCs w:val="24"/>
        </w:rPr>
        <w:t xml:space="preserve">վիճակահանության հրապարակայնությունն ապահովելու նպատակով սույն կետի 2-րդ և 3-րդ ենթակետերում նշված գործողությունները կատարվում են վիճակահանությամբ՝ բաշխվող բնակարանի հավակնորդների ներկայությամբ. </w:t>
      </w:r>
    </w:p>
    <w:p w:rsidR="004A4AA5" w:rsidRPr="00B625F0" w:rsidRDefault="004A4AA5" w:rsidP="004A4AA5">
      <w:pPr>
        <w:numPr>
          <w:ilvl w:val="0"/>
          <w:numId w:val="44"/>
        </w:numPr>
        <w:spacing w:after="3"/>
        <w:ind w:firstLine="699"/>
        <w:jc w:val="both"/>
        <w:rPr>
          <w:rFonts w:ascii="GHEA Grapalat" w:hAnsi="GHEA Grapalat"/>
          <w:szCs w:val="24"/>
        </w:rPr>
      </w:pPr>
      <w:r w:rsidRPr="00B625F0">
        <w:rPr>
          <w:rFonts w:ascii="GHEA Grapalat" w:hAnsi="GHEA Grapalat"/>
          <w:szCs w:val="24"/>
        </w:rPr>
        <w:t xml:space="preserve">թմբուկը պտտեցվում է մասնակիցներից որևէ մեկի կողմից, և տվյալ բնակարանի հավակնորդները, ըստ իրենց ազգանվան ու անվան այբբենական հերթականության, մոտենում են թմբուկին և դրանից հանում մեկական թերթիկ. </w:t>
      </w:r>
    </w:p>
    <w:p w:rsidR="004A4AA5" w:rsidRPr="00B625F0" w:rsidRDefault="004A4AA5" w:rsidP="004A4AA5">
      <w:pPr>
        <w:numPr>
          <w:ilvl w:val="0"/>
          <w:numId w:val="44"/>
        </w:numPr>
        <w:spacing w:after="3"/>
        <w:ind w:firstLine="699"/>
        <w:jc w:val="both"/>
        <w:rPr>
          <w:rFonts w:ascii="GHEA Grapalat" w:hAnsi="GHEA Grapalat"/>
          <w:szCs w:val="24"/>
        </w:rPr>
      </w:pPr>
      <w:r w:rsidRPr="00B625F0">
        <w:rPr>
          <w:rFonts w:ascii="GHEA Grapalat" w:hAnsi="GHEA Grapalat"/>
          <w:szCs w:val="24"/>
        </w:rPr>
        <w:t xml:space="preserve">վիճակահանությամբ բաշխվող բնակարանի շահառու է ճանաչվում այն անձը, ով թմբուկից հանել է սույն կետի 1-ին կետում նշված թերթիկը: </w:t>
      </w:r>
    </w:p>
    <w:p w:rsidR="004A4AA5" w:rsidRPr="00B625F0" w:rsidRDefault="004A4AA5" w:rsidP="004A4AA5">
      <w:pPr>
        <w:numPr>
          <w:ilvl w:val="0"/>
          <w:numId w:val="45"/>
        </w:numPr>
        <w:spacing w:after="3"/>
        <w:ind w:firstLine="699"/>
        <w:jc w:val="both"/>
        <w:rPr>
          <w:rFonts w:ascii="GHEA Grapalat" w:hAnsi="GHEA Grapalat"/>
          <w:szCs w:val="24"/>
        </w:rPr>
      </w:pPr>
      <w:r w:rsidRPr="00B625F0">
        <w:rPr>
          <w:rFonts w:ascii="GHEA Grapalat" w:hAnsi="GHEA Grapalat"/>
          <w:szCs w:val="24"/>
        </w:rPr>
        <w:t xml:space="preserve">Մեկ հավակնորդ ունեցող բնակարանի միակ հավակնորդին, իսկ մեկից ավելի հավակնորդներ ունեցած բնակարանի՝ վիճակահանության արդյունքներով որոշված հավակնորդին Հայաստանի Հանրապետության կառավարությանն առընթեր քաղաքաշինության պետական կոմիտեն էլեկտրոնային փոստով առաջարկ (անհետկանչելի օֆերտա) է ներկայացնում սույն կարգի պայմաններով տվյալ բնակարանի և կցված ավտոկայանատեղի առուվաճառքի նախնական պայմանագիր կնքելու մասին, որն ստանալուց հետո հավակնորդը (ներկայացուցիչը) պարտավոր է, որպես ակցեպտ, յոթ աշխատանքային օրվա ընթացքում լրավճարել բնակարանի և ավտոկայանատեղի համար սույն կարգով նախատեսված առաջին կանխավճարը: </w:t>
      </w:r>
      <w:r w:rsidRPr="00B625F0">
        <w:rPr>
          <w:rFonts w:ascii="GHEA Grapalat" w:hAnsi="GHEA Grapalat"/>
          <w:b/>
          <w:szCs w:val="24"/>
        </w:rPr>
        <w:t>Օֆերտան ակցեպտավորելու դեպքում յոթ աշխատանքային օրվա ընթացքում</w:t>
      </w:r>
      <w:r w:rsidRPr="00B625F0">
        <w:rPr>
          <w:rFonts w:ascii="GHEA Grapalat" w:hAnsi="GHEA Grapalat"/>
          <w:szCs w:val="24"/>
        </w:rPr>
        <w:t xml:space="preserve"> Հայաստանի Հանրապետության, ի դեմս Հայաստանի Հանրապետության կառավարությանն առընթեր քաղաքաշինության պետական կոմիտեի և շահառուի (հիփոթեքի դեպքում՝ նաև վարկատուի, շահառուի ընտանիքի անդամ վարկառուի) միջև նոտարական վավերացման ձևով կնքվում է Հայաստանի Հանրապետության քաղաքացիական օրենսգրքի 445-րդ հոդվածի պահանջներին համապատասխան նախնական պայմանագիր, որով պետությունն ու շահառուն պարտավորվում են ապագայում՝ նույն պայմանագրով ամրագրված ժամկետում, կնքել գույք (բնակարան և ավտոկայանատեղ) վաճառելու մասին պայմանագիր (հիմնական պայմանագիր)` նախնական պայմանագրով նախատեսված պայմաններով, իսկ վարկի դեպքում՝ վարկատուի ու շահառուի (ծառայողի ընտանիքի անդամի) միջև կարգավորվում են վարկի տրամադրման, մարման, գրավի հարաբերությունները: </w:t>
      </w:r>
      <w:r w:rsidRPr="00B625F0">
        <w:rPr>
          <w:rFonts w:ascii="GHEA Grapalat" w:hAnsi="GHEA Grapalat"/>
          <w:b/>
          <w:szCs w:val="24"/>
        </w:rPr>
        <w:t>Օֆերտան չակցեպտավորելու դեպքում</w:t>
      </w:r>
      <w:r w:rsidRPr="00B625F0">
        <w:rPr>
          <w:rFonts w:ascii="GHEA Grapalat" w:hAnsi="GHEA Grapalat"/>
          <w:szCs w:val="24"/>
        </w:rPr>
        <w:t xml:space="preserve"> ծառայողը համարվում է հավակնորդների ցուցակից ինքնաբերաբար հանված և կորցնում է սույն կարգի 21-րդ կետի համաձայն կատարած վճարումը՝ որպես տուգանք: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Եթե հավակնորդի ընտրած բնակարանների՝ երկու և ավելի տարբերակներով, հավակնորդը միակն է, ապա դրա մասին էլեկտրոնային ծանուցումն ստանալուց հետո հավակնորդը պետք է մեկ օրվա ընթացքում հաստատի իր նախընտրած մեկ բնակարանը, չհաստատելու դեպքում օֆերտան ներկայացվում է հավակնորդին այն բնակարանի վերաբերյալ, որը հավակնորդն առաջինն է ընտրել՝ ըստ համակարգում ամրագրված ժամանակային տվյալների: </w:t>
      </w:r>
    </w:p>
    <w:p w:rsidR="004A4AA5" w:rsidRPr="00B625F0" w:rsidRDefault="004A4AA5" w:rsidP="004A4AA5">
      <w:pPr>
        <w:numPr>
          <w:ilvl w:val="0"/>
          <w:numId w:val="45"/>
        </w:numPr>
        <w:spacing w:after="3"/>
        <w:ind w:firstLine="699"/>
        <w:jc w:val="both"/>
        <w:rPr>
          <w:rFonts w:ascii="GHEA Grapalat" w:hAnsi="GHEA Grapalat"/>
          <w:szCs w:val="24"/>
        </w:rPr>
      </w:pPr>
      <w:r w:rsidRPr="00B625F0">
        <w:rPr>
          <w:rFonts w:ascii="GHEA Grapalat" w:hAnsi="GHEA Grapalat"/>
          <w:szCs w:val="24"/>
        </w:rPr>
        <w:t xml:space="preserve">Պետության և շահառուի միջև կնքվող գույքի առուվաճառքի նախնական պայմանագրի հիմնական պայմաններն են՝ </w:t>
      </w:r>
    </w:p>
    <w:p w:rsidR="004A4AA5" w:rsidRPr="00B625F0" w:rsidRDefault="004A4AA5" w:rsidP="004A4AA5">
      <w:pPr>
        <w:numPr>
          <w:ilvl w:val="0"/>
          <w:numId w:val="46"/>
        </w:numPr>
        <w:ind w:firstLine="699"/>
        <w:rPr>
          <w:rFonts w:ascii="GHEA Grapalat" w:hAnsi="GHEA Grapalat"/>
          <w:szCs w:val="24"/>
        </w:rPr>
      </w:pPr>
      <w:r w:rsidRPr="00B625F0">
        <w:rPr>
          <w:rFonts w:ascii="GHEA Grapalat" w:hAnsi="GHEA Grapalat"/>
          <w:b/>
          <w:szCs w:val="24"/>
        </w:rPr>
        <w:t>միավորի գինը.</w:t>
      </w:r>
      <w:r w:rsidRPr="00B625F0">
        <w:rPr>
          <w:rFonts w:ascii="GHEA Grapalat" w:hAnsi="GHEA Grapalat"/>
          <w:szCs w:val="24"/>
        </w:rPr>
        <w:t xml:space="preserve"> բնակարանի համար՝ գրանցված (ներքին) մակերեսը բազմապատկած՝ </w:t>
      </w:r>
    </w:p>
    <w:p w:rsidR="004A4AA5" w:rsidRPr="00B625F0" w:rsidRDefault="004A4AA5" w:rsidP="004A4AA5">
      <w:pPr>
        <w:ind w:left="709"/>
        <w:rPr>
          <w:rFonts w:ascii="GHEA Grapalat" w:hAnsi="GHEA Grapalat"/>
          <w:szCs w:val="24"/>
        </w:rPr>
      </w:pPr>
      <w:r w:rsidRPr="00B625F0">
        <w:rPr>
          <w:rFonts w:ascii="GHEA Grapalat" w:hAnsi="GHEA Grapalat"/>
          <w:szCs w:val="24"/>
        </w:rPr>
        <w:t xml:space="preserve">ա. սույն կարգով նախատեսված ներքին հարդարմամբ՝ 310,000 հազ. դրամով, </w:t>
      </w:r>
    </w:p>
    <w:p w:rsidR="004A4AA5" w:rsidRPr="00B625F0" w:rsidRDefault="004A4AA5" w:rsidP="004A4AA5">
      <w:pPr>
        <w:ind w:left="-15" w:firstLine="724"/>
        <w:rPr>
          <w:rFonts w:ascii="GHEA Grapalat" w:hAnsi="GHEA Grapalat"/>
          <w:szCs w:val="24"/>
        </w:rPr>
      </w:pPr>
      <w:r w:rsidRPr="00B625F0">
        <w:rPr>
          <w:rFonts w:ascii="GHEA Grapalat" w:hAnsi="GHEA Grapalat"/>
          <w:szCs w:val="24"/>
        </w:rPr>
        <w:lastRenderedPageBreak/>
        <w:t xml:space="preserve">բ. շահառուի ցանկությամբ, առանց ներքին հարդարման, սակայն արտաքին դռների և պատուհանների տեղադրմամբ՝ 285,000  դրամով, </w:t>
      </w:r>
    </w:p>
    <w:p w:rsidR="004A4AA5" w:rsidRPr="00B625F0" w:rsidRDefault="004A4AA5" w:rsidP="004A4AA5">
      <w:pPr>
        <w:ind w:left="709"/>
        <w:rPr>
          <w:rFonts w:ascii="GHEA Grapalat" w:hAnsi="GHEA Grapalat"/>
          <w:szCs w:val="24"/>
        </w:rPr>
      </w:pPr>
      <w:r w:rsidRPr="00B625F0">
        <w:rPr>
          <w:rFonts w:ascii="GHEA Grapalat" w:hAnsi="GHEA Grapalat"/>
          <w:szCs w:val="24"/>
        </w:rPr>
        <w:t xml:space="preserve">գ. ավտոկայանատեղի համար՝ 1,950,000 հազ. դրամով։ </w:t>
      </w:r>
    </w:p>
    <w:p w:rsidR="004A4AA5" w:rsidRPr="00B625F0" w:rsidRDefault="004A4AA5" w:rsidP="004A4AA5">
      <w:pPr>
        <w:ind w:left="-15"/>
        <w:jc w:val="both"/>
        <w:rPr>
          <w:rFonts w:ascii="GHEA Grapalat" w:hAnsi="GHEA Grapalat"/>
          <w:szCs w:val="24"/>
        </w:rPr>
      </w:pPr>
      <w:r>
        <w:rPr>
          <w:rFonts w:ascii="GHEA Grapalat" w:hAnsi="GHEA Grapalat"/>
          <w:szCs w:val="24"/>
        </w:rPr>
        <w:t xml:space="preserve">           </w:t>
      </w:r>
      <w:r w:rsidRPr="00B625F0">
        <w:rPr>
          <w:rFonts w:ascii="GHEA Grapalat" w:hAnsi="GHEA Grapalat"/>
          <w:szCs w:val="24"/>
        </w:rPr>
        <w:t xml:space="preserve">Իրացման գործարքներն ավելացված արժեքի հարկով հարկման օբյեկտ չեն՝ համաձայն «Ավելացված արժեքի մասին» Հայաստանի Հանրապետության օրենքի 7-րդ </w:t>
      </w:r>
    </w:p>
    <w:p w:rsidR="004A4AA5" w:rsidRPr="00B625F0" w:rsidRDefault="004A4AA5" w:rsidP="004A4AA5">
      <w:pPr>
        <w:ind w:left="-15"/>
        <w:jc w:val="both"/>
        <w:rPr>
          <w:rFonts w:ascii="GHEA Grapalat" w:hAnsi="GHEA Grapalat"/>
          <w:szCs w:val="24"/>
        </w:rPr>
      </w:pPr>
      <w:r w:rsidRPr="00B625F0">
        <w:rPr>
          <w:rFonts w:ascii="GHEA Grapalat" w:hAnsi="GHEA Grapalat"/>
          <w:szCs w:val="24"/>
        </w:rPr>
        <w:t xml:space="preserve">հոդվածի 11-րդ մասի. </w:t>
      </w:r>
    </w:p>
    <w:p w:rsidR="004A4AA5" w:rsidRPr="00B625F0" w:rsidRDefault="004A4AA5" w:rsidP="004A4AA5">
      <w:pPr>
        <w:numPr>
          <w:ilvl w:val="0"/>
          <w:numId w:val="46"/>
        </w:numPr>
        <w:spacing w:after="3"/>
        <w:ind w:firstLine="699"/>
        <w:jc w:val="both"/>
        <w:rPr>
          <w:rFonts w:ascii="GHEA Grapalat" w:hAnsi="GHEA Grapalat"/>
          <w:szCs w:val="24"/>
        </w:rPr>
      </w:pPr>
      <w:r w:rsidRPr="00B625F0">
        <w:rPr>
          <w:rFonts w:ascii="GHEA Grapalat" w:hAnsi="GHEA Grapalat"/>
          <w:b/>
          <w:szCs w:val="24"/>
        </w:rPr>
        <w:t xml:space="preserve">միավորի կողմնորոշիչ գինը. </w:t>
      </w:r>
      <w:r w:rsidRPr="00B625F0">
        <w:rPr>
          <w:rFonts w:ascii="GHEA Grapalat" w:hAnsi="GHEA Grapalat"/>
          <w:szCs w:val="24"/>
        </w:rPr>
        <w:t xml:space="preserve">բնակարանի համար՝ նախագծային մակերեսի 97 տոկոսը բազմապատկած 310,000 դրամով (առանց ներքին հարդարման՝ 285,000 դրամ), ավտոկայանատեղի համար՝ հաստատուն՝ 1,950,000 դրամով: Հիմնական պայմանագրի կնքման փուլում, բնակարանի գրանցված մակերեսից ելնելով, միավորի գնի և միավորի կողմնորոշիչ գնի միջև դրական տարբերություն առաջանալու դեպքում շահառուն պետք է լրավճարի այդ տարբերությունը, իսկ բացասական տարբերության դեպքում այն պետք է վերադարձվի շահառուին. </w:t>
      </w:r>
    </w:p>
    <w:p w:rsidR="004A4AA5" w:rsidRPr="00B625F0" w:rsidRDefault="004A4AA5" w:rsidP="004A4AA5">
      <w:pPr>
        <w:numPr>
          <w:ilvl w:val="0"/>
          <w:numId w:val="46"/>
        </w:numPr>
        <w:ind w:firstLine="699"/>
        <w:rPr>
          <w:rFonts w:ascii="GHEA Grapalat" w:hAnsi="GHEA Grapalat"/>
          <w:szCs w:val="24"/>
        </w:rPr>
      </w:pPr>
      <w:r w:rsidRPr="00B625F0">
        <w:rPr>
          <w:rFonts w:ascii="GHEA Grapalat" w:hAnsi="GHEA Grapalat"/>
          <w:b/>
          <w:szCs w:val="24"/>
        </w:rPr>
        <w:t xml:space="preserve">հիմնական պայմանագրի առարկայի բնութագրերը. </w:t>
      </w:r>
      <w:r w:rsidRPr="00B625F0">
        <w:rPr>
          <w:rFonts w:ascii="GHEA Grapalat" w:hAnsi="GHEA Grapalat"/>
          <w:szCs w:val="24"/>
        </w:rPr>
        <w:t xml:space="preserve">ըստ սույն կարգի. </w:t>
      </w:r>
    </w:p>
    <w:p w:rsidR="004A4AA5" w:rsidRPr="00B625F0" w:rsidRDefault="004A4AA5" w:rsidP="004A4AA5">
      <w:pPr>
        <w:numPr>
          <w:ilvl w:val="0"/>
          <w:numId w:val="46"/>
        </w:numPr>
        <w:spacing w:after="3"/>
        <w:ind w:firstLine="699"/>
        <w:jc w:val="both"/>
        <w:rPr>
          <w:rFonts w:ascii="GHEA Grapalat" w:hAnsi="GHEA Grapalat"/>
          <w:szCs w:val="24"/>
        </w:rPr>
      </w:pPr>
      <w:r>
        <w:rPr>
          <w:rFonts w:ascii="GHEA Grapalat" w:hAnsi="GHEA Grapalat"/>
          <w:b/>
          <w:szCs w:val="24"/>
        </w:rPr>
        <w:t xml:space="preserve">գնման </w:t>
      </w:r>
      <w:r w:rsidRPr="00B625F0">
        <w:rPr>
          <w:rFonts w:ascii="GHEA Grapalat" w:hAnsi="GHEA Grapalat"/>
          <w:b/>
          <w:szCs w:val="24"/>
        </w:rPr>
        <w:t>առարկայի նույնականացումը.</w:t>
      </w:r>
      <w:r>
        <w:rPr>
          <w:rFonts w:ascii="GHEA Grapalat" w:hAnsi="GHEA Grapalat"/>
          <w:b/>
          <w:szCs w:val="24"/>
        </w:rPr>
        <w:t xml:space="preserve"> </w:t>
      </w:r>
      <w:r>
        <w:rPr>
          <w:rFonts w:ascii="GHEA Grapalat" w:hAnsi="GHEA Grapalat"/>
          <w:szCs w:val="24"/>
        </w:rPr>
        <w:t xml:space="preserve">ըստ Երևանի </w:t>
      </w:r>
      <w:r w:rsidRPr="00B625F0">
        <w:rPr>
          <w:rFonts w:ascii="GHEA Grapalat" w:hAnsi="GHEA Grapalat"/>
          <w:szCs w:val="24"/>
        </w:rPr>
        <w:t xml:space="preserve">քաղաքապետարանի հետ համաձայնեցված կառուցման նախագծից տվյալ գույքի հատակագծի, որը կցվում է նախնական պայմանագրին՝ որպես հավելված. </w:t>
      </w:r>
    </w:p>
    <w:p w:rsidR="004A4AA5" w:rsidRPr="00B625F0" w:rsidRDefault="004A4AA5" w:rsidP="004A4AA5">
      <w:pPr>
        <w:numPr>
          <w:ilvl w:val="0"/>
          <w:numId w:val="46"/>
        </w:numPr>
        <w:ind w:firstLine="699"/>
        <w:rPr>
          <w:rFonts w:ascii="GHEA Grapalat" w:hAnsi="GHEA Grapalat"/>
          <w:szCs w:val="24"/>
        </w:rPr>
      </w:pPr>
      <w:r w:rsidRPr="00B625F0">
        <w:rPr>
          <w:rFonts w:ascii="GHEA Grapalat" w:hAnsi="GHEA Grapalat"/>
          <w:b/>
          <w:szCs w:val="24"/>
        </w:rPr>
        <w:t xml:space="preserve">շահառուի կողմից պետությանը կատարվող վճարումները. </w:t>
      </w:r>
      <w:r w:rsidRPr="00B625F0">
        <w:rPr>
          <w:rFonts w:ascii="GHEA Grapalat" w:hAnsi="GHEA Grapalat"/>
          <w:szCs w:val="24"/>
        </w:rPr>
        <w:t>փուլային կամ միանվագ.</w:t>
      </w:r>
      <w:r w:rsidRPr="00B625F0">
        <w:rPr>
          <w:rFonts w:ascii="GHEA Grapalat" w:hAnsi="GHEA Grapalat"/>
          <w:b/>
          <w:szCs w:val="24"/>
        </w:rPr>
        <w:t xml:space="preserve"> </w:t>
      </w:r>
    </w:p>
    <w:p w:rsidR="004A4AA5" w:rsidRPr="00B625F0" w:rsidRDefault="004A4AA5" w:rsidP="004A4AA5">
      <w:pPr>
        <w:rPr>
          <w:rFonts w:ascii="GHEA Grapalat" w:hAnsi="GHEA Grapalat"/>
          <w:szCs w:val="24"/>
        </w:rPr>
      </w:pPr>
      <w:r w:rsidRPr="00B625F0">
        <w:rPr>
          <w:rFonts w:ascii="GHEA Grapalat" w:hAnsi="GHEA Grapalat"/>
          <w:b/>
          <w:szCs w:val="24"/>
        </w:rPr>
        <w:t xml:space="preserve">          փուլային տարբերակ՝ </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 xml:space="preserve">ա. սույն կարգի 27-րդ կետով նախատեսված օֆերտայի ստացման օրվանից յոթ աշխատանքային օրվա ընթացքում առաջին կանխավճարը՝ բնակարանի կողմնորոշիչ գնի 7.5 տոկոսից ոչ պակաս, նվազեցված սույն կարգի 21-րդ կետի համաձայն վճարած գումարը, ավտոկայանատեղի համար՝ կողմնորոշիչ գնի 20 տոկոսը, </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բ. նա</w:t>
      </w:r>
      <w:r>
        <w:rPr>
          <w:rFonts w:ascii="GHEA Grapalat" w:hAnsi="GHEA Grapalat"/>
          <w:szCs w:val="24"/>
        </w:rPr>
        <w:t xml:space="preserve">խնական պայմանագրի կնքումից հետո յոթ </w:t>
      </w:r>
      <w:r w:rsidRPr="00B625F0">
        <w:rPr>
          <w:rFonts w:ascii="GHEA Grapalat" w:hAnsi="GHEA Grapalat"/>
          <w:szCs w:val="24"/>
        </w:rPr>
        <w:t xml:space="preserve">աշխատանքային օրվա ընթացքում՝ կանխավճարը՝ միավորի կողմնորոշիչ գնի 32.5 տոկոսը՝ անձնական խնայողությունների և (կամ) հիփոթեքային վարկի հաշվին, </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 xml:space="preserve">գ. նախնական պայմանագրի կնքմանը հաջորդող 10-րդ ամսում՝ կանխավճարը՝ միավորի կողմնորոշիչ գնի 30 տոկոսը՝ անձնական խնայողությունների և (կամ) հիփոթեքային վարկի հաշվին, </w:t>
      </w:r>
    </w:p>
    <w:p w:rsidR="004A4AA5" w:rsidRPr="00B625F0" w:rsidRDefault="004A4AA5" w:rsidP="004A4AA5">
      <w:pPr>
        <w:ind w:left="-15" w:firstLine="735"/>
        <w:jc w:val="both"/>
        <w:rPr>
          <w:rFonts w:ascii="GHEA Grapalat" w:hAnsi="GHEA Grapalat"/>
          <w:szCs w:val="24"/>
        </w:rPr>
      </w:pPr>
      <w:r w:rsidRPr="00B625F0">
        <w:rPr>
          <w:rFonts w:ascii="GHEA Grapalat" w:hAnsi="GHEA Grapalat"/>
          <w:szCs w:val="24"/>
        </w:rPr>
        <w:t xml:space="preserve">դ. նախնական պայմանագրի կնքմանը հաջորդող 20-րդ ամսում՝ կանխավճարը՝ միավորի կողմնորոշիչ գնի 20 տոկոսը՝ անձնական խնայողությունների և (կամ) հիփոթեքային վարկի հաշվին, </w:t>
      </w:r>
    </w:p>
    <w:p w:rsidR="004A4AA5" w:rsidRPr="00B625F0" w:rsidRDefault="004A4AA5" w:rsidP="004A4AA5">
      <w:pPr>
        <w:ind w:left="-15" w:firstLine="709"/>
        <w:jc w:val="both"/>
        <w:rPr>
          <w:rFonts w:ascii="GHEA Grapalat" w:hAnsi="GHEA Grapalat"/>
          <w:szCs w:val="24"/>
        </w:rPr>
      </w:pPr>
      <w:r w:rsidRPr="00B625F0">
        <w:rPr>
          <w:rFonts w:ascii="GHEA Grapalat" w:hAnsi="GHEA Grapalat"/>
          <w:szCs w:val="24"/>
        </w:rPr>
        <w:t xml:space="preserve">ե. շենքի (մասնաշենքի) կառուցման ավարտը պետական գրանցման ենթարկվելու մասին վաճառողի ծանուցումն ստանալուց հետո 15 օրվա ընթացքում՝  կանխավճարը՝ միավորի կողմնորոշիչ գնի մնացորդի չափով՝ անձնական խնայողություններից և (կամ) հիփոթեքային վարկի հաշվին. </w:t>
      </w:r>
    </w:p>
    <w:p w:rsidR="004A4AA5" w:rsidRPr="00B625F0" w:rsidRDefault="004A4AA5" w:rsidP="004A4AA5">
      <w:pPr>
        <w:ind w:left="704" w:hanging="10"/>
        <w:rPr>
          <w:rFonts w:ascii="GHEA Grapalat" w:hAnsi="GHEA Grapalat"/>
          <w:szCs w:val="24"/>
        </w:rPr>
      </w:pPr>
      <w:r w:rsidRPr="00B625F0">
        <w:rPr>
          <w:rFonts w:ascii="GHEA Grapalat" w:hAnsi="GHEA Grapalat"/>
          <w:b/>
          <w:szCs w:val="24"/>
        </w:rPr>
        <w:t xml:space="preserve">միանվագ տարբերակ` </w:t>
      </w:r>
    </w:p>
    <w:p w:rsidR="004A4AA5" w:rsidRPr="00B625F0" w:rsidRDefault="004A4AA5" w:rsidP="004A4AA5">
      <w:pPr>
        <w:ind w:left="-15" w:firstLine="709"/>
        <w:jc w:val="both"/>
        <w:rPr>
          <w:rFonts w:ascii="GHEA Grapalat" w:hAnsi="GHEA Grapalat"/>
          <w:szCs w:val="24"/>
        </w:rPr>
      </w:pPr>
      <w:r w:rsidRPr="00B625F0">
        <w:rPr>
          <w:rFonts w:ascii="GHEA Grapalat" w:hAnsi="GHEA Grapalat"/>
          <w:szCs w:val="24"/>
        </w:rPr>
        <w:t xml:space="preserve">ա. սույն կարգի 27-րդ կետով նախատեսված օֆերտայի ստացման օրվանից յոթ աշխատանքային օրվա ընթացքում առաջին կանխավճարը՝ բնակարանի կողմնորոշիչ գնի 7.5 տոկոսից ոչ պակաս, նվազեցրած սույն կարգի 21-րդ կետի համաձայն վճարված գումարը, ավտոկայանատեղի համար՝ միավորի կողմնորոշիչ գնի 20 տոկոսը, </w:t>
      </w:r>
    </w:p>
    <w:p w:rsidR="004A4AA5" w:rsidRPr="00B625F0" w:rsidRDefault="004A4AA5" w:rsidP="004A4AA5">
      <w:pPr>
        <w:ind w:left="-15" w:firstLine="709"/>
        <w:jc w:val="both"/>
        <w:rPr>
          <w:rFonts w:ascii="GHEA Grapalat" w:hAnsi="GHEA Grapalat"/>
          <w:szCs w:val="24"/>
        </w:rPr>
      </w:pPr>
      <w:r w:rsidRPr="00B625F0">
        <w:rPr>
          <w:rFonts w:ascii="GHEA Grapalat" w:hAnsi="GHEA Grapalat"/>
          <w:szCs w:val="24"/>
        </w:rPr>
        <w:t>բ. նախնական պայմանագրի կնքումից հետո յոթ աշխատանքային օրվա ընթացքում՝ կանխավճար միավորի կողմնորոշիչ գնի մնացա</w:t>
      </w:r>
      <w:r>
        <w:rPr>
          <w:rFonts w:ascii="GHEA Grapalat" w:hAnsi="GHEA Grapalat"/>
          <w:szCs w:val="24"/>
        </w:rPr>
        <w:t>ծ գումարի չափով՝ անձնական խնայո</w:t>
      </w:r>
      <w:r w:rsidRPr="00B625F0">
        <w:rPr>
          <w:rFonts w:ascii="GHEA Grapalat" w:hAnsi="GHEA Grapalat"/>
          <w:szCs w:val="24"/>
        </w:rPr>
        <w:t xml:space="preserve">ղությունների և (կամ) հիփոթեքի հաշվին. </w:t>
      </w:r>
    </w:p>
    <w:p w:rsidR="004A4AA5" w:rsidRPr="00B625F0" w:rsidRDefault="004A4AA5" w:rsidP="004A4AA5">
      <w:pPr>
        <w:numPr>
          <w:ilvl w:val="0"/>
          <w:numId w:val="47"/>
        </w:numPr>
        <w:spacing w:after="3"/>
        <w:ind w:firstLine="699"/>
        <w:jc w:val="both"/>
        <w:rPr>
          <w:rFonts w:ascii="GHEA Grapalat" w:hAnsi="GHEA Grapalat"/>
          <w:szCs w:val="24"/>
        </w:rPr>
      </w:pPr>
      <w:r w:rsidRPr="00B625F0">
        <w:rPr>
          <w:rFonts w:ascii="GHEA Grapalat" w:hAnsi="GHEA Grapalat"/>
          <w:b/>
          <w:szCs w:val="24"/>
        </w:rPr>
        <w:lastRenderedPageBreak/>
        <w:t xml:space="preserve">կանխավճարի հաշվեգրման հաշիվը. </w:t>
      </w:r>
      <w:r w:rsidRPr="00B625F0">
        <w:rPr>
          <w:rFonts w:ascii="GHEA Grapalat" w:hAnsi="GHEA Grapalat"/>
          <w:szCs w:val="24"/>
        </w:rPr>
        <w:t>Հայաստանի Հանրապետության կառավարությանն առընթեր քաղաքաշինության պետական կոմիտեի անվամբ գանձապետական արտաբյուջետային հաշիվ.</w:t>
      </w:r>
      <w:r w:rsidRPr="00B625F0">
        <w:rPr>
          <w:rFonts w:ascii="GHEA Grapalat" w:hAnsi="GHEA Grapalat"/>
          <w:b/>
          <w:szCs w:val="24"/>
        </w:rPr>
        <w:t xml:space="preserve"> </w:t>
      </w:r>
    </w:p>
    <w:p w:rsidR="004A4AA5" w:rsidRPr="00065AD2" w:rsidRDefault="004A4AA5" w:rsidP="004A4AA5">
      <w:pPr>
        <w:numPr>
          <w:ilvl w:val="0"/>
          <w:numId w:val="47"/>
        </w:numPr>
        <w:ind w:firstLine="699"/>
        <w:jc w:val="both"/>
        <w:rPr>
          <w:rFonts w:ascii="GHEA Grapalat" w:hAnsi="GHEA Grapalat"/>
          <w:szCs w:val="24"/>
        </w:rPr>
      </w:pPr>
      <w:r w:rsidRPr="00B625F0">
        <w:rPr>
          <w:rFonts w:ascii="GHEA Grapalat" w:hAnsi="GHEA Grapalat"/>
          <w:b/>
          <w:szCs w:val="24"/>
        </w:rPr>
        <w:t xml:space="preserve">կանխավճարի վճարման աղբյուրը. </w:t>
      </w:r>
      <w:r w:rsidRPr="00B625F0">
        <w:rPr>
          <w:rFonts w:ascii="GHEA Grapalat" w:hAnsi="GHEA Grapalat"/>
          <w:szCs w:val="24"/>
        </w:rPr>
        <w:t xml:space="preserve">շահառուի անձնական խնայողություններ և </w:t>
      </w:r>
      <w:r w:rsidRPr="00065AD2">
        <w:rPr>
          <w:rFonts w:ascii="GHEA Grapalat" w:hAnsi="GHEA Grapalat"/>
          <w:szCs w:val="24"/>
        </w:rPr>
        <w:t xml:space="preserve">(կամ) ծրագրի մասնակից վարկատուից շահառուի վերցրած հիփոթեքային վարկ. </w:t>
      </w:r>
    </w:p>
    <w:p w:rsidR="004A4AA5" w:rsidRPr="000F39D1" w:rsidRDefault="004A4AA5" w:rsidP="004A4AA5">
      <w:pPr>
        <w:numPr>
          <w:ilvl w:val="0"/>
          <w:numId w:val="47"/>
        </w:numPr>
        <w:spacing w:after="3"/>
        <w:ind w:firstLine="699"/>
        <w:jc w:val="both"/>
        <w:rPr>
          <w:rFonts w:ascii="GHEA Grapalat" w:hAnsi="GHEA Grapalat"/>
          <w:szCs w:val="24"/>
        </w:rPr>
      </w:pPr>
      <w:r w:rsidRPr="000F39D1">
        <w:rPr>
          <w:rFonts w:ascii="GHEA Grapalat" w:hAnsi="GHEA Grapalat"/>
          <w:b/>
          <w:szCs w:val="24"/>
        </w:rPr>
        <w:t xml:space="preserve">հանձնումը. </w:t>
      </w:r>
      <w:r w:rsidR="00D37D4F" w:rsidRPr="000F39D1">
        <w:rPr>
          <w:rFonts w:ascii="GHEA Grapalat" w:hAnsi="GHEA Grapalat"/>
          <w:szCs w:val="24"/>
        </w:rPr>
        <w:t>շահառուի</w:t>
      </w:r>
      <w:r w:rsidR="00D37D4F" w:rsidRPr="000F39D1">
        <w:rPr>
          <w:rFonts w:ascii="GHEA Grapalat" w:hAnsi="GHEA Grapalat"/>
          <w:b/>
          <w:szCs w:val="24"/>
        </w:rPr>
        <w:t xml:space="preserve"> </w:t>
      </w:r>
      <w:r w:rsidR="00D37D4F" w:rsidRPr="000F39D1">
        <w:rPr>
          <w:rFonts w:ascii="GHEA Grapalat" w:hAnsi="GHEA Grapalat"/>
          <w:szCs w:val="24"/>
        </w:rPr>
        <w:t>անշարժ գույքի առուվաճառքի նախնական պայմանագիրը կնքելու օրվանից</w:t>
      </w:r>
      <w:r w:rsidR="00D37D4F" w:rsidRPr="000F39D1">
        <w:rPr>
          <w:rFonts w:ascii="GHEA Grapalat" w:hAnsi="GHEA Grapalat"/>
          <w:b/>
          <w:szCs w:val="24"/>
        </w:rPr>
        <w:t xml:space="preserve"> </w:t>
      </w:r>
      <w:r w:rsidR="000B694C" w:rsidRPr="000F39D1">
        <w:rPr>
          <w:rFonts w:ascii="GHEA Grapalat" w:hAnsi="GHEA Grapalat"/>
          <w:szCs w:val="24"/>
        </w:rPr>
        <w:t xml:space="preserve">մինչև </w:t>
      </w:r>
      <w:r w:rsidR="00D37D4F" w:rsidRPr="000F39D1">
        <w:rPr>
          <w:rFonts w:ascii="GHEA Grapalat" w:hAnsi="GHEA Grapalat"/>
          <w:szCs w:val="24"/>
        </w:rPr>
        <w:t xml:space="preserve">40 ամսվա ընթացքում </w:t>
      </w:r>
      <w:r w:rsidRPr="000F39D1">
        <w:rPr>
          <w:rFonts w:ascii="GHEA Grapalat" w:hAnsi="GHEA Grapalat"/>
          <w:szCs w:val="24"/>
        </w:rPr>
        <w:t xml:space="preserve">ինքնուրույն գույքային միավոր բնակարանի (առկայության դեպքում՝ նաև ավտոկայանատեղի) առուվաճառք և հանձնում ընդունում շահառուին (պետությունը պարտավոր է կառուցապատողի հետ իր ունեցած նախնական առուվաճառքի պայմանագրով տվյալ գույքի առուվաճառքի հիմնական պայմանագրի կնքման իրավունքը շահառուից ստացած կանխավճարի դիմաց փոխանցել շահառուին՝ հանձնման նախատեսված ամսաթվից յոթ օր առաջ կառուցապատողին և շահառուին տրվող ծանուցմամբ). </w:t>
      </w:r>
    </w:p>
    <w:p w:rsidR="004A4AA5" w:rsidRPr="00B625F0" w:rsidRDefault="004A4AA5" w:rsidP="004A4AA5">
      <w:pPr>
        <w:numPr>
          <w:ilvl w:val="0"/>
          <w:numId w:val="47"/>
        </w:numPr>
        <w:ind w:firstLine="699"/>
        <w:jc w:val="both"/>
        <w:rPr>
          <w:rFonts w:ascii="GHEA Grapalat" w:hAnsi="GHEA Grapalat"/>
          <w:szCs w:val="24"/>
        </w:rPr>
      </w:pPr>
      <w:r w:rsidRPr="00B625F0">
        <w:rPr>
          <w:rFonts w:ascii="GHEA Grapalat" w:hAnsi="GHEA Grapalat"/>
          <w:b/>
          <w:szCs w:val="24"/>
        </w:rPr>
        <w:t xml:space="preserve">իրավունքների փոխանցում` </w:t>
      </w:r>
    </w:p>
    <w:p w:rsidR="004A4AA5" w:rsidRDefault="004A4AA5" w:rsidP="004A4AA5">
      <w:pPr>
        <w:ind w:left="-15" w:firstLine="714"/>
        <w:jc w:val="both"/>
        <w:rPr>
          <w:rFonts w:ascii="GHEA Grapalat" w:hAnsi="GHEA Grapalat"/>
          <w:szCs w:val="24"/>
        </w:rPr>
      </w:pPr>
      <w:r w:rsidRPr="00B625F0">
        <w:rPr>
          <w:rFonts w:ascii="GHEA Grapalat" w:hAnsi="GHEA Grapalat"/>
          <w:szCs w:val="24"/>
        </w:rPr>
        <w:t>ա.</w:t>
      </w:r>
      <w:r w:rsidRPr="00B625F0">
        <w:rPr>
          <w:rFonts w:ascii="GHEA Grapalat" w:eastAsia="Courier New" w:hAnsi="GHEA Grapalat" w:cs="Courier New"/>
          <w:szCs w:val="24"/>
        </w:rPr>
        <w:t xml:space="preserve"> </w:t>
      </w:r>
      <w:r w:rsidRPr="00B625F0">
        <w:rPr>
          <w:rFonts w:ascii="GHEA Grapalat" w:hAnsi="GHEA Grapalat"/>
          <w:b/>
          <w:szCs w:val="24"/>
        </w:rPr>
        <w:t>առանց վաճառողի համաձայնության</w:t>
      </w:r>
      <w:r w:rsidRPr="00B625F0">
        <w:rPr>
          <w:rFonts w:ascii="GHEA Grapalat" w:eastAsia="Courier New" w:hAnsi="GHEA Grapalat" w:cs="Courier New"/>
          <w:szCs w:val="24"/>
        </w:rPr>
        <w:t xml:space="preserve"> </w:t>
      </w:r>
      <w:r w:rsidRPr="00B625F0">
        <w:rPr>
          <w:rFonts w:ascii="GHEA Grapalat" w:hAnsi="GHEA Grapalat"/>
          <w:szCs w:val="24"/>
        </w:rPr>
        <w:t xml:space="preserve">նախնական պայմանագրով շահառուի ունեցած իրավունքը կարող է փոխանցվել երրորդ անձանց՝ </w:t>
      </w:r>
    </w:p>
    <w:p w:rsidR="004A4AA5" w:rsidRDefault="004A4AA5" w:rsidP="004A4AA5">
      <w:pPr>
        <w:ind w:left="-15" w:firstLine="714"/>
        <w:jc w:val="both"/>
        <w:rPr>
          <w:rFonts w:ascii="GHEA Grapalat" w:hAnsi="GHEA Grapalat"/>
          <w:szCs w:val="24"/>
        </w:rPr>
      </w:pPr>
      <w:r w:rsidRPr="00B625F0">
        <w:rPr>
          <w:rFonts w:ascii="GHEA Grapalat" w:hAnsi="GHEA Grapalat"/>
          <w:szCs w:val="24"/>
        </w:rPr>
        <w:t xml:space="preserve">հիփոթեքի պայմանագրով շահառուի ստանձնած պարտավորությունների խախտման դեպքում՝ վարկատուին կամ վերջինիս նշած երրորդ անձին, </w:t>
      </w:r>
    </w:p>
    <w:p w:rsidR="00EE1681" w:rsidRDefault="004A4AA5" w:rsidP="004A4AA5">
      <w:pPr>
        <w:ind w:left="-15" w:firstLine="714"/>
        <w:jc w:val="both"/>
        <w:rPr>
          <w:rFonts w:ascii="GHEA Grapalat" w:hAnsi="GHEA Grapalat"/>
          <w:szCs w:val="24"/>
        </w:rPr>
      </w:pPr>
      <w:r w:rsidRPr="00730C2D">
        <w:rPr>
          <w:rFonts w:ascii="GHEA Grapalat" w:hAnsi="GHEA Grapalat"/>
          <w:szCs w:val="24"/>
        </w:rPr>
        <w:t>հիփոթեքի պայման</w:t>
      </w:r>
      <w:r w:rsidR="00551426" w:rsidRPr="00730C2D">
        <w:rPr>
          <w:rFonts w:ascii="GHEA Grapalat" w:hAnsi="GHEA Grapalat"/>
          <w:szCs w:val="24"/>
        </w:rPr>
        <w:t xml:space="preserve">ագրով վարկատուի հանդեպ շահառուի </w:t>
      </w:r>
      <w:r w:rsidRPr="00730C2D">
        <w:rPr>
          <w:rFonts w:ascii="GHEA Grapalat" w:hAnsi="GHEA Grapalat"/>
          <w:szCs w:val="24"/>
        </w:rPr>
        <w:t>պարտքն ստանձնած (պարտքի փոխանցում) երրորդ անձին,</w:t>
      </w:r>
    </w:p>
    <w:p w:rsidR="004A4AA5" w:rsidRPr="00B625F0" w:rsidRDefault="00EE1681" w:rsidP="00EE1681">
      <w:pPr>
        <w:ind w:left="-15" w:firstLine="714"/>
        <w:jc w:val="both"/>
        <w:rPr>
          <w:rFonts w:ascii="GHEA Grapalat" w:hAnsi="GHEA Grapalat"/>
          <w:szCs w:val="24"/>
        </w:rPr>
      </w:pPr>
      <w:r>
        <w:rPr>
          <w:rFonts w:ascii="GHEA Grapalat" w:hAnsi="GHEA Grapalat"/>
          <w:szCs w:val="24"/>
        </w:rPr>
        <w:t>մինչև հիփոթեքի պայմանագրի կնքումը շահառուի բնակարանի ձեռքբերման համար գնման ֆինանսավորմանը աջակցող երրորդ անձին,</w:t>
      </w:r>
      <w:r w:rsidR="004A4AA5" w:rsidRPr="00B625F0">
        <w:rPr>
          <w:rFonts w:ascii="GHEA Grapalat" w:hAnsi="GHEA Grapalat"/>
          <w:szCs w:val="24"/>
        </w:rPr>
        <w:t xml:space="preserve"> </w:t>
      </w:r>
    </w:p>
    <w:p w:rsidR="004A4AA5" w:rsidRDefault="00EE1681" w:rsidP="00EE1681">
      <w:pPr>
        <w:jc w:val="both"/>
        <w:rPr>
          <w:rFonts w:ascii="GHEA Grapalat" w:hAnsi="GHEA Grapalat"/>
          <w:szCs w:val="24"/>
        </w:rPr>
      </w:pPr>
      <w:r>
        <w:rPr>
          <w:rFonts w:ascii="GHEA Grapalat" w:hAnsi="GHEA Grapalat"/>
          <w:szCs w:val="24"/>
        </w:rPr>
        <w:t xml:space="preserve">         </w:t>
      </w:r>
      <w:r w:rsidR="004A4AA5" w:rsidRPr="00B625F0">
        <w:rPr>
          <w:rFonts w:ascii="GHEA Grapalat" w:hAnsi="GHEA Grapalat"/>
          <w:szCs w:val="24"/>
        </w:rPr>
        <w:t xml:space="preserve">շահառուի սնանկության կամ շահառուից գումարի բռնագանձման դատական ակտի հարկադիր կատարման շրջանակներում նախնական պայմանագրից ծագած շահառուի գույքային իրավունքները ձեռք բերած անձին, </w:t>
      </w:r>
    </w:p>
    <w:p w:rsidR="004A4AA5" w:rsidRDefault="004A4AA5" w:rsidP="004A4AA5">
      <w:pPr>
        <w:ind w:left="-15" w:firstLine="714"/>
        <w:jc w:val="both"/>
        <w:rPr>
          <w:rFonts w:ascii="GHEA Grapalat" w:hAnsi="GHEA Grapalat"/>
          <w:szCs w:val="24"/>
        </w:rPr>
      </w:pPr>
      <w:r w:rsidRPr="00B625F0">
        <w:rPr>
          <w:rFonts w:ascii="GHEA Grapalat" w:hAnsi="GHEA Grapalat"/>
          <w:szCs w:val="24"/>
        </w:rPr>
        <w:t xml:space="preserve">պահանջի իրավունքի զիջման գործարքով հավակնորդների ցուցակում ընդգրկված անձին, </w:t>
      </w:r>
    </w:p>
    <w:p w:rsidR="004A4AA5" w:rsidRDefault="004A4AA5" w:rsidP="004A4AA5">
      <w:pPr>
        <w:ind w:left="-15" w:firstLine="714"/>
        <w:jc w:val="both"/>
        <w:rPr>
          <w:rFonts w:ascii="GHEA Grapalat" w:hAnsi="GHEA Grapalat"/>
          <w:szCs w:val="24"/>
        </w:rPr>
      </w:pPr>
      <w:r w:rsidRPr="00B625F0">
        <w:rPr>
          <w:rFonts w:ascii="GHEA Grapalat" w:hAnsi="GHEA Grapalat"/>
          <w:szCs w:val="24"/>
        </w:rPr>
        <w:t xml:space="preserve">շահառուի ժառանգության կամ ամուսնալուծության հետևանքով իրավունք ձեռք բերած անձին,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շահառուի ընտանիքի անդամին, </w:t>
      </w:r>
    </w:p>
    <w:p w:rsidR="004A4AA5" w:rsidRPr="00B625F0" w:rsidRDefault="004A4AA5" w:rsidP="004A4AA5">
      <w:pPr>
        <w:ind w:left="-15" w:firstLine="714"/>
        <w:jc w:val="both"/>
        <w:rPr>
          <w:rFonts w:ascii="GHEA Grapalat" w:hAnsi="GHEA Grapalat"/>
          <w:szCs w:val="24"/>
        </w:rPr>
      </w:pPr>
      <w:r w:rsidRPr="00B625F0">
        <w:rPr>
          <w:rFonts w:ascii="GHEA Grapalat" w:hAnsi="GHEA Grapalat"/>
          <w:szCs w:val="24"/>
        </w:rPr>
        <w:t xml:space="preserve">բ. նախնական պայմանագրով շահառուի ունեցած իրավունքը պահանջի իրավունքի զիջման հատուցելի գործարքով կարող է փոխանցվել սույն ենթակետի «ա» պարբերությունում չնշված երրորդ անձի՝ միայն վաճառողի նախնական գրավոր համաձայնությամբ: Վաճառողի գրավոր համաձայնությունը համարվում է տրամադրված, եթե համաձայնության տրամադրման մասին շահառուի դիմումը (ներառելով իրավունքի օտարման գինն ու վճարման պայմանները) ստանալուց 30 օրացուցային օրվա ընթացքում վաճառողը շահառուին չի ծանուցում շահառուի գույքային իրավունքներն օտարման՝ առնվազն նույն պայմաններով ձեռք բերող հավակնորդի տվյալները, որի առկայության դեպքում շահառուն իրավունքը կարող է փոխանցել միայն տվյալ հավակնորդին. </w:t>
      </w:r>
    </w:p>
    <w:p w:rsidR="004A4AA5" w:rsidRPr="00B625F0" w:rsidRDefault="004A4AA5" w:rsidP="004A4AA5">
      <w:pPr>
        <w:numPr>
          <w:ilvl w:val="0"/>
          <w:numId w:val="48"/>
        </w:numPr>
        <w:spacing w:after="3"/>
        <w:ind w:firstLine="699"/>
        <w:jc w:val="both"/>
        <w:rPr>
          <w:rFonts w:ascii="GHEA Grapalat" w:hAnsi="GHEA Grapalat"/>
          <w:szCs w:val="24"/>
        </w:rPr>
      </w:pPr>
      <w:r w:rsidRPr="00B625F0">
        <w:rPr>
          <w:rFonts w:ascii="GHEA Grapalat" w:hAnsi="GHEA Grapalat"/>
          <w:b/>
          <w:szCs w:val="24"/>
        </w:rPr>
        <w:t xml:space="preserve">վաղակետ լուծման հետևանքներ. </w:t>
      </w:r>
      <w:r w:rsidRPr="00B625F0">
        <w:rPr>
          <w:rFonts w:ascii="GHEA Grapalat" w:hAnsi="GHEA Grapalat"/>
          <w:szCs w:val="24"/>
        </w:rPr>
        <w:t xml:space="preserve">նախնական պայմանագրի վաղակետ լուծման դեպքում շահառուն կորցնում է վճարած կանխավճարից կողմնորոշիչ գնի 20 տոկոսին հավասար մասը, որպես տուգանք, կանխավճարի մնացած մասը ենթակա է վերադարձման շահառուին (կամ շահառուի անունից՝ վարկատուին) լուծման ամսաթվից 3 ամսվա ընթացքում՝ առանց տոկոսային կամ այլ հավելման: Ազատված </w:t>
      </w:r>
      <w:r w:rsidRPr="00B625F0">
        <w:rPr>
          <w:rFonts w:ascii="GHEA Grapalat" w:hAnsi="GHEA Grapalat"/>
          <w:szCs w:val="24"/>
        </w:rPr>
        <w:lastRenderedPageBreak/>
        <w:t xml:space="preserve">բնակարանը սույն կարգի պայմաններով առաջարկվում է հավակնորդների ցուցակում առկա այլ ծառայողների. </w:t>
      </w:r>
    </w:p>
    <w:p w:rsidR="004A4AA5" w:rsidRPr="00B625F0" w:rsidRDefault="004A4AA5" w:rsidP="004A4AA5">
      <w:pPr>
        <w:numPr>
          <w:ilvl w:val="0"/>
          <w:numId w:val="48"/>
        </w:numPr>
        <w:spacing w:after="3"/>
        <w:ind w:firstLine="699"/>
        <w:jc w:val="both"/>
        <w:rPr>
          <w:rFonts w:ascii="GHEA Grapalat" w:hAnsi="GHEA Grapalat"/>
          <w:szCs w:val="24"/>
        </w:rPr>
      </w:pPr>
      <w:r w:rsidRPr="00B625F0">
        <w:rPr>
          <w:rFonts w:ascii="GHEA Grapalat" w:hAnsi="GHEA Grapalat"/>
          <w:b/>
          <w:szCs w:val="24"/>
        </w:rPr>
        <w:t xml:space="preserve">կանխավճարի կատարման կետանցի հետևանքներ. </w:t>
      </w:r>
      <w:r w:rsidRPr="00B625F0">
        <w:rPr>
          <w:rFonts w:ascii="GHEA Grapalat" w:hAnsi="GHEA Grapalat"/>
          <w:szCs w:val="24"/>
        </w:rPr>
        <w:t xml:space="preserve">կանխավճարների որևէ մասնաբաժնի՝ 90 օրացուցային օրվանից ավելի կետանցի դեպքում նախնական պայմանագիրը վաճառողի գրավոր ծանուցմամբ, միակողմանի վաղակետ լուծվում է, շահառուն կորցնում է վճարած կանխավճարից կողմնորոշիչ գնի 20 տոկոսին հավասար մասը, որպես տուգանք, վճարած կանխավճարի մնացած մասը ենթակա է վերադարձման շահառուին (կամ շահառուի անունից՝ վարկատուին)՝ լուծման ամսաթվից 3 ամսվա ընթացքում՝ առանց տոկոսային կամ այլ հավելման: Ազատված բնակարանը սույն կարգի պայմաններով առաջարկվում է հավակնորդների ցուցակում առկա այլ ծառայողների. </w:t>
      </w:r>
    </w:p>
    <w:p w:rsidR="004A4AA5" w:rsidRPr="00B625F0" w:rsidRDefault="004A4AA5" w:rsidP="004A4AA5">
      <w:pPr>
        <w:numPr>
          <w:ilvl w:val="0"/>
          <w:numId w:val="48"/>
        </w:numPr>
        <w:spacing w:after="3"/>
        <w:ind w:firstLine="699"/>
        <w:jc w:val="both"/>
        <w:rPr>
          <w:rFonts w:ascii="GHEA Grapalat" w:hAnsi="GHEA Grapalat"/>
          <w:szCs w:val="24"/>
        </w:rPr>
      </w:pPr>
      <w:r w:rsidRPr="00B625F0">
        <w:rPr>
          <w:rFonts w:ascii="GHEA Grapalat" w:hAnsi="GHEA Grapalat"/>
          <w:b/>
          <w:szCs w:val="24"/>
        </w:rPr>
        <w:t xml:space="preserve">ծախսեր. </w:t>
      </w:r>
      <w:r w:rsidRPr="00B625F0">
        <w:rPr>
          <w:rFonts w:ascii="GHEA Grapalat" w:hAnsi="GHEA Grapalat"/>
          <w:szCs w:val="24"/>
        </w:rPr>
        <w:t xml:space="preserve">շահառուն կրում է նախնական և հիմնական առուվաճառքի պայմանագրերի նոտարական վավերացման ծախսերը, հիպոթեքային վարկի կապակցությամբ ապահովագրական ծախսերը, հիմնական պայմանագրից ծագող իրավունքների գրանցման ծախսերը, իր վերցրած հիփոթեքային վարկի սպասարկման ծախսերը, բնակարանի գազի, խմելու ջրի, էլեկտրաէներգիայի, հեռախոսի, հեռուստատեսային կապի բաժանորդ դառնալու ծախսերը: </w:t>
      </w:r>
    </w:p>
    <w:p w:rsidR="004A4AA5" w:rsidRPr="00B625F0" w:rsidRDefault="004A4AA5" w:rsidP="004A4AA5">
      <w:pPr>
        <w:numPr>
          <w:ilvl w:val="0"/>
          <w:numId w:val="49"/>
        </w:numPr>
        <w:spacing w:after="3"/>
        <w:ind w:firstLine="699"/>
        <w:jc w:val="both"/>
        <w:rPr>
          <w:rFonts w:ascii="GHEA Grapalat" w:hAnsi="GHEA Grapalat"/>
          <w:szCs w:val="24"/>
        </w:rPr>
      </w:pPr>
      <w:r w:rsidRPr="00B625F0">
        <w:rPr>
          <w:rFonts w:ascii="GHEA Grapalat" w:hAnsi="GHEA Grapalat"/>
          <w:szCs w:val="24"/>
        </w:rPr>
        <w:t xml:space="preserve">Սույն կարգի կիրառման ընթացքում կնքված նախնական պայմանագրերի լուծման հետևանքով ազատված բնակարանի համար յոթ աշխատանքային օրվա ընթացքում Հայաստանի Հանրապետության կառավարությանն առընթեր քաղաքաշինության պետական կոմիտեն ապահովում է իր պաշտոնական կայքում համապատասխան տեղեկատվության հրապարակումը: Հրապարակումից մինչև 21-րդ օրը ներառյալ կազմակերպվում են սույն կարգի 20-րդ, 21-րդ և 26-րդ կետերով նախատեսված գործընթացները: </w:t>
      </w:r>
    </w:p>
    <w:p w:rsidR="004A4AA5" w:rsidRPr="00065AD2" w:rsidRDefault="004A4AA5" w:rsidP="004A4AA5">
      <w:pPr>
        <w:numPr>
          <w:ilvl w:val="0"/>
          <w:numId w:val="49"/>
        </w:numPr>
        <w:spacing w:after="3"/>
        <w:ind w:firstLine="699"/>
        <w:jc w:val="both"/>
        <w:rPr>
          <w:rFonts w:ascii="GHEA Grapalat" w:hAnsi="GHEA Grapalat"/>
          <w:szCs w:val="24"/>
        </w:rPr>
      </w:pPr>
      <w:r w:rsidRPr="00B625F0">
        <w:rPr>
          <w:rFonts w:ascii="GHEA Grapalat" w:hAnsi="GHEA Grapalat"/>
          <w:szCs w:val="24"/>
        </w:rPr>
        <w:t xml:space="preserve">Սույն կարգի կիրառման ընթացքում նախնական պայմանագրից ծագած իրավունքները երրորդ անձի հատուցմամբ օտարման նպատակով Հայաստանի Հանրապետության կառավարությանն առընթեր քաղաքաշինության պետական կոմիտեի նախնական համաձայնություն հայցող շահառուի դիմումն ստանալուց յոթ աշխատանքային օրվա ընթացքում </w:t>
      </w:r>
      <w:r w:rsidRPr="00065AD2">
        <w:rPr>
          <w:rFonts w:ascii="GHEA Grapalat" w:hAnsi="GHEA Grapalat"/>
          <w:szCs w:val="24"/>
        </w:rPr>
        <w:t xml:space="preserve">Հայաստանի Հանրապետության կառավարությանն առընթեր քաղաքաշինության պետական կոմիտեն ապահովում է իր պաշտոնական կայքում համապատասխան տեղեկատվության հրապարակումը: Հրապարակումից մինչև օրացուցային 14-րդ օրը ներառյալ հավակնորդների ցուցակում ընդգրկված ծառայողները կարող են սույն կարգի համաձայն հայտ ներկայացնել օտարվող գույքային իրավունքն օտարողի դիմումում առաջարկված գնով և վճարման պայմաններով ձեռքբերման համար: Մեկից ավելի հայտերի դեպքում Հայաստանի Հանրապետության կառավարությանն առընթեր քաղաքաշինության պետական կոմիտեն օրացուցային 7-օրյա ժամկետում կազմակերպում է վիճակահանություն: Նախնական պայմանագրից ծագած իրավունքները երրորդ անձին օտարելու նպատակով Հայաստանի Հանրապետության կառավարությանն առընթեր քաղաքաշինության պետական կոմիտեի նախնական համաձայնություն հայցած շահառուին Հայաստանի Հանրապետության կառավարությանն առընթեր քաղաքաշինության պետական կոմիտեն ներկայացնում է օտարման համաձայնություն մեկ հավակնորդի դեպքում՝ միակ հավակնորդին, իսկ մեկից ավելի հավակնորդների դեպքում՝ վիճակահանության արդյունքներով որոշված հավակնորդին օտարելու մասին: </w:t>
      </w:r>
    </w:p>
    <w:p w:rsidR="004A4AA5" w:rsidRDefault="004A4AA5" w:rsidP="004A4AA5">
      <w:pPr>
        <w:numPr>
          <w:ilvl w:val="0"/>
          <w:numId w:val="49"/>
        </w:numPr>
        <w:spacing w:after="3"/>
        <w:ind w:firstLine="699"/>
        <w:jc w:val="both"/>
        <w:rPr>
          <w:rFonts w:ascii="GHEA Grapalat" w:hAnsi="GHEA Grapalat"/>
          <w:szCs w:val="24"/>
        </w:rPr>
      </w:pPr>
      <w:r w:rsidRPr="00B625F0">
        <w:rPr>
          <w:rFonts w:ascii="GHEA Grapalat" w:hAnsi="GHEA Grapalat"/>
          <w:szCs w:val="24"/>
        </w:rPr>
        <w:t>Ծրագրի շրջանակներու</w:t>
      </w:r>
      <w:r w:rsidR="000345AB">
        <w:rPr>
          <w:rFonts w:ascii="GHEA Grapalat" w:hAnsi="GHEA Grapalat"/>
          <w:szCs w:val="24"/>
        </w:rPr>
        <w:t>մ Երևան քաղաքի Ադոնցի փողոցի N 4 և 4/3</w:t>
      </w:r>
      <w:r w:rsidRPr="00B625F0">
        <w:rPr>
          <w:rFonts w:ascii="GHEA Grapalat" w:hAnsi="GHEA Grapalat"/>
          <w:szCs w:val="24"/>
        </w:rPr>
        <w:t xml:space="preserve"> հասցե</w:t>
      </w:r>
      <w:r w:rsidR="000345AB">
        <w:rPr>
          <w:rFonts w:ascii="GHEA Grapalat" w:hAnsi="GHEA Grapalat"/>
          <w:szCs w:val="24"/>
        </w:rPr>
        <w:t>ներ</w:t>
      </w:r>
      <w:r w:rsidRPr="00B625F0">
        <w:rPr>
          <w:rFonts w:ascii="GHEA Grapalat" w:hAnsi="GHEA Grapalat"/>
          <w:szCs w:val="24"/>
        </w:rPr>
        <w:t xml:space="preserve">ում (Արաբկիր վարչական շրջան) կառուցվող բազմաբնակարան շենքային </w:t>
      </w:r>
      <w:r w:rsidRPr="00B625F0">
        <w:rPr>
          <w:rFonts w:ascii="GHEA Grapalat" w:hAnsi="GHEA Grapalat"/>
          <w:szCs w:val="24"/>
        </w:rPr>
        <w:lastRenderedPageBreak/>
        <w:t>համալիր</w:t>
      </w:r>
      <w:r w:rsidR="000345AB">
        <w:rPr>
          <w:rFonts w:ascii="GHEA Grapalat" w:hAnsi="GHEA Grapalat"/>
          <w:szCs w:val="24"/>
        </w:rPr>
        <w:t>ներ</w:t>
      </w:r>
      <w:r w:rsidR="00BE65BE">
        <w:rPr>
          <w:rFonts w:ascii="GHEA Grapalat" w:hAnsi="GHEA Grapalat"/>
          <w:szCs w:val="24"/>
        </w:rPr>
        <w:t>ից</w:t>
      </w:r>
      <w:r w:rsidRPr="00B625F0">
        <w:rPr>
          <w:rFonts w:ascii="GHEA Grapalat" w:hAnsi="GHEA Grapalat"/>
          <w:szCs w:val="24"/>
        </w:rPr>
        <w:t xml:space="preserve"> յուրաք</w:t>
      </w:r>
      <w:r>
        <w:rPr>
          <w:rFonts w:ascii="GHEA Grapalat" w:hAnsi="GHEA Grapalat"/>
          <w:szCs w:val="24"/>
        </w:rPr>
        <w:t xml:space="preserve">անչյուր մասնաշենքի բնակարանները </w:t>
      </w:r>
      <w:r w:rsidRPr="00B625F0">
        <w:rPr>
          <w:rFonts w:ascii="GHEA Grapalat" w:hAnsi="GHEA Grapalat"/>
          <w:szCs w:val="24"/>
        </w:rPr>
        <w:t xml:space="preserve">և ավտոկայանատեղերը կառուցապատողի կողմից առանձին փոստային հասցեով և վկայականով պետական գրանցման ենթարկվելուց և գնման առարկայի բնութագրերին համապատասխան վիճակին հասցվելուց հետո Հայաստանի Հանրապետության կառավարությանն առընթեր քաղաքաշինության պետական կոմիտեն կառուցապատողին և շահառուներին ծանուցում է տվյալ գույքի առուվաճառքի հիմնական պայմանագրերի կնքման՝ Հայաստանի Հանրապետության իրավունքը շահառուներին փոխանցելու մասին, որից հետո յուրաքանչյուր շահառուի, Հայաստանի Հանրապետության, ի դեմս Հայաստանի Հանրապետության կառավարությանն առընթեր քաղաքաշինության պետական կոմիտեի և կառուցապատողի միջև կնքվում է համապատասխան գույքի առուվաճառքի հիմնական պայմանագիր, որով կառուցապատողը շահառուին է վաճառում գույքը, որի գինը, ներառյալ ավելացված արժեքի հարկը, կանխավճարված է Հայաստանի Հանրապետության կողմից: </w:t>
      </w:r>
    </w:p>
    <w:p w:rsidR="004A4AA5" w:rsidRPr="00A25668" w:rsidRDefault="004A4AA5" w:rsidP="004A4AA5">
      <w:pPr>
        <w:numPr>
          <w:ilvl w:val="0"/>
          <w:numId w:val="49"/>
        </w:numPr>
        <w:spacing w:after="3"/>
        <w:ind w:firstLine="699"/>
        <w:jc w:val="both"/>
        <w:rPr>
          <w:rFonts w:ascii="GHEA Grapalat" w:hAnsi="GHEA Grapalat"/>
          <w:szCs w:val="24"/>
        </w:rPr>
      </w:pPr>
      <w:r w:rsidRPr="00A25668">
        <w:rPr>
          <w:rFonts w:ascii="GHEA Grapalat" w:hAnsi="GHEA Grapalat"/>
          <w:szCs w:val="24"/>
        </w:rPr>
        <w:t xml:space="preserve">Հիմնական պայմանագրի կնքումից հետո դրանից ծագող շահառուի իրավունքները Հայաստանի Հանրապետության օրենքով սահմանված կարգով ենթակա են պետական գրանցման: </w:t>
      </w:r>
    </w:p>
    <w:p w:rsidR="004A4AA5" w:rsidRPr="00B625F0" w:rsidRDefault="004A4AA5" w:rsidP="004A4AA5">
      <w:pPr>
        <w:rPr>
          <w:rFonts w:ascii="GHEA Grapalat" w:hAnsi="GHEA Grapalat"/>
          <w:szCs w:val="24"/>
        </w:rPr>
      </w:pPr>
      <w:r w:rsidRPr="00B625F0">
        <w:rPr>
          <w:rFonts w:ascii="GHEA Grapalat" w:eastAsia="GHEA Grapalat" w:hAnsi="GHEA Grapalat" w:cs="GHEA Grapalat"/>
          <w:szCs w:val="24"/>
        </w:rPr>
        <w:t xml:space="preserve">  </w:t>
      </w:r>
    </w:p>
    <w:p w:rsidR="004A4AA5" w:rsidRDefault="004A4AA5" w:rsidP="004A4AA5">
      <w:pPr>
        <w:jc w:val="right"/>
        <w:rPr>
          <w:rFonts w:ascii="GHEA Grapalat" w:hAnsi="GHEA Grapalat" w:cs="Sylfaen"/>
          <w:b/>
          <w:bCs/>
          <w:color w:val="000000"/>
          <w:sz w:val="20"/>
        </w:rPr>
      </w:pPr>
    </w:p>
    <w:p w:rsidR="004A4AA5" w:rsidRDefault="004A4AA5"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FC1769" w:rsidRDefault="00FC1769"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64098C" w:rsidRDefault="0064098C" w:rsidP="004A4AA5">
      <w:pPr>
        <w:jc w:val="right"/>
        <w:rPr>
          <w:rFonts w:ascii="GHEA Grapalat" w:hAnsi="GHEA Grapalat" w:cs="Sylfaen"/>
          <w:b/>
          <w:bCs/>
          <w:color w:val="000000"/>
          <w:sz w:val="20"/>
        </w:rPr>
      </w:pPr>
    </w:p>
    <w:p w:rsidR="004A4AA5" w:rsidRPr="00F91136" w:rsidRDefault="004A4AA5" w:rsidP="004A4AA5">
      <w:pPr>
        <w:jc w:val="right"/>
        <w:rPr>
          <w:rFonts w:ascii="GHEA Grapalat" w:hAnsi="GHEA Grapalat"/>
          <w:color w:val="000000"/>
          <w:sz w:val="20"/>
        </w:rPr>
      </w:pPr>
      <w:r w:rsidRPr="00F91136">
        <w:rPr>
          <w:rFonts w:ascii="GHEA Grapalat" w:hAnsi="GHEA Grapalat" w:cs="Sylfaen"/>
          <w:b/>
          <w:bCs/>
          <w:color w:val="000000"/>
          <w:sz w:val="20"/>
        </w:rPr>
        <w:lastRenderedPageBreak/>
        <w:t>Հավելված</w:t>
      </w:r>
    </w:p>
    <w:p w:rsidR="004A4AA5" w:rsidRPr="00F91136" w:rsidRDefault="004A4AA5" w:rsidP="004A4AA5">
      <w:pPr>
        <w:ind w:firstLine="269"/>
        <w:jc w:val="right"/>
        <w:rPr>
          <w:rFonts w:ascii="GHEA Grapalat" w:hAnsi="GHEA Grapalat"/>
          <w:b/>
          <w:bCs/>
          <w:color w:val="000000"/>
          <w:sz w:val="20"/>
        </w:rPr>
      </w:pPr>
      <w:r w:rsidRPr="00F91136">
        <w:rPr>
          <w:rFonts w:ascii="Sylfaen" w:hAnsi="Sylfaen"/>
          <w:b/>
          <w:bCs/>
          <w:color w:val="000000"/>
          <w:sz w:val="20"/>
        </w:rPr>
        <w:t> </w:t>
      </w:r>
    </w:p>
    <w:p w:rsidR="004A4AA5" w:rsidRPr="00F91136" w:rsidRDefault="004A4AA5" w:rsidP="004A4AA5">
      <w:pPr>
        <w:ind w:firstLine="269"/>
        <w:jc w:val="right"/>
        <w:rPr>
          <w:rFonts w:ascii="GHEA Grapalat" w:hAnsi="GHEA Grapalat"/>
          <w:b/>
          <w:bCs/>
          <w:color w:val="000000"/>
          <w:sz w:val="20"/>
        </w:rPr>
      </w:pPr>
      <w:r w:rsidRPr="00F91136">
        <w:rPr>
          <w:rFonts w:ascii="GHEA Grapalat" w:hAnsi="GHEA Grapalat" w:cs="Sylfaen"/>
          <w:b/>
          <w:bCs/>
          <w:color w:val="000000"/>
          <w:sz w:val="20"/>
        </w:rPr>
        <w:t>պետական</w:t>
      </w:r>
      <w:r w:rsidRPr="00F91136">
        <w:rPr>
          <w:rFonts w:ascii="GHEA Grapalat" w:hAnsi="GHEA Grapalat"/>
          <w:b/>
          <w:bCs/>
          <w:color w:val="000000"/>
          <w:sz w:val="20"/>
        </w:rPr>
        <w:t xml:space="preserve"> </w:t>
      </w:r>
      <w:r w:rsidRPr="00F91136">
        <w:rPr>
          <w:rFonts w:ascii="GHEA Grapalat" w:hAnsi="GHEA Grapalat" w:cs="Sylfaen"/>
          <w:b/>
          <w:bCs/>
          <w:color w:val="000000"/>
          <w:sz w:val="20"/>
        </w:rPr>
        <w:t>ծառայողներին</w:t>
      </w:r>
      <w:r w:rsidRPr="00F91136">
        <w:rPr>
          <w:rFonts w:ascii="GHEA Grapalat" w:hAnsi="GHEA Grapalat"/>
          <w:b/>
          <w:bCs/>
          <w:color w:val="000000"/>
          <w:sz w:val="20"/>
        </w:rPr>
        <w:t xml:space="preserve"> </w:t>
      </w:r>
      <w:r w:rsidRPr="00F91136">
        <w:rPr>
          <w:rFonts w:ascii="GHEA Grapalat" w:hAnsi="GHEA Grapalat" w:cs="Sylfaen"/>
          <w:b/>
          <w:bCs/>
          <w:color w:val="000000"/>
          <w:sz w:val="20"/>
        </w:rPr>
        <w:t>մատչելի</w:t>
      </w:r>
      <w:r w:rsidRPr="00F91136">
        <w:rPr>
          <w:rFonts w:ascii="GHEA Grapalat" w:hAnsi="GHEA Grapalat"/>
          <w:b/>
          <w:bCs/>
          <w:color w:val="000000"/>
          <w:sz w:val="20"/>
        </w:rPr>
        <w:t xml:space="preserve"> </w:t>
      </w:r>
      <w:r w:rsidRPr="00F91136">
        <w:rPr>
          <w:rFonts w:ascii="GHEA Grapalat" w:hAnsi="GHEA Grapalat" w:cs="Sylfaen"/>
          <w:b/>
          <w:bCs/>
          <w:color w:val="000000"/>
          <w:sz w:val="20"/>
        </w:rPr>
        <w:t>բնակարաններով</w:t>
      </w:r>
      <w:r w:rsidRPr="00F91136">
        <w:rPr>
          <w:rFonts w:ascii="GHEA Grapalat" w:hAnsi="GHEA Grapalat"/>
          <w:b/>
          <w:bCs/>
          <w:color w:val="000000"/>
          <w:sz w:val="20"/>
        </w:rPr>
        <w:br/>
      </w:r>
      <w:r w:rsidRPr="00F91136">
        <w:rPr>
          <w:rFonts w:ascii="GHEA Grapalat" w:hAnsi="GHEA Grapalat" w:cs="Sylfaen"/>
          <w:b/>
          <w:bCs/>
          <w:color w:val="000000"/>
          <w:sz w:val="20"/>
        </w:rPr>
        <w:t>ապահովման</w:t>
      </w:r>
      <w:r w:rsidRPr="00F91136">
        <w:rPr>
          <w:rFonts w:ascii="GHEA Grapalat" w:hAnsi="GHEA Grapalat"/>
          <w:b/>
          <w:bCs/>
          <w:color w:val="000000"/>
          <w:sz w:val="20"/>
        </w:rPr>
        <w:t xml:space="preserve"> </w:t>
      </w:r>
      <w:r w:rsidRPr="00F91136">
        <w:rPr>
          <w:rFonts w:ascii="GHEA Grapalat" w:hAnsi="GHEA Grapalat" w:cs="Sylfaen"/>
          <w:b/>
          <w:bCs/>
          <w:color w:val="000000"/>
          <w:sz w:val="20"/>
        </w:rPr>
        <w:t>ծրագրի</w:t>
      </w:r>
      <w:r w:rsidRPr="00F91136">
        <w:rPr>
          <w:rFonts w:ascii="GHEA Grapalat" w:hAnsi="GHEA Grapalat"/>
          <w:b/>
          <w:bCs/>
          <w:color w:val="000000"/>
          <w:sz w:val="20"/>
        </w:rPr>
        <w:t xml:space="preserve"> </w:t>
      </w:r>
      <w:r w:rsidRPr="00F91136">
        <w:rPr>
          <w:rFonts w:ascii="GHEA Grapalat" w:hAnsi="GHEA Grapalat" w:cs="Sylfaen"/>
          <w:b/>
          <w:bCs/>
          <w:color w:val="000000"/>
          <w:sz w:val="20"/>
        </w:rPr>
        <w:t>շրջանակներում</w:t>
      </w:r>
      <w:r w:rsidRPr="00F91136">
        <w:rPr>
          <w:rFonts w:ascii="GHEA Grapalat" w:hAnsi="GHEA Grapalat"/>
          <w:b/>
          <w:bCs/>
          <w:color w:val="000000"/>
          <w:sz w:val="20"/>
        </w:rPr>
        <w:t xml:space="preserve"> </w:t>
      </w:r>
      <w:r w:rsidRPr="00F91136">
        <w:rPr>
          <w:rFonts w:ascii="GHEA Grapalat" w:hAnsi="GHEA Grapalat" w:cs="Sylfaen"/>
          <w:b/>
          <w:bCs/>
          <w:color w:val="000000"/>
          <w:sz w:val="20"/>
        </w:rPr>
        <w:t>Երևան</w:t>
      </w:r>
      <w:r w:rsidRPr="00F91136">
        <w:rPr>
          <w:rFonts w:ascii="GHEA Grapalat" w:hAnsi="GHEA Grapalat"/>
          <w:b/>
          <w:bCs/>
          <w:color w:val="000000"/>
          <w:sz w:val="20"/>
        </w:rPr>
        <w:t xml:space="preserve"> </w:t>
      </w:r>
      <w:r w:rsidRPr="00F91136">
        <w:rPr>
          <w:rFonts w:ascii="GHEA Grapalat" w:hAnsi="GHEA Grapalat" w:cs="Sylfaen"/>
          <w:b/>
          <w:bCs/>
          <w:color w:val="000000"/>
          <w:sz w:val="20"/>
        </w:rPr>
        <w:t>քաղաքի</w:t>
      </w:r>
    </w:p>
    <w:p w:rsidR="004A4AA5" w:rsidRPr="00F91136" w:rsidRDefault="004A4AA5" w:rsidP="004A4AA5">
      <w:pPr>
        <w:shd w:val="clear" w:color="auto" w:fill="FFFFFF"/>
        <w:ind w:firstLine="269"/>
        <w:jc w:val="right"/>
        <w:rPr>
          <w:rFonts w:ascii="GHEA Grapalat" w:hAnsi="GHEA Grapalat"/>
          <w:color w:val="000000"/>
          <w:sz w:val="20"/>
        </w:rPr>
      </w:pPr>
      <w:r w:rsidRPr="00F91136">
        <w:rPr>
          <w:rFonts w:ascii="Sylfaen" w:hAnsi="Sylfaen"/>
          <w:b/>
          <w:bCs/>
          <w:color w:val="000000"/>
          <w:sz w:val="20"/>
        </w:rPr>
        <w:t> </w:t>
      </w:r>
      <w:r w:rsidRPr="00F91136">
        <w:rPr>
          <w:rFonts w:ascii="GHEA Grapalat" w:hAnsi="GHEA Grapalat" w:cs="Sylfaen"/>
          <w:b/>
          <w:bCs/>
          <w:color w:val="000000"/>
          <w:sz w:val="20"/>
        </w:rPr>
        <w:t>Ադոնց</w:t>
      </w:r>
      <w:r w:rsidR="001F4C93">
        <w:rPr>
          <w:rFonts w:ascii="GHEA Grapalat" w:hAnsi="GHEA Grapalat" w:cs="Sylfaen"/>
          <w:b/>
          <w:bCs/>
          <w:color w:val="000000"/>
          <w:sz w:val="20"/>
        </w:rPr>
        <w:t>ի</w:t>
      </w:r>
      <w:r w:rsidRPr="00F91136">
        <w:rPr>
          <w:rFonts w:ascii="Sylfaen" w:hAnsi="Sylfaen"/>
          <w:b/>
          <w:bCs/>
          <w:color w:val="000000"/>
          <w:sz w:val="20"/>
        </w:rPr>
        <w:t> </w:t>
      </w:r>
      <w:r w:rsidRPr="00F91136">
        <w:rPr>
          <w:rFonts w:ascii="GHEA Grapalat" w:hAnsi="GHEA Grapalat" w:cs="Sylfaen"/>
          <w:b/>
          <w:bCs/>
          <w:color w:val="000000"/>
          <w:sz w:val="20"/>
        </w:rPr>
        <w:t>փողոցի</w:t>
      </w:r>
      <w:r w:rsidR="001F4C93">
        <w:rPr>
          <w:rFonts w:ascii="GHEA Grapalat" w:hAnsi="GHEA Grapalat"/>
          <w:b/>
          <w:bCs/>
          <w:color w:val="000000"/>
          <w:sz w:val="20"/>
        </w:rPr>
        <w:t xml:space="preserve"> N 4 և</w:t>
      </w:r>
      <w:r w:rsidR="001F4C93" w:rsidRPr="007F493F">
        <w:rPr>
          <w:rFonts w:ascii="GHEA Grapalat" w:hAnsi="GHEA Grapalat"/>
          <w:b/>
          <w:bCs/>
          <w:color w:val="000000"/>
          <w:sz w:val="18"/>
          <w:szCs w:val="18"/>
        </w:rPr>
        <w:t xml:space="preserve"> </w:t>
      </w:r>
      <w:r w:rsidR="00E9167D" w:rsidRPr="007F493F">
        <w:rPr>
          <w:rFonts w:ascii="GHEA Grapalat" w:eastAsia="MS Mincho" w:hAnsi="GHEA Grapalat"/>
          <w:b/>
          <w:sz w:val="20"/>
        </w:rPr>
        <w:t>N</w:t>
      </w:r>
      <w:r w:rsidR="00E9167D" w:rsidRPr="00E9167D">
        <w:rPr>
          <w:rFonts w:ascii="GHEA Grapalat" w:hAnsi="GHEA Grapalat"/>
          <w:b/>
          <w:bCs/>
          <w:color w:val="000000"/>
          <w:sz w:val="20"/>
        </w:rPr>
        <w:t xml:space="preserve"> </w:t>
      </w:r>
      <w:r w:rsidR="001F4C93">
        <w:rPr>
          <w:rFonts w:ascii="GHEA Grapalat" w:hAnsi="GHEA Grapalat"/>
          <w:b/>
          <w:bCs/>
          <w:color w:val="000000"/>
          <w:sz w:val="20"/>
        </w:rPr>
        <w:t>4/3</w:t>
      </w:r>
      <w:r w:rsidRPr="00F91136">
        <w:rPr>
          <w:rFonts w:ascii="GHEA Grapalat" w:hAnsi="GHEA Grapalat"/>
          <w:b/>
          <w:bCs/>
          <w:color w:val="000000"/>
          <w:sz w:val="20"/>
        </w:rPr>
        <w:br/>
      </w:r>
      <w:r w:rsidRPr="00F91136">
        <w:rPr>
          <w:rFonts w:ascii="GHEA Grapalat" w:hAnsi="GHEA Grapalat" w:cs="Sylfaen"/>
          <w:b/>
          <w:bCs/>
          <w:color w:val="000000"/>
          <w:sz w:val="20"/>
        </w:rPr>
        <w:t>հասցե</w:t>
      </w:r>
      <w:r w:rsidR="001F4C93">
        <w:rPr>
          <w:rFonts w:ascii="GHEA Grapalat" w:hAnsi="GHEA Grapalat" w:cs="Sylfaen"/>
          <w:b/>
          <w:bCs/>
          <w:color w:val="000000"/>
          <w:sz w:val="20"/>
        </w:rPr>
        <w:t>ներ</w:t>
      </w:r>
      <w:r w:rsidRPr="00F91136">
        <w:rPr>
          <w:rFonts w:ascii="GHEA Grapalat" w:hAnsi="GHEA Grapalat" w:cs="Sylfaen"/>
          <w:b/>
          <w:bCs/>
          <w:color w:val="000000"/>
          <w:sz w:val="20"/>
        </w:rPr>
        <w:t>ում</w:t>
      </w:r>
      <w:r w:rsidRPr="00F91136">
        <w:rPr>
          <w:rFonts w:ascii="GHEA Grapalat" w:hAnsi="GHEA Grapalat"/>
          <w:b/>
          <w:bCs/>
          <w:color w:val="000000"/>
          <w:sz w:val="20"/>
        </w:rPr>
        <w:t xml:space="preserve"> </w:t>
      </w:r>
      <w:r w:rsidRPr="00F91136">
        <w:rPr>
          <w:rFonts w:ascii="GHEA Grapalat" w:hAnsi="GHEA Grapalat" w:cs="Sylfaen"/>
          <w:b/>
          <w:bCs/>
          <w:color w:val="000000"/>
          <w:sz w:val="20"/>
        </w:rPr>
        <w:t>կառուցվող</w:t>
      </w:r>
      <w:r w:rsidRPr="00F91136">
        <w:rPr>
          <w:rFonts w:ascii="GHEA Grapalat" w:hAnsi="GHEA Grapalat"/>
          <w:b/>
          <w:bCs/>
          <w:color w:val="000000"/>
          <w:sz w:val="20"/>
        </w:rPr>
        <w:t xml:space="preserve"> </w:t>
      </w:r>
      <w:r w:rsidRPr="00F91136">
        <w:rPr>
          <w:rFonts w:ascii="GHEA Grapalat" w:hAnsi="GHEA Grapalat" w:cs="Sylfaen"/>
          <w:b/>
          <w:bCs/>
          <w:color w:val="000000"/>
          <w:sz w:val="20"/>
        </w:rPr>
        <w:t>բազմաբնակարան</w:t>
      </w:r>
      <w:r w:rsidRPr="00F91136">
        <w:rPr>
          <w:rFonts w:ascii="GHEA Grapalat" w:hAnsi="GHEA Grapalat"/>
          <w:b/>
          <w:bCs/>
          <w:color w:val="000000"/>
          <w:sz w:val="20"/>
        </w:rPr>
        <w:t xml:space="preserve"> </w:t>
      </w:r>
      <w:r w:rsidRPr="00F91136">
        <w:rPr>
          <w:rFonts w:ascii="GHEA Grapalat" w:hAnsi="GHEA Grapalat" w:cs="Sylfaen"/>
          <w:b/>
          <w:bCs/>
          <w:color w:val="000000"/>
          <w:sz w:val="20"/>
        </w:rPr>
        <w:t>շենքային</w:t>
      </w:r>
      <w:r w:rsidRPr="00F91136">
        <w:rPr>
          <w:rFonts w:ascii="GHEA Grapalat" w:hAnsi="GHEA Grapalat"/>
          <w:b/>
          <w:bCs/>
          <w:color w:val="000000"/>
          <w:sz w:val="20"/>
        </w:rPr>
        <w:br/>
      </w:r>
      <w:r>
        <w:rPr>
          <w:rFonts w:ascii="GHEA Grapalat" w:hAnsi="GHEA Grapalat" w:cs="Sylfaen"/>
          <w:b/>
          <w:bCs/>
          <w:color w:val="000000"/>
          <w:sz w:val="20"/>
        </w:rPr>
        <w:t>համալիր</w:t>
      </w:r>
      <w:r w:rsidR="0016725E">
        <w:rPr>
          <w:rFonts w:ascii="GHEA Grapalat" w:hAnsi="GHEA Grapalat" w:cs="Sylfaen"/>
          <w:b/>
          <w:bCs/>
          <w:color w:val="000000"/>
          <w:sz w:val="20"/>
        </w:rPr>
        <w:t>ներ</w:t>
      </w:r>
      <w:r>
        <w:rPr>
          <w:rFonts w:ascii="GHEA Grapalat" w:hAnsi="GHEA Grapalat" w:cs="Sylfaen"/>
          <w:b/>
          <w:bCs/>
          <w:color w:val="000000"/>
          <w:sz w:val="20"/>
        </w:rPr>
        <w:t>ի</w:t>
      </w:r>
      <w:r w:rsidRPr="00F91136">
        <w:rPr>
          <w:rFonts w:ascii="GHEA Grapalat" w:hAnsi="GHEA Grapalat"/>
          <w:b/>
          <w:bCs/>
          <w:color w:val="000000"/>
          <w:sz w:val="20"/>
        </w:rPr>
        <w:t xml:space="preserve"> </w:t>
      </w:r>
      <w:r w:rsidRPr="00F91136">
        <w:rPr>
          <w:rFonts w:ascii="GHEA Grapalat" w:hAnsi="GHEA Grapalat" w:cs="Sylfaen"/>
          <w:b/>
          <w:bCs/>
          <w:color w:val="000000"/>
          <w:sz w:val="20"/>
        </w:rPr>
        <w:t>բնակարանների</w:t>
      </w:r>
      <w:r w:rsidRPr="00F91136">
        <w:rPr>
          <w:rFonts w:ascii="GHEA Grapalat" w:hAnsi="GHEA Grapalat"/>
          <w:b/>
          <w:bCs/>
          <w:color w:val="000000"/>
          <w:sz w:val="20"/>
        </w:rPr>
        <w:t xml:space="preserve"> </w:t>
      </w:r>
      <w:r w:rsidRPr="00F91136">
        <w:rPr>
          <w:rFonts w:ascii="GHEA Grapalat" w:hAnsi="GHEA Grapalat" w:cs="Sylfaen"/>
          <w:b/>
          <w:bCs/>
          <w:color w:val="000000"/>
          <w:sz w:val="20"/>
        </w:rPr>
        <w:t>վաճառքի</w:t>
      </w:r>
      <w:r w:rsidRPr="00F91136">
        <w:rPr>
          <w:rFonts w:ascii="GHEA Grapalat" w:hAnsi="GHEA Grapalat"/>
          <w:b/>
          <w:bCs/>
          <w:color w:val="000000"/>
          <w:sz w:val="20"/>
        </w:rPr>
        <w:t xml:space="preserve"> </w:t>
      </w:r>
      <w:r w:rsidRPr="00F91136">
        <w:rPr>
          <w:rFonts w:ascii="GHEA Grapalat" w:hAnsi="GHEA Grapalat" w:cs="Sylfaen"/>
          <w:b/>
          <w:bCs/>
          <w:color w:val="000000"/>
          <w:sz w:val="20"/>
        </w:rPr>
        <w:t>կարգի</w:t>
      </w:r>
      <w:r w:rsidRPr="00F91136">
        <w:rPr>
          <w:rFonts w:ascii="Sylfaen" w:hAnsi="Sylfaen"/>
          <w:color w:val="000000"/>
          <w:sz w:val="20"/>
        </w:rPr>
        <w:t> </w:t>
      </w:r>
    </w:p>
    <w:p w:rsidR="004A4AA5" w:rsidRDefault="004A4AA5" w:rsidP="004A4AA5">
      <w:pPr>
        <w:ind w:left="259"/>
        <w:rPr>
          <w:rFonts w:ascii="GHEA Grapalat" w:hAnsi="GHEA Grapalat"/>
          <w:b/>
          <w:szCs w:val="24"/>
        </w:rPr>
      </w:pPr>
    </w:p>
    <w:p w:rsidR="004A4AA5" w:rsidRDefault="004A4AA5" w:rsidP="004A4AA5">
      <w:pPr>
        <w:ind w:left="259"/>
        <w:rPr>
          <w:rFonts w:ascii="GHEA Grapalat" w:hAnsi="GHEA Grapalat"/>
          <w:b/>
          <w:szCs w:val="24"/>
        </w:rPr>
      </w:pPr>
      <w:r>
        <w:rPr>
          <w:rFonts w:ascii="GHEA Grapalat" w:hAnsi="GHEA Grapalat"/>
          <w:b/>
          <w:szCs w:val="24"/>
        </w:rPr>
        <w:t xml:space="preserve"> </w:t>
      </w:r>
    </w:p>
    <w:p w:rsidR="004A4AA5" w:rsidRPr="00F91136" w:rsidRDefault="004A4AA5" w:rsidP="004A4AA5">
      <w:pPr>
        <w:shd w:val="clear" w:color="auto" w:fill="FFFFFF"/>
        <w:jc w:val="center"/>
        <w:rPr>
          <w:rFonts w:ascii="GHEA Grapalat" w:hAnsi="GHEA Grapalat"/>
          <w:color w:val="000000"/>
          <w:szCs w:val="24"/>
        </w:rPr>
      </w:pPr>
      <w:r w:rsidRPr="00F91136">
        <w:rPr>
          <w:rFonts w:ascii="GHEA Grapalat" w:hAnsi="GHEA Grapalat" w:cs="Sylfaen"/>
          <w:b/>
          <w:bCs/>
          <w:color w:val="000000"/>
          <w:szCs w:val="24"/>
        </w:rPr>
        <w:t>ՊԵՏԱԿԱՆ</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ԾԱՌԱՅՈՂՆԵՐԻՆ</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ՄԱՏՉԵԼԻ</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ԲՆԱԿԱՐԱՆՆԵՐՈՎ</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ԱՊԱՀՈՎՄԱՆ</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ԾՐԱԳՐԻ</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ՇՐՋԱՆԱԿՆԵՐՈՒՄ</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ԵՐԵՎԱՆ</w:t>
      </w:r>
      <w:r w:rsidRPr="00F91136">
        <w:rPr>
          <w:rFonts w:ascii="GHEA Grapalat" w:hAnsi="GHEA Grapalat"/>
          <w:b/>
          <w:bCs/>
          <w:color w:val="000000"/>
          <w:szCs w:val="24"/>
        </w:rPr>
        <w:t xml:space="preserve"> </w:t>
      </w:r>
      <w:r w:rsidRPr="00F91136">
        <w:rPr>
          <w:rFonts w:ascii="GHEA Grapalat" w:hAnsi="GHEA Grapalat" w:cs="Sylfaen"/>
          <w:b/>
          <w:bCs/>
          <w:color w:val="000000"/>
          <w:szCs w:val="24"/>
        </w:rPr>
        <w:t>ՔԱՂԱՔԻ</w:t>
      </w:r>
      <w:r w:rsidRPr="00F91136">
        <w:rPr>
          <w:rFonts w:ascii="Sylfaen" w:hAnsi="Sylfaen"/>
          <w:b/>
          <w:bCs/>
          <w:color w:val="000000"/>
          <w:szCs w:val="24"/>
        </w:rPr>
        <w:t> </w:t>
      </w:r>
      <w:r w:rsidRPr="00F91136">
        <w:rPr>
          <w:rFonts w:ascii="GHEA Grapalat" w:hAnsi="GHEA Grapalat" w:cs="Sylfaen"/>
          <w:b/>
          <w:bCs/>
          <w:color w:val="000000"/>
          <w:szCs w:val="24"/>
        </w:rPr>
        <w:t>ԱԴՈՆՑ</w:t>
      </w:r>
      <w:r>
        <w:rPr>
          <w:rFonts w:ascii="GHEA Grapalat" w:hAnsi="GHEA Grapalat" w:cs="Sylfaen"/>
          <w:b/>
          <w:bCs/>
          <w:color w:val="000000"/>
          <w:szCs w:val="24"/>
        </w:rPr>
        <w:t>Ի</w:t>
      </w:r>
      <w:r w:rsidRPr="00F91136">
        <w:rPr>
          <w:rFonts w:ascii="Sylfaen" w:hAnsi="Sylfaen"/>
          <w:b/>
          <w:bCs/>
          <w:color w:val="000000"/>
          <w:szCs w:val="24"/>
        </w:rPr>
        <w:t> </w:t>
      </w:r>
      <w:r w:rsidRPr="00F91136">
        <w:rPr>
          <w:rFonts w:ascii="GHEA Grapalat" w:hAnsi="GHEA Grapalat" w:cs="Sylfaen"/>
          <w:b/>
          <w:bCs/>
          <w:color w:val="000000"/>
          <w:szCs w:val="24"/>
        </w:rPr>
        <w:t>ՓՈՂՈՑԻ</w:t>
      </w:r>
      <w:r w:rsidR="001F4C93">
        <w:rPr>
          <w:rFonts w:ascii="GHEA Grapalat" w:hAnsi="GHEA Grapalat"/>
          <w:b/>
          <w:bCs/>
          <w:color w:val="000000"/>
          <w:szCs w:val="24"/>
        </w:rPr>
        <w:t xml:space="preserve"> N 4 և</w:t>
      </w:r>
      <w:r w:rsidR="00E9167D" w:rsidRPr="00B625F0">
        <w:rPr>
          <w:rFonts w:ascii="GHEA Grapalat" w:eastAsia="MS Mincho" w:hAnsi="GHEA Grapalat"/>
          <w:szCs w:val="24"/>
          <w:lang w:val="af-ZA"/>
        </w:rPr>
        <w:t xml:space="preserve"> </w:t>
      </w:r>
      <w:r w:rsidR="00E9167D" w:rsidRPr="00E9167D">
        <w:rPr>
          <w:rFonts w:ascii="GHEA Grapalat" w:eastAsia="MS Mincho" w:hAnsi="GHEA Grapalat"/>
          <w:b/>
          <w:szCs w:val="24"/>
        </w:rPr>
        <w:t>N</w:t>
      </w:r>
      <w:r w:rsidR="001F4C93">
        <w:rPr>
          <w:rFonts w:ascii="GHEA Grapalat" w:hAnsi="GHEA Grapalat"/>
          <w:b/>
          <w:bCs/>
          <w:color w:val="000000"/>
          <w:szCs w:val="24"/>
        </w:rPr>
        <w:t xml:space="preserve"> 4/3</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ՀԱՍՑԵ</w:t>
      </w:r>
      <w:r w:rsidR="001F4C93">
        <w:rPr>
          <w:rFonts w:ascii="GHEA Grapalat" w:hAnsi="GHEA Grapalat" w:cs="Sylfaen"/>
          <w:b/>
          <w:bCs/>
          <w:color w:val="000000"/>
          <w:szCs w:val="24"/>
        </w:rPr>
        <w:t>ՆԵՐ</w:t>
      </w:r>
      <w:r w:rsidRPr="00F91136">
        <w:rPr>
          <w:rFonts w:ascii="GHEA Grapalat" w:hAnsi="GHEA Grapalat" w:cs="Sylfaen"/>
          <w:b/>
          <w:bCs/>
          <w:color w:val="000000"/>
          <w:szCs w:val="24"/>
        </w:rPr>
        <w:t>ՈՒՄ</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ԿԱՌՈՒՑՎՈՂ</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ԲԱԶՄԱԲՆԱԿԱՐԱՆ</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ՇԵՆՔԱՅԻՆ</w:t>
      </w:r>
      <w:r w:rsidRPr="00F91136">
        <w:rPr>
          <w:rFonts w:ascii="GHEA Grapalat" w:hAnsi="GHEA Grapalat"/>
          <w:b/>
          <w:bCs/>
          <w:color w:val="000000"/>
          <w:szCs w:val="24"/>
        </w:rPr>
        <w:t xml:space="preserve"> </w:t>
      </w:r>
      <w:r>
        <w:rPr>
          <w:rFonts w:ascii="GHEA Grapalat" w:hAnsi="GHEA Grapalat" w:cs="Sylfaen"/>
          <w:b/>
          <w:bCs/>
          <w:color w:val="000000"/>
          <w:szCs w:val="24"/>
        </w:rPr>
        <w:t>ՀԱՄԱԼԻՐ</w:t>
      </w:r>
      <w:r w:rsidR="00B150DF">
        <w:rPr>
          <w:rFonts w:ascii="GHEA Grapalat" w:hAnsi="GHEA Grapalat" w:cs="Sylfaen"/>
          <w:b/>
          <w:bCs/>
          <w:color w:val="000000"/>
          <w:szCs w:val="24"/>
        </w:rPr>
        <w:t>ՆԵՐ</w:t>
      </w:r>
      <w:r>
        <w:rPr>
          <w:rFonts w:ascii="GHEA Grapalat" w:hAnsi="GHEA Grapalat" w:cs="Sylfaen"/>
          <w:b/>
          <w:bCs/>
          <w:color w:val="000000"/>
          <w:szCs w:val="24"/>
        </w:rPr>
        <w:t>Ի</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ԲՆԱԿԱՐԱՆՆԵՐԻ</w:t>
      </w:r>
      <w:r w:rsidRPr="00F91136">
        <w:rPr>
          <w:rFonts w:ascii="GHEA Grapalat" w:hAnsi="GHEA Grapalat"/>
          <w:b/>
          <w:bCs/>
          <w:color w:val="000000"/>
          <w:szCs w:val="24"/>
        </w:rPr>
        <w:t xml:space="preserve"> </w:t>
      </w:r>
      <w:r w:rsidRPr="00F91136">
        <w:rPr>
          <w:rFonts w:ascii="GHEA Grapalat" w:hAnsi="GHEA Grapalat" w:cs="Sylfaen"/>
          <w:b/>
          <w:bCs/>
          <w:color w:val="000000"/>
          <w:szCs w:val="24"/>
        </w:rPr>
        <w:t>ԲՆՈՒԹԱԳՐԵՐ</w:t>
      </w:r>
      <w:r>
        <w:rPr>
          <w:rFonts w:ascii="GHEA Grapalat" w:hAnsi="GHEA Grapalat" w:cs="Sylfaen"/>
          <w:b/>
          <w:bCs/>
          <w:color w:val="000000"/>
          <w:szCs w:val="24"/>
        </w:rPr>
        <w:t>Ը</w:t>
      </w:r>
    </w:p>
    <w:p w:rsidR="004A4AA5" w:rsidRDefault="004A4AA5" w:rsidP="004A4AA5">
      <w:pPr>
        <w:ind w:left="259"/>
        <w:rPr>
          <w:rFonts w:ascii="GHEA Grapalat" w:hAnsi="GHEA Grapalat"/>
          <w:b/>
          <w:szCs w:val="24"/>
        </w:rPr>
      </w:pPr>
    </w:p>
    <w:p w:rsidR="004A4AA5" w:rsidRPr="00B625F0" w:rsidRDefault="004A4AA5" w:rsidP="004A4AA5">
      <w:pPr>
        <w:ind w:left="47"/>
        <w:jc w:val="center"/>
        <w:rPr>
          <w:rFonts w:ascii="GHEA Grapalat" w:hAnsi="GHEA Grapalat"/>
          <w:szCs w:val="24"/>
        </w:rPr>
      </w:pPr>
      <w:r w:rsidRPr="00B625F0">
        <w:rPr>
          <w:rFonts w:ascii="GHEA Grapalat" w:hAnsi="GHEA Grapalat"/>
          <w:szCs w:val="24"/>
        </w:rPr>
        <w:t xml:space="preserve"> </w:t>
      </w:r>
    </w:p>
    <w:tbl>
      <w:tblPr>
        <w:tblW w:w="10697" w:type="dxa"/>
        <w:tblInd w:w="-833" w:type="dxa"/>
        <w:tblCellMar>
          <w:top w:w="24" w:type="dxa"/>
          <w:left w:w="5" w:type="dxa"/>
          <w:right w:w="31" w:type="dxa"/>
        </w:tblCellMar>
        <w:tblLook w:val="04A0"/>
      </w:tblPr>
      <w:tblGrid>
        <w:gridCol w:w="522"/>
        <w:gridCol w:w="2393"/>
        <w:gridCol w:w="4627"/>
        <w:gridCol w:w="3155"/>
      </w:tblGrid>
      <w:tr w:rsidR="004A4AA5" w:rsidRPr="00A25668" w:rsidTr="00BA6884">
        <w:trPr>
          <w:trHeight w:val="359"/>
        </w:trPr>
        <w:tc>
          <w:tcPr>
            <w:tcW w:w="521" w:type="dxa"/>
            <w:tcBorders>
              <w:top w:val="single" w:sz="8" w:space="0" w:color="000000"/>
              <w:left w:val="single" w:sz="6" w:space="0" w:color="000000"/>
              <w:bottom w:val="single" w:sz="8" w:space="0" w:color="000000"/>
              <w:right w:val="nil"/>
            </w:tcBorders>
            <w:shd w:val="clear" w:color="auto" w:fill="auto"/>
          </w:tcPr>
          <w:p w:rsidR="004A4AA5" w:rsidRPr="00A25668" w:rsidRDefault="004A4AA5" w:rsidP="00BA6884">
            <w:pPr>
              <w:spacing w:after="160"/>
              <w:rPr>
                <w:rFonts w:ascii="GHEA Grapalat" w:hAnsi="GHEA Grapalat"/>
                <w:sz w:val="18"/>
                <w:szCs w:val="18"/>
              </w:rPr>
            </w:pPr>
          </w:p>
        </w:tc>
        <w:tc>
          <w:tcPr>
            <w:tcW w:w="10175" w:type="dxa"/>
            <w:gridSpan w:val="3"/>
            <w:tcBorders>
              <w:top w:val="single" w:sz="8" w:space="0" w:color="000000"/>
              <w:left w:val="nil"/>
              <w:bottom w:val="single" w:sz="8" w:space="0" w:color="000000"/>
              <w:right w:val="single" w:sz="6" w:space="0" w:color="000000"/>
            </w:tcBorders>
            <w:shd w:val="clear" w:color="auto" w:fill="auto"/>
          </w:tcPr>
          <w:p w:rsidR="004A4AA5" w:rsidRPr="00A25668" w:rsidRDefault="004A4AA5" w:rsidP="00BA6884">
            <w:pPr>
              <w:ind w:right="490"/>
              <w:jc w:val="center"/>
              <w:rPr>
                <w:rFonts w:ascii="GHEA Grapalat" w:hAnsi="GHEA Grapalat"/>
                <w:sz w:val="18"/>
                <w:szCs w:val="18"/>
              </w:rPr>
            </w:pPr>
            <w:r w:rsidRPr="00A25668">
              <w:rPr>
                <w:rFonts w:ascii="GHEA Grapalat" w:hAnsi="GHEA Grapalat"/>
                <w:b/>
                <w:sz w:val="18"/>
                <w:szCs w:val="18"/>
              </w:rPr>
              <w:t xml:space="preserve">ՆԵՐՔԻՆ ՀԱՐԴԱՐՄԱՆ ԱՇԽԱՏԱՆՔՆԵՐ </w:t>
            </w:r>
          </w:p>
        </w:tc>
      </w:tr>
      <w:tr w:rsidR="004A4AA5" w:rsidRPr="00A25668" w:rsidTr="00BA6884">
        <w:trPr>
          <w:trHeight w:val="1043"/>
        </w:trPr>
        <w:tc>
          <w:tcPr>
            <w:tcW w:w="521" w:type="dxa"/>
            <w:tcBorders>
              <w:top w:val="single" w:sz="8" w:space="0" w:color="000000"/>
              <w:left w:val="single" w:sz="6" w:space="0" w:color="000000"/>
              <w:bottom w:val="single" w:sz="8" w:space="0" w:color="000000"/>
              <w:right w:val="single" w:sz="8" w:space="0" w:color="000000"/>
            </w:tcBorders>
            <w:shd w:val="clear" w:color="auto" w:fill="auto"/>
            <w:vAlign w:val="center"/>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NN ը/կ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343" w:right="309"/>
              <w:jc w:val="center"/>
              <w:rPr>
                <w:rFonts w:ascii="GHEA Grapalat" w:hAnsi="GHEA Grapalat"/>
                <w:sz w:val="18"/>
                <w:szCs w:val="18"/>
              </w:rPr>
            </w:pPr>
            <w:r w:rsidRPr="00A25668">
              <w:rPr>
                <w:rFonts w:ascii="GHEA Grapalat" w:hAnsi="GHEA Grapalat"/>
                <w:sz w:val="18"/>
                <w:szCs w:val="18"/>
              </w:rPr>
              <w:t xml:space="preserve">Շենքերի մասերը, սենքերը և սենյակները </w:t>
            </w:r>
          </w:p>
        </w:tc>
        <w:tc>
          <w:tcPr>
            <w:tcW w:w="46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4AA5" w:rsidRPr="00A25668" w:rsidRDefault="004A4AA5" w:rsidP="00BA6884">
            <w:pPr>
              <w:ind w:left="35"/>
              <w:jc w:val="center"/>
              <w:rPr>
                <w:rFonts w:ascii="GHEA Grapalat" w:hAnsi="GHEA Grapalat"/>
                <w:sz w:val="18"/>
                <w:szCs w:val="18"/>
              </w:rPr>
            </w:pPr>
            <w:r w:rsidRPr="00A25668">
              <w:rPr>
                <w:rFonts w:ascii="GHEA Grapalat" w:hAnsi="GHEA Grapalat"/>
                <w:sz w:val="18"/>
                <w:szCs w:val="18"/>
              </w:rPr>
              <w:t xml:space="preserve">Օգտագործվող նյութերի նկարագիրը </w:t>
            </w:r>
          </w:p>
        </w:tc>
        <w:tc>
          <w:tcPr>
            <w:tcW w:w="3155" w:type="dxa"/>
            <w:tcBorders>
              <w:top w:val="single" w:sz="8" w:space="0" w:color="000000"/>
              <w:left w:val="single" w:sz="8" w:space="0" w:color="000000"/>
              <w:bottom w:val="single" w:sz="8" w:space="0" w:color="000000"/>
              <w:right w:val="single" w:sz="6" w:space="0" w:color="000000"/>
            </w:tcBorders>
            <w:shd w:val="clear" w:color="auto" w:fill="auto"/>
            <w:vAlign w:val="center"/>
          </w:tcPr>
          <w:p w:rsidR="004A4AA5" w:rsidRPr="00A25668" w:rsidRDefault="004A4AA5" w:rsidP="00BA6884">
            <w:pPr>
              <w:ind w:left="36"/>
              <w:jc w:val="center"/>
              <w:rPr>
                <w:rFonts w:ascii="GHEA Grapalat" w:hAnsi="GHEA Grapalat"/>
                <w:sz w:val="18"/>
                <w:szCs w:val="18"/>
              </w:rPr>
            </w:pPr>
            <w:r w:rsidRPr="00A25668">
              <w:rPr>
                <w:rFonts w:ascii="GHEA Grapalat" w:hAnsi="GHEA Grapalat"/>
                <w:sz w:val="18"/>
                <w:szCs w:val="18"/>
              </w:rPr>
              <w:t xml:space="preserve">Ծանոթագրություն </w:t>
            </w:r>
          </w:p>
        </w:tc>
      </w:tr>
      <w:tr w:rsidR="004A4AA5" w:rsidRPr="00A25668" w:rsidTr="00BA6884">
        <w:trPr>
          <w:trHeight w:val="1051"/>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1.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Հյուրասենյակներ, ննջասենյակներ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պատերը`</w:t>
            </w:r>
            <w:r w:rsidRPr="00A25668">
              <w:rPr>
                <w:rFonts w:ascii="GHEA Grapalat" w:eastAsia="Courier New" w:hAnsi="GHEA Grapalat" w:cs="Courier New"/>
                <w:i/>
                <w:sz w:val="18"/>
                <w:szCs w:val="18"/>
              </w:rPr>
              <w:t xml:space="preserve"> </w:t>
            </w:r>
            <w:r w:rsidRPr="00A25668">
              <w:rPr>
                <w:rFonts w:ascii="GHEA Grapalat" w:hAnsi="GHEA Grapalat"/>
                <w:sz w:val="18"/>
                <w:szCs w:val="18"/>
              </w:rPr>
              <w:t>բարելավված լատեքսաներկում, բարելավված գաջի սվաղի վրա` СНиП 3.04.01-</w:t>
            </w:r>
          </w:p>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ight="119"/>
              <w:rPr>
                <w:rFonts w:ascii="GHEA Grapalat" w:hAnsi="GHEA Grapalat"/>
                <w:sz w:val="18"/>
                <w:szCs w:val="18"/>
              </w:rPr>
            </w:pPr>
            <w:r w:rsidRPr="00A25668">
              <w:rPr>
                <w:rFonts w:ascii="GHEA Grapalat" w:hAnsi="GHEA Grapalat"/>
                <w:b/>
                <w:sz w:val="18"/>
                <w:szCs w:val="18"/>
              </w:rPr>
              <w:t>լատեքսաներկը`</w:t>
            </w: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նմուշային բնակարանի երանգի նմուշին և որակին համապատասխան </w:t>
            </w:r>
          </w:p>
        </w:tc>
      </w:tr>
      <w:tr w:rsidR="004A4AA5" w:rsidRPr="00A25668" w:rsidTr="00BA6884">
        <w:trPr>
          <w:trHeight w:val="1044"/>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առաստաղները`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ներկում ջրաէմուլսային ներկով, բարելավված գաջի քսահարթեցման վրա` СНиП 3.04.01-87-ի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երանգի նմուշին և որակին համապատասխան </w:t>
            </w:r>
          </w:p>
        </w:tc>
      </w:tr>
      <w:tr w:rsidR="004A4AA5" w:rsidRPr="00A25668" w:rsidTr="00BA6884">
        <w:trPr>
          <w:trHeight w:val="1726"/>
        </w:trPr>
        <w:tc>
          <w:tcPr>
            <w:tcW w:w="0" w:type="auto"/>
            <w:vMerge/>
            <w:tcBorders>
              <w:top w:val="nil"/>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հատակները`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լամինատից, առնվազն 10 մմ հաստությամբ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spacing w:after="14"/>
              <w:ind w:left="4"/>
              <w:rPr>
                <w:rFonts w:ascii="GHEA Grapalat" w:hAnsi="GHEA Grapalat"/>
                <w:sz w:val="18"/>
                <w:szCs w:val="18"/>
              </w:rPr>
            </w:pPr>
            <w:r w:rsidRPr="00A25668">
              <w:rPr>
                <w:rFonts w:ascii="GHEA Grapalat" w:hAnsi="GHEA Grapalat"/>
                <w:b/>
                <w:sz w:val="18"/>
                <w:szCs w:val="18"/>
              </w:rPr>
              <w:t>լամինատը</w:t>
            </w:r>
            <w:r w:rsidRPr="00A25668">
              <w:rPr>
                <w:rFonts w:ascii="GHEA Grapalat" w:hAnsi="GHEA Grapalat"/>
                <w:sz w:val="18"/>
                <w:szCs w:val="18"/>
              </w:rPr>
              <w:t xml:space="preserve">` ISՕ 14486:2012 </w:t>
            </w:r>
          </w:p>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ստանդարտին համապատասխան կամ նմուշային բնակարանի նմուշին և որակին համապատասխան </w:t>
            </w:r>
          </w:p>
        </w:tc>
      </w:tr>
      <w:tr w:rsidR="004A4AA5" w:rsidRPr="00A25668" w:rsidTr="00BA6884">
        <w:trPr>
          <w:trHeight w:val="705"/>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2.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Միջհարկային բարձրություն</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հատակ-առաստաղ 3.0մ +/- 5 սմ մաքուր բարձրությամբ </w:t>
            </w:r>
          </w:p>
        </w:tc>
      </w:tr>
      <w:tr w:rsidR="004A4AA5" w:rsidRPr="00A25668" w:rsidTr="00BA6884">
        <w:trPr>
          <w:trHeight w:val="1049"/>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3.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Միջանցքներ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պատերը`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բարելավված լատեքսաներկում, բարելավված գաջի սվաղի վրա` СНиП 3.04.01-</w:t>
            </w:r>
          </w:p>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նմուշին և որակին համապատասխան </w:t>
            </w:r>
          </w:p>
        </w:tc>
      </w:tr>
      <w:tr w:rsidR="004A4AA5" w:rsidRPr="00A25668" w:rsidTr="00BA6884">
        <w:trPr>
          <w:trHeight w:val="1044"/>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առաստաղները`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ներկում ջրաէմուլսային ներկով, բարելավված գաջի քսահարթեցման վրա` СНиП 3.04.01-87-ի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ight="131"/>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նմուշին և որակին համապատասխան </w:t>
            </w:r>
          </w:p>
        </w:tc>
      </w:tr>
      <w:tr w:rsidR="004A4AA5" w:rsidRPr="00A25668" w:rsidTr="00BA6884">
        <w:trPr>
          <w:trHeight w:val="702"/>
        </w:trPr>
        <w:tc>
          <w:tcPr>
            <w:tcW w:w="0" w:type="auto"/>
            <w:vMerge/>
            <w:tcBorders>
              <w:top w:val="nil"/>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հատակները`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լամինատից առնվազն 10 մմ հաստությամբ, կամ սալիկապատ` ըստ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լամինատը</w:t>
            </w:r>
            <w:r w:rsidRPr="00A25668">
              <w:rPr>
                <w:rFonts w:ascii="GHEA Grapalat" w:hAnsi="GHEA Grapalat"/>
                <w:sz w:val="18"/>
                <w:szCs w:val="18"/>
              </w:rPr>
              <w:t>` ISՕ 14486:2012 որակի ստանդարտին համա-</w:t>
            </w:r>
          </w:p>
        </w:tc>
      </w:tr>
    </w:tbl>
    <w:p w:rsidR="004A4AA5" w:rsidRPr="00B625F0" w:rsidRDefault="004A4AA5" w:rsidP="004A4AA5">
      <w:pPr>
        <w:ind w:left="-1440" w:right="10484"/>
        <w:rPr>
          <w:rFonts w:ascii="GHEA Grapalat" w:hAnsi="GHEA Grapalat"/>
          <w:szCs w:val="24"/>
        </w:rPr>
      </w:pPr>
    </w:p>
    <w:tbl>
      <w:tblPr>
        <w:tblW w:w="10697" w:type="dxa"/>
        <w:tblInd w:w="-833" w:type="dxa"/>
        <w:tblCellMar>
          <w:top w:w="75" w:type="dxa"/>
          <w:left w:w="5" w:type="dxa"/>
          <w:right w:w="0" w:type="dxa"/>
        </w:tblCellMar>
        <w:tblLook w:val="04A0"/>
      </w:tblPr>
      <w:tblGrid>
        <w:gridCol w:w="522"/>
        <w:gridCol w:w="2393"/>
        <w:gridCol w:w="4627"/>
        <w:gridCol w:w="3155"/>
      </w:tblGrid>
      <w:tr w:rsidR="004A4AA5" w:rsidRPr="00A25668" w:rsidTr="00BA6884">
        <w:trPr>
          <w:trHeight w:val="2752"/>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spacing w:after="14"/>
              <w:ind w:left="7"/>
              <w:rPr>
                <w:rFonts w:ascii="GHEA Grapalat" w:hAnsi="GHEA Grapalat"/>
                <w:sz w:val="18"/>
                <w:szCs w:val="18"/>
              </w:rPr>
            </w:pPr>
            <w:r w:rsidRPr="00A25668">
              <w:rPr>
                <w:rFonts w:ascii="GHEA Grapalat" w:hAnsi="GHEA Grapalat"/>
                <w:sz w:val="18"/>
                <w:szCs w:val="18"/>
              </w:rPr>
              <w:t xml:space="preserve">մակերեսի, առնվազն 30 x 30 սմ չափսերի </w:t>
            </w:r>
          </w:p>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(փայլատ)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spacing w:after="2"/>
              <w:ind w:left="4"/>
              <w:rPr>
                <w:rFonts w:ascii="GHEA Grapalat" w:hAnsi="GHEA Grapalat"/>
                <w:sz w:val="18"/>
                <w:szCs w:val="18"/>
              </w:rPr>
            </w:pPr>
            <w:r w:rsidRPr="00A25668">
              <w:rPr>
                <w:rFonts w:ascii="GHEA Grapalat" w:hAnsi="GHEA Grapalat"/>
                <w:sz w:val="18"/>
                <w:szCs w:val="18"/>
              </w:rPr>
              <w:t xml:space="preserve">պատասխան կամ նմուշային բնակարանի նմուշին և որակին համապատասխան </w:t>
            </w:r>
          </w:p>
          <w:p w:rsidR="004A4AA5" w:rsidRPr="00A25668" w:rsidRDefault="004A4AA5" w:rsidP="00BA6884">
            <w:pPr>
              <w:spacing w:after="15"/>
              <w:ind w:left="4"/>
              <w:rPr>
                <w:rFonts w:ascii="GHEA Grapalat" w:hAnsi="GHEA Grapalat"/>
                <w:sz w:val="18"/>
                <w:szCs w:val="18"/>
              </w:rPr>
            </w:pPr>
            <w:r w:rsidRPr="00A25668">
              <w:rPr>
                <w:rFonts w:ascii="GHEA Grapalat" w:hAnsi="GHEA Grapalat"/>
                <w:b/>
                <w:sz w:val="18"/>
                <w:szCs w:val="18"/>
              </w:rPr>
              <w:t>սալիկը</w:t>
            </w:r>
            <w:r w:rsidRPr="00A25668">
              <w:rPr>
                <w:rFonts w:ascii="GHEA Grapalat" w:hAnsi="GHEA Grapalat"/>
                <w:sz w:val="18"/>
                <w:szCs w:val="18"/>
              </w:rPr>
              <w:t xml:space="preserve">` ISO 10545-2 որակի </w:t>
            </w:r>
          </w:p>
          <w:p w:rsidR="004A4AA5" w:rsidRPr="00A25668" w:rsidRDefault="004A4AA5" w:rsidP="00BA6884">
            <w:pPr>
              <w:spacing w:after="1"/>
              <w:ind w:left="4"/>
              <w:rPr>
                <w:rFonts w:ascii="GHEA Grapalat" w:hAnsi="GHEA Grapalat"/>
                <w:sz w:val="18"/>
                <w:szCs w:val="18"/>
              </w:rPr>
            </w:pPr>
            <w:r w:rsidRPr="00A25668">
              <w:rPr>
                <w:rFonts w:ascii="GHEA Grapalat" w:hAnsi="GHEA Grapalat"/>
                <w:sz w:val="18"/>
                <w:szCs w:val="18"/>
              </w:rPr>
              <w:t xml:space="preserve">ստանդարտին համապատասխան կամ նմուշային բնակարանի նմուշին և որակին </w:t>
            </w:r>
          </w:p>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համապատասխան </w:t>
            </w:r>
          </w:p>
        </w:tc>
      </w:tr>
      <w:tr w:rsidR="004A4AA5" w:rsidRPr="00A25668" w:rsidTr="00BA6884">
        <w:trPr>
          <w:trHeight w:val="1732"/>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4.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Սանհանգույց և լոգասենյակ</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պատերը`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երեսապատում ջնարակված խեցե սալիկներով՝ առնվազն մինչև կախովի առաստաղի բարձրությամբ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խեցե սալիկները</w:t>
            </w:r>
            <w:r w:rsidRPr="00A25668">
              <w:rPr>
                <w:rFonts w:ascii="GHEA Grapalat" w:hAnsi="GHEA Grapalat"/>
                <w:sz w:val="18"/>
                <w:szCs w:val="18"/>
              </w:rPr>
              <w:t xml:space="preserve">` ISO 10545-2 որակի ստանդարտին համապատասխան կամ նմուշային բնակարանի նմուշին և որակին համապատասխան </w:t>
            </w:r>
          </w:p>
        </w:tc>
      </w:tr>
      <w:tr w:rsidR="004A4AA5" w:rsidRPr="00A25668" w:rsidTr="00BA6884">
        <w:trPr>
          <w:trHeight w:val="1044"/>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առաստաղները`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կախովի, ջրակայուն նյութերով, ներկառուցված լուսատուներով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spacing w:after="14"/>
              <w:ind w:left="4"/>
              <w:rPr>
                <w:rFonts w:ascii="GHEA Grapalat" w:hAnsi="GHEA Grapalat"/>
                <w:sz w:val="18"/>
                <w:szCs w:val="18"/>
              </w:rPr>
            </w:pPr>
            <w:r w:rsidRPr="00A25668">
              <w:rPr>
                <w:rFonts w:ascii="GHEA Grapalat" w:hAnsi="GHEA Grapalat"/>
                <w:b/>
                <w:sz w:val="18"/>
                <w:szCs w:val="18"/>
              </w:rPr>
              <w:t>կախովի առաստաղը</w:t>
            </w:r>
            <w:r w:rsidRPr="00A25668">
              <w:rPr>
                <w:rFonts w:ascii="GHEA Grapalat" w:hAnsi="GHEA Grapalat"/>
                <w:sz w:val="18"/>
                <w:szCs w:val="18"/>
              </w:rPr>
              <w:t xml:space="preserve">` </w:t>
            </w:r>
          </w:p>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նմուշային բնակարանի նմուշին և որակին համապատասխան </w:t>
            </w:r>
          </w:p>
        </w:tc>
      </w:tr>
      <w:tr w:rsidR="004A4AA5" w:rsidRPr="00A25668" w:rsidTr="00BA6884">
        <w:trPr>
          <w:trHeight w:val="2068"/>
        </w:trPr>
        <w:tc>
          <w:tcPr>
            <w:tcW w:w="0" w:type="auto"/>
            <w:vMerge/>
            <w:tcBorders>
              <w:top w:val="nil"/>
              <w:left w:val="single" w:sz="6"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հատակները`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խեցե սալիկներ կամ կերամագրանիտ` ըստ մակերեսի` առնվազն  </w:t>
            </w:r>
          </w:p>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30 x 30 սմ չափսերի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խեցե սալիկները և կերամագրանիտը</w:t>
            </w:r>
            <w:r w:rsidRPr="00A25668">
              <w:rPr>
                <w:rFonts w:ascii="GHEA Grapalat" w:hAnsi="GHEA Grapalat"/>
                <w:sz w:val="18"/>
                <w:szCs w:val="18"/>
              </w:rPr>
              <w:t xml:space="preserve">` ISO 10545-2 որակի ստանդարտին համապատասխան կամ նմուշային բնակարանի նմուշին և որակին համապատասխան </w:t>
            </w:r>
          </w:p>
        </w:tc>
      </w:tr>
      <w:tr w:rsidR="004A4AA5" w:rsidRPr="00A25668" w:rsidTr="00BA6884">
        <w:trPr>
          <w:trHeight w:val="3089"/>
        </w:trPr>
        <w:tc>
          <w:tcPr>
            <w:tcW w:w="0" w:type="auto"/>
            <w:vMerge/>
            <w:tcBorders>
              <w:top w:val="nil"/>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կահավորանքը` </w:t>
            </w:r>
            <w:r w:rsidRPr="00A25668">
              <w:rPr>
                <w:rFonts w:ascii="GHEA Grapalat" w:hAnsi="GHEA Grapalat"/>
                <w:sz w:val="18"/>
                <w:szCs w:val="18"/>
              </w:rPr>
              <w:t xml:space="preserve"> ճենապակյա լվացարան և զուգարանակոնք, լոգախցիկի տակդիր, ցնցուղ, ծորակներ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ight="1"/>
              <w:rPr>
                <w:rFonts w:ascii="GHEA Grapalat" w:hAnsi="GHEA Grapalat"/>
                <w:sz w:val="18"/>
                <w:szCs w:val="18"/>
              </w:rPr>
            </w:pPr>
            <w:r w:rsidRPr="00A25668">
              <w:rPr>
                <w:rFonts w:ascii="GHEA Grapalat" w:hAnsi="GHEA Grapalat"/>
                <w:sz w:val="18"/>
                <w:szCs w:val="18"/>
              </w:rPr>
              <w:t xml:space="preserve">Եվրամիության անդամ երկրներում գրանցված արտադրողին պատկանող ապրանքանիշի ներքո արտադրված սանտեխնիկական սարքեր և սարքավորումներ  կամ նմուշային բնակարանի նմուշին և որակին </w:t>
            </w:r>
          </w:p>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համապատասխան </w:t>
            </w:r>
          </w:p>
        </w:tc>
      </w:tr>
      <w:tr w:rsidR="004A4AA5" w:rsidRPr="00A25668" w:rsidTr="00BA6884">
        <w:trPr>
          <w:trHeight w:val="2760"/>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5.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Խոհանոցներ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ight="437"/>
              <w:rPr>
                <w:rFonts w:ascii="GHEA Grapalat" w:hAnsi="GHEA Grapalat"/>
                <w:sz w:val="18"/>
                <w:szCs w:val="18"/>
              </w:rPr>
            </w:pPr>
            <w:r w:rsidRPr="00A25668">
              <w:rPr>
                <w:rFonts w:ascii="GHEA Grapalat" w:hAnsi="GHEA Grapalat"/>
                <w:i/>
                <w:sz w:val="18"/>
                <w:szCs w:val="18"/>
              </w:rPr>
              <w:t xml:space="preserve">պատերը`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բարելավված լատեքսաներկում բարելավված գաջի սվաղի վրա և մասնակի սալիկապատում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spacing w:after="21"/>
              <w:ind w:left="4" w:right="150"/>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երանգի նմուշին և որակին համապատասխան </w:t>
            </w:r>
          </w:p>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Սալիկը`</w:t>
            </w: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ISO 10545-2 որակի ստանդարտին համապատասխան կամ նմուշային բնակարանի նմուշին և որակին համապատասխան </w:t>
            </w:r>
          </w:p>
        </w:tc>
      </w:tr>
      <w:tr w:rsidR="004A4AA5" w:rsidRPr="00A25668" w:rsidTr="00BA6884">
        <w:trPr>
          <w:trHeight w:val="705"/>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առաստաղները`  </w:t>
            </w:r>
            <w:r w:rsidRPr="00A25668">
              <w:rPr>
                <w:rFonts w:ascii="GHEA Grapalat" w:eastAsia="Courier New" w:hAnsi="GHEA Grapalat" w:cs="Courier New"/>
                <w:i/>
                <w:sz w:val="18"/>
                <w:szCs w:val="18"/>
              </w:rPr>
              <w:t xml:space="preserve"> </w:t>
            </w:r>
            <w:r w:rsidRPr="00A25668">
              <w:rPr>
                <w:rFonts w:ascii="GHEA Grapalat" w:hAnsi="GHEA Grapalat"/>
                <w:sz w:val="18"/>
                <w:szCs w:val="18"/>
              </w:rPr>
              <w:t xml:space="preserve">ներկում ջրաէմուլսային ներկով բարելավված գաջի քսահարթեցման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լատեքսաներկը</w:t>
            </w:r>
            <w:r w:rsidRPr="00A25668">
              <w:rPr>
                <w:rFonts w:ascii="GHEA Grapalat" w:hAnsi="GHEA Grapalat"/>
                <w:sz w:val="18"/>
                <w:szCs w:val="18"/>
              </w:rPr>
              <w:t xml:space="preserve">`  նմուշային բնակարանի երանգի նմուշին և </w:t>
            </w:r>
          </w:p>
        </w:tc>
      </w:tr>
    </w:tbl>
    <w:p w:rsidR="004A4AA5" w:rsidRPr="00B625F0" w:rsidRDefault="004A4AA5" w:rsidP="004A4AA5">
      <w:pPr>
        <w:ind w:left="-1440" w:right="10484"/>
        <w:rPr>
          <w:rFonts w:ascii="GHEA Grapalat" w:hAnsi="GHEA Grapalat"/>
          <w:szCs w:val="24"/>
        </w:rPr>
      </w:pPr>
    </w:p>
    <w:tbl>
      <w:tblPr>
        <w:tblW w:w="10697" w:type="dxa"/>
        <w:tblInd w:w="-833" w:type="dxa"/>
        <w:tblCellMar>
          <w:top w:w="21" w:type="dxa"/>
          <w:left w:w="5" w:type="dxa"/>
          <w:right w:w="12" w:type="dxa"/>
        </w:tblCellMar>
        <w:tblLook w:val="04A0"/>
      </w:tblPr>
      <w:tblGrid>
        <w:gridCol w:w="522"/>
        <w:gridCol w:w="2393"/>
        <w:gridCol w:w="4627"/>
        <w:gridCol w:w="3155"/>
      </w:tblGrid>
      <w:tr w:rsidR="004A4AA5" w:rsidRPr="00A25668" w:rsidTr="00BA6884">
        <w:trPr>
          <w:trHeight w:val="361"/>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4A4AA5" w:rsidRPr="00A25668" w:rsidRDefault="004A4AA5" w:rsidP="00BA6884">
            <w:pPr>
              <w:spacing w:after="160"/>
              <w:rPr>
                <w:rFonts w:ascii="GHEA Grapalat" w:hAnsi="GHEA Grapalat"/>
                <w:sz w:val="18"/>
                <w:szCs w:val="18"/>
              </w:rPr>
            </w:pP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վրա` СНиП 3.04.01-87-ի համաձայն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որակին համապատասխան </w:t>
            </w:r>
          </w:p>
        </w:tc>
      </w:tr>
      <w:tr w:rsidR="004A4AA5" w:rsidRPr="00A25668" w:rsidTr="00BA6884">
        <w:trPr>
          <w:trHeight w:val="2060"/>
        </w:trPr>
        <w:tc>
          <w:tcPr>
            <w:tcW w:w="0" w:type="auto"/>
            <w:vMerge/>
            <w:tcBorders>
              <w:top w:val="nil"/>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հատակները`</w:t>
            </w:r>
            <w:r w:rsidRPr="00A25668">
              <w:rPr>
                <w:rFonts w:ascii="GHEA Grapalat" w:eastAsia="Courier New" w:hAnsi="GHEA Grapalat" w:cs="Courier New"/>
                <w:i/>
                <w:sz w:val="18"/>
                <w:szCs w:val="18"/>
              </w:rPr>
              <w:t xml:space="preserve"> </w:t>
            </w:r>
            <w:r w:rsidRPr="00A25668">
              <w:rPr>
                <w:rFonts w:ascii="GHEA Grapalat" w:hAnsi="GHEA Grapalat"/>
                <w:i/>
                <w:sz w:val="18"/>
                <w:szCs w:val="18"/>
              </w:rPr>
              <w:t xml:space="preserve"> </w:t>
            </w:r>
            <w:r w:rsidRPr="00A25668">
              <w:rPr>
                <w:rFonts w:ascii="GHEA Grapalat" w:hAnsi="GHEA Grapalat"/>
                <w:sz w:val="18"/>
                <w:szCs w:val="18"/>
              </w:rPr>
              <w:t xml:space="preserve">խեցե սալիկներ կամ կերամագրանիտ առնվազն` ըստ մակերեսի՝  </w:t>
            </w:r>
          </w:p>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30 x 30 սմ  չափսերի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խեցե սալիկը և կերամագրանիտը</w:t>
            </w:r>
            <w:r w:rsidRPr="00A25668">
              <w:rPr>
                <w:rFonts w:ascii="GHEA Grapalat" w:hAnsi="GHEA Grapalat"/>
                <w:sz w:val="18"/>
                <w:szCs w:val="18"/>
              </w:rPr>
              <w:t xml:space="preserve">` ISO 10545-2 որակի ստանդարտին համապատասխան կամ նմուշային բնակարանի նմուշին և որակին համապատասխան </w:t>
            </w:r>
          </w:p>
        </w:tc>
      </w:tr>
      <w:tr w:rsidR="004A4AA5" w:rsidRPr="00A25668" w:rsidTr="00BA6884">
        <w:trPr>
          <w:trHeight w:val="1056"/>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6.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Դռներ և պատուհաններ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ներքին դռները`</w:t>
            </w: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ՄԴՖ-ից կամ համարժեք այլ փայտանյութից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ight="150"/>
              <w:rPr>
                <w:rFonts w:ascii="GHEA Grapalat" w:hAnsi="GHEA Grapalat"/>
                <w:sz w:val="18"/>
                <w:szCs w:val="18"/>
              </w:rPr>
            </w:pPr>
            <w:r w:rsidRPr="00A25668">
              <w:rPr>
                <w:rFonts w:ascii="GHEA Grapalat" w:hAnsi="GHEA Grapalat"/>
                <w:b/>
                <w:sz w:val="18"/>
                <w:szCs w:val="18"/>
              </w:rPr>
              <w:t>ներքին դռները</w:t>
            </w:r>
            <w:r w:rsidRPr="00A25668">
              <w:rPr>
                <w:rFonts w:ascii="GHEA Grapalat" w:hAnsi="GHEA Grapalat"/>
                <w:sz w:val="18"/>
                <w:szCs w:val="18"/>
              </w:rPr>
              <w:t xml:space="preserve">` նմուշային բնակարանի նմուշին և որակին համապատասխան </w:t>
            </w:r>
          </w:p>
        </w:tc>
      </w:tr>
      <w:tr w:rsidR="004A4AA5" w:rsidRPr="00A25668" w:rsidTr="00BA6884">
        <w:trPr>
          <w:trHeight w:val="1044"/>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մուտքի դուռը` </w:t>
            </w:r>
            <w:r w:rsidRPr="00A25668">
              <w:rPr>
                <w:rFonts w:ascii="GHEA Grapalat" w:hAnsi="GHEA Grapalat"/>
                <w:sz w:val="18"/>
                <w:szCs w:val="18"/>
              </w:rPr>
              <w:t xml:space="preserve">երկաթյա հիմքով, երեսապատումը լաքապատված МДФ-ով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մուտքի դուռը</w:t>
            </w:r>
            <w:r w:rsidRPr="00A25668">
              <w:rPr>
                <w:rFonts w:ascii="GHEA Grapalat" w:hAnsi="GHEA Grapalat"/>
                <w:sz w:val="18"/>
                <w:szCs w:val="18"/>
              </w:rPr>
              <w:t xml:space="preserve">` նմուշային բնակարանի նմուշին և որակին համապատասխան </w:t>
            </w:r>
          </w:p>
        </w:tc>
      </w:tr>
      <w:tr w:rsidR="004A4AA5" w:rsidRPr="00A25668" w:rsidTr="00BA6884">
        <w:trPr>
          <w:trHeight w:val="1385"/>
        </w:trPr>
        <w:tc>
          <w:tcPr>
            <w:tcW w:w="0" w:type="auto"/>
            <w:vMerge/>
            <w:tcBorders>
              <w:top w:val="nil"/>
              <w:left w:val="single" w:sz="6"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ight="289"/>
              <w:rPr>
                <w:rFonts w:ascii="GHEA Grapalat" w:hAnsi="GHEA Grapalat"/>
                <w:sz w:val="18"/>
                <w:szCs w:val="18"/>
              </w:rPr>
            </w:pPr>
            <w:r w:rsidRPr="00A25668">
              <w:rPr>
                <w:rFonts w:ascii="GHEA Grapalat" w:hAnsi="GHEA Grapalat"/>
                <w:i/>
                <w:sz w:val="18"/>
                <w:szCs w:val="18"/>
              </w:rPr>
              <w:t xml:space="preserve">պատուհանները`  </w:t>
            </w:r>
            <w:r w:rsidRPr="00A25668">
              <w:rPr>
                <w:rFonts w:ascii="GHEA Grapalat" w:hAnsi="GHEA Grapalat"/>
                <w:sz w:val="18"/>
                <w:szCs w:val="18"/>
              </w:rPr>
              <w:t xml:space="preserve">մետաղապլաստե երկշերտ ապակեփաթեթով, առնվազն երեք խցիկով, պլաստմասսայե պատուհանագոգերով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spacing w:after="12"/>
              <w:ind w:left="4"/>
              <w:rPr>
                <w:rFonts w:ascii="GHEA Grapalat" w:hAnsi="GHEA Grapalat"/>
                <w:sz w:val="18"/>
                <w:szCs w:val="18"/>
              </w:rPr>
            </w:pPr>
            <w:r w:rsidRPr="00A25668">
              <w:rPr>
                <w:rFonts w:ascii="GHEA Grapalat" w:hAnsi="GHEA Grapalat"/>
                <w:b/>
                <w:sz w:val="18"/>
                <w:szCs w:val="18"/>
              </w:rPr>
              <w:t xml:space="preserve">մետաղապլաստե </w:t>
            </w:r>
          </w:p>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պատուհանները</w:t>
            </w:r>
            <w:r w:rsidRPr="00A25668">
              <w:rPr>
                <w:rFonts w:ascii="GHEA Grapalat" w:hAnsi="GHEA Grapalat"/>
                <w:sz w:val="18"/>
                <w:szCs w:val="18"/>
              </w:rPr>
              <w:t xml:space="preserve">` նմուշային բնակարանի նմուշին և որակին համապատասխան </w:t>
            </w:r>
          </w:p>
        </w:tc>
      </w:tr>
      <w:tr w:rsidR="004A4AA5" w:rsidRPr="00A25668" w:rsidTr="00BA6884">
        <w:trPr>
          <w:trHeight w:val="2409"/>
        </w:trPr>
        <w:tc>
          <w:tcPr>
            <w:tcW w:w="0" w:type="auto"/>
            <w:vMerge/>
            <w:tcBorders>
              <w:top w:val="nil"/>
              <w:left w:val="single" w:sz="6" w:space="0" w:color="000000"/>
              <w:bottom w:val="single" w:sz="8" w:space="0" w:color="000000"/>
              <w:right w:val="single" w:sz="8" w:space="0" w:color="000000"/>
            </w:tcBorders>
            <w:shd w:val="clear" w:color="auto" w:fill="auto"/>
            <w:vAlign w:val="bottom"/>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շքամուտքի դռները`  </w:t>
            </w:r>
            <w:r w:rsidRPr="00A25668">
              <w:rPr>
                <w:rFonts w:ascii="GHEA Grapalat" w:hAnsi="GHEA Grapalat"/>
                <w:sz w:val="18"/>
                <w:szCs w:val="18"/>
              </w:rPr>
              <w:t xml:space="preserve">ալյումինե երկշերտ ապակեփաթեթով, ջերմակամրջակով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spacing w:after="15"/>
              <w:ind w:left="4"/>
              <w:rPr>
                <w:rFonts w:ascii="GHEA Grapalat" w:hAnsi="GHEA Grapalat"/>
                <w:sz w:val="18"/>
                <w:szCs w:val="18"/>
              </w:rPr>
            </w:pPr>
            <w:r w:rsidRPr="00A25668">
              <w:rPr>
                <w:rFonts w:ascii="GHEA Grapalat" w:hAnsi="GHEA Grapalat"/>
                <w:b/>
                <w:sz w:val="18"/>
                <w:szCs w:val="18"/>
              </w:rPr>
              <w:t>շքամուտքի դռները</w:t>
            </w:r>
            <w:r w:rsidRPr="00A25668">
              <w:rPr>
                <w:rFonts w:ascii="GHEA Grapalat" w:hAnsi="GHEA Grapalat"/>
                <w:sz w:val="18"/>
                <w:szCs w:val="18"/>
              </w:rPr>
              <w:t xml:space="preserve">` </w:t>
            </w:r>
          </w:p>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Հայաստանի Հանրապետության կառավարությանն առընթեր քաղաքաշինության պետական կոմիտեի առաջարկին և նորմատիվ պահանջներին համապատասխան </w:t>
            </w:r>
          </w:p>
        </w:tc>
      </w:tr>
      <w:tr w:rsidR="004A4AA5" w:rsidRPr="00A25668" w:rsidTr="00BA6884">
        <w:trPr>
          <w:trHeight w:val="2073"/>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7.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Օթյակներ (լոջիաներ) և պատշգամբներ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 xml:space="preserve">հատակները ` </w:t>
            </w:r>
            <w:r w:rsidRPr="00A25668">
              <w:rPr>
                <w:rFonts w:ascii="GHEA Grapalat" w:hAnsi="GHEA Grapalat"/>
                <w:sz w:val="18"/>
                <w:szCs w:val="18"/>
              </w:rPr>
              <w:t xml:space="preserve"> կերամագրանիտե սալիկներով երեսապատում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spacing w:after="1"/>
              <w:ind w:left="4"/>
              <w:rPr>
                <w:rFonts w:ascii="GHEA Grapalat" w:hAnsi="GHEA Grapalat"/>
                <w:sz w:val="18"/>
                <w:szCs w:val="18"/>
              </w:rPr>
            </w:pPr>
            <w:r w:rsidRPr="00A25668">
              <w:rPr>
                <w:rFonts w:ascii="GHEA Grapalat" w:hAnsi="GHEA Grapalat"/>
                <w:b/>
                <w:sz w:val="18"/>
                <w:szCs w:val="18"/>
              </w:rPr>
              <w:t>կերամագրանիտե սալիկները</w:t>
            </w:r>
            <w:r w:rsidRPr="00A25668">
              <w:rPr>
                <w:rFonts w:ascii="GHEA Grapalat" w:hAnsi="GHEA Grapalat"/>
                <w:sz w:val="18"/>
                <w:szCs w:val="18"/>
              </w:rPr>
              <w:t xml:space="preserve">` ISO 10545-2 որակի </w:t>
            </w:r>
          </w:p>
          <w:p w:rsidR="004A4AA5" w:rsidRPr="00A25668" w:rsidRDefault="004A4AA5" w:rsidP="00BA6884">
            <w:pPr>
              <w:spacing w:after="1"/>
              <w:ind w:left="4"/>
              <w:rPr>
                <w:rFonts w:ascii="GHEA Grapalat" w:hAnsi="GHEA Grapalat"/>
                <w:sz w:val="18"/>
                <w:szCs w:val="18"/>
              </w:rPr>
            </w:pPr>
            <w:r w:rsidRPr="00A25668">
              <w:rPr>
                <w:rFonts w:ascii="GHEA Grapalat" w:hAnsi="GHEA Grapalat"/>
                <w:sz w:val="18"/>
                <w:szCs w:val="18"/>
              </w:rPr>
              <w:t xml:space="preserve">ստանդարտին համապատասխան կամ նմուշային բնակարանի նմուշին և որակին </w:t>
            </w:r>
          </w:p>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համապատասխան </w:t>
            </w:r>
          </w:p>
        </w:tc>
      </w:tr>
      <w:tr w:rsidR="004A4AA5" w:rsidRPr="00A25668" w:rsidTr="00BA6884">
        <w:trPr>
          <w:trHeight w:val="3764"/>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8.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Ստորգետնյա ավտոկայանատեղեր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eastAsia="Courier New" w:hAnsi="GHEA Grapalat" w:cs="Courier New"/>
                <w:sz w:val="18"/>
                <w:szCs w:val="18"/>
              </w:rPr>
              <w:t xml:space="preserve"> </w:t>
            </w:r>
            <w:r w:rsidRPr="00A25668">
              <w:rPr>
                <w:rFonts w:ascii="GHEA Grapalat" w:hAnsi="GHEA Grapalat"/>
                <w:sz w:val="18"/>
                <w:szCs w:val="18"/>
              </w:rPr>
              <w:t xml:space="preserve">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i/>
                <w:sz w:val="18"/>
                <w:szCs w:val="18"/>
              </w:rPr>
              <w:t>առնվազն 18.0 քառ.մ մակերեսով՝,</w:t>
            </w:r>
            <w:r w:rsidRPr="00A25668">
              <w:rPr>
                <w:rFonts w:ascii="GHEA Grapalat" w:hAnsi="GHEA Grapalat"/>
                <w:i/>
                <w:sz w:val="18"/>
                <w:szCs w:val="18"/>
              </w:rPr>
              <w:t xml:space="preserve"> </w:t>
            </w:r>
            <w:r w:rsidRPr="00A25668">
              <w:rPr>
                <w:rFonts w:ascii="GHEA Grapalat" w:hAnsi="GHEA Grapalat"/>
                <w:sz w:val="18"/>
                <w:szCs w:val="18"/>
              </w:rPr>
              <w:t xml:space="preserve">ավտոկայանատեղիի և ընդհանուր մուտքի տեխնիկական անվտանգության (ազդանշանային) ու տեսահսկման, օդափոխության, հակահրդեհային ազդանշանման համակարգերի, ինչպես նաև ինժեներական և տեխնոլոգիական սարքավորումների </w:t>
            </w:r>
          </w:p>
        </w:tc>
      </w:tr>
    </w:tbl>
    <w:p w:rsidR="004A4AA5" w:rsidRPr="00B625F0" w:rsidRDefault="004A4AA5" w:rsidP="004A4AA5">
      <w:pPr>
        <w:ind w:left="-1440" w:right="10484"/>
        <w:rPr>
          <w:rFonts w:ascii="GHEA Grapalat" w:hAnsi="GHEA Grapalat"/>
          <w:szCs w:val="24"/>
        </w:rPr>
      </w:pPr>
    </w:p>
    <w:tbl>
      <w:tblPr>
        <w:tblW w:w="10697" w:type="dxa"/>
        <w:tblInd w:w="-833" w:type="dxa"/>
        <w:tblCellMar>
          <w:top w:w="74" w:type="dxa"/>
          <w:left w:w="5" w:type="dxa"/>
          <w:right w:w="9" w:type="dxa"/>
        </w:tblCellMar>
        <w:tblLook w:val="04A0"/>
      </w:tblPr>
      <w:tblGrid>
        <w:gridCol w:w="522"/>
        <w:gridCol w:w="2393"/>
        <w:gridCol w:w="4627"/>
        <w:gridCol w:w="3155"/>
      </w:tblGrid>
      <w:tr w:rsidR="004A4AA5" w:rsidRPr="00A25668" w:rsidTr="00BA6884">
        <w:trPr>
          <w:trHeight w:val="361"/>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նախատեսում </w:t>
            </w:r>
          </w:p>
        </w:tc>
      </w:tr>
      <w:tr w:rsidR="004A4AA5" w:rsidRPr="00A25668" w:rsidTr="00BA6884">
        <w:trPr>
          <w:trHeight w:val="2414"/>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lastRenderedPageBreak/>
              <w:t xml:space="preserve">9. </w:t>
            </w: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Ընդհանուր օգտագործման տարածքներ</w:t>
            </w: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spacing w:after="18"/>
              <w:ind w:left="7"/>
              <w:rPr>
                <w:rFonts w:ascii="GHEA Grapalat" w:hAnsi="GHEA Grapalat"/>
                <w:sz w:val="18"/>
                <w:szCs w:val="18"/>
              </w:rPr>
            </w:pPr>
            <w:r w:rsidRPr="00A25668">
              <w:rPr>
                <w:rFonts w:ascii="GHEA Grapalat" w:hAnsi="GHEA Grapalat"/>
                <w:sz w:val="18"/>
                <w:szCs w:val="18"/>
              </w:rPr>
              <w:t xml:space="preserve">աստիճանավանդակների </w:t>
            </w:r>
            <w:r w:rsidRPr="00A25668">
              <w:rPr>
                <w:rFonts w:ascii="GHEA Grapalat" w:hAnsi="GHEA Grapalat"/>
                <w:i/>
                <w:sz w:val="18"/>
                <w:szCs w:val="18"/>
              </w:rPr>
              <w:t xml:space="preserve">պատերը` </w:t>
            </w:r>
          </w:p>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լատեքսաներկում և (կամ) յուղաներկում բարելավված գաջի սվաղի վրա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լատեքսաներկը և յուղաներկը</w:t>
            </w:r>
            <w:r w:rsidRPr="00A25668">
              <w:rPr>
                <w:rFonts w:ascii="GHEA Grapalat" w:hAnsi="GHEA Grapalat"/>
                <w:sz w:val="18"/>
                <w:szCs w:val="18"/>
              </w:rPr>
              <w:t xml:space="preserve">` Հայաստանի Հանրապետության կառավարությանն առընթեր քաղաքաշինության պետական կոմիտեի առաջարկին և նորմատիվ պահանջներին համապատասխան </w:t>
            </w:r>
          </w:p>
        </w:tc>
      </w:tr>
      <w:tr w:rsidR="004A4AA5" w:rsidRPr="00A25668" w:rsidTr="00BA6884">
        <w:trPr>
          <w:trHeight w:val="698"/>
        </w:trPr>
        <w:tc>
          <w:tcPr>
            <w:tcW w:w="521" w:type="dxa"/>
            <w:vMerge w:val="restart"/>
            <w:tcBorders>
              <w:top w:val="single" w:sz="8" w:space="0" w:color="000000"/>
              <w:left w:val="single" w:sz="6" w:space="0" w:color="000000"/>
              <w:bottom w:val="single" w:sz="8" w:space="0" w:color="000000"/>
              <w:right w:val="single" w:sz="8" w:space="0" w:color="000000"/>
            </w:tcBorders>
            <w:shd w:val="clear" w:color="auto" w:fill="FFFFFF"/>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 </w:t>
            </w:r>
          </w:p>
        </w:tc>
        <w:tc>
          <w:tcPr>
            <w:tcW w:w="23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4A4AA5" w:rsidRPr="00A25668" w:rsidRDefault="004A4AA5" w:rsidP="00BA6884">
            <w:pPr>
              <w:ind w:left="4"/>
              <w:rPr>
                <w:rFonts w:ascii="GHEA Grapalat" w:hAnsi="GHEA Grapalat"/>
                <w:sz w:val="18"/>
                <w:szCs w:val="18"/>
              </w:rPr>
            </w:pPr>
            <w:r w:rsidRPr="00A25668">
              <w:rPr>
                <w:rFonts w:ascii="GHEA Grapalat" w:hAnsi="GHEA Grapalat"/>
                <w:sz w:val="18"/>
                <w:szCs w:val="18"/>
              </w:rPr>
              <w:t xml:space="preserve"> </w:t>
            </w: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i/>
                <w:sz w:val="18"/>
                <w:szCs w:val="18"/>
              </w:rPr>
              <w:t>վերելակներ</w:t>
            </w:r>
            <w:r w:rsidRPr="00A25668">
              <w:rPr>
                <w:rFonts w:ascii="GHEA Grapalat" w:hAnsi="GHEA Grapalat"/>
                <w:sz w:val="18"/>
                <w:szCs w:val="18"/>
              </w:rPr>
              <w:t xml:space="preserve">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i/>
                <w:sz w:val="18"/>
                <w:szCs w:val="18"/>
              </w:rPr>
              <w:t>յուրաքանչյուր մուտքում՝ առնվազն մեկ վերելակ</w:t>
            </w:r>
            <w:r w:rsidRPr="00A25668">
              <w:rPr>
                <w:rFonts w:ascii="GHEA Grapalat" w:hAnsi="GHEA Grapalat"/>
                <w:sz w:val="18"/>
                <w:szCs w:val="18"/>
              </w:rPr>
              <w:t xml:space="preserve"> </w:t>
            </w:r>
          </w:p>
        </w:tc>
      </w:tr>
      <w:tr w:rsidR="004A4AA5" w:rsidRPr="00A25668" w:rsidTr="00BA6884">
        <w:trPr>
          <w:trHeight w:val="2412"/>
        </w:trPr>
        <w:tc>
          <w:tcPr>
            <w:tcW w:w="0" w:type="auto"/>
            <w:vMerge/>
            <w:tcBorders>
              <w:top w:val="nil"/>
              <w:left w:val="single" w:sz="6"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աստիճանավանդակների` սանդղաքայլերի և աստիճանահարթակների երեսապատում՝ կերամագրանիտով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կերամագրանիտե սալիկները</w:t>
            </w:r>
            <w:r w:rsidRPr="00A25668">
              <w:rPr>
                <w:rFonts w:ascii="GHEA Grapalat" w:hAnsi="GHEA Grapalat"/>
                <w:sz w:val="18"/>
                <w:szCs w:val="18"/>
              </w:rPr>
              <w:t xml:space="preserve">` Հայաստանի Հանրապետության կառավարությանն առընթեր քաղաքաշինության պետական կոմիտեի առաջարկին և նորմատիվ պահանջներին համապատասխան </w:t>
            </w:r>
          </w:p>
        </w:tc>
      </w:tr>
      <w:tr w:rsidR="004A4AA5" w:rsidRPr="00A25668" w:rsidTr="00BA6884">
        <w:trPr>
          <w:trHeight w:val="2753"/>
        </w:trPr>
        <w:tc>
          <w:tcPr>
            <w:tcW w:w="0" w:type="auto"/>
            <w:vMerge/>
            <w:tcBorders>
              <w:top w:val="nil"/>
              <w:left w:val="single" w:sz="6"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հարկաբաժինների մուտքերի հատակներ` սալիկապատում՝ կերամագրանիտով, ըստ մակերեսի, առնվազն 40 x 40 սմ չափսերի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կերամագրանիտե սալիկները</w:t>
            </w:r>
            <w:r w:rsidRPr="00A25668">
              <w:rPr>
                <w:rFonts w:ascii="GHEA Grapalat" w:hAnsi="GHEA Grapalat"/>
                <w:sz w:val="18"/>
                <w:szCs w:val="18"/>
              </w:rPr>
              <w:t xml:space="preserve">` ISO 10545-2 որակի ստանդարտին համապատասխան կամ ՀՀ կառավարությանն առընթեր քաղաքաշինության պետական կոմիտեի առաջարկին և նորմատիվ պահանջներին համապատասխան </w:t>
            </w:r>
          </w:p>
        </w:tc>
      </w:tr>
      <w:tr w:rsidR="004A4AA5" w:rsidRPr="00A25668" w:rsidTr="00BA6884">
        <w:trPr>
          <w:trHeight w:val="2411"/>
        </w:trPr>
        <w:tc>
          <w:tcPr>
            <w:tcW w:w="0" w:type="auto"/>
            <w:vMerge/>
            <w:tcBorders>
              <w:top w:val="nil"/>
              <w:left w:val="single" w:sz="6"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nil"/>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շքամուտքի արտաքին աստիճանների և հարթակների երեսապատում՝ բազալտե սալիկներով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բազալտե սալիկները</w:t>
            </w:r>
            <w:r w:rsidRPr="00A25668">
              <w:rPr>
                <w:rFonts w:ascii="GHEA Grapalat" w:hAnsi="GHEA Grapalat"/>
                <w:sz w:val="18"/>
                <w:szCs w:val="18"/>
              </w:rPr>
              <w:t xml:space="preserve">` Հայաստանի Հանրապետության կառավարությանն առընթեր քաղաքաշինության պետական կոմիտեի առաջարկին և նորմատիվ պահանջներին համապատասխան </w:t>
            </w:r>
          </w:p>
        </w:tc>
      </w:tr>
      <w:tr w:rsidR="004A4AA5" w:rsidRPr="00A25668" w:rsidTr="00BA6884">
        <w:trPr>
          <w:trHeight w:val="3092"/>
        </w:trPr>
        <w:tc>
          <w:tcPr>
            <w:tcW w:w="0" w:type="auto"/>
            <w:vMerge/>
            <w:tcBorders>
              <w:top w:val="nil"/>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0" w:type="auto"/>
            <w:vMerge/>
            <w:tcBorders>
              <w:top w:val="nil"/>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7"/>
              <w:rPr>
                <w:rFonts w:ascii="GHEA Grapalat" w:hAnsi="GHEA Grapalat"/>
                <w:sz w:val="18"/>
                <w:szCs w:val="18"/>
              </w:rPr>
            </w:pPr>
            <w:r w:rsidRPr="00A25668">
              <w:rPr>
                <w:rFonts w:ascii="GHEA Grapalat" w:hAnsi="GHEA Grapalat"/>
                <w:sz w:val="18"/>
                <w:szCs w:val="18"/>
              </w:rPr>
              <w:t xml:space="preserve">լուսատուների տեղադրում </w:t>
            </w: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4"/>
              <w:rPr>
                <w:rFonts w:ascii="GHEA Grapalat" w:hAnsi="GHEA Grapalat"/>
                <w:sz w:val="18"/>
                <w:szCs w:val="18"/>
              </w:rPr>
            </w:pPr>
            <w:r w:rsidRPr="00A25668">
              <w:rPr>
                <w:rFonts w:ascii="GHEA Grapalat" w:hAnsi="GHEA Grapalat"/>
                <w:b/>
                <w:sz w:val="18"/>
                <w:szCs w:val="18"/>
              </w:rPr>
              <w:t>լուսատուները</w:t>
            </w:r>
            <w:r w:rsidRPr="00A25668">
              <w:rPr>
                <w:rFonts w:ascii="GHEA Grapalat" w:hAnsi="GHEA Grapalat"/>
                <w:sz w:val="18"/>
                <w:szCs w:val="18"/>
              </w:rPr>
              <w:t xml:space="preserve">` Ռուսաստանի Դաշնության ГОСТ Р 54350-2011 որակի ստանդարտին համապատասխան կամ Հայաստանի Հանրապետության կառավարությանն առընթեր քաղաքաշինության պետական կոմիտեի առաջարկին և նորմատիվ պահանջներին </w:t>
            </w:r>
          </w:p>
        </w:tc>
      </w:tr>
      <w:tr w:rsidR="004A4AA5" w:rsidRPr="00A25668" w:rsidTr="00BA6884">
        <w:trPr>
          <w:trHeight w:val="361"/>
        </w:trPr>
        <w:tc>
          <w:tcPr>
            <w:tcW w:w="52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239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462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spacing w:after="160"/>
              <w:rPr>
                <w:rFonts w:ascii="GHEA Grapalat" w:hAnsi="GHEA Grapalat"/>
                <w:sz w:val="18"/>
                <w:szCs w:val="18"/>
              </w:rPr>
            </w:pPr>
          </w:p>
        </w:tc>
        <w:tc>
          <w:tcPr>
            <w:tcW w:w="315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համապատասխան </w:t>
            </w:r>
          </w:p>
        </w:tc>
      </w:tr>
    </w:tbl>
    <w:p w:rsidR="004A4AA5" w:rsidRPr="00B625F0" w:rsidRDefault="004A4AA5" w:rsidP="004A4AA5">
      <w:pPr>
        <w:rPr>
          <w:rFonts w:ascii="GHEA Grapalat" w:hAnsi="GHEA Grapalat"/>
          <w:szCs w:val="24"/>
        </w:rPr>
      </w:pPr>
      <w:r w:rsidRPr="00B625F0">
        <w:rPr>
          <w:rFonts w:ascii="GHEA Grapalat" w:eastAsia="Courier New" w:hAnsi="GHEA Grapalat" w:cs="Courier New"/>
          <w:szCs w:val="24"/>
        </w:rPr>
        <w:t xml:space="preserve"> </w:t>
      </w:r>
      <w:r w:rsidRPr="00B625F0">
        <w:rPr>
          <w:rFonts w:ascii="GHEA Grapalat" w:hAnsi="GHEA Grapalat"/>
          <w:szCs w:val="24"/>
        </w:rPr>
        <w:t xml:space="preserve"> </w:t>
      </w:r>
    </w:p>
    <w:tbl>
      <w:tblPr>
        <w:tblW w:w="10793" w:type="dxa"/>
        <w:tblInd w:w="-883" w:type="dxa"/>
        <w:tblCellMar>
          <w:top w:w="78" w:type="dxa"/>
          <w:left w:w="8" w:type="dxa"/>
          <w:right w:w="4" w:type="dxa"/>
        </w:tblCellMar>
        <w:tblLook w:val="04A0"/>
      </w:tblPr>
      <w:tblGrid>
        <w:gridCol w:w="570"/>
        <w:gridCol w:w="2574"/>
        <w:gridCol w:w="4446"/>
        <w:gridCol w:w="3203"/>
      </w:tblGrid>
      <w:tr w:rsidR="004A4AA5" w:rsidRPr="00A25668" w:rsidTr="00BA6884">
        <w:trPr>
          <w:trHeight w:val="608"/>
        </w:trPr>
        <w:tc>
          <w:tcPr>
            <w:tcW w:w="571" w:type="dxa"/>
            <w:tcBorders>
              <w:top w:val="single" w:sz="8" w:space="0" w:color="000000"/>
              <w:left w:val="single" w:sz="6" w:space="0" w:color="000000"/>
              <w:bottom w:val="single" w:sz="8" w:space="0" w:color="000000"/>
              <w:right w:val="nil"/>
            </w:tcBorders>
            <w:shd w:val="clear" w:color="auto" w:fill="auto"/>
          </w:tcPr>
          <w:p w:rsidR="004A4AA5" w:rsidRPr="00A25668" w:rsidRDefault="004A4AA5" w:rsidP="00BA6884">
            <w:pPr>
              <w:spacing w:after="160"/>
              <w:rPr>
                <w:rFonts w:ascii="GHEA Grapalat" w:hAnsi="GHEA Grapalat"/>
                <w:sz w:val="18"/>
                <w:szCs w:val="18"/>
              </w:rPr>
            </w:pPr>
          </w:p>
        </w:tc>
        <w:tc>
          <w:tcPr>
            <w:tcW w:w="10223" w:type="dxa"/>
            <w:gridSpan w:val="3"/>
            <w:tcBorders>
              <w:top w:val="single" w:sz="8" w:space="0" w:color="000000"/>
              <w:left w:val="nil"/>
              <w:bottom w:val="single" w:sz="8" w:space="0" w:color="000000"/>
              <w:right w:val="single" w:sz="6" w:space="0" w:color="000000"/>
            </w:tcBorders>
            <w:shd w:val="clear" w:color="auto" w:fill="auto"/>
          </w:tcPr>
          <w:p w:rsidR="004A4AA5" w:rsidRPr="00A25668" w:rsidRDefault="004A4AA5" w:rsidP="00BA6884">
            <w:pPr>
              <w:ind w:left="154"/>
              <w:jc w:val="center"/>
              <w:rPr>
                <w:rFonts w:ascii="GHEA Grapalat" w:hAnsi="GHEA Grapalat"/>
                <w:sz w:val="18"/>
                <w:szCs w:val="18"/>
              </w:rPr>
            </w:pPr>
            <w:r w:rsidRPr="00A25668">
              <w:rPr>
                <w:rFonts w:ascii="GHEA Grapalat" w:hAnsi="GHEA Grapalat"/>
                <w:b/>
                <w:sz w:val="18"/>
                <w:szCs w:val="18"/>
              </w:rPr>
              <w:t xml:space="preserve">ԱՐՏԱՔԻՆ ՀԱՐԴԱՐՄԱՆ, ՀԱՐԹ ՏԱՆԻՔԻ ԿԱՌՈՒՑՄԱՆ ԵՎ ԲԱՐԵԿԱՐԳՄԱՆ </w:t>
            </w:r>
          </w:p>
          <w:p w:rsidR="004A4AA5" w:rsidRPr="00A25668" w:rsidRDefault="004A4AA5" w:rsidP="00BA6884">
            <w:pPr>
              <w:ind w:left="152"/>
              <w:jc w:val="center"/>
              <w:rPr>
                <w:rFonts w:ascii="GHEA Grapalat" w:hAnsi="GHEA Grapalat"/>
                <w:sz w:val="18"/>
                <w:szCs w:val="18"/>
              </w:rPr>
            </w:pPr>
            <w:r w:rsidRPr="00A25668">
              <w:rPr>
                <w:rFonts w:ascii="GHEA Grapalat" w:hAnsi="GHEA Grapalat"/>
                <w:b/>
                <w:sz w:val="18"/>
                <w:szCs w:val="18"/>
              </w:rPr>
              <w:t xml:space="preserve">ԱՇԽԱՏԱՆՔՆԵՐ </w:t>
            </w:r>
          </w:p>
        </w:tc>
      </w:tr>
      <w:tr w:rsidR="004A4AA5" w:rsidRPr="00A25668" w:rsidTr="00BA6884">
        <w:trPr>
          <w:trHeight w:val="2410"/>
        </w:trPr>
        <w:tc>
          <w:tcPr>
            <w:tcW w:w="57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1. </w:t>
            </w:r>
          </w:p>
        </w:tc>
        <w:tc>
          <w:tcPr>
            <w:tcW w:w="2574"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Նորակառույց շենքի արտաքին պատեր </w:t>
            </w:r>
          </w:p>
        </w:tc>
        <w:tc>
          <w:tcPr>
            <w:tcW w:w="4446"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շենքի ճակատային մասի երեսապատում՝ տուֆի, բազալտի, սալիկներով, իսկ ոչ ճակատային (բակային) մասերը՝ բարձրակարգ սվաղով` ներկված ճակատային ներկով </w:t>
            </w:r>
          </w:p>
        </w:tc>
        <w:tc>
          <w:tcPr>
            <w:tcW w:w="3203"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շենքի արտաքին հարդարում` Հայաստանի Հանրապետության կառավարությանն առընթեր քաղաքաշինության պետական կոմիտեի առաջարկին և նորմատիվ պահանջներին համապատասխան </w:t>
            </w:r>
          </w:p>
        </w:tc>
      </w:tr>
      <w:tr w:rsidR="004A4AA5" w:rsidRPr="00A25668" w:rsidTr="00BA6884">
        <w:trPr>
          <w:trHeight w:val="2750"/>
        </w:trPr>
        <w:tc>
          <w:tcPr>
            <w:tcW w:w="57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2. </w:t>
            </w:r>
          </w:p>
        </w:tc>
        <w:tc>
          <w:tcPr>
            <w:tcW w:w="2574"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Շենքի բակային տարածք </w:t>
            </w:r>
          </w:p>
        </w:tc>
        <w:tc>
          <w:tcPr>
            <w:tcW w:w="4446"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արտաքին լուսավորություն, բակային ինժեներական ցանցեր </w:t>
            </w:r>
          </w:p>
        </w:tc>
        <w:tc>
          <w:tcPr>
            <w:tcW w:w="3203"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բակային տարածքի բարեկարգում` Հայաստանի Հանրապետության կառավարությանն առընթեր քաղաքաշինության պետական կոմիտեի առաջարկին և նորմատիվ պահանջներին համապատասխան </w:t>
            </w:r>
          </w:p>
        </w:tc>
      </w:tr>
      <w:tr w:rsidR="004A4AA5" w:rsidRPr="00A25668" w:rsidTr="00BA6884">
        <w:trPr>
          <w:trHeight w:val="2067"/>
        </w:trPr>
        <w:tc>
          <w:tcPr>
            <w:tcW w:w="571"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3. </w:t>
            </w:r>
          </w:p>
        </w:tc>
        <w:tc>
          <w:tcPr>
            <w:tcW w:w="2574"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Հարթ տանիքի կառուցում</w:t>
            </w:r>
          </w:p>
        </w:tc>
        <w:tc>
          <w:tcPr>
            <w:tcW w:w="4446"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ջրահեռացման ներքին համակարգով </w:t>
            </w:r>
          </w:p>
        </w:tc>
        <w:tc>
          <w:tcPr>
            <w:tcW w:w="3203"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իրականացնել Հայաստանի Հանրապետության կառավարությանն առընթեր քաղաքաշինության պետական կոմիտեի առաջարկին և նորմատիվ պահանջներին համապատասխան </w:t>
            </w:r>
          </w:p>
        </w:tc>
      </w:tr>
    </w:tbl>
    <w:p w:rsidR="004A4AA5" w:rsidRPr="00B625F0" w:rsidRDefault="004A4AA5" w:rsidP="004A4AA5">
      <w:pPr>
        <w:rPr>
          <w:rFonts w:ascii="GHEA Grapalat" w:hAnsi="GHEA Grapalat"/>
          <w:szCs w:val="24"/>
        </w:rPr>
      </w:pPr>
      <w:r w:rsidRPr="00B625F0">
        <w:rPr>
          <w:rFonts w:ascii="GHEA Grapalat" w:hAnsi="GHEA Grapalat"/>
          <w:b/>
          <w:szCs w:val="24"/>
        </w:rPr>
        <w:t xml:space="preserve"> </w:t>
      </w:r>
    </w:p>
    <w:tbl>
      <w:tblPr>
        <w:tblW w:w="10691" w:type="dxa"/>
        <w:tblInd w:w="-832" w:type="dxa"/>
        <w:tblCellMar>
          <w:top w:w="76" w:type="dxa"/>
          <w:left w:w="7" w:type="dxa"/>
          <w:right w:w="31" w:type="dxa"/>
        </w:tblCellMar>
        <w:tblLook w:val="04A0"/>
      </w:tblPr>
      <w:tblGrid>
        <w:gridCol w:w="476"/>
        <w:gridCol w:w="2613"/>
        <w:gridCol w:w="4407"/>
        <w:gridCol w:w="3195"/>
      </w:tblGrid>
      <w:tr w:rsidR="004A4AA5" w:rsidRPr="00A25668" w:rsidTr="00BA6884">
        <w:trPr>
          <w:trHeight w:val="358"/>
        </w:trPr>
        <w:tc>
          <w:tcPr>
            <w:tcW w:w="476" w:type="dxa"/>
            <w:tcBorders>
              <w:top w:val="single" w:sz="8" w:space="0" w:color="000000"/>
              <w:left w:val="single" w:sz="6" w:space="0" w:color="000000"/>
              <w:bottom w:val="single" w:sz="8" w:space="0" w:color="000000"/>
              <w:right w:val="nil"/>
            </w:tcBorders>
            <w:shd w:val="clear" w:color="auto" w:fill="auto"/>
          </w:tcPr>
          <w:p w:rsidR="004A4AA5" w:rsidRPr="00A25668" w:rsidRDefault="004A4AA5" w:rsidP="00BA6884">
            <w:pPr>
              <w:spacing w:after="160"/>
              <w:rPr>
                <w:rFonts w:ascii="GHEA Grapalat" w:hAnsi="GHEA Grapalat"/>
                <w:sz w:val="18"/>
                <w:szCs w:val="18"/>
              </w:rPr>
            </w:pPr>
          </w:p>
        </w:tc>
        <w:tc>
          <w:tcPr>
            <w:tcW w:w="10215" w:type="dxa"/>
            <w:gridSpan w:val="3"/>
            <w:tcBorders>
              <w:top w:val="single" w:sz="8" w:space="0" w:color="000000"/>
              <w:left w:val="nil"/>
              <w:bottom w:val="single" w:sz="8" w:space="0" w:color="000000"/>
              <w:right w:val="single" w:sz="6" w:space="0" w:color="000000"/>
            </w:tcBorders>
            <w:shd w:val="clear" w:color="auto" w:fill="auto"/>
          </w:tcPr>
          <w:p w:rsidR="004A4AA5" w:rsidRPr="00A25668" w:rsidRDefault="004A4AA5" w:rsidP="00BA6884">
            <w:pPr>
              <w:ind w:left="2183"/>
              <w:rPr>
                <w:rFonts w:ascii="GHEA Grapalat" w:hAnsi="GHEA Grapalat"/>
                <w:sz w:val="18"/>
                <w:szCs w:val="18"/>
              </w:rPr>
            </w:pPr>
            <w:r w:rsidRPr="00A25668">
              <w:rPr>
                <w:rFonts w:ascii="GHEA Grapalat" w:hAnsi="GHEA Grapalat"/>
                <w:b/>
                <w:sz w:val="18"/>
                <w:szCs w:val="18"/>
              </w:rPr>
              <w:t xml:space="preserve">ԻՆԺԵՆԵՐԱԿԱՆ ՑԱՆՑԵՐԸ ԵՎ ԿԱԹՍԱՅԱՏՈՒՆԸ  </w:t>
            </w:r>
          </w:p>
        </w:tc>
      </w:tr>
      <w:tr w:rsidR="004A4AA5" w:rsidRPr="00A25668" w:rsidTr="00BA6884">
        <w:trPr>
          <w:trHeight w:val="703"/>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1.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Արտաքին խողովակաշարեր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պոլիպրոպիլենից կամ մետաղյա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խողովակաշարի տրամագիծը` ըստ սահմանված նորմերի </w:t>
            </w:r>
          </w:p>
        </w:tc>
      </w:tr>
      <w:tr w:rsidR="004A4AA5" w:rsidRPr="00A25668" w:rsidTr="00BA6884">
        <w:trPr>
          <w:trHeight w:val="702"/>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2.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Ներքին խողովակաշարեր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պոլիպրոպիլենից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խողովակաշարի տրամագիծը` ըստ սահմանված նորմերի </w:t>
            </w:r>
          </w:p>
        </w:tc>
      </w:tr>
      <w:tr w:rsidR="004A4AA5" w:rsidRPr="00A25668" w:rsidTr="00BA6884">
        <w:trPr>
          <w:trHeight w:val="2070"/>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3.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Ջեռուցման մարտկոցներ</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ալյումինե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b/>
                <w:sz w:val="18"/>
                <w:szCs w:val="18"/>
              </w:rPr>
              <w:t>մարտկոցները</w:t>
            </w:r>
            <w:r w:rsidRPr="00A25668">
              <w:rPr>
                <w:rFonts w:ascii="GHEA Grapalat" w:hAnsi="GHEA Grapalat"/>
                <w:sz w:val="18"/>
                <w:szCs w:val="18"/>
              </w:rPr>
              <w:t xml:space="preserve">` EN 442/1/2-T 5OK ջերմատվության ստանդարտներին համապատասխան կամ նմուշային բնակարանի նմուշին և որակին </w:t>
            </w:r>
          </w:p>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համապատասխան </w:t>
            </w:r>
          </w:p>
        </w:tc>
      </w:tr>
      <w:tr w:rsidR="004A4AA5" w:rsidRPr="00A25668" w:rsidTr="00BA6884">
        <w:trPr>
          <w:trHeight w:val="1385"/>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4.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Բնակարանների ներքին էլեկտրալարեր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պղնձյա, բազմաթել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b/>
                <w:sz w:val="18"/>
                <w:szCs w:val="18"/>
              </w:rPr>
              <w:t>հաղորդալարերը և մալուխները</w:t>
            </w:r>
            <w:r w:rsidRPr="00A25668">
              <w:rPr>
                <w:rFonts w:ascii="GHEA Grapalat" w:hAnsi="GHEA Grapalat"/>
                <w:sz w:val="18"/>
                <w:szCs w:val="18"/>
              </w:rPr>
              <w:t xml:space="preserve">` նմուշային բնակարանի նմուշին և որակին համապատասխան </w:t>
            </w:r>
          </w:p>
        </w:tc>
      </w:tr>
      <w:tr w:rsidR="004A4AA5" w:rsidRPr="00A25668" w:rsidTr="00BA6884">
        <w:trPr>
          <w:trHeight w:val="1388"/>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lastRenderedPageBreak/>
              <w:t xml:space="preserve">5.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Էլեկտրական կցամասեր</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անջատիչներ, խրոցներ, լուսատուներ, վարդակներ և այլն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b/>
                <w:sz w:val="18"/>
                <w:szCs w:val="18"/>
              </w:rPr>
              <w:t>կցամասերը</w:t>
            </w:r>
            <w:r w:rsidRPr="00A25668">
              <w:rPr>
                <w:rFonts w:ascii="GHEA Grapalat" w:hAnsi="GHEA Grapalat"/>
                <w:sz w:val="18"/>
                <w:szCs w:val="18"/>
              </w:rPr>
              <w:t xml:space="preserve">` նմուշային բնակարանում իրականացված նմուշներին և որակին </w:t>
            </w:r>
          </w:p>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համապատասխան </w:t>
            </w:r>
          </w:p>
        </w:tc>
      </w:tr>
      <w:tr w:rsidR="004A4AA5" w:rsidRPr="00A25668" w:rsidTr="00BA6884">
        <w:trPr>
          <w:trHeight w:val="356"/>
        </w:trPr>
        <w:tc>
          <w:tcPr>
            <w:tcW w:w="10691" w:type="dxa"/>
            <w:gridSpan w:val="4"/>
            <w:tcBorders>
              <w:top w:val="single" w:sz="8" w:space="0" w:color="000000"/>
              <w:left w:val="single" w:sz="6" w:space="0" w:color="000000"/>
              <w:bottom w:val="single" w:sz="8" w:space="0" w:color="000000"/>
              <w:right w:val="single" w:sz="6"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b/>
                <w:i/>
                <w:sz w:val="18"/>
                <w:szCs w:val="18"/>
              </w:rPr>
              <w:t>ՋԵՌՈՒՑՄԱՆ ՀԱՄԱԿԱՐԳԻ ԸՆՏՐՈՒԹՅՈՒՆԸ՝ ՊԱՏՎԻՐԱՏՈՒԻ ԱՌԱՋԱՐԿԻՆ ՀԱՄԱՊԱՏԱՍԽԱՆ</w:t>
            </w:r>
            <w:r w:rsidRPr="00A25668">
              <w:rPr>
                <w:rFonts w:ascii="GHEA Grapalat" w:hAnsi="GHEA Grapalat"/>
                <w:sz w:val="18"/>
                <w:szCs w:val="18"/>
              </w:rPr>
              <w:t xml:space="preserve"> </w:t>
            </w:r>
          </w:p>
        </w:tc>
      </w:tr>
      <w:tr w:rsidR="004A4AA5" w:rsidRPr="00A25668" w:rsidTr="00BA6884">
        <w:trPr>
          <w:trHeight w:val="2750"/>
        </w:trPr>
        <w:tc>
          <w:tcPr>
            <w:tcW w:w="476" w:type="dxa"/>
            <w:tcBorders>
              <w:top w:val="single" w:sz="8" w:space="0" w:color="000000"/>
              <w:left w:val="single" w:sz="6" w:space="0" w:color="000000"/>
              <w:bottom w:val="single" w:sz="8" w:space="0" w:color="000000"/>
              <w:right w:val="single" w:sz="8" w:space="0" w:color="000000"/>
            </w:tcBorders>
            <w:shd w:val="clear" w:color="auto" w:fill="auto"/>
          </w:tcPr>
          <w:p w:rsidR="004A4AA5" w:rsidRPr="00A25668" w:rsidRDefault="004A4AA5" w:rsidP="00BA6884">
            <w:pPr>
              <w:rPr>
                <w:rFonts w:ascii="GHEA Grapalat" w:hAnsi="GHEA Grapalat"/>
                <w:sz w:val="18"/>
                <w:szCs w:val="18"/>
              </w:rPr>
            </w:pPr>
            <w:r w:rsidRPr="00A25668">
              <w:rPr>
                <w:rFonts w:ascii="GHEA Grapalat" w:hAnsi="GHEA Grapalat"/>
                <w:sz w:val="18"/>
                <w:szCs w:val="18"/>
              </w:rPr>
              <w:t xml:space="preserve">1. </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 Կաթսայատան կառուցում </w:t>
            </w:r>
          </w:p>
        </w:tc>
        <w:tc>
          <w:tcPr>
            <w:tcW w:w="4407" w:type="dxa"/>
            <w:tcBorders>
              <w:top w:val="single" w:sz="8" w:space="0" w:color="000000"/>
              <w:left w:val="single" w:sz="8" w:space="0" w:color="000000"/>
              <w:bottom w:val="single" w:sz="8" w:space="0" w:color="000000"/>
              <w:right w:val="single" w:sz="8" w:space="0" w:color="000000"/>
            </w:tcBorders>
            <w:shd w:val="clear" w:color="auto" w:fill="auto"/>
          </w:tcPr>
          <w:p w:rsidR="004A4AA5" w:rsidRPr="00A25668" w:rsidRDefault="004A4AA5" w:rsidP="00BA6884">
            <w:pPr>
              <w:ind w:left="2"/>
              <w:rPr>
                <w:rFonts w:ascii="GHEA Grapalat" w:hAnsi="GHEA Grapalat"/>
                <w:sz w:val="18"/>
                <w:szCs w:val="18"/>
              </w:rPr>
            </w:pPr>
            <w:r w:rsidRPr="00A25668">
              <w:rPr>
                <w:rFonts w:ascii="GHEA Grapalat" w:hAnsi="GHEA Grapalat"/>
                <w:sz w:val="18"/>
                <w:szCs w:val="18"/>
              </w:rPr>
              <w:t xml:space="preserve">Եվրամիության անդամ երկրներում գրանցված արտադրողին պատկանող ապրանքանիշի ներքո արտադրված այրիչով և առնվազն 92 տոկոս ՕԳԳ ջերմային հզորությամբ կաթսաների նախատեսում, պահուստային լրացուցիչ հզորությամբ, ջեռուցման և տաք ջրի մատակարարման համար նախատեսված համակարգ </w:t>
            </w:r>
          </w:p>
        </w:tc>
        <w:tc>
          <w:tcPr>
            <w:tcW w:w="3195" w:type="dxa"/>
            <w:tcBorders>
              <w:top w:val="single" w:sz="8" w:space="0" w:color="000000"/>
              <w:left w:val="single" w:sz="8" w:space="0" w:color="000000"/>
              <w:bottom w:val="single" w:sz="8" w:space="0" w:color="000000"/>
              <w:right w:val="single" w:sz="6" w:space="0" w:color="000000"/>
            </w:tcBorders>
            <w:shd w:val="clear" w:color="auto" w:fill="auto"/>
          </w:tcPr>
          <w:p w:rsidR="004A4AA5" w:rsidRPr="00A25668" w:rsidRDefault="004A4AA5" w:rsidP="00BA6884">
            <w:pPr>
              <w:ind w:left="3"/>
              <w:rPr>
                <w:rFonts w:ascii="GHEA Grapalat" w:hAnsi="GHEA Grapalat"/>
                <w:sz w:val="18"/>
                <w:szCs w:val="18"/>
              </w:rPr>
            </w:pPr>
            <w:r w:rsidRPr="00A25668">
              <w:rPr>
                <w:rFonts w:ascii="GHEA Grapalat" w:hAnsi="GHEA Grapalat"/>
                <w:sz w:val="18"/>
                <w:szCs w:val="18"/>
              </w:rPr>
              <w:t xml:space="preserve">Հայաստանի Հանրապետության կառավարությանն առընթեր քաղաքաշինության պետական կոմիտեի առաջարկին և նորմատիվ պահանջներին համապատասխան </w:t>
            </w:r>
          </w:p>
        </w:tc>
      </w:tr>
    </w:tbl>
    <w:p w:rsidR="004A4AA5" w:rsidRPr="00B625F0" w:rsidRDefault="004A4AA5" w:rsidP="004A4AA5">
      <w:pPr>
        <w:rPr>
          <w:rFonts w:ascii="GHEA Grapalat" w:hAnsi="GHEA Grapalat"/>
          <w:szCs w:val="24"/>
        </w:rPr>
      </w:pPr>
      <w:r w:rsidRPr="00B625F0">
        <w:rPr>
          <w:rFonts w:ascii="GHEA Grapalat" w:hAnsi="GHEA Grapalat"/>
          <w:szCs w:val="24"/>
        </w:rPr>
        <w:t xml:space="preserve"> </w:t>
      </w:r>
    </w:p>
    <w:p w:rsidR="004A4AA5" w:rsidRPr="00A25668" w:rsidRDefault="004A4AA5" w:rsidP="004A4AA5">
      <w:pPr>
        <w:spacing w:after="6"/>
        <w:ind w:right="-14"/>
        <w:jc w:val="both"/>
        <w:rPr>
          <w:rFonts w:ascii="GHEA Grapalat" w:hAnsi="GHEA Grapalat"/>
          <w:sz w:val="18"/>
          <w:szCs w:val="18"/>
        </w:rPr>
      </w:pPr>
      <w:r>
        <w:rPr>
          <w:rFonts w:ascii="GHEA Grapalat" w:hAnsi="GHEA Grapalat"/>
          <w:sz w:val="18"/>
          <w:szCs w:val="18"/>
        </w:rPr>
        <w:t>1.</w:t>
      </w:r>
      <w:r w:rsidRPr="00A25668">
        <w:rPr>
          <w:rFonts w:ascii="GHEA Grapalat" w:hAnsi="GHEA Grapalat"/>
          <w:sz w:val="18"/>
          <w:szCs w:val="18"/>
        </w:rPr>
        <w:t xml:space="preserve">Մակերեսների ներքին և արտաքին հարդարումն իրականացնել СНиП 3.04.01-87 պահանջների համաձայն: </w:t>
      </w:r>
    </w:p>
    <w:p w:rsidR="004A4AA5" w:rsidRPr="00A25668" w:rsidRDefault="004A4AA5" w:rsidP="004A4AA5">
      <w:pPr>
        <w:spacing w:after="6"/>
        <w:ind w:right="-14"/>
        <w:jc w:val="both"/>
        <w:rPr>
          <w:rFonts w:ascii="GHEA Grapalat" w:hAnsi="GHEA Grapalat"/>
          <w:sz w:val="18"/>
          <w:szCs w:val="18"/>
        </w:rPr>
      </w:pPr>
      <w:r>
        <w:rPr>
          <w:rFonts w:ascii="GHEA Grapalat" w:hAnsi="GHEA Grapalat"/>
          <w:sz w:val="18"/>
          <w:szCs w:val="18"/>
        </w:rPr>
        <w:t>2.</w:t>
      </w:r>
      <w:r w:rsidRPr="00A25668">
        <w:rPr>
          <w:rFonts w:ascii="GHEA Grapalat" w:hAnsi="GHEA Grapalat"/>
          <w:sz w:val="18"/>
          <w:szCs w:val="18"/>
        </w:rPr>
        <w:t xml:space="preserve">Շենքերի ընդհանուր օգտագործման տարածքներում (շքամուտքերում) նախատեսել ցածր լարման ցանցեր (հեռահաղորդակցության, հեռախոսային, օպտիկամանրաթելային կապուղիներ և այլն) բնակարանների էլեկտրական մատակարարման հաշվիչներ, տաք և սառը ջրի մատակարարման ջրաչափեր, մատակարարվող ջերմային էներգիայի չափիչ սարքեր` յուրաքանչյուր բնակարանի համար, կաթսայատան գազի հաշվիչ, լոգասենյակներում հոսակներ և այլն: </w:t>
      </w:r>
    </w:p>
    <w:p w:rsidR="004A4AA5" w:rsidRPr="00A25668" w:rsidRDefault="004A4AA5" w:rsidP="004A4AA5">
      <w:pPr>
        <w:ind w:left="1440"/>
        <w:rPr>
          <w:rFonts w:ascii="GHEA Grapalat" w:hAnsi="GHEA Grapalat"/>
          <w:sz w:val="18"/>
          <w:szCs w:val="18"/>
        </w:rPr>
      </w:pPr>
      <w:r w:rsidRPr="00A25668">
        <w:rPr>
          <w:rFonts w:ascii="GHEA Grapalat" w:hAnsi="GHEA Grapalat"/>
          <w:sz w:val="18"/>
          <w:szCs w:val="18"/>
        </w:rPr>
        <w:t xml:space="preserve"> </w:t>
      </w:r>
    </w:p>
    <w:p w:rsidR="004A4AA5" w:rsidRPr="00B625F0" w:rsidRDefault="004A4AA5" w:rsidP="004A4AA5">
      <w:pPr>
        <w:ind w:left="1440"/>
        <w:rPr>
          <w:rFonts w:ascii="GHEA Grapalat" w:hAnsi="GHEA Grapalat"/>
          <w:szCs w:val="24"/>
        </w:rPr>
      </w:pPr>
      <w:r w:rsidRPr="00B625F0">
        <w:rPr>
          <w:rFonts w:ascii="GHEA Grapalat" w:hAnsi="GHEA Grapalat"/>
          <w:szCs w:val="24"/>
        </w:rPr>
        <w:t xml:space="preserve"> </w:t>
      </w:r>
    </w:p>
    <w:p w:rsidR="004A4AA5" w:rsidRPr="00B625F0" w:rsidRDefault="004A4AA5" w:rsidP="004A4AA5">
      <w:pPr>
        <w:ind w:left="1440"/>
        <w:rPr>
          <w:rFonts w:ascii="GHEA Grapalat" w:hAnsi="GHEA Grapalat"/>
          <w:szCs w:val="24"/>
        </w:rPr>
      </w:pPr>
      <w:r w:rsidRPr="00B625F0">
        <w:rPr>
          <w:rFonts w:ascii="GHEA Grapalat" w:hAnsi="GHEA Grapalat"/>
          <w:szCs w:val="24"/>
        </w:rPr>
        <w:t xml:space="preserve"> </w:t>
      </w:r>
    </w:p>
    <w:p w:rsidR="004A4AA5" w:rsidRDefault="004A4AA5" w:rsidP="004A4AA5">
      <w:pPr>
        <w:ind w:left="1440" w:right="2728"/>
        <w:rPr>
          <w:rFonts w:ascii="GHEA Grapalat" w:hAnsi="GHEA Grapalat"/>
          <w:szCs w:val="24"/>
        </w:rPr>
      </w:pPr>
      <w:r w:rsidRPr="00B625F0">
        <w:rPr>
          <w:rFonts w:ascii="GHEA Grapalat" w:hAnsi="GHEA Grapalat"/>
          <w:szCs w:val="24"/>
        </w:rPr>
        <w:t xml:space="preserve"> </w:t>
      </w: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Default="00FC1769" w:rsidP="004A4AA5">
      <w:pPr>
        <w:ind w:left="1440" w:right="2728"/>
        <w:rPr>
          <w:rFonts w:ascii="GHEA Grapalat" w:hAnsi="GHEA Grapalat"/>
          <w:szCs w:val="24"/>
        </w:rPr>
      </w:pPr>
    </w:p>
    <w:p w:rsidR="00FC1769" w:rsidRPr="00B625F0" w:rsidRDefault="00FC1769" w:rsidP="004A4AA5">
      <w:pPr>
        <w:ind w:left="1440" w:right="2728"/>
        <w:rPr>
          <w:rFonts w:ascii="GHEA Grapalat" w:hAnsi="GHEA Grapalat"/>
          <w:szCs w:val="24"/>
        </w:rPr>
      </w:pPr>
    </w:p>
    <w:p w:rsidR="004A4AA5" w:rsidRPr="00B625F0" w:rsidRDefault="004A4AA5" w:rsidP="004A4AA5">
      <w:pPr>
        <w:ind w:left="1440" w:right="2728"/>
        <w:rPr>
          <w:rFonts w:ascii="GHEA Grapalat" w:hAnsi="GHEA Grapalat"/>
          <w:szCs w:val="24"/>
        </w:rPr>
      </w:pPr>
      <w:r w:rsidRPr="00B625F0">
        <w:rPr>
          <w:rFonts w:ascii="GHEA Grapalat" w:hAnsi="GHEA Grapalat"/>
          <w:szCs w:val="24"/>
        </w:rPr>
        <w:t xml:space="preserve"> </w:t>
      </w:r>
    </w:p>
    <w:p w:rsidR="004A4AA5" w:rsidRPr="00B625F0" w:rsidRDefault="004A4AA5" w:rsidP="000E5AAC">
      <w:pPr>
        <w:tabs>
          <w:tab w:val="center" w:pos="2071"/>
          <w:tab w:val="center" w:pos="7244"/>
        </w:tabs>
        <w:rPr>
          <w:rFonts w:ascii="GHEA Grapalat" w:hAnsi="GHEA Grapalat"/>
          <w:szCs w:val="24"/>
        </w:rPr>
      </w:pPr>
    </w:p>
    <w:p w:rsidR="004A4AA5" w:rsidRPr="00B625F0" w:rsidRDefault="004A4AA5" w:rsidP="004A4AA5">
      <w:pPr>
        <w:ind w:right="2728"/>
        <w:rPr>
          <w:rFonts w:ascii="GHEA Grapalat" w:hAnsi="GHEA Grapalat"/>
          <w:szCs w:val="24"/>
        </w:rPr>
      </w:pPr>
      <w:r w:rsidRPr="00B625F0">
        <w:rPr>
          <w:rFonts w:ascii="GHEA Grapalat" w:hAnsi="GHEA Grapalat"/>
          <w:szCs w:val="24"/>
        </w:rPr>
        <w:t xml:space="preserve"> </w:t>
      </w:r>
    </w:p>
    <w:p w:rsidR="004A4AA5" w:rsidRPr="00B625F0" w:rsidRDefault="004A4AA5" w:rsidP="004A4AA5">
      <w:pPr>
        <w:ind w:right="-540"/>
        <w:jc w:val="center"/>
        <w:rPr>
          <w:rFonts w:ascii="GHEA Grapalat" w:hAnsi="GHEA Grapalat"/>
          <w:szCs w:val="24"/>
        </w:rPr>
      </w:pPr>
    </w:p>
    <w:p w:rsidR="004A4AA5" w:rsidRPr="00FC1769" w:rsidRDefault="004A4AA5" w:rsidP="004A4AA5">
      <w:pPr>
        <w:ind w:right="-540"/>
        <w:jc w:val="center"/>
        <w:rPr>
          <w:rFonts w:ascii="GHEA Grapalat" w:hAnsi="GHEA Grapalat"/>
          <w:b/>
          <w:szCs w:val="24"/>
          <w:lang w:val="af-ZA"/>
        </w:rPr>
      </w:pPr>
      <w:r w:rsidRPr="00FC1769">
        <w:rPr>
          <w:rFonts w:ascii="GHEA Grapalat" w:hAnsi="GHEA Grapalat"/>
          <w:b/>
          <w:szCs w:val="24"/>
        </w:rPr>
        <w:t>ՏԵՂԵԿԱՆՔ</w:t>
      </w:r>
      <w:r w:rsidRPr="00FC1769">
        <w:rPr>
          <w:rFonts w:ascii="GHEA Grapalat" w:hAnsi="GHEA Grapalat"/>
          <w:b/>
          <w:szCs w:val="24"/>
          <w:lang w:val="af-ZA"/>
        </w:rPr>
        <w:t>-</w:t>
      </w:r>
      <w:r w:rsidRPr="00FC1769">
        <w:rPr>
          <w:rFonts w:ascii="GHEA Grapalat" w:hAnsi="GHEA Grapalat"/>
          <w:b/>
          <w:szCs w:val="24"/>
        </w:rPr>
        <w:t>ՀԻՄՆԱՎՈՐՈՒՄ</w:t>
      </w:r>
    </w:p>
    <w:p w:rsidR="004A4AA5" w:rsidRPr="00FC1769" w:rsidRDefault="004A4AA5" w:rsidP="004A4AA5">
      <w:pPr>
        <w:shd w:val="clear" w:color="auto" w:fill="FFFFFF"/>
        <w:jc w:val="center"/>
        <w:rPr>
          <w:rFonts w:ascii="GHEA Grapalat" w:hAnsi="GHEA Grapalat"/>
          <w:b/>
          <w:szCs w:val="24"/>
        </w:rPr>
      </w:pPr>
      <w:r w:rsidRPr="00FC1769">
        <w:rPr>
          <w:rFonts w:ascii="GHEA Grapalat" w:hAnsi="GHEA Grapalat" w:cs="Sylfaen"/>
          <w:b/>
          <w:szCs w:val="24"/>
          <w:lang w:val="af-ZA"/>
        </w:rPr>
        <w:t></w:t>
      </w:r>
      <w:r w:rsidRPr="00FC1769">
        <w:rPr>
          <w:rFonts w:ascii="GHEA Grapalat" w:hAnsi="GHEA Grapalat"/>
          <w:b/>
          <w:szCs w:val="24"/>
        </w:rPr>
        <w:t>ՊԵՏԱԿԱՆ ԾԱՌԱՅՈՂՆԵՐԻՆ ՄԱՏՉԵԼԻ ԲՆԱԿԱՐԱՆՆԵՐՈՎ ԱՊԱՀՈՎՄԱՆ ԾՐԱԳՐԻ ՇՐՋԱՆԱԿՆԵՐՈՒՄ ԵՐԵՎԱՆ ՔԱՂԱՔԻ ԱԴՈՆՑ</w:t>
      </w:r>
      <w:r w:rsidR="00361332" w:rsidRPr="00FC1769">
        <w:rPr>
          <w:rFonts w:ascii="GHEA Grapalat" w:hAnsi="GHEA Grapalat"/>
          <w:b/>
          <w:szCs w:val="24"/>
        </w:rPr>
        <w:t xml:space="preserve">Ի ՓՈՂՈՑԻ N 4 և </w:t>
      </w:r>
      <w:r w:rsidR="00E9167D" w:rsidRPr="00FC1769">
        <w:rPr>
          <w:rFonts w:ascii="GHEA Grapalat" w:eastAsia="MS Mincho" w:hAnsi="GHEA Grapalat"/>
          <w:b/>
          <w:szCs w:val="24"/>
        </w:rPr>
        <w:t>N</w:t>
      </w:r>
      <w:r w:rsidR="00E9167D" w:rsidRPr="00FC1769">
        <w:rPr>
          <w:rFonts w:ascii="GHEA Grapalat" w:hAnsi="GHEA Grapalat"/>
          <w:b/>
          <w:szCs w:val="24"/>
        </w:rPr>
        <w:t xml:space="preserve"> </w:t>
      </w:r>
      <w:r w:rsidR="00361332" w:rsidRPr="00FC1769">
        <w:rPr>
          <w:rFonts w:ascii="GHEA Grapalat" w:hAnsi="GHEA Grapalat"/>
          <w:b/>
          <w:szCs w:val="24"/>
        </w:rPr>
        <w:t>4/3</w:t>
      </w:r>
      <w:r w:rsidRPr="00FC1769">
        <w:rPr>
          <w:rFonts w:ascii="GHEA Grapalat" w:hAnsi="GHEA Grapalat"/>
          <w:b/>
          <w:szCs w:val="24"/>
        </w:rPr>
        <w:t xml:space="preserve"> ՀԱՍՑԵ</w:t>
      </w:r>
      <w:r w:rsidR="00361332" w:rsidRPr="00FC1769">
        <w:rPr>
          <w:rFonts w:ascii="GHEA Grapalat" w:hAnsi="GHEA Grapalat"/>
          <w:b/>
          <w:szCs w:val="24"/>
        </w:rPr>
        <w:t>ՆԵՐ</w:t>
      </w:r>
      <w:r w:rsidRPr="00FC1769">
        <w:rPr>
          <w:rFonts w:ascii="GHEA Grapalat" w:hAnsi="GHEA Grapalat"/>
          <w:b/>
          <w:szCs w:val="24"/>
        </w:rPr>
        <w:t>ՈՒՄ ԿԱՌՈՒՑՎՈՂ ԲԱԶՄԱԲՆԱԿԱՐԱՆ ՇԵՆՔԱՅԻՆ ՀԱՄԱԼԻՐ</w:t>
      </w:r>
      <w:r w:rsidR="00B150DF" w:rsidRPr="00FC1769">
        <w:rPr>
          <w:rFonts w:ascii="GHEA Grapalat" w:hAnsi="GHEA Grapalat"/>
          <w:b/>
          <w:szCs w:val="24"/>
        </w:rPr>
        <w:t>ՆԵՐ</w:t>
      </w:r>
      <w:r w:rsidR="003A1EBC" w:rsidRPr="00FC1769">
        <w:rPr>
          <w:rFonts w:ascii="GHEA Grapalat" w:hAnsi="GHEA Grapalat"/>
          <w:b/>
          <w:szCs w:val="24"/>
        </w:rPr>
        <w:t>Ի</w:t>
      </w:r>
      <w:r w:rsidRPr="00FC1769">
        <w:rPr>
          <w:rFonts w:ascii="GHEA Grapalat" w:hAnsi="GHEA Grapalat"/>
          <w:b/>
          <w:szCs w:val="24"/>
        </w:rPr>
        <w:t xml:space="preserve"> ԲՆԱԿԱՐԱՆՆԵՐԻ ՎԱՃԱՌՔԻ ԿԱՐԳԸ ՀԱՍՏԱՏԵԼՈՒ ՄԱՍԻՆ</w:t>
      </w:r>
      <w:r w:rsidRPr="00FC1769">
        <w:rPr>
          <w:rFonts w:ascii="GHEA Grapalat" w:hAnsi="GHEA Grapalat"/>
          <w:b/>
          <w:bCs/>
          <w:szCs w:val="24"/>
          <w:lang w:val="af-ZA"/>
        </w:rPr>
        <w:t></w:t>
      </w:r>
      <w:r w:rsidRPr="00FC1769">
        <w:rPr>
          <w:rFonts w:ascii="GHEA Grapalat" w:hAnsi="GHEA Grapalat" w:cs="Sylfaen"/>
          <w:b/>
          <w:szCs w:val="24"/>
          <w:lang w:val="af-ZA"/>
        </w:rPr>
        <w:t xml:space="preserve"> </w:t>
      </w:r>
      <w:r w:rsidRPr="00FC1769">
        <w:rPr>
          <w:rFonts w:ascii="GHEA Grapalat" w:hAnsi="GHEA Grapalat"/>
          <w:b/>
          <w:szCs w:val="24"/>
        </w:rPr>
        <w:t>ՀԱՅԱՍՏԱՆԻ</w:t>
      </w:r>
      <w:r w:rsidRPr="00FC1769">
        <w:rPr>
          <w:rFonts w:ascii="GHEA Grapalat" w:hAnsi="GHEA Grapalat"/>
          <w:b/>
          <w:szCs w:val="24"/>
          <w:lang w:val="af-ZA"/>
        </w:rPr>
        <w:t xml:space="preserve"> </w:t>
      </w:r>
      <w:r w:rsidRPr="00FC1769">
        <w:rPr>
          <w:rFonts w:ascii="GHEA Grapalat" w:hAnsi="GHEA Grapalat"/>
          <w:b/>
          <w:szCs w:val="24"/>
        </w:rPr>
        <w:t>ՀԱՆՐԱՊԵՏՈՒԹՅԱՆ</w:t>
      </w:r>
      <w:r w:rsidRPr="00FC1769">
        <w:rPr>
          <w:rFonts w:ascii="GHEA Grapalat" w:hAnsi="GHEA Grapalat"/>
          <w:b/>
          <w:szCs w:val="24"/>
          <w:lang w:val="af-ZA"/>
        </w:rPr>
        <w:t xml:space="preserve"> </w:t>
      </w:r>
      <w:r w:rsidRPr="00FC1769">
        <w:rPr>
          <w:rFonts w:ascii="GHEA Grapalat" w:hAnsi="GHEA Grapalat"/>
          <w:b/>
          <w:szCs w:val="24"/>
        </w:rPr>
        <w:t>ԿԱՌԱՎԱՐՈՒԹՅԱՆ</w:t>
      </w:r>
      <w:r w:rsidRPr="00FC1769">
        <w:rPr>
          <w:rFonts w:ascii="GHEA Grapalat" w:hAnsi="GHEA Grapalat"/>
          <w:b/>
          <w:szCs w:val="24"/>
          <w:lang w:val="af-ZA"/>
        </w:rPr>
        <w:t xml:space="preserve"> </w:t>
      </w:r>
      <w:r w:rsidRPr="00FC1769">
        <w:rPr>
          <w:rFonts w:ascii="GHEA Grapalat" w:hAnsi="GHEA Grapalat"/>
          <w:b/>
          <w:szCs w:val="24"/>
        </w:rPr>
        <w:t>ՈՐՈՇՄԱՆ</w:t>
      </w:r>
      <w:r w:rsidRPr="00FC1769">
        <w:rPr>
          <w:rFonts w:ascii="GHEA Grapalat" w:hAnsi="GHEA Grapalat"/>
          <w:b/>
          <w:szCs w:val="24"/>
          <w:lang w:val="af-ZA"/>
        </w:rPr>
        <w:t xml:space="preserve"> </w:t>
      </w:r>
      <w:r w:rsidRPr="00FC1769">
        <w:rPr>
          <w:rFonts w:ascii="GHEA Grapalat" w:hAnsi="GHEA Grapalat"/>
          <w:b/>
          <w:szCs w:val="24"/>
        </w:rPr>
        <w:t>ԸՆԴՈՒՆՄԱՆ</w:t>
      </w:r>
    </w:p>
    <w:p w:rsidR="00FC1769" w:rsidRPr="00B625F0" w:rsidRDefault="00FC1769" w:rsidP="004A4AA5">
      <w:pPr>
        <w:shd w:val="clear" w:color="auto" w:fill="FFFFFF"/>
        <w:jc w:val="center"/>
        <w:rPr>
          <w:rFonts w:ascii="GHEA Grapalat" w:hAnsi="GHEA Grapalat"/>
          <w:b/>
          <w:color w:val="000000"/>
          <w:szCs w:val="24"/>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9792"/>
      </w:tblGrid>
      <w:tr w:rsidR="004A4AA5" w:rsidRPr="00B625F0" w:rsidTr="00BA6884">
        <w:trPr>
          <w:trHeight w:val="413"/>
        </w:trPr>
        <w:tc>
          <w:tcPr>
            <w:tcW w:w="468" w:type="dxa"/>
          </w:tcPr>
          <w:p w:rsidR="004A4AA5" w:rsidRPr="00B625F0" w:rsidRDefault="004A4AA5" w:rsidP="00BA6884">
            <w:pPr>
              <w:ind w:right="-540"/>
              <w:jc w:val="both"/>
              <w:rPr>
                <w:rFonts w:ascii="GHEA Grapalat" w:hAnsi="GHEA Grapalat"/>
                <w:szCs w:val="24"/>
              </w:rPr>
            </w:pPr>
            <w:r w:rsidRPr="00B625F0">
              <w:rPr>
                <w:rFonts w:ascii="GHEA Grapalat" w:hAnsi="GHEA Grapalat"/>
                <w:szCs w:val="24"/>
              </w:rPr>
              <w:t>1.</w:t>
            </w:r>
          </w:p>
        </w:tc>
        <w:tc>
          <w:tcPr>
            <w:tcW w:w="9792" w:type="dxa"/>
          </w:tcPr>
          <w:p w:rsidR="004A4AA5" w:rsidRPr="00B625F0" w:rsidRDefault="004A4AA5" w:rsidP="00BA6884">
            <w:pPr>
              <w:jc w:val="both"/>
              <w:rPr>
                <w:rFonts w:ascii="GHEA Grapalat" w:hAnsi="GHEA Grapalat"/>
                <w:szCs w:val="24"/>
              </w:rPr>
            </w:pPr>
            <w:r w:rsidRPr="00B625F0">
              <w:rPr>
                <w:rFonts w:ascii="GHEA Grapalat" w:hAnsi="GHEA Grapalat"/>
                <w:szCs w:val="24"/>
              </w:rPr>
              <w:t>Անհրաժեշտությունը</w:t>
            </w:r>
          </w:p>
        </w:tc>
      </w:tr>
      <w:tr w:rsidR="004A4AA5" w:rsidRPr="00B625F0" w:rsidTr="00BA6884">
        <w:trPr>
          <w:trHeight w:val="2383"/>
        </w:trPr>
        <w:tc>
          <w:tcPr>
            <w:tcW w:w="468" w:type="dxa"/>
          </w:tcPr>
          <w:p w:rsidR="004A4AA5" w:rsidRPr="00B625F0" w:rsidRDefault="004A4AA5" w:rsidP="00BA6884">
            <w:pPr>
              <w:ind w:right="-540"/>
              <w:jc w:val="both"/>
              <w:rPr>
                <w:rFonts w:ascii="GHEA Grapalat" w:hAnsi="GHEA Grapalat"/>
                <w:szCs w:val="24"/>
              </w:rPr>
            </w:pPr>
          </w:p>
        </w:tc>
        <w:tc>
          <w:tcPr>
            <w:tcW w:w="9792" w:type="dxa"/>
          </w:tcPr>
          <w:p w:rsidR="004A4AA5" w:rsidRPr="00B625F0" w:rsidRDefault="004A4AA5" w:rsidP="00BA6884">
            <w:pPr>
              <w:jc w:val="both"/>
              <w:rPr>
                <w:rFonts w:ascii="GHEA Grapalat" w:hAnsi="GHEA Grapalat"/>
                <w:szCs w:val="24"/>
                <w:lang w:val="af-ZA"/>
              </w:rPr>
            </w:pPr>
            <w:r w:rsidRPr="00B625F0">
              <w:rPr>
                <w:rFonts w:ascii="GHEA Grapalat" w:hAnsi="GHEA Grapalat"/>
                <w:szCs w:val="24"/>
              </w:rPr>
              <w:t xml:space="preserve">     Պ</w:t>
            </w:r>
            <w:r w:rsidRPr="00B625F0">
              <w:rPr>
                <w:rFonts w:ascii="GHEA Grapalat" w:eastAsia="MS Mincho" w:hAnsi="GHEA Grapalat"/>
                <w:szCs w:val="24"/>
              </w:rPr>
              <w:t>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Ե</w:t>
            </w:r>
            <w:r w:rsidRPr="00B625F0">
              <w:rPr>
                <w:rFonts w:ascii="GHEA Grapalat" w:eastAsia="MS Mincho" w:hAnsi="GHEA Grapalat"/>
                <w:szCs w:val="24"/>
              </w:rPr>
              <w:t>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Ա</w:t>
            </w:r>
            <w:r w:rsidRPr="00B625F0">
              <w:rPr>
                <w:rFonts w:ascii="GHEA Grapalat" w:eastAsia="MS Mincho" w:hAnsi="GHEA Grapalat"/>
                <w:szCs w:val="24"/>
              </w:rPr>
              <w:t>դոնց</w:t>
            </w:r>
            <w:r w:rsidR="00AB28CA">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sidR="00AB28CA">
              <w:rPr>
                <w:rFonts w:ascii="GHEA Grapalat" w:eastAsia="MS Mincho" w:hAnsi="GHEA Grapalat"/>
                <w:szCs w:val="24"/>
              </w:rPr>
              <w:t xml:space="preserve"> 4 և</w:t>
            </w:r>
            <w:r w:rsidR="00E9167D">
              <w:rPr>
                <w:rFonts w:ascii="GHEA Grapalat" w:eastAsia="MS Mincho" w:hAnsi="GHEA Grapalat"/>
                <w:szCs w:val="24"/>
              </w:rPr>
              <w:t xml:space="preserve"> </w:t>
            </w:r>
            <w:r w:rsidR="00E9167D" w:rsidRPr="00B625F0">
              <w:rPr>
                <w:rFonts w:ascii="GHEA Grapalat" w:eastAsia="MS Mincho" w:hAnsi="GHEA Grapalat"/>
                <w:szCs w:val="24"/>
              </w:rPr>
              <w:t>N</w:t>
            </w:r>
            <w:r w:rsidR="00E9167D">
              <w:rPr>
                <w:rFonts w:ascii="GHEA Grapalat" w:eastAsia="MS Mincho" w:hAnsi="GHEA Grapalat"/>
                <w:szCs w:val="24"/>
              </w:rPr>
              <w:t xml:space="preserve"> </w:t>
            </w:r>
            <w:r w:rsidR="001F4C93">
              <w:rPr>
                <w:rFonts w:ascii="GHEA Grapalat" w:eastAsia="MS Mincho" w:hAnsi="GHEA Grapalat"/>
                <w:szCs w:val="24"/>
              </w:rPr>
              <w:t>4/3</w:t>
            </w:r>
            <w:r w:rsidR="00F15ECE">
              <w:rPr>
                <w:rFonts w:ascii="GHEA Grapalat" w:eastAsia="MS Mincho" w:hAnsi="GHEA Grapalat"/>
                <w:szCs w:val="24"/>
                <w:lang w:val="af-ZA"/>
              </w:rPr>
              <w:t xml:space="preserve"> </w:t>
            </w:r>
            <w:r w:rsidRPr="00B625F0">
              <w:rPr>
                <w:rFonts w:ascii="GHEA Grapalat" w:eastAsia="MS Mincho" w:hAnsi="GHEA Grapalat"/>
                <w:szCs w:val="24"/>
              </w:rPr>
              <w:t>հասցե</w:t>
            </w:r>
            <w:r w:rsidR="00AB28CA">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sidR="00B150DF">
              <w:rPr>
                <w:rFonts w:ascii="GHEA Grapalat" w:eastAsia="MS Mincho" w:hAnsi="GHEA Grapalat"/>
                <w:szCs w:val="24"/>
              </w:rPr>
              <w:t>ներ</w:t>
            </w:r>
            <w:r w:rsidR="00B7527E">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cs="IRTEK Courier"/>
                <w:szCs w:val="24"/>
                <w:lang w:val="hy-AM"/>
              </w:rPr>
              <w:t></w:t>
            </w:r>
            <w:r w:rsidRPr="00B625F0">
              <w:rPr>
                <w:rFonts w:ascii="GHEA Grapalat" w:hAnsi="GHEA Grapalat" w:cs="IRTEK Courier"/>
                <w:szCs w:val="24"/>
                <w:lang w:val="en-US"/>
              </w:rPr>
              <w:t xml:space="preserve"> Հայաստանի </w:t>
            </w:r>
            <w:r w:rsidRPr="00B625F0">
              <w:rPr>
                <w:rFonts w:ascii="GHEA Grapalat" w:hAnsi="GHEA Grapalat" w:cs="IRTEK Courier"/>
                <w:szCs w:val="24"/>
                <w:lang w:val="hy-AM"/>
              </w:rPr>
              <w:t>Հ</w:t>
            </w:r>
            <w:r w:rsidRPr="00B625F0">
              <w:rPr>
                <w:rFonts w:ascii="GHEA Grapalat" w:hAnsi="GHEA Grapalat" w:cs="IRTEK Courier"/>
                <w:szCs w:val="24"/>
                <w:lang w:val="en-US"/>
              </w:rPr>
              <w:t>անրապետության</w:t>
            </w:r>
            <w:r w:rsidRPr="00B625F0">
              <w:rPr>
                <w:rFonts w:ascii="GHEA Grapalat" w:hAnsi="GHEA Grapalat"/>
                <w:szCs w:val="24"/>
              </w:rPr>
              <w:t xml:space="preserve"> կառավարության որոշման նախագծի ընդունումը պայմանավորված է </w:t>
            </w:r>
            <w:r w:rsidRPr="00B625F0">
              <w:rPr>
                <w:rFonts w:ascii="GHEA Grapalat" w:hAnsi="GHEA Grapalat" w:cs="IRTEK Courier"/>
                <w:szCs w:val="24"/>
              </w:rPr>
              <w:t xml:space="preserve">պետական ծառայողներին մատչելի պայմաններով բնակարանների վաճառքի հետ կապված </w:t>
            </w:r>
            <w:r w:rsidRPr="00B625F0">
              <w:rPr>
                <w:rFonts w:ascii="GHEA Grapalat" w:hAnsi="GHEA Grapalat" w:cs="Sylfaen"/>
                <w:szCs w:val="24"/>
                <w:lang w:val="af-ZA"/>
              </w:rPr>
              <w:t>հարցերի կարգավորման</w:t>
            </w:r>
            <w:r w:rsidRPr="00B625F0">
              <w:rPr>
                <w:rFonts w:ascii="GHEA Grapalat" w:hAnsi="GHEA Grapalat" w:cs="GHEA Grapalat"/>
                <w:szCs w:val="24"/>
              </w:rPr>
              <w:t xml:space="preserve"> անհրաժեշտությամբ:  </w:t>
            </w:r>
          </w:p>
        </w:tc>
      </w:tr>
      <w:tr w:rsidR="004A4AA5" w:rsidRPr="00B625F0" w:rsidTr="00BA6884">
        <w:trPr>
          <w:trHeight w:val="439"/>
        </w:trPr>
        <w:tc>
          <w:tcPr>
            <w:tcW w:w="468" w:type="dxa"/>
          </w:tcPr>
          <w:p w:rsidR="004A4AA5" w:rsidRPr="00B625F0" w:rsidRDefault="004A4AA5" w:rsidP="00BA6884">
            <w:pPr>
              <w:ind w:right="-540"/>
              <w:jc w:val="both"/>
              <w:rPr>
                <w:rFonts w:ascii="GHEA Grapalat" w:hAnsi="GHEA Grapalat"/>
                <w:szCs w:val="24"/>
              </w:rPr>
            </w:pPr>
            <w:r w:rsidRPr="00B625F0">
              <w:rPr>
                <w:rFonts w:ascii="GHEA Grapalat" w:hAnsi="GHEA Grapalat"/>
                <w:szCs w:val="24"/>
              </w:rPr>
              <w:t>2.</w:t>
            </w:r>
          </w:p>
        </w:tc>
        <w:tc>
          <w:tcPr>
            <w:tcW w:w="9792" w:type="dxa"/>
          </w:tcPr>
          <w:p w:rsidR="004A4AA5" w:rsidRPr="00B625F0" w:rsidRDefault="004A4AA5" w:rsidP="00BA6884">
            <w:pPr>
              <w:ind w:right="-540"/>
              <w:jc w:val="both"/>
              <w:rPr>
                <w:rFonts w:ascii="GHEA Grapalat" w:hAnsi="GHEA Grapalat"/>
                <w:szCs w:val="24"/>
              </w:rPr>
            </w:pPr>
            <w:r w:rsidRPr="00B625F0">
              <w:rPr>
                <w:rFonts w:ascii="GHEA Grapalat" w:hAnsi="GHEA Grapalat"/>
                <w:szCs w:val="24"/>
              </w:rPr>
              <w:t>Ընթացիկ իրավիճակը և խնդիրները</w:t>
            </w:r>
          </w:p>
        </w:tc>
      </w:tr>
      <w:tr w:rsidR="004A4AA5" w:rsidRPr="00B625F0" w:rsidTr="00BA6884">
        <w:trPr>
          <w:trHeight w:val="4976"/>
        </w:trPr>
        <w:tc>
          <w:tcPr>
            <w:tcW w:w="468" w:type="dxa"/>
          </w:tcPr>
          <w:p w:rsidR="004A4AA5" w:rsidRPr="00B625F0" w:rsidRDefault="004A4AA5" w:rsidP="00BA6884">
            <w:pPr>
              <w:ind w:right="-540"/>
              <w:jc w:val="both"/>
              <w:rPr>
                <w:rFonts w:ascii="GHEA Grapalat" w:hAnsi="GHEA Grapalat"/>
                <w:szCs w:val="24"/>
              </w:rPr>
            </w:pPr>
          </w:p>
        </w:tc>
        <w:tc>
          <w:tcPr>
            <w:tcW w:w="9792" w:type="dxa"/>
          </w:tcPr>
          <w:p w:rsidR="004A4AA5" w:rsidRPr="00B625F0" w:rsidRDefault="004A4AA5" w:rsidP="00BA6884">
            <w:pPr>
              <w:tabs>
                <w:tab w:val="left" w:pos="-360"/>
              </w:tabs>
              <w:jc w:val="both"/>
              <w:rPr>
                <w:rFonts w:ascii="GHEA Grapalat" w:hAnsi="GHEA Grapalat" w:cs="IRTEK Courier"/>
                <w:szCs w:val="24"/>
              </w:rPr>
            </w:pPr>
            <w:r w:rsidRPr="00B625F0">
              <w:rPr>
                <w:rFonts w:ascii="GHEA Grapalat" w:hAnsi="GHEA Grapalat" w:cs="IRTEK Courier"/>
                <w:szCs w:val="24"/>
              </w:rPr>
              <w:t xml:space="preserve">    Հայաստանի Հանրապետությունում պետական ծառայություն իրականացող անձանց մի մասը բնակարանների ներկայիս ձևավորված շուկայական գների պայմաններում հնարվորորություն չունի ինքնուրույն լուծելու իր ընտանիքի բնակարանային խնդիրները: </w:t>
            </w:r>
          </w:p>
          <w:p w:rsidR="004A4AA5" w:rsidRPr="00B625F0" w:rsidRDefault="004A4AA5" w:rsidP="00BA6884">
            <w:pPr>
              <w:tabs>
                <w:tab w:val="left" w:pos="-360"/>
              </w:tabs>
              <w:jc w:val="both"/>
              <w:rPr>
                <w:rFonts w:ascii="GHEA Grapalat" w:eastAsia="MS Mincho" w:hAnsi="GHEA Grapalat"/>
                <w:szCs w:val="24"/>
              </w:rPr>
            </w:pPr>
            <w:r w:rsidRPr="00B625F0">
              <w:rPr>
                <w:rFonts w:ascii="GHEA Grapalat" w:hAnsi="GHEA Grapalat" w:cs="IRTEK Courier"/>
                <w:szCs w:val="24"/>
              </w:rPr>
              <w:t xml:space="preserve">  Այդ կապակցությամբ, </w:t>
            </w:r>
            <w:r w:rsidRPr="00B625F0">
              <w:rPr>
                <w:rFonts w:ascii="GHEA Grapalat" w:hAnsi="GHEA Grapalat" w:cs="IRTEK Courier"/>
                <w:szCs w:val="24"/>
                <w:lang w:val="en-US"/>
              </w:rPr>
              <w:t>Հայաստանի Հանրապետության կառավարությունը պետական ծառայողների բնակարանային խնդիրների լուծման</w:t>
            </w:r>
            <w:r w:rsidR="001F4C93">
              <w:rPr>
                <w:rFonts w:ascii="GHEA Grapalat" w:hAnsi="GHEA Grapalat" w:cs="IRTEK Courier"/>
                <w:szCs w:val="24"/>
                <w:lang w:val="en-US"/>
              </w:rPr>
              <w:t>ն աջակցելու նպատակով դեռևս 2014, 2015 և 2016 թվականներին</w:t>
            </w:r>
            <w:r w:rsidRPr="00B625F0">
              <w:rPr>
                <w:rFonts w:ascii="GHEA Grapalat" w:hAnsi="GHEA Grapalat" w:cs="IRTEK Courier"/>
                <w:szCs w:val="24"/>
                <w:lang w:val="en-US"/>
              </w:rPr>
              <w:t xml:space="preserve"> ձեռնարկել է միջնորդային ծրագիր, որի շրջանակներում</w:t>
            </w:r>
            <w:r w:rsidRPr="00B625F0">
              <w:rPr>
                <w:rFonts w:ascii="GHEA Grapalat" w:eastAsia="MS Mincho" w:hAnsi="GHEA Grapalat"/>
                <w:szCs w:val="24"/>
              </w:rPr>
              <w:t xml:space="preserve"> </w:t>
            </w:r>
            <w:r w:rsidR="001F4C93">
              <w:rPr>
                <w:rFonts w:ascii="GHEA Grapalat" w:eastAsia="MS Mincho" w:hAnsi="GHEA Grapalat"/>
                <w:szCs w:val="24"/>
              </w:rPr>
              <w:t>նախատեսվել</w:t>
            </w:r>
            <w:r w:rsidRPr="00B625F0">
              <w:rPr>
                <w:rFonts w:ascii="GHEA Grapalat" w:eastAsia="MS Mincho" w:hAnsi="GHEA Grapalat"/>
                <w:szCs w:val="24"/>
              </w:rPr>
              <w:t xml:space="preserve"> </w:t>
            </w:r>
            <w:r w:rsidR="001F4C93">
              <w:rPr>
                <w:rFonts w:ascii="GHEA Grapalat" w:eastAsia="MS Mincho" w:hAnsi="GHEA Grapalat"/>
                <w:szCs w:val="24"/>
              </w:rPr>
              <w:t>է</w:t>
            </w:r>
            <w:r w:rsidRPr="00B625F0">
              <w:rPr>
                <w:rFonts w:ascii="GHEA Grapalat" w:eastAsia="MS Mincho" w:hAnsi="GHEA Grapalat"/>
                <w:szCs w:val="24"/>
              </w:rPr>
              <w:t xml:space="preserve"> Երևան քաղաքի Ադոնց</w:t>
            </w:r>
            <w:r w:rsidR="00AB28CA">
              <w:rPr>
                <w:rFonts w:ascii="GHEA Grapalat" w:eastAsia="MS Mincho" w:hAnsi="GHEA Grapalat"/>
                <w:szCs w:val="24"/>
              </w:rPr>
              <w:t>ի</w:t>
            </w:r>
            <w:r w:rsidRPr="00B625F0">
              <w:rPr>
                <w:rFonts w:ascii="GHEA Grapalat" w:eastAsia="MS Mincho" w:hAnsi="GHEA Grapalat"/>
                <w:szCs w:val="24"/>
              </w:rPr>
              <w:t xml:space="preserve"> փողոցի N 6/1</w:t>
            </w:r>
            <w:r w:rsidR="001F4C93">
              <w:rPr>
                <w:rFonts w:ascii="GHEA Grapalat" w:eastAsia="MS Mincho" w:hAnsi="GHEA Grapalat"/>
                <w:szCs w:val="24"/>
              </w:rPr>
              <w:t xml:space="preserve">, N 6/2 և </w:t>
            </w:r>
            <w:r w:rsidR="00B150DF">
              <w:rPr>
                <w:rFonts w:ascii="GHEA Grapalat" w:eastAsia="MS Mincho" w:hAnsi="GHEA Grapalat"/>
                <w:szCs w:val="24"/>
              </w:rPr>
              <w:t xml:space="preserve"> N </w:t>
            </w:r>
            <w:r w:rsidR="001F4C93">
              <w:rPr>
                <w:rFonts w:ascii="GHEA Grapalat" w:eastAsia="MS Mincho" w:hAnsi="GHEA Grapalat"/>
                <w:szCs w:val="24"/>
              </w:rPr>
              <w:t>6</w:t>
            </w:r>
            <w:r w:rsidRPr="00B625F0">
              <w:rPr>
                <w:rFonts w:ascii="GHEA Grapalat" w:eastAsia="MS Mincho" w:hAnsi="GHEA Grapalat"/>
                <w:szCs w:val="24"/>
              </w:rPr>
              <w:t xml:space="preserve"> հասցե</w:t>
            </w:r>
            <w:r w:rsidR="001F4C93">
              <w:rPr>
                <w:rFonts w:ascii="GHEA Grapalat" w:eastAsia="MS Mincho" w:hAnsi="GHEA Grapalat"/>
                <w:szCs w:val="24"/>
              </w:rPr>
              <w:t>ներ</w:t>
            </w:r>
            <w:r w:rsidRPr="00B625F0">
              <w:rPr>
                <w:rFonts w:ascii="GHEA Grapalat" w:eastAsia="MS Mincho" w:hAnsi="GHEA Grapalat"/>
                <w:szCs w:val="24"/>
              </w:rPr>
              <w:t>ում կառուցել բազմաբնակարան շենքային համալիր</w:t>
            </w:r>
            <w:r w:rsidR="001F4C93">
              <w:rPr>
                <w:rFonts w:ascii="GHEA Grapalat" w:eastAsia="MS Mincho" w:hAnsi="GHEA Grapalat"/>
                <w:szCs w:val="24"/>
              </w:rPr>
              <w:t>ներ</w:t>
            </w:r>
            <w:r w:rsidRPr="00B625F0">
              <w:rPr>
                <w:rFonts w:ascii="GHEA Grapalat" w:eastAsia="MS Mincho" w:hAnsi="GHEA Grapalat"/>
                <w:szCs w:val="24"/>
              </w:rPr>
              <w:t xml:space="preserve">: </w:t>
            </w:r>
            <w:r w:rsidR="001F4C93">
              <w:rPr>
                <w:rFonts w:ascii="GHEA Grapalat" w:hAnsi="GHEA Grapalat" w:cs="IRTEK Courier"/>
                <w:szCs w:val="24"/>
                <w:lang w:val="en-US"/>
              </w:rPr>
              <w:t>Ծրագրի</w:t>
            </w:r>
            <w:r w:rsidRPr="00B625F0">
              <w:rPr>
                <w:rFonts w:ascii="GHEA Grapalat" w:hAnsi="GHEA Grapalat" w:cs="IRTEK Courier"/>
                <w:szCs w:val="24"/>
                <w:lang w:val="en-US"/>
              </w:rPr>
              <w:t xml:space="preserve"> գոհացուցիչ արդյունքներից ելնելով, որոնց մասին հավաստել են շահառուները, կատարվել է մոնիթորինգ, որի արդյունքում պարզվել է, որ շուրջ 700 պետական ծառայող շահագրգռված են օգտվել </w:t>
            </w:r>
            <w:r w:rsidRPr="00B625F0">
              <w:rPr>
                <w:rFonts w:ascii="GHEA Grapalat" w:eastAsia="MS Mincho" w:hAnsi="GHEA Grapalat"/>
                <w:szCs w:val="24"/>
              </w:rPr>
              <w:t>Երևան քաղաքի Ադոնց</w:t>
            </w:r>
            <w:r w:rsidR="00AB28CA">
              <w:rPr>
                <w:rFonts w:ascii="GHEA Grapalat" w:eastAsia="MS Mincho" w:hAnsi="GHEA Grapalat"/>
                <w:szCs w:val="24"/>
              </w:rPr>
              <w:t>ի</w:t>
            </w:r>
            <w:r w:rsidRPr="00B625F0">
              <w:rPr>
                <w:rFonts w:ascii="GHEA Grapalat" w:eastAsia="MS Mincho" w:hAnsi="GHEA Grapalat"/>
                <w:szCs w:val="24"/>
              </w:rPr>
              <w:t xml:space="preserve"> փողոցի N </w:t>
            </w:r>
            <w:r w:rsidR="00AB28CA">
              <w:rPr>
                <w:rFonts w:ascii="GHEA Grapalat" w:eastAsia="MS Mincho" w:hAnsi="GHEA Grapalat"/>
                <w:szCs w:val="24"/>
              </w:rPr>
              <w:t xml:space="preserve">4 և </w:t>
            </w:r>
            <w:r w:rsidR="00E9167D">
              <w:rPr>
                <w:rFonts w:ascii="GHEA Grapalat" w:eastAsia="MS Mincho" w:hAnsi="GHEA Grapalat"/>
                <w:szCs w:val="24"/>
              </w:rPr>
              <w:t xml:space="preserve">N </w:t>
            </w:r>
            <w:r w:rsidR="00AB28CA">
              <w:rPr>
                <w:rFonts w:ascii="GHEA Grapalat" w:eastAsia="MS Mincho" w:hAnsi="GHEA Grapalat"/>
                <w:szCs w:val="24"/>
              </w:rPr>
              <w:t>4/3</w:t>
            </w:r>
            <w:r w:rsidRPr="00B625F0">
              <w:rPr>
                <w:rFonts w:ascii="GHEA Grapalat" w:eastAsia="MS Mincho" w:hAnsi="GHEA Grapalat"/>
                <w:szCs w:val="24"/>
              </w:rPr>
              <w:t xml:space="preserve"> հասցե</w:t>
            </w:r>
            <w:r w:rsidR="00AB28CA">
              <w:rPr>
                <w:rFonts w:ascii="GHEA Grapalat" w:eastAsia="MS Mincho" w:hAnsi="GHEA Grapalat"/>
                <w:szCs w:val="24"/>
              </w:rPr>
              <w:t>ներ</w:t>
            </w:r>
            <w:r w:rsidRPr="00B625F0">
              <w:rPr>
                <w:rFonts w:ascii="GHEA Grapalat" w:eastAsia="MS Mincho" w:hAnsi="GHEA Grapalat"/>
                <w:szCs w:val="24"/>
              </w:rPr>
              <w:t>ում կառուցվող բազմաբնակարան շենքային համալիր</w:t>
            </w:r>
            <w:r w:rsidR="00B150DF">
              <w:rPr>
                <w:rFonts w:ascii="GHEA Grapalat" w:eastAsia="MS Mincho" w:hAnsi="GHEA Grapalat"/>
                <w:szCs w:val="24"/>
              </w:rPr>
              <w:t>ներ</w:t>
            </w:r>
            <w:r w:rsidR="00B7527E">
              <w:rPr>
                <w:rFonts w:ascii="GHEA Grapalat" w:eastAsia="MS Mincho" w:hAnsi="GHEA Grapalat"/>
                <w:szCs w:val="24"/>
              </w:rPr>
              <w:t>ի</w:t>
            </w:r>
            <w:r w:rsidRPr="00B625F0">
              <w:rPr>
                <w:rFonts w:ascii="GHEA Grapalat" w:eastAsia="MS Mincho" w:hAnsi="GHEA Grapalat"/>
                <w:szCs w:val="24"/>
                <w:lang w:val="af-ZA"/>
              </w:rPr>
              <w:t xml:space="preserve"> </w:t>
            </w:r>
            <w:r w:rsidR="00534125">
              <w:rPr>
                <w:rFonts w:ascii="GHEA Grapalat" w:hAnsi="GHEA Grapalat"/>
                <w:szCs w:val="24"/>
                <w:lang w:val="af-ZA"/>
              </w:rPr>
              <w:t>բնակարանների և ավտոկայանատեղիներ</w:t>
            </w:r>
            <w:r w:rsidRPr="00B625F0">
              <w:rPr>
                <w:rFonts w:ascii="GHEA Grapalat" w:hAnsi="GHEA Grapalat"/>
                <w:szCs w:val="24"/>
                <w:lang w:val="af-ZA"/>
              </w:rPr>
              <w:t>ի վաճառքի պայմաններից:</w:t>
            </w:r>
          </w:p>
          <w:p w:rsidR="004A4AA5" w:rsidRPr="00B625F0" w:rsidRDefault="004A4AA5" w:rsidP="00BA6884">
            <w:pPr>
              <w:jc w:val="both"/>
              <w:rPr>
                <w:rFonts w:ascii="GHEA Grapalat" w:eastAsia="MS Mincho" w:hAnsi="GHEA Grapalat"/>
                <w:szCs w:val="24"/>
              </w:rPr>
            </w:pPr>
            <w:r w:rsidRPr="00B625F0">
              <w:rPr>
                <w:rFonts w:ascii="GHEA Grapalat" w:eastAsia="MS Mincho" w:hAnsi="GHEA Grapalat"/>
                <w:szCs w:val="24"/>
              </w:rPr>
              <w:t xml:space="preserve">   Նշված համալիրից բնակարան ձեռք բերելու ցանկություն հայտնած պետական ծառայողներին հնարավորություն կտրվի շուկայականից մատչելի տարբերակով և փուլային վճարման միջոցով ձեռք բերել բնակարան: Ընդ որում, բնակարան ձեռք բերելու ցանկություն հայտնած պետական ծառայողը հնարավորություն կունենա ընտրել իր բնակարանը՝ հարկը, դիրքը, ինչպես նաև նշված համալիրի տարածքում ձեռք բերել ավտոկայանատեղի: </w:t>
            </w:r>
          </w:p>
          <w:p w:rsidR="004A4AA5" w:rsidRPr="00B625F0" w:rsidRDefault="004A4AA5" w:rsidP="00BA6884">
            <w:pPr>
              <w:jc w:val="both"/>
              <w:rPr>
                <w:rFonts w:ascii="GHEA Grapalat" w:hAnsi="GHEA Grapalat" w:cs="IRTEK Courier"/>
                <w:szCs w:val="24"/>
              </w:rPr>
            </w:pPr>
          </w:p>
        </w:tc>
      </w:tr>
      <w:tr w:rsidR="004A4AA5" w:rsidRPr="00B625F0" w:rsidTr="00BA6884">
        <w:tc>
          <w:tcPr>
            <w:tcW w:w="468" w:type="dxa"/>
          </w:tcPr>
          <w:p w:rsidR="004A4AA5" w:rsidRPr="00B625F0" w:rsidRDefault="004A4AA5" w:rsidP="00BA6884">
            <w:pPr>
              <w:ind w:right="-540"/>
              <w:jc w:val="both"/>
              <w:rPr>
                <w:rFonts w:ascii="GHEA Grapalat" w:hAnsi="GHEA Grapalat"/>
                <w:szCs w:val="24"/>
              </w:rPr>
            </w:pPr>
            <w:r w:rsidRPr="00B625F0">
              <w:rPr>
                <w:rFonts w:ascii="GHEA Grapalat" w:hAnsi="GHEA Grapalat"/>
                <w:szCs w:val="24"/>
              </w:rPr>
              <w:t>3.</w:t>
            </w:r>
          </w:p>
        </w:tc>
        <w:tc>
          <w:tcPr>
            <w:tcW w:w="9792" w:type="dxa"/>
          </w:tcPr>
          <w:p w:rsidR="004A4AA5" w:rsidRPr="00B625F0" w:rsidRDefault="004A4AA5" w:rsidP="00BA6884">
            <w:pPr>
              <w:ind w:right="-540"/>
              <w:jc w:val="both"/>
              <w:rPr>
                <w:rFonts w:ascii="GHEA Grapalat" w:hAnsi="GHEA Grapalat"/>
                <w:szCs w:val="24"/>
              </w:rPr>
            </w:pPr>
            <w:r w:rsidRPr="00B625F0">
              <w:rPr>
                <w:rFonts w:ascii="GHEA Grapalat" w:hAnsi="GHEA Grapalat"/>
                <w:szCs w:val="24"/>
              </w:rPr>
              <w:t>Կարգավորման նպատակը և բնույթը.</w:t>
            </w:r>
          </w:p>
        </w:tc>
      </w:tr>
      <w:tr w:rsidR="004A4AA5" w:rsidRPr="00B625F0" w:rsidTr="00BA6884">
        <w:tc>
          <w:tcPr>
            <w:tcW w:w="468" w:type="dxa"/>
          </w:tcPr>
          <w:p w:rsidR="004A4AA5" w:rsidRPr="00B625F0" w:rsidRDefault="004A4AA5" w:rsidP="00BA6884">
            <w:pPr>
              <w:ind w:right="-540"/>
              <w:jc w:val="both"/>
              <w:rPr>
                <w:rFonts w:ascii="GHEA Grapalat" w:hAnsi="GHEA Grapalat"/>
                <w:szCs w:val="24"/>
              </w:rPr>
            </w:pPr>
          </w:p>
        </w:tc>
        <w:tc>
          <w:tcPr>
            <w:tcW w:w="9792" w:type="dxa"/>
          </w:tcPr>
          <w:p w:rsidR="004A4AA5" w:rsidRPr="00B625F0" w:rsidRDefault="004A4AA5" w:rsidP="00BA6884">
            <w:pPr>
              <w:pStyle w:val="NormalWeb"/>
              <w:spacing w:before="0" w:beforeAutospacing="0" w:after="0" w:afterAutospacing="0"/>
              <w:jc w:val="both"/>
              <w:rPr>
                <w:rFonts w:ascii="GHEA Grapalat" w:hAnsi="GHEA Grapalat"/>
              </w:rPr>
            </w:pPr>
            <w:r w:rsidRPr="00B625F0">
              <w:rPr>
                <w:rFonts w:ascii="GHEA Grapalat" w:hAnsi="GHEA Grapalat"/>
              </w:rPr>
              <w:t>Որոշման նախագծով առաջարկվում է՝</w:t>
            </w:r>
          </w:p>
          <w:p w:rsidR="004A4AA5" w:rsidRPr="00B625F0" w:rsidRDefault="004A4AA5" w:rsidP="004A4AA5">
            <w:pPr>
              <w:pStyle w:val="NormalWeb"/>
              <w:numPr>
                <w:ilvl w:val="0"/>
                <w:numId w:val="27"/>
              </w:numPr>
              <w:tabs>
                <w:tab w:val="clear" w:pos="1008"/>
                <w:tab w:val="num" w:pos="324"/>
              </w:tabs>
              <w:spacing w:before="0" w:beforeAutospacing="0" w:after="0" w:afterAutospacing="0"/>
              <w:ind w:left="0" w:firstLine="0"/>
              <w:jc w:val="both"/>
              <w:rPr>
                <w:rFonts w:ascii="GHEA Grapalat" w:hAnsi="GHEA Grapalat"/>
                <w:lang w:val="af-ZA"/>
              </w:rPr>
            </w:pPr>
            <w:r w:rsidRPr="00B625F0">
              <w:rPr>
                <w:rFonts w:ascii="GHEA Grapalat" w:hAnsi="GHEA Grapalat"/>
              </w:rPr>
              <w:t xml:space="preserve">սահմանել </w:t>
            </w:r>
            <w:r w:rsidRPr="00B625F0">
              <w:rPr>
                <w:rFonts w:ascii="GHEA Grapalat" w:hAnsi="GHEA Grapalat"/>
                <w:lang w:val="af-ZA"/>
              </w:rPr>
              <w:t xml:space="preserve">պետական ծառայողներին մատչելի բնակարաններով ապահովման ծրագրի շրջանակներում </w:t>
            </w:r>
            <w:r w:rsidRPr="00B625F0">
              <w:rPr>
                <w:rFonts w:ascii="GHEA Grapalat" w:eastAsia="MS Mincho" w:hAnsi="GHEA Grapalat"/>
              </w:rPr>
              <w:t>Երևան</w:t>
            </w:r>
            <w:r w:rsidRPr="00B625F0">
              <w:rPr>
                <w:rFonts w:ascii="GHEA Grapalat" w:eastAsia="MS Mincho" w:hAnsi="GHEA Grapalat"/>
                <w:lang w:val="af-ZA"/>
              </w:rPr>
              <w:t xml:space="preserve"> </w:t>
            </w:r>
            <w:r w:rsidRPr="00B625F0">
              <w:rPr>
                <w:rFonts w:ascii="GHEA Grapalat" w:eastAsia="MS Mincho" w:hAnsi="GHEA Grapalat"/>
              </w:rPr>
              <w:t>քաղաքի</w:t>
            </w:r>
            <w:r w:rsidRPr="00B625F0">
              <w:rPr>
                <w:rFonts w:ascii="GHEA Grapalat" w:eastAsia="MS Mincho" w:hAnsi="GHEA Grapalat"/>
                <w:lang w:val="af-ZA"/>
              </w:rPr>
              <w:t xml:space="preserve"> </w:t>
            </w:r>
            <w:r w:rsidRPr="00B625F0">
              <w:rPr>
                <w:rFonts w:ascii="GHEA Grapalat" w:eastAsia="MS Mincho" w:hAnsi="GHEA Grapalat"/>
              </w:rPr>
              <w:t>Արաբկիր</w:t>
            </w:r>
            <w:r w:rsidRPr="00B625F0">
              <w:rPr>
                <w:rFonts w:ascii="GHEA Grapalat" w:eastAsia="MS Mincho" w:hAnsi="GHEA Grapalat"/>
                <w:lang w:val="af-ZA"/>
              </w:rPr>
              <w:t xml:space="preserve"> </w:t>
            </w:r>
            <w:r w:rsidRPr="00B625F0">
              <w:rPr>
                <w:rFonts w:ascii="GHEA Grapalat" w:eastAsia="MS Mincho" w:hAnsi="GHEA Grapalat"/>
              </w:rPr>
              <w:t>վարչական</w:t>
            </w:r>
            <w:r w:rsidRPr="00B625F0">
              <w:rPr>
                <w:rFonts w:ascii="GHEA Grapalat" w:eastAsia="MS Mincho" w:hAnsi="GHEA Grapalat"/>
                <w:lang w:val="af-ZA"/>
              </w:rPr>
              <w:t xml:space="preserve"> </w:t>
            </w:r>
            <w:r w:rsidRPr="00B625F0">
              <w:rPr>
                <w:rFonts w:ascii="GHEA Grapalat" w:eastAsia="MS Mincho" w:hAnsi="GHEA Grapalat"/>
              </w:rPr>
              <w:t>շրջանի</w:t>
            </w:r>
            <w:r w:rsidRPr="00B625F0">
              <w:rPr>
                <w:rFonts w:ascii="GHEA Grapalat" w:eastAsia="MS Mincho" w:hAnsi="GHEA Grapalat"/>
                <w:lang w:val="af-ZA"/>
              </w:rPr>
              <w:t xml:space="preserve"> </w:t>
            </w:r>
            <w:r w:rsidRPr="00B625F0">
              <w:rPr>
                <w:rFonts w:ascii="GHEA Grapalat" w:eastAsia="MS Mincho" w:hAnsi="GHEA Grapalat"/>
              </w:rPr>
              <w:t>Ադոնց</w:t>
            </w:r>
            <w:r w:rsidR="001F4C93">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փողոցի</w:t>
            </w:r>
            <w:r w:rsidR="001F4C93">
              <w:rPr>
                <w:rFonts w:ascii="GHEA Grapalat" w:eastAsia="MS Mincho" w:hAnsi="GHEA Grapalat"/>
                <w:lang w:val="af-ZA"/>
              </w:rPr>
              <w:t xml:space="preserve"> N 4 և </w:t>
            </w:r>
            <w:r w:rsidR="007F493F">
              <w:rPr>
                <w:rFonts w:ascii="GHEA Grapalat" w:eastAsia="MS Mincho" w:hAnsi="GHEA Grapalat"/>
                <w:lang w:val="af-ZA"/>
              </w:rPr>
              <w:t xml:space="preserve">N </w:t>
            </w:r>
            <w:r w:rsidR="001F4C93">
              <w:rPr>
                <w:rFonts w:ascii="GHEA Grapalat" w:eastAsia="MS Mincho" w:hAnsi="GHEA Grapalat"/>
                <w:lang w:val="af-ZA"/>
              </w:rPr>
              <w:t>4/3</w:t>
            </w:r>
            <w:r w:rsidRPr="00B625F0">
              <w:rPr>
                <w:rFonts w:ascii="GHEA Grapalat" w:eastAsia="MS Mincho" w:hAnsi="GHEA Grapalat"/>
                <w:lang w:val="af-ZA"/>
              </w:rPr>
              <w:t xml:space="preserve"> </w:t>
            </w:r>
            <w:r w:rsidRPr="00B625F0">
              <w:rPr>
                <w:rFonts w:ascii="GHEA Grapalat" w:eastAsia="MS Mincho" w:hAnsi="GHEA Grapalat"/>
              </w:rPr>
              <w:t>հասցե</w:t>
            </w:r>
            <w:r w:rsidR="001F4C93">
              <w:rPr>
                <w:rFonts w:ascii="GHEA Grapalat" w:eastAsia="MS Mincho" w:hAnsi="GHEA Grapalat"/>
              </w:rPr>
              <w:t>ներ</w:t>
            </w:r>
            <w:r w:rsidRPr="00B625F0">
              <w:rPr>
                <w:rFonts w:ascii="GHEA Grapalat" w:eastAsia="MS Mincho" w:hAnsi="GHEA Grapalat"/>
              </w:rPr>
              <w:t>ում</w:t>
            </w:r>
            <w:r w:rsidRPr="00B625F0">
              <w:rPr>
                <w:rFonts w:ascii="GHEA Grapalat" w:eastAsia="MS Mincho" w:hAnsi="GHEA Grapalat"/>
                <w:lang w:val="af-ZA"/>
              </w:rPr>
              <w:t xml:space="preserve"> </w:t>
            </w:r>
            <w:r w:rsidRPr="00B625F0">
              <w:rPr>
                <w:rFonts w:ascii="GHEA Grapalat" w:eastAsia="MS Mincho" w:hAnsi="GHEA Grapalat"/>
              </w:rPr>
              <w:t>կառուցվող</w:t>
            </w:r>
            <w:r w:rsidRPr="00B625F0">
              <w:rPr>
                <w:rFonts w:ascii="GHEA Grapalat" w:eastAsia="MS Mincho" w:hAnsi="GHEA Grapalat"/>
                <w:lang w:val="af-ZA"/>
              </w:rPr>
              <w:t xml:space="preserve"> </w:t>
            </w:r>
            <w:r w:rsidRPr="00B625F0">
              <w:rPr>
                <w:rFonts w:ascii="GHEA Grapalat" w:eastAsia="MS Mincho" w:hAnsi="GHEA Grapalat"/>
              </w:rPr>
              <w:t>բազմաբնակարան</w:t>
            </w:r>
            <w:r w:rsidRPr="00B625F0">
              <w:rPr>
                <w:rFonts w:ascii="GHEA Grapalat" w:eastAsia="MS Mincho" w:hAnsi="GHEA Grapalat"/>
                <w:lang w:val="af-ZA"/>
              </w:rPr>
              <w:t xml:space="preserve"> </w:t>
            </w:r>
            <w:r w:rsidRPr="00B625F0">
              <w:rPr>
                <w:rFonts w:ascii="GHEA Grapalat" w:eastAsia="MS Mincho" w:hAnsi="GHEA Grapalat"/>
              </w:rPr>
              <w:t>շենքային</w:t>
            </w:r>
            <w:r w:rsidRPr="00B625F0">
              <w:rPr>
                <w:rFonts w:ascii="GHEA Grapalat" w:eastAsia="MS Mincho" w:hAnsi="GHEA Grapalat"/>
                <w:lang w:val="af-ZA"/>
              </w:rPr>
              <w:t xml:space="preserve"> </w:t>
            </w:r>
            <w:r w:rsidRPr="00B625F0">
              <w:rPr>
                <w:rFonts w:ascii="GHEA Grapalat" w:eastAsia="MS Mincho" w:hAnsi="GHEA Grapalat"/>
              </w:rPr>
              <w:t>համալիր</w:t>
            </w:r>
            <w:r w:rsidR="00B150DF">
              <w:rPr>
                <w:rFonts w:ascii="GHEA Grapalat" w:eastAsia="MS Mincho" w:hAnsi="GHEA Grapalat"/>
              </w:rPr>
              <w:t>ներ</w:t>
            </w:r>
            <w:r w:rsidRPr="00B625F0">
              <w:rPr>
                <w:rFonts w:ascii="GHEA Grapalat" w:eastAsia="MS Mincho" w:hAnsi="GHEA Grapalat"/>
              </w:rPr>
              <w:t>ի</w:t>
            </w:r>
            <w:r w:rsidRPr="00B625F0">
              <w:rPr>
                <w:rFonts w:ascii="GHEA Grapalat" w:eastAsia="MS Mincho" w:hAnsi="GHEA Grapalat"/>
                <w:lang w:val="af-ZA"/>
              </w:rPr>
              <w:t xml:space="preserve"> </w:t>
            </w:r>
            <w:r w:rsidR="001F4C93">
              <w:rPr>
                <w:rFonts w:ascii="GHEA Grapalat" w:hAnsi="GHEA Grapalat"/>
                <w:lang w:val="af-ZA"/>
              </w:rPr>
              <w:t>բնակարանների և ավտոկայանատեղ</w:t>
            </w:r>
            <w:r w:rsidRPr="00B625F0">
              <w:rPr>
                <w:rFonts w:ascii="GHEA Grapalat" w:hAnsi="GHEA Grapalat"/>
                <w:lang w:val="af-ZA"/>
              </w:rPr>
              <w:t>ի</w:t>
            </w:r>
            <w:r w:rsidR="001F4C93">
              <w:rPr>
                <w:rFonts w:ascii="GHEA Grapalat" w:hAnsi="GHEA Grapalat"/>
                <w:lang w:val="af-ZA"/>
              </w:rPr>
              <w:t>ների</w:t>
            </w:r>
            <w:r w:rsidRPr="00B625F0">
              <w:rPr>
                <w:rFonts w:ascii="GHEA Grapalat" w:hAnsi="GHEA Grapalat"/>
                <w:lang w:val="af-ZA"/>
              </w:rPr>
              <w:t xml:space="preserve"> վաճառքի պայմանները. </w:t>
            </w:r>
          </w:p>
          <w:p w:rsidR="004A4AA5" w:rsidRPr="00B625F0" w:rsidRDefault="004A4AA5" w:rsidP="004A4AA5">
            <w:pPr>
              <w:pStyle w:val="NormalWeb"/>
              <w:numPr>
                <w:ilvl w:val="0"/>
                <w:numId w:val="27"/>
              </w:numPr>
              <w:tabs>
                <w:tab w:val="clear" w:pos="1008"/>
                <w:tab w:val="num" w:pos="234"/>
              </w:tabs>
              <w:spacing w:before="0" w:beforeAutospacing="0" w:after="0" w:afterAutospacing="0"/>
              <w:ind w:left="0" w:firstLine="0"/>
              <w:jc w:val="both"/>
              <w:rPr>
                <w:rFonts w:ascii="GHEA Grapalat" w:hAnsi="GHEA Grapalat" w:cs="IRTEK Courier"/>
                <w:lang w:val="af-ZA"/>
              </w:rPr>
            </w:pPr>
            <w:r w:rsidRPr="00B625F0">
              <w:rPr>
                <w:rFonts w:ascii="GHEA Grapalat" w:hAnsi="GHEA Grapalat" w:cs="IRTEK Courier"/>
                <w:lang w:val="af-ZA"/>
              </w:rPr>
              <w:t>կարգավորել՝</w:t>
            </w:r>
          </w:p>
          <w:p w:rsidR="004A4AA5" w:rsidRPr="00B625F0" w:rsidRDefault="004A4AA5" w:rsidP="00BA6884">
            <w:pPr>
              <w:pStyle w:val="NormalWeb"/>
              <w:spacing w:before="0" w:beforeAutospacing="0" w:after="0" w:afterAutospacing="0"/>
              <w:jc w:val="both"/>
              <w:rPr>
                <w:rFonts w:ascii="GHEA Grapalat" w:eastAsia="MS Mincho" w:hAnsi="GHEA Grapalat"/>
                <w:lang w:val="af-ZA"/>
              </w:rPr>
            </w:pPr>
            <w:r w:rsidRPr="00B625F0">
              <w:rPr>
                <w:rFonts w:ascii="GHEA Grapalat" w:hAnsi="GHEA Grapalat" w:cs="IRTEK Courier"/>
                <w:lang w:val="af-ZA"/>
              </w:rPr>
              <w:t xml:space="preserve">- </w:t>
            </w:r>
            <w:r w:rsidRPr="00B625F0">
              <w:rPr>
                <w:rFonts w:ascii="GHEA Grapalat" w:eastAsia="MS Mincho" w:hAnsi="GHEA Grapalat"/>
              </w:rPr>
              <w:t>Երևան</w:t>
            </w:r>
            <w:r w:rsidRPr="00B625F0">
              <w:rPr>
                <w:rFonts w:ascii="GHEA Grapalat" w:eastAsia="MS Mincho" w:hAnsi="GHEA Grapalat"/>
                <w:lang w:val="af-ZA"/>
              </w:rPr>
              <w:t xml:space="preserve"> </w:t>
            </w:r>
            <w:r w:rsidRPr="00B625F0">
              <w:rPr>
                <w:rFonts w:ascii="GHEA Grapalat" w:eastAsia="MS Mincho" w:hAnsi="GHEA Grapalat"/>
              </w:rPr>
              <w:t>քաղաքի</w:t>
            </w:r>
            <w:r w:rsidRPr="00B625F0">
              <w:rPr>
                <w:rFonts w:ascii="GHEA Grapalat" w:eastAsia="MS Mincho" w:hAnsi="GHEA Grapalat"/>
                <w:lang w:val="af-ZA"/>
              </w:rPr>
              <w:t xml:space="preserve"> </w:t>
            </w:r>
            <w:r w:rsidRPr="00B625F0">
              <w:rPr>
                <w:rFonts w:ascii="GHEA Grapalat" w:eastAsia="MS Mincho" w:hAnsi="GHEA Grapalat"/>
              </w:rPr>
              <w:t>Արաբկիր</w:t>
            </w:r>
            <w:r w:rsidRPr="00B625F0">
              <w:rPr>
                <w:rFonts w:ascii="GHEA Grapalat" w:eastAsia="MS Mincho" w:hAnsi="GHEA Grapalat"/>
                <w:lang w:val="af-ZA"/>
              </w:rPr>
              <w:t xml:space="preserve"> </w:t>
            </w:r>
            <w:r w:rsidRPr="00B625F0">
              <w:rPr>
                <w:rFonts w:ascii="GHEA Grapalat" w:eastAsia="MS Mincho" w:hAnsi="GHEA Grapalat"/>
              </w:rPr>
              <w:t>վարչական</w:t>
            </w:r>
            <w:r w:rsidRPr="00B625F0">
              <w:rPr>
                <w:rFonts w:ascii="GHEA Grapalat" w:eastAsia="MS Mincho" w:hAnsi="GHEA Grapalat"/>
                <w:lang w:val="af-ZA"/>
              </w:rPr>
              <w:t xml:space="preserve"> </w:t>
            </w:r>
            <w:r w:rsidRPr="00B625F0">
              <w:rPr>
                <w:rFonts w:ascii="GHEA Grapalat" w:eastAsia="MS Mincho" w:hAnsi="GHEA Grapalat"/>
              </w:rPr>
              <w:t>շրջանի</w:t>
            </w:r>
            <w:r w:rsidRPr="00B625F0">
              <w:rPr>
                <w:rFonts w:ascii="GHEA Grapalat" w:eastAsia="MS Mincho" w:hAnsi="GHEA Grapalat"/>
                <w:lang w:val="af-ZA"/>
              </w:rPr>
              <w:t xml:space="preserve"> </w:t>
            </w:r>
            <w:r w:rsidRPr="00B625F0">
              <w:rPr>
                <w:rFonts w:ascii="GHEA Grapalat" w:eastAsia="MS Mincho" w:hAnsi="GHEA Grapalat"/>
              </w:rPr>
              <w:t>Ադոնց</w:t>
            </w:r>
            <w:r w:rsidR="002C1901">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փողոցի</w:t>
            </w:r>
            <w:r w:rsidR="002C1901">
              <w:rPr>
                <w:rFonts w:ascii="GHEA Grapalat" w:eastAsia="MS Mincho" w:hAnsi="GHEA Grapalat"/>
                <w:lang w:val="af-ZA"/>
              </w:rPr>
              <w:t xml:space="preserve"> N 4 և N</w:t>
            </w:r>
            <w:r w:rsidRPr="00B625F0">
              <w:rPr>
                <w:rFonts w:ascii="GHEA Grapalat" w:eastAsia="MS Mincho" w:hAnsi="GHEA Grapalat"/>
                <w:lang w:val="af-ZA"/>
              </w:rPr>
              <w:t xml:space="preserve"> </w:t>
            </w:r>
            <w:r w:rsidR="002C1901">
              <w:rPr>
                <w:rFonts w:ascii="GHEA Grapalat" w:eastAsia="MS Mincho" w:hAnsi="GHEA Grapalat"/>
                <w:lang w:val="af-ZA"/>
              </w:rPr>
              <w:t xml:space="preserve">4/3 </w:t>
            </w:r>
            <w:r w:rsidRPr="00B625F0">
              <w:rPr>
                <w:rFonts w:ascii="GHEA Grapalat" w:eastAsia="MS Mincho" w:hAnsi="GHEA Grapalat"/>
              </w:rPr>
              <w:lastRenderedPageBreak/>
              <w:t>հասցե</w:t>
            </w:r>
            <w:r w:rsidR="002C1901">
              <w:rPr>
                <w:rFonts w:ascii="GHEA Grapalat" w:eastAsia="MS Mincho" w:hAnsi="GHEA Grapalat"/>
              </w:rPr>
              <w:t>ներ</w:t>
            </w:r>
            <w:r w:rsidRPr="00B625F0">
              <w:rPr>
                <w:rFonts w:ascii="GHEA Grapalat" w:eastAsia="MS Mincho" w:hAnsi="GHEA Grapalat"/>
              </w:rPr>
              <w:t>ում</w:t>
            </w:r>
            <w:r w:rsidRPr="00B625F0">
              <w:rPr>
                <w:rFonts w:ascii="GHEA Grapalat" w:eastAsia="MS Mincho" w:hAnsi="GHEA Grapalat"/>
                <w:lang w:val="af-ZA"/>
              </w:rPr>
              <w:t xml:space="preserve"> </w:t>
            </w:r>
            <w:r w:rsidRPr="00B625F0">
              <w:rPr>
                <w:rFonts w:ascii="GHEA Grapalat" w:eastAsia="MS Mincho" w:hAnsi="GHEA Grapalat"/>
              </w:rPr>
              <w:t>կառուցվող</w:t>
            </w:r>
            <w:r w:rsidRPr="00B625F0">
              <w:rPr>
                <w:rFonts w:ascii="GHEA Grapalat" w:eastAsia="MS Mincho" w:hAnsi="GHEA Grapalat"/>
                <w:lang w:val="af-ZA"/>
              </w:rPr>
              <w:t xml:space="preserve"> </w:t>
            </w:r>
            <w:r w:rsidRPr="00B625F0">
              <w:rPr>
                <w:rFonts w:ascii="GHEA Grapalat" w:eastAsia="MS Mincho" w:hAnsi="GHEA Grapalat"/>
              </w:rPr>
              <w:t>բազմաբնակարան</w:t>
            </w:r>
            <w:r w:rsidRPr="00B625F0">
              <w:rPr>
                <w:rFonts w:ascii="GHEA Grapalat" w:eastAsia="MS Mincho" w:hAnsi="GHEA Grapalat"/>
                <w:lang w:val="af-ZA"/>
              </w:rPr>
              <w:t xml:space="preserve"> </w:t>
            </w:r>
            <w:r w:rsidRPr="00B625F0">
              <w:rPr>
                <w:rFonts w:ascii="GHEA Grapalat" w:eastAsia="MS Mincho" w:hAnsi="GHEA Grapalat"/>
              </w:rPr>
              <w:t>շենքային</w:t>
            </w:r>
            <w:r w:rsidRPr="00B625F0">
              <w:rPr>
                <w:rFonts w:ascii="GHEA Grapalat" w:eastAsia="MS Mincho" w:hAnsi="GHEA Grapalat"/>
                <w:lang w:val="af-ZA"/>
              </w:rPr>
              <w:t xml:space="preserve"> </w:t>
            </w:r>
            <w:r w:rsidRPr="00B625F0">
              <w:rPr>
                <w:rFonts w:ascii="GHEA Grapalat" w:eastAsia="MS Mincho" w:hAnsi="GHEA Grapalat"/>
              </w:rPr>
              <w:t>համալիր</w:t>
            </w:r>
            <w:r w:rsidR="00B150DF">
              <w:rPr>
                <w:rFonts w:ascii="GHEA Grapalat" w:eastAsia="MS Mincho" w:hAnsi="GHEA Grapalat"/>
              </w:rPr>
              <w:t>ներ</w:t>
            </w:r>
            <w:r w:rsidRPr="00B625F0">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կառուցման</w:t>
            </w:r>
            <w:r w:rsidRPr="00B625F0">
              <w:rPr>
                <w:rFonts w:ascii="GHEA Grapalat" w:eastAsia="MS Mincho" w:hAnsi="GHEA Grapalat"/>
                <w:lang w:val="af-ZA"/>
              </w:rPr>
              <w:t xml:space="preserve"> </w:t>
            </w:r>
            <w:r w:rsidRPr="00B625F0">
              <w:rPr>
                <w:rFonts w:ascii="GHEA Grapalat" w:eastAsia="MS Mincho" w:hAnsi="GHEA Grapalat"/>
              </w:rPr>
              <w:t>գործընթացում</w:t>
            </w:r>
            <w:r w:rsidRPr="00B625F0">
              <w:rPr>
                <w:rFonts w:ascii="GHEA Grapalat" w:eastAsia="MS Mincho" w:hAnsi="GHEA Grapalat"/>
                <w:lang w:val="af-ZA"/>
              </w:rPr>
              <w:t xml:space="preserve"> </w:t>
            </w:r>
            <w:r w:rsidRPr="00B625F0">
              <w:rPr>
                <w:rFonts w:ascii="GHEA Grapalat" w:eastAsia="MS Mincho" w:hAnsi="GHEA Grapalat"/>
              </w:rPr>
              <w:t>կառուցապատող</w:t>
            </w:r>
            <w:r w:rsidRPr="00B625F0">
              <w:rPr>
                <w:rFonts w:ascii="GHEA Grapalat" w:eastAsia="MS Mincho" w:hAnsi="GHEA Grapalat"/>
                <w:lang w:val="af-ZA"/>
              </w:rPr>
              <w:t>-</w:t>
            </w:r>
            <w:r w:rsidRPr="00B625F0">
              <w:rPr>
                <w:rFonts w:ascii="GHEA Grapalat" w:eastAsia="MS Mincho" w:hAnsi="GHEA Grapalat"/>
              </w:rPr>
              <w:t>պետություն</w:t>
            </w:r>
            <w:r w:rsidRPr="00B625F0">
              <w:rPr>
                <w:rFonts w:ascii="GHEA Grapalat" w:eastAsia="MS Mincho" w:hAnsi="GHEA Grapalat"/>
                <w:lang w:val="af-ZA"/>
              </w:rPr>
              <w:t xml:space="preserve">, </w:t>
            </w:r>
            <w:r w:rsidRPr="00B625F0">
              <w:rPr>
                <w:rFonts w:ascii="GHEA Grapalat" w:eastAsia="MS Mincho" w:hAnsi="GHEA Grapalat"/>
              </w:rPr>
              <w:t>պետություն</w:t>
            </w:r>
            <w:r w:rsidRPr="00B625F0">
              <w:rPr>
                <w:rFonts w:ascii="GHEA Grapalat" w:eastAsia="MS Mincho" w:hAnsi="GHEA Grapalat"/>
                <w:lang w:val="af-ZA"/>
              </w:rPr>
              <w:t>-</w:t>
            </w:r>
            <w:r w:rsidRPr="00B625F0">
              <w:rPr>
                <w:rFonts w:ascii="GHEA Grapalat" w:eastAsia="MS Mincho" w:hAnsi="GHEA Grapalat"/>
              </w:rPr>
              <w:t>շահառու</w:t>
            </w:r>
            <w:r w:rsidRPr="00B625F0">
              <w:rPr>
                <w:rFonts w:ascii="GHEA Grapalat" w:eastAsia="MS Mincho" w:hAnsi="GHEA Grapalat"/>
                <w:lang w:val="af-ZA"/>
              </w:rPr>
              <w:t xml:space="preserve"> </w:t>
            </w:r>
            <w:r w:rsidRPr="00B625F0">
              <w:rPr>
                <w:rFonts w:ascii="GHEA Grapalat" w:eastAsia="MS Mincho" w:hAnsi="GHEA Grapalat"/>
              </w:rPr>
              <w:t>և</w:t>
            </w:r>
            <w:r w:rsidRPr="00B625F0">
              <w:rPr>
                <w:rFonts w:ascii="GHEA Grapalat" w:eastAsia="MS Mincho" w:hAnsi="GHEA Grapalat"/>
                <w:lang w:val="af-ZA"/>
              </w:rPr>
              <w:t xml:space="preserve"> </w:t>
            </w:r>
            <w:r w:rsidRPr="00B625F0">
              <w:rPr>
                <w:rFonts w:ascii="GHEA Grapalat" w:eastAsia="MS Mincho" w:hAnsi="GHEA Grapalat"/>
              </w:rPr>
              <w:t>շահառու</w:t>
            </w:r>
            <w:r w:rsidRPr="00B625F0">
              <w:rPr>
                <w:rFonts w:ascii="GHEA Grapalat" w:eastAsia="MS Mincho" w:hAnsi="GHEA Grapalat"/>
                <w:lang w:val="af-ZA"/>
              </w:rPr>
              <w:t>-</w:t>
            </w:r>
            <w:r w:rsidRPr="00B625F0">
              <w:rPr>
                <w:rFonts w:ascii="GHEA Grapalat" w:eastAsia="MS Mincho" w:hAnsi="GHEA Grapalat"/>
              </w:rPr>
              <w:t>վարկատու</w:t>
            </w:r>
            <w:r w:rsidRPr="00B625F0">
              <w:rPr>
                <w:rFonts w:ascii="GHEA Grapalat" w:eastAsia="MS Mincho" w:hAnsi="GHEA Grapalat"/>
                <w:lang w:val="af-ZA"/>
              </w:rPr>
              <w:t xml:space="preserve"> </w:t>
            </w:r>
            <w:r w:rsidRPr="00B625F0">
              <w:rPr>
                <w:rFonts w:ascii="GHEA Grapalat" w:eastAsia="MS Mincho" w:hAnsi="GHEA Grapalat"/>
              </w:rPr>
              <w:t>հարաբերությունները</w:t>
            </w:r>
            <w:r w:rsidRPr="00B625F0">
              <w:rPr>
                <w:rFonts w:ascii="GHEA Grapalat" w:eastAsia="MS Mincho" w:hAnsi="GHEA Grapalat"/>
                <w:lang w:val="af-ZA"/>
              </w:rPr>
              <w:t>,</w:t>
            </w:r>
          </w:p>
          <w:p w:rsidR="004A4AA5" w:rsidRPr="00B625F0" w:rsidRDefault="004A4AA5" w:rsidP="00BA6884">
            <w:pPr>
              <w:pStyle w:val="NormalWeb"/>
              <w:spacing w:before="0" w:beforeAutospacing="0" w:after="0" w:afterAutospacing="0"/>
              <w:jc w:val="both"/>
              <w:rPr>
                <w:rFonts w:ascii="GHEA Grapalat" w:eastAsia="MS Mincho" w:hAnsi="GHEA Grapalat"/>
                <w:lang w:val="af-ZA"/>
              </w:rPr>
            </w:pPr>
            <w:r w:rsidRPr="00B625F0">
              <w:rPr>
                <w:rFonts w:ascii="GHEA Grapalat" w:eastAsia="MS Mincho" w:hAnsi="GHEA Grapalat"/>
                <w:lang w:val="af-ZA"/>
              </w:rPr>
              <w:t>- համալիր</w:t>
            </w:r>
            <w:r w:rsidR="0016725E">
              <w:rPr>
                <w:rFonts w:ascii="GHEA Grapalat" w:eastAsia="MS Mincho" w:hAnsi="GHEA Grapalat"/>
                <w:lang w:val="af-ZA"/>
              </w:rPr>
              <w:t>ներ</w:t>
            </w:r>
            <w:r w:rsidRPr="00B625F0">
              <w:rPr>
                <w:rFonts w:ascii="GHEA Grapalat" w:eastAsia="MS Mincho" w:hAnsi="GHEA Grapalat"/>
                <w:lang w:val="af-ZA"/>
              </w:rPr>
              <w:t>ի բնակարանները ձեռք բերելու ցանկություն հայտնած ընտանիքների հայտավորման, նախընտրելի բնակարանի ամրագրման և այդ բնակարանի բաշխման վիճակահանության կազմակերպման գործընթացի հետ կապված հարցերը,</w:t>
            </w:r>
          </w:p>
          <w:p w:rsidR="004A4AA5" w:rsidRPr="00B625F0" w:rsidRDefault="004A4AA5" w:rsidP="00BA6884">
            <w:pPr>
              <w:jc w:val="both"/>
              <w:rPr>
                <w:rFonts w:ascii="GHEA Grapalat" w:eastAsia="MS Mincho" w:hAnsi="GHEA Grapalat"/>
                <w:szCs w:val="24"/>
                <w:lang w:val="af-ZA"/>
              </w:rPr>
            </w:pPr>
            <w:r w:rsidRPr="00B625F0">
              <w:rPr>
                <w:rFonts w:ascii="GHEA Grapalat" w:eastAsia="MS Mincho" w:hAnsi="GHEA Grapalat"/>
                <w:szCs w:val="24"/>
                <w:lang w:val="af-ZA"/>
              </w:rPr>
              <w:t>- կառուցվող բազմաբնակարան շենքային համալիր</w:t>
            </w:r>
            <w:r w:rsidR="0016725E">
              <w:rPr>
                <w:rFonts w:ascii="GHEA Grapalat" w:eastAsia="MS Mincho" w:hAnsi="GHEA Grapalat"/>
                <w:szCs w:val="24"/>
                <w:lang w:val="af-ZA"/>
              </w:rPr>
              <w:t>ներ</w:t>
            </w:r>
            <w:r w:rsidRPr="00B625F0">
              <w:rPr>
                <w:rFonts w:ascii="GHEA Grapalat" w:eastAsia="MS Mincho" w:hAnsi="GHEA Grapalat"/>
                <w:szCs w:val="24"/>
                <w:lang w:val="af-ZA"/>
              </w:rPr>
              <w:t xml:space="preserve">ին, մասնավորապես՝ ներքին և արտաքին հարդարման,  բարեկարգման աշխատանքներին, ինժեներական ցանցերին և  կաթսայատանը, ավտոկայանատեղերին որոշման նախագծով ներկայացվող պահանջների ապահովման հետ կապված հարցերը:  </w:t>
            </w:r>
          </w:p>
          <w:p w:rsidR="004A4AA5" w:rsidRPr="00B625F0" w:rsidRDefault="004A4AA5" w:rsidP="00BA6884">
            <w:pPr>
              <w:tabs>
                <w:tab w:val="left" w:pos="1080"/>
              </w:tabs>
              <w:jc w:val="both"/>
              <w:rPr>
                <w:rFonts w:ascii="GHEA Grapalat" w:hAnsi="GHEA Grapalat"/>
                <w:szCs w:val="24"/>
                <w:lang w:val="hy-AM"/>
              </w:rPr>
            </w:pPr>
          </w:p>
        </w:tc>
      </w:tr>
      <w:tr w:rsidR="004A4AA5" w:rsidRPr="00B625F0" w:rsidTr="00BA6884">
        <w:trPr>
          <w:trHeight w:val="412"/>
        </w:trPr>
        <w:tc>
          <w:tcPr>
            <w:tcW w:w="468" w:type="dxa"/>
          </w:tcPr>
          <w:p w:rsidR="004A4AA5" w:rsidRPr="00B625F0" w:rsidRDefault="004A4AA5" w:rsidP="00BA6884">
            <w:pPr>
              <w:rPr>
                <w:rFonts w:ascii="GHEA Grapalat" w:hAnsi="GHEA Grapalat"/>
                <w:szCs w:val="24"/>
              </w:rPr>
            </w:pPr>
            <w:r w:rsidRPr="00B625F0">
              <w:rPr>
                <w:rFonts w:ascii="GHEA Grapalat" w:hAnsi="GHEA Grapalat"/>
                <w:szCs w:val="24"/>
              </w:rPr>
              <w:lastRenderedPageBreak/>
              <w:t>4.</w:t>
            </w:r>
          </w:p>
        </w:tc>
        <w:tc>
          <w:tcPr>
            <w:tcW w:w="9792" w:type="dxa"/>
          </w:tcPr>
          <w:p w:rsidR="004A4AA5" w:rsidRPr="00B625F0" w:rsidRDefault="004A4AA5" w:rsidP="00BA6884">
            <w:pPr>
              <w:rPr>
                <w:rFonts w:ascii="GHEA Grapalat" w:hAnsi="GHEA Grapalat"/>
                <w:szCs w:val="24"/>
              </w:rPr>
            </w:pPr>
            <w:r w:rsidRPr="00B625F0">
              <w:rPr>
                <w:rFonts w:ascii="GHEA Grapalat" w:hAnsi="GHEA Grapalat"/>
                <w:szCs w:val="24"/>
              </w:rPr>
              <w:t>Նախագծի մշակման գործընթացում ներգրավված ինստիտուտները և անձիք</w:t>
            </w:r>
          </w:p>
        </w:tc>
      </w:tr>
      <w:tr w:rsidR="004A4AA5" w:rsidRPr="00B625F0" w:rsidTr="00BA6884">
        <w:trPr>
          <w:trHeight w:val="718"/>
        </w:trPr>
        <w:tc>
          <w:tcPr>
            <w:tcW w:w="468" w:type="dxa"/>
          </w:tcPr>
          <w:p w:rsidR="004A4AA5" w:rsidRPr="00B625F0" w:rsidRDefault="004A4AA5" w:rsidP="00BA6884">
            <w:pPr>
              <w:rPr>
                <w:rFonts w:ascii="GHEA Grapalat" w:hAnsi="GHEA Grapalat"/>
                <w:szCs w:val="24"/>
              </w:rPr>
            </w:pPr>
          </w:p>
        </w:tc>
        <w:tc>
          <w:tcPr>
            <w:tcW w:w="9792" w:type="dxa"/>
          </w:tcPr>
          <w:p w:rsidR="004A4AA5" w:rsidRPr="00B625F0" w:rsidRDefault="004A4AA5" w:rsidP="001F4C93">
            <w:pPr>
              <w:jc w:val="both"/>
              <w:rPr>
                <w:rFonts w:ascii="GHEA Grapalat" w:hAnsi="GHEA Grapalat"/>
                <w:szCs w:val="24"/>
              </w:rPr>
            </w:pPr>
            <w:r w:rsidRPr="00B625F0">
              <w:rPr>
                <w:rFonts w:ascii="GHEA Grapalat" w:hAnsi="GHEA Grapalat"/>
                <w:szCs w:val="24"/>
              </w:rPr>
              <w:t xml:space="preserve">Նախագիծը մշակվել է </w:t>
            </w:r>
            <w:r w:rsidRPr="00B625F0">
              <w:rPr>
                <w:rFonts w:ascii="GHEA Grapalat" w:hAnsi="GHEA Grapalat" w:cs="Sylfaen"/>
                <w:szCs w:val="24"/>
                <w:lang w:val="af-ZA"/>
              </w:rPr>
              <w:t>ՀՀ</w:t>
            </w:r>
            <w:r w:rsidRPr="00B625F0">
              <w:rPr>
                <w:rFonts w:ascii="GHEA Grapalat" w:hAnsi="GHEA Grapalat"/>
                <w:szCs w:val="24"/>
              </w:rPr>
              <w:t xml:space="preserve"> </w:t>
            </w:r>
            <w:r w:rsidR="001F4C93">
              <w:rPr>
                <w:rFonts w:ascii="GHEA Grapalat" w:hAnsi="GHEA Grapalat"/>
                <w:szCs w:val="24"/>
              </w:rPr>
              <w:t xml:space="preserve">ԿԱ </w:t>
            </w:r>
            <w:r w:rsidRPr="00B625F0">
              <w:rPr>
                <w:rFonts w:ascii="GHEA Grapalat" w:hAnsi="GHEA Grapalat"/>
                <w:szCs w:val="24"/>
              </w:rPr>
              <w:t xml:space="preserve">քաղաքաշինության </w:t>
            </w:r>
            <w:r w:rsidR="001F4C93">
              <w:rPr>
                <w:rFonts w:ascii="GHEA Grapalat" w:hAnsi="GHEA Grapalat"/>
                <w:szCs w:val="24"/>
              </w:rPr>
              <w:t xml:space="preserve">պետական կոմիտեի </w:t>
            </w:r>
            <w:r w:rsidRPr="00B625F0">
              <w:rPr>
                <w:rFonts w:ascii="GHEA Grapalat" w:hAnsi="GHEA Grapalat"/>
                <w:szCs w:val="24"/>
              </w:rPr>
              <w:t>կողմից:</w:t>
            </w:r>
          </w:p>
        </w:tc>
      </w:tr>
      <w:tr w:rsidR="004A4AA5" w:rsidRPr="00B625F0" w:rsidTr="00BA6884">
        <w:trPr>
          <w:trHeight w:val="448"/>
        </w:trPr>
        <w:tc>
          <w:tcPr>
            <w:tcW w:w="468" w:type="dxa"/>
          </w:tcPr>
          <w:p w:rsidR="004A4AA5" w:rsidRPr="00B625F0" w:rsidRDefault="004A4AA5" w:rsidP="00BA6884">
            <w:pPr>
              <w:rPr>
                <w:rFonts w:ascii="GHEA Grapalat" w:hAnsi="GHEA Grapalat"/>
                <w:szCs w:val="24"/>
              </w:rPr>
            </w:pPr>
            <w:r w:rsidRPr="00B625F0">
              <w:rPr>
                <w:rFonts w:ascii="GHEA Grapalat" w:hAnsi="GHEA Grapalat"/>
                <w:szCs w:val="24"/>
              </w:rPr>
              <w:t>5.</w:t>
            </w:r>
          </w:p>
        </w:tc>
        <w:tc>
          <w:tcPr>
            <w:tcW w:w="9792" w:type="dxa"/>
          </w:tcPr>
          <w:p w:rsidR="004A4AA5" w:rsidRPr="00B625F0" w:rsidRDefault="004A4AA5" w:rsidP="00BA6884">
            <w:pPr>
              <w:rPr>
                <w:rFonts w:ascii="GHEA Grapalat" w:hAnsi="GHEA Grapalat"/>
                <w:szCs w:val="24"/>
              </w:rPr>
            </w:pPr>
            <w:r w:rsidRPr="00B625F0">
              <w:rPr>
                <w:rFonts w:ascii="GHEA Grapalat" w:hAnsi="GHEA Grapalat"/>
                <w:szCs w:val="24"/>
              </w:rPr>
              <w:t>Ակնկալվող արդյունքը</w:t>
            </w:r>
          </w:p>
        </w:tc>
      </w:tr>
      <w:tr w:rsidR="004A4AA5" w:rsidRPr="00B625F0" w:rsidTr="00BA6884">
        <w:tc>
          <w:tcPr>
            <w:tcW w:w="468" w:type="dxa"/>
          </w:tcPr>
          <w:p w:rsidR="004A4AA5" w:rsidRPr="00B625F0" w:rsidRDefault="004A4AA5" w:rsidP="00BA6884">
            <w:pPr>
              <w:rPr>
                <w:rFonts w:ascii="GHEA Grapalat" w:hAnsi="GHEA Grapalat"/>
                <w:szCs w:val="24"/>
              </w:rPr>
            </w:pPr>
            <w:r w:rsidRPr="00B625F0">
              <w:rPr>
                <w:rFonts w:ascii="GHEA Grapalat" w:hAnsi="GHEA Grapalat"/>
                <w:szCs w:val="24"/>
              </w:rPr>
              <w:t xml:space="preserve"> </w:t>
            </w:r>
          </w:p>
        </w:tc>
        <w:tc>
          <w:tcPr>
            <w:tcW w:w="9792" w:type="dxa"/>
          </w:tcPr>
          <w:p w:rsidR="004A4AA5" w:rsidRPr="00B625F0" w:rsidRDefault="004A4AA5" w:rsidP="00BA6884">
            <w:pPr>
              <w:jc w:val="both"/>
              <w:rPr>
                <w:rFonts w:ascii="GHEA Grapalat" w:hAnsi="GHEA Grapalat"/>
                <w:szCs w:val="24"/>
              </w:rPr>
            </w:pPr>
            <w:r w:rsidRPr="00B625F0">
              <w:rPr>
                <w:rFonts w:ascii="GHEA Grapalat" w:hAnsi="GHEA Grapalat" w:cs="Sylfaen"/>
                <w:szCs w:val="24"/>
              </w:rPr>
              <w:t xml:space="preserve">    Որոշման ընդունմամբ ակնկալվում է </w:t>
            </w:r>
            <w:r w:rsidRPr="00B625F0">
              <w:rPr>
                <w:rFonts w:ascii="GHEA Grapalat" w:hAnsi="GHEA Grapalat"/>
                <w:szCs w:val="24"/>
                <w:lang w:val="af-ZA"/>
              </w:rPr>
              <w:t xml:space="preserve">պետական ոլորտի ծառայողներին մատչելի բնակարաններով ապահովման ծրագրի շրջանակներում </w:t>
            </w:r>
            <w:r w:rsidRPr="00B625F0">
              <w:rPr>
                <w:rFonts w:ascii="GHEA Grapalat" w:eastAsia="MS Mincho" w:hAnsi="GHEA Grapalat"/>
                <w:szCs w:val="24"/>
              </w:rPr>
              <w:t>Երևան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w:t>
            </w:r>
            <w:r w:rsidRPr="00B625F0">
              <w:rPr>
                <w:rFonts w:ascii="GHEA Grapalat" w:eastAsia="MS Mincho" w:hAnsi="GHEA Grapalat"/>
                <w:szCs w:val="24"/>
              </w:rPr>
              <w:t>Արաբկիր</w:t>
            </w:r>
            <w:r w:rsidRPr="00B625F0">
              <w:rPr>
                <w:rFonts w:ascii="GHEA Grapalat" w:eastAsia="MS Mincho" w:hAnsi="GHEA Grapalat"/>
                <w:szCs w:val="24"/>
                <w:lang w:val="af-ZA"/>
              </w:rPr>
              <w:t xml:space="preserve"> </w:t>
            </w:r>
            <w:r w:rsidRPr="00B625F0">
              <w:rPr>
                <w:rFonts w:ascii="GHEA Grapalat" w:eastAsia="MS Mincho" w:hAnsi="GHEA Grapalat"/>
                <w:szCs w:val="24"/>
              </w:rPr>
              <w:t>վարչական</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շրջանի</w:t>
            </w:r>
            <w:r w:rsidRPr="00B625F0">
              <w:rPr>
                <w:rFonts w:ascii="GHEA Grapalat" w:eastAsia="MS Mincho" w:hAnsi="GHEA Grapalat"/>
                <w:szCs w:val="24"/>
                <w:lang w:val="af-ZA"/>
              </w:rPr>
              <w:t xml:space="preserve"> </w:t>
            </w:r>
            <w:r w:rsidRPr="00B625F0">
              <w:rPr>
                <w:rFonts w:ascii="GHEA Grapalat" w:eastAsia="MS Mincho" w:hAnsi="GHEA Grapalat"/>
                <w:szCs w:val="24"/>
              </w:rPr>
              <w:t>Ադոնց</w:t>
            </w:r>
            <w:r w:rsidR="001F4C93">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001F4C93">
              <w:rPr>
                <w:rFonts w:ascii="GHEA Grapalat" w:eastAsia="MS Mincho" w:hAnsi="GHEA Grapalat"/>
                <w:szCs w:val="24"/>
                <w:lang w:val="af-ZA"/>
              </w:rPr>
              <w:t xml:space="preserve"> N 4 և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sidR="001F4C93">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sidR="00B150DF">
              <w:rPr>
                <w:rFonts w:ascii="GHEA Grapalat" w:eastAsia="MS Mincho" w:hAnsi="GHEA Grapalat"/>
                <w:szCs w:val="24"/>
              </w:rPr>
              <w:t>ներ</w:t>
            </w:r>
            <w:r w:rsidR="00B7527E">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hAnsi="GHEA Grapalat"/>
                <w:szCs w:val="24"/>
                <w:lang w:val="af-ZA"/>
              </w:rPr>
              <w:t xml:space="preserve">բնակարանների՝ </w:t>
            </w:r>
            <w:r w:rsidRPr="00B625F0">
              <w:rPr>
                <w:rFonts w:ascii="GHEA Grapalat" w:eastAsia="MS Mincho" w:hAnsi="GHEA Grapalat"/>
                <w:szCs w:val="24"/>
              </w:rPr>
              <w:t xml:space="preserve">մատչելի պայմաններով և փուլային վճարման տարբերակով </w:t>
            </w:r>
            <w:r w:rsidR="001F4C93">
              <w:rPr>
                <w:rFonts w:ascii="GHEA Grapalat" w:hAnsi="GHEA Grapalat"/>
                <w:szCs w:val="24"/>
                <w:lang w:val="af-ZA"/>
              </w:rPr>
              <w:t>վաճառքի միջոցով լուծել մոտ 265</w:t>
            </w:r>
            <w:r w:rsidRPr="00B625F0">
              <w:rPr>
                <w:rFonts w:ascii="GHEA Grapalat" w:hAnsi="GHEA Grapalat"/>
                <w:szCs w:val="24"/>
                <w:lang w:val="af-ZA"/>
              </w:rPr>
              <w:t xml:space="preserve"> պետական ծառայողների ընտանիքների բնակարանային խնդիրները: </w:t>
            </w:r>
          </w:p>
        </w:tc>
      </w:tr>
    </w:tbl>
    <w:p w:rsidR="004A4AA5" w:rsidRPr="00B625F0" w:rsidRDefault="004A4AA5" w:rsidP="004A4AA5">
      <w:pPr>
        <w:ind w:right="-540"/>
        <w:rPr>
          <w:rFonts w:ascii="GHEA Grapalat" w:hAnsi="GHEA Grapalat"/>
          <w:szCs w:val="24"/>
        </w:rPr>
      </w:pPr>
    </w:p>
    <w:p w:rsidR="004A4AA5" w:rsidRDefault="004A4AA5" w:rsidP="000E5AAC">
      <w:pPr>
        <w:ind w:right="-540"/>
        <w:rPr>
          <w:rFonts w:ascii="GHEA Grapalat" w:hAnsi="GHEA Grapalat"/>
          <w:szCs w:val="24"/>
        </w:rPr>
      </w:pPr>
    </w:p>
    <w:p w:rsidR="002C1901" w:rsidRDefault="002C1901" w:rsidP="004A4AA5">
      <w:pPr>
        <w:ind w:left="3600" w:right="-540" w:firstLine="720"/>
        <w:rPr>
          <w:rFonts w:ascii="GHEA Grapalat" w:hAnsi="GHEA Grapalat"/>
          <w:szCs w:val="24"/>
        </w:rPr>
      </w:pPr>
    </w:p>
    <w:p w:rsidR="004A4AA5" w:rsidRPr="00FC1769" w:rsidRDefault="004A4AA5" w:rsidP="004A4AA5">
      <w:pPr>
        <w:ind w:left="3600" w:right="-540" w:firstLine="720"/>
        <w:rPr>
          <w:rFonts w:ascii="GHEA Grapalat" w:hAnsi="GHEA Grapalat"/>
          <w:b/>
          <w:szCs w:val="24"/>
        </w:rPr>
      </w:pPr>
      <w:r w:rsidRPr="00FC1769">
        <w:rPr>
          <w:rFonts w:ascii="GHEA Grapalat" w:hAnsi="GHEA Grapalat"/>
          <w:b/>
          <w:szCs w:val="24"/>
        </w:rPr>
        <w:t>Տ Ե Ղ Ե Կ Ա Ն Ք</w:t>
      </w:r>
    </w:p>
    <w:p w:rsidR="004A4AA5" w:rsidRPr="00FC1769" w:rsidRDefault="004A4AA5" w:rsidP="004A4AA5">
      <w:pPr>
        <w:jc w:val="center"/>
        <w:rPr>
          <w:rFonts w:ascii="GHEA Grapalat" w:hAnsi="GHEA Grapalat"/>
          <w:b/>
          <w:szCs w:val="24"/>
          <w:lang w:val="af-ZA"/>
        </w:rPr>
      </w:pPr>
      <w:r w:rsidRPr="00FC1769">
        <w:rPr>
          <w:rFonts w:ascii="GHEA Grapalat" w:hAnsi="GHEA Grapalat" w:cs="Sylfaen"/>
          <w:b/>
          <w:szCs w:val="24"/>
          <w:lang w:val="af-ZA"/>
        </w:rPr>
        <w:t></w:t>
      </w:r>
      <w:r w:rsidRPr="00FC1769">
        <w:rPr>
          <w:rFonts w:ascii="GHEA Grapalat" w:eastAsia="MS Mincho" w:hAnsi="GHEA Grapalat"/>
          <w:b/>
          <w:szCs w:val="24"/>
        </w:rPr>
        <w:t>ՊԵՏԱԿԱՆ</w:t>
      </w:r>
      <w:r w:rsidRPr="00FC1769">
        <w:rPr>
          <w:rFonts w:ascii="GHEA Grapalat" w:eastAsia="MS Mincho" w:hAnsi="GHEA Grapalat"/>
          <w:b/>
          <w:szCs w:val="24"/>
          <w:lang w:val="af-ZA"/>
        </w:rPr>
        <w:t xml:space="preserve"> </w:t>
      </w:r>
      <w:r w:rsidRPr="00FC1769">
        <w:rPr>
          <w:rFonts w:ascii="GHEA Grapalat" w:eastAsia="MS Mincho" w:hAnsi="GHEA Grapalat"/>
          <w:b/>
          <w:szCs w:val="24"/>
        </w:rPr>
        <w:t>ԾԱՌԱՅՈՂՆԵՐԻՆ</w:t>
      </w:r>
      <w:r w:rsidRPr="00FC1769">
        <w:rPr>
          <w:rFonts w:ascii="GHEA Grapalat" w:eastAsia="MS Mincho" w:hAnsi="GHEA Grapalat"/>
          <w:b/>
          <w:szCs w:val="24"/>
          <w:lang w:val="af-ZA"/>
        </w:rPr>
        <w:t xml:space="preserve"> </w:t>
      </w:r>
      <w:r w:rsidRPr="00FC1769">
        <w:rPr>
          <w:rFonts w:ascii="GHEA Grapalat" w:eastAsia="MS Mincho" w:hAnsi="GHEA Grapalat"/>
          <w:b/>
          <w:szCs w:val="24"/>
        </w:rPr>
        <w:t>ՄԱՏՉԵԼԻ</w:t>
      </w:r>
      <w:r w:rsidRPr="00FC1769">
        <w:rPr>
          <w:rFonts w:ascii="GHEA Grapalat" w:eastAsia="MS Mincho" w:hAnsi="GHEA Grapalat"/>
          <w:b/>
          <w:szCs w:val="24"/>
          <w:lang w:val="af-ZA"/>
        </w:rPr>
        <w:t xml:space="preserve"> </w:t>
      </w:r>
      <w:r w:rsidRPr="00FC1769">
        <w:rPr>
          <w:rFonts w:ascii="GHEA Grapalat" w:eastAsia="MS Mincho" w:hAnsi="GHEA Grapalat"/>
          <w:b/>
          <w:szCs w:val="24"/>
        </w:rPr>
        <w:t>ԲՆԱԿԱՐԱՆՆԵՐՈՎ</w:t>
      </w:r>
      <w:r w:rsidRPr="00FC1769">
        <w:rPr>
          <w:rFonts w:ascii="GHEA Grapalat" w:eastAsia="MS Mincho" w:hAnsi="GHEA Grapalat"/>
          <w:b/>
          <w:szCs w:val="24"/>
          <w:lang w:val="af-ZA"/>
        </w:rPr>
        <w:t xml:space="preserve"> </w:t>
      </w:r>
      <w:r w:rsidRPr="00FC1769">
        <w:rPr>
          <w:rFonts w:ascii="GHEA Grapalat" w:eastAsia="MS Mincho" w:hAnsi="GHEA Grapalat"/>
          <w:b/>
          <w:szCs w:val="24"/>
        </w:rPr>
        <w:t>ԱՊԱՀՈՎՄԱՆ</w:t>
      </w:r>
      <w:r w:rsidRPr="00FC1769">
        <w:rPr>
          <w:rFonts w:ascii="GHEA Grapalat" w:eastAsia="MS Mincho" w:hAnsi="GHEA Grapalat"/>
          <w:b/>
          <w:szCs w:val="24"/>
          <w:lang w:val="af-ZA"/>
        </w:rPr>
        <w:t xml:space="preserve"> </w:t>
      </w:r>
      <w:r w:rsidRPr="00FC1769">
        <w:rPr>
          <w:rFonts w:ascii="GHEA Grapalat" w:eastAsia="MS Mincho" w:hAnsi="GHEA Grapalat"/>
          <w:b/>
          <w:szCs w:val="24"/>
        </w:rPr>
        <w:t>ԾՐԱԳՐԻ</w:t>
      </w:r>
      <w:r w:rsidRPr="00FC1769">
        <w:rPr>
          <w:rFonts w:ascii="GHEA Grapalat" w:eastAsia="MS Mincho" w:hAnsi="GHEA Grapalat"/>
          <w:b/>
          <w:szCs w:val="24"/>
          <w:lang w:val="af-ZA"/>
        </w:rPr>
        <w:t xml:space="preserve"> </w:t>
      </w:r>
      <w:r w:rsidRPr="00FC1769">
        <w:rPr>
          <w:rFonts w:ascii="GHEA Grapalat" w:eastAsia="MS Mincho" w:hAnsi="GHEA Grapalat"/>
          <w:b/>
          <w:szCs w:val="24"/>
        </w:rPr>
        <w:t>ՇՐՋԱՆԱԿՆԵՐՈՒՄ</w:t>
      </w:r>
      <w:r w:rsidRPr="00FC1769">
        <w:rPr>
          <w:rFonts w:ascii="GHEA Grapalat" w:eastAsia="MS Mincho" w:hAnsi="GHEA Grapalat"/>
          <w:b/>
          <w:szCs w:val="24"/>
          <w:lang w:val="af-ZA"/>
        </w:rPr>
        <w:t xml:space="preserve"> </w:t>
      </w:r>
      <w:r w:rsidRPr="00FC1769">
        <w:rPr>
          <w:rFonts w:ascii="GHEA Grapalat" w:eastAsia="MS Mincho" w:hAnsi="GHEA Grapalat"/>
          <w:b/>
          <w:szCs w:val="24"/>
        </w:rPr>
        <w:t>ԵՐԵՎԱՆ</w:t>
      </w:r>
      <w:r w:rsidRPr="00FC1769">
        <w:rPr>
          <w:rFonts w:ascii="GHEA Grapalat" w:eastAsia="MS Mincho" w:hAnsi="GHEA Grapalat"/>
          <w:b/>
          <w:szCs w:val="24"/>
          <w:lang w:val="af-ZA"/>
        </w:rPr>
        <w:t xml:space="preserve"> </w:t>
      </w:r>
      <w:r w:rsidRPr="00FC1769">
        <w:rPr>
          <w:rFonts w:ascii="GHEA Grapalat" w:eastAsia="MS Mincho" w:hAnsi="GHEA Grapalat"/>
          <w:b/>
          <w:szCs w:val="24"/>
        </w:rPr>
        <w:t>ՔԱՂԱՔԻ</w:t>
      </w:r>
      <w:r w:rsidRPr="00FC1769">
        <w:rPr>
          <w:rFonts w:ascii="GHEA Grapalat" w:eastAsia="MS Mincho" w:hAnsi="GHEA Grapalat"/>
          <w:b/>
          <w:szCs w:val="24"/>
          <w:lang w:val="af-ZA"/>
        </w:rPr>
        <w:t xml:space="preserve"> </w:t>
      </w:r>
      <w:r w:rsidRPr="00FC1769">
        <w:rPr>
          <w:rFonts w:ascii="GHEA Grapalat" w:eastAsia="MS Mincho" w:hAnsi="GHEA Grapalat"/>
          <w:b/>
          <w:szCs w:val="24"/>
        </w:rPr>
        <w:t>ԱԴՈՆՑ</w:t>
      </w:r>
      <w:r w:rsidR="002C1901" w:rsidRPr="00FC1769">
        <w:rPr>
          <w:rFonts w:ascii="GHEA Grapalat" w:eastAsia="MS Mincho" w:hAnsi="GHEA Grapalat"/>
          <w:b/>
          <w:szCs w:val="24"/>
        </w:rPr>
        <w:t>Ի</w:t>
      </w:r>
      <w:r w:rsidRPr="00FC1769">
        <w:rPr>
          <w:rFonts w:ascii="GHEA Grapalat" w:eastAsia="MS Mincho" w:hAnsi="GHEA Grapalat"/>
          <w:b/>
          <w:szCs w:val="24"/>
          <w:lang w:val="af-ZA"/>
        </w:rPr>
        <w:t xml:space="preserve"> </w:t>
      </w:r>
      <w:r w:rsidRPr="00FC1769">
        <w:rPr>
          <w:rFonts w:ascii="GHEA Grapalat" w:eastAsia="MS Mincho" w:hAnsi="GHEA Grapalat"/>
          <w:b/>
          <w:szCs w:val="24"/>
        </w:rPr>
        <w:t>ՓՈՂՈՑԻ</w:t>
      </w:r>
      <w:r w:rsidRPr="00FC1769">
        <w:rPr>
          <w:rFonts w:ascii="GHEA Grapalat" w:eastAsia="MS Mincho" w:hAnsi="GHEA Grapalat"/>
          <w:b/>
          <w:szCs w:val="24"/>
          <w:lang w:val="af-ZA"/>
        </w:rPr>
        <w:t xml:space="preserve"> </w:t>
      </w:r>
      <w:r w:rsidRPr="00FC1769">
        <w:rPr>
          <w:rFonts w:ascii="GHEA Grapalat" w:eastAsia="MS Mincho" w:hAnsi="GHEA Grapalat"/>
          <w:b/>
          <w:szCs w:val="24"/>
        </w:rPr>
        <w:t>N</w:t>
      </w:r>
      <w:r w:rsidR="002C1901" w:rsidRPr="00FC1769">
        <w:rPr>
          <w:rFonts w:ascii="GHEA Grapalat" w:eastAsia="MS Mincho" w:hAnsi="GHEA Grapalat"/>
          <w:b/>
          <w:szCs w:val="24"/>
          <w:lang w:val="af-ZA"/>
        </w:rPr>
        <w:t xml:space="preserve"> 4 և N 4/3</w:t>
      </w:r>
      <w:r w:rsidRPr="00FC1769">
        <w:rPr>
          <w:rFonts w:ascii="GHEA Grapalat" w:eastAsia="MS Mincho" w:hAnsi="GHEA Grapalat"/>
          <w:b/>
          <w:szCs w:val="24"/>
          <w:lang w:val="af-ZA"/>
        </w:rPr>
        <w:t xml:space="preserve"> </w:t>
      </w:r>
      <w:r w:rsidRPr="00FC1769">
        <w:rPr>
          <w:rFonts w:ascii="GHEA Grapalat" w:eastAsia="MS Mincho" w:hAnsi="GHEA Grapalat"/>
          <w:b/>
          <w:szCs w:val="24"/>
        </w:rPr>
        <w:t>ՀԱՍՑԵ</w:t>
      </w:r>
      <w:r w:rsidR="002C1901" w:rsidRPr="00FC1769">
        <w:rPr>
          <w:rFonts w:ascii="GHEA Grapalat" w:eastAsia="MS Mincho" w:hAnsi="GHEA Grapalat"/>
          <w:b/>
          <w:szCs w:val="24"/>
        </w:rPr>
        <w:t>ՆԵՐ</w:t>
      </w:r>
      <w:r w:rsidRPr="00FC1769">
        <w:rPr>
          <w:rFonts w:ascii="GHEA Grapalat" w:eastAsia="MS Mincho" w:hAnsi="GHEA Grapalat"/>
          <w:b/>
          <w:szCs w:val="24"/>
        </w:rPr>
        <w:t>ՈՒՄ</w:t>
      </w:r>
      <w:r w:rsidRPr="00FC1769">
        <w:rPr>
          <w:rFonts w:ascii="GHEA Grapalat" w:eastAsia="MS Mincho" w:hAnsi="GHEA Grapalat"/>
          <w:b/>
          <w:szCs w:val="24"/>
          <w:lang w:val="af-ZA"/>
        </w:rPr>
        <w:t xml:space="preserve"> </w:t>
      </w:r>
      <w:r w:rsidRPr="00FC1769">
        <w:rPr>
          <w:rFonts w:ascii="GHEA Grapalat" w:eastAsia="MS Mincho" w:hAnsi="GHEA Grapalat"/>
          <w:b/>
          <w:szCs w:val="24"/>
        </w:rPr>
        <w:t>ԿԱՌՈՒՑՎՈՂ</w:t>
      </w:r>
      <w:r w:rsidRPr="00FC1769">
        <w:rPr>
          <w:rFonts w:ascii="GHEA Grapalat" w:eastAsia="MS Mincho" w:hAnsi="GHEA Grapalat"/>
          <w:b/>
          <w:szCs w:val="24"/>
          <w:lang w:val="af-ZA"/>
        </w:rPr>
        <w:t xml:space="preserve"> </w:t>
      </w:r>
      <w:r w:rsidRPr="00FC1769">
        <w:rPr>
          <w:rFonts w:ascii="GHEA Grapalat" w:eastAsia="MS Mincho" w:hAnsi="GHEA Grapalat"/>
          <w:b/>
          <w:szCs w:val="24"/>
        </w:rPr>
        <w:t>ԲԱԶՄԱԲՆԱԿԱՐԱՆ</w:t>
      </w:r>
      <w:r w:rsidRPr="00FC1769">
        <w:rPr>
          <w:rFonts w:ascii="GHEA Grapalat" w:eastAsia="MS Mincho" w:hAnsi="GHEA Grapalat"/>
          <w:b/>
          <w:szCs w:val="24"/>
          <w:lang w:val="af-ZA"/>
        </w:rPr>
        <w:t xml:space="preserve"> </w:t>
      </w:r>
      <w:r w:rsidRPr="00FC1769">
        <w:rPr>
          <w:rFonts w:ascii="GHEA Grapalat" w:eastAsia="MS Mincho" w:hAnsi="GHEA Grapalat"/>
          <w:b/>
          <w:szCs w:val="24"/>
        </w:rPr>
        <w:t>ՇԵՆՔԱՅԻՆ</w:t>
      </w:r>
      <w:r w:rsidRPr="00FC1769">
        <w:rPr>
          <w:rFonts w:ascii="GHEA Grapalat" w:eastAsia="MS Mincho" w:hAnsi="GHEA Grapalat"/>
          <w:b/>
          <w:szCs w:val="24"/>
          <w:lang w:val="af-ZA"/>
        </w:rPr>
        <w:t xml:space="preserve"> </w:t>
      </w:r>
      <w:r w:rsidRPr="00FC1769">
        <w:rPr>
          <w:rFonts w:ascii="GHEA Grapalat" w:eastAsia="MS Mincho" w:hAnsi="GHEA Grapalat"/>
          <w:b/>
          <w:szCs w:val="24"/>
        </w:rPr>
        <w:t>ՀԱՄԱԼԻՐ</w:t>
      </w:r>
      <w:r w:rsidR="0016725E" w:rsidRPr="00FC1769">
        <w:rPr>
          <w:rFonts w:ascii="GHEA Grapalat" w:eastAsia="MS Mincho" w:hAnsi="GHEA Grapalat"/>
          <w:b/>
          <w:szCs w:val="24"/>
        </w:rPr>
        <w:t>ՆԵՐ</w:t>
      </w:r>
      <w:r w:rsidR="003A1EBC" w:rsidRPr="00FC1769">
        <w:rPr>
          <w:rFonts w:ascii="GHEA Grapalat" w:eastAsia="MS Mincho" w:hAnsi="GHEA Grapalat"/>
          <w:b/>
          <w:szCs w:val="24"/>
        </w:rPr>
        <w:t>Ի</w:t>
      </w:r>
      <w:r w:rsidRPr="00FC1769">
        <w:rPr>
          <w:rFonts w:ascii="GHEA Grapalat" w:eastAsia="MS Mincho" w:hAnsi="GHEA Grapalat"/>
          <w:b/>
          <w:szCs w:val="24"/>
          <w:lang w:val="af-ZA"/>
        </w:rPr>
        <w:t xml:space="preserve"> </w:t>
      </w:r>
      <w:r w:rsidRPr="00FC1769">
        <w:rPr>
          <w:rFonts w:ascii="GHEA Grapalat" w:eastAsia="MS Mincho" w:hAnsi="GHEA Grapalat"/>
          <w:b/>
          <w:szCs w:val="24"/>
        </w:rPr>
        <w:t>ԲՆԱԿԱՐԱՆՆԵՐԻ</w:t>
      </w:r>
      <w:r w:rsidRPr="00FC1769">
        <w:rPr>
          <w:rFonts w:ascii="GHEA Grapalat" w:eastAsia="MS Mincho" w:hAnsi="GHEA Grapalat"/>
          <w:b/>
          <w:szCs w:val="24"/>
          <w:lang w:val="af-ZA"/>
        </w:rPr>
        <w:t xml:space="preserve"> </w:t>
      </w:r>
      <w:r w:rsidRPr="00FC1769">
        <w:rPr>
          <w:rFonts w:ascii="GHEA Grapalat" w:eastAsia="MS Mincho" w:hAnsi="GHEA Grapalat"/>
          <w:b/>
          <w:szCs w:val="24"/>
        </w:rPr>
        <w:t>ՎԱՃԱՌՔԻ</w:t>
      </w:r>
      <w:r w:rsidRPr="00FC1769">
        <w:rPr>
          <w:rFonts w:ascii="GHEA Grapalat" w:eastAsia="MS Mincho" w:hAnsi="GHEA Grapalat"/>
          <w:b/>
          <w:szCs w:val="24"/>
          <w:lang w:val="af-ZA"/>
        </w:rPr>
        <w:t xml:space="preserve"> </w:t>
      </w:r>
      <w:r w:rsidRPr="00FC1769">
        <w:rPr>
          <w:rFonts w:ascii="GHEA Grapalat" w:eastAsia="MS Mincho" w:hAnsi="GHEA Grapalat"/>
          <w:b/>
          <w:szCs w:val="24"/>
        </w:rPr>
        <w:t>ԿԱՐԳԸ</w:t>
      </w:r>
      <w:r w:rsidRPr="00FC1769">
        <w:rPr>
          <w:rFonts w:ascii="GHEA Grapalat" w:eastAsia="MS Mincho" w:hAnsi="GHEA Grapalat"/>
          <w:b/>
          <w:szCs w:val="24"/>
          <w:lang w:val="af-ZA"/>
        </w:rPr>
        <w:t xml:space="preserve"> </w:t>
      </w:r>
      <w:r w:rsidRPr="00FC1769">
        <w:rPr>
          <w:rFonts w:ascii="GHEA Grapalat" w:eastAsia="MS Mincho" w:hAnsi="GHEA Grapalat"/>
          <w:b/>
          <w:szCs w:val="24"/>
        </w:rPr>
        <w:t>ՀԱՍՏԱՏԵԼՈՒ</w:t>
      </w:r>
      <w:r w:rsidRPr="00FC1769">
        <w:rPr>
          <w:rFonts w:ascii="GHEA Grapalat" w:eastAsia="MS Mincho" w:hAnsi="GHEA Grapalat"/>
          <w:b/>
          <w:szCs w:val="24"/>
          <w:lang w:val="af-ZA"/>
        </w:rPr>
        <w:t xml:space="preserve"> </w:t>
      </w:r>
      <w:r w:rsidRPr="00FC1769">
        <w:rPr>
          <w:rFonts w:ascii="GHEA Grapalat" w:eastAsia="MS Mincho" w:hAnsi="GHEA Grapalat"/>
          <w:b/>
          <w:szCs w:val="24"/>
        </w:rPr>
        <w:t>ՄԱՍԻՆ</w:t>
      </w:r>
      <w:r w:rsidRPr="00FC1769">
        <w:rPr>
          <w:rFonts w:ascii="GHEA Grapalat" w:hAnsi="GHEA Grapalat"/>
          <w:b/>
          <w:bCs/>
          <w:szCs w:val="24"/>
          <w:lang w:val="af-ZA"/>
        </w:rPr>
        <w:t></w:t>
      </w:r>
      <w:r w:rsidRPr="00FC1769">
        <w:rPr>
          <w:rFonts w:ascii="GHEA Grapalat" w:hAnsi="GHEA Grapalat" w:cs="Sylfaen"/>
          <w:b/>
          <w:szCs w:val="24"/>
          <w:lang w:val="af-ZA"/>
        </w:rPr>
        <w:t xml:space="preserve"> </w:t>
      </w:r>
      <w:r w:rsidRPr="00FC1769">
        <w:rPr>
          <w:rFonts w:ascii="GHEA Grapalat" w:hAnsi="GHEA Grapalat"/>
          <w:b/>
          <w:szCs w:val="24"/>
        </w:rPr>
        <w:t>ՀԱՅԱՍՏԱՆԻ</w:t>
      </w:r>
      <w:r w:rsidRPr="00FC1769">
        <w:rPr>
          <w:rFonts w:ascii="GHEA Grapalat" w:hAnsi="GHEA Grapalat"/>
          <w:b/>
          <w:szCs w:val="24"/>
          <w:lang w:val="af-ZA"/>
        </w:rPr>
        <w:t xml:space="preserve"> </w:t>
      </w:r>
      <w:r w:rsidRPr="00FC1769">
        <w:rPr>
          <w:rFonts w:ascii="GHEA Grapalat" w:hAnsi="GHEA Grapalat"/>
          <w:b/>
          <w:szCs w:val="24"/>
        </w:rPr>
        <w:t>ՀԱՆՐԱՊԵՏՈՒԹՅԱՆ</w:t>
      </w:r>
      <w:r w:rsidRPr="00FC1769">
        <w:rPr>
          <w:rFonts w:ascii="GHEA Grapalat" w:hAnsi="GHEA Grapalat"/>
          <w:b/>
          <w:szCs w:val="24"/>
          <w:lang w:val="af-ZA"/>
        </w:rPr>
        <w:t xml:space="preserve"> </w:t>
      </w:r>
      <w:r w:rsidRPr="00FC1769">
        <w:rPr>
          <w:rFonts w:ascii="GHEA Grapalat" w:hAnsi="GHEA Grapalat"/>
          <w:b/>
          <w:szCs w:val="24"/>
        </w:rPr>
        <w:t>ԿԱՌԱՎԱՐՈՒԹՅԱՆ</w:t>
      </w:r>
      <w:r w:rsidRPr="00FC1769">
        <w:rPr>
          <w:rFonts w:ascii="GHEA Grapalat" w:hAnsi="GHEA Grapalat"/>
          <w:b/>
          <w:szCs w:val="24"/>
          <w:lang w:val="af-ZA"/>
        </w:rPr>
        <w:t xml:space="preserve"> </w:t>
      </w:r>
      <w:r w:rsidRPr="00FC1769">
        <w:rPr>
          <w:rFonts w:ascii="GHEA Grapalat" w:hAnsi="GHEA Grapalat"/>
          <w:b/>
          <w:szCs w:val="24"/>
        </w:rPr>
        <w:t>ՈՐՈՇՄԱՆ</w:t>
      </w:r>
      <w:r w:rsidRPr="00FC1769">
        <w:rPr>
          <w:rFonts w:ascii="GHEA Grapalat" w:hAnsi="GHEA Grapalat"/>
          <w:b/>
          <w:szCs w:val="24"/>
          <w:lang w:val="af-ZA"/>
        </w:rPr>
        <w:t xml:space="preserve"> </w:t>
      </w:r>
      <w:r w:rsidRPr="00FC1769">
        <w:rPr>
          <w:rFonts w:ascii="GHEA Grapalat" w:hAnsi="GHEA Grapalat"/>
          <w:b/>
          <w:szCs w:val="24"/>
        </w:rPr>
        <w:t>ՆԱԽԱԳԾԻ</w:t>
      </w:r>
      <w:r w:rsidRPr="00FC1769">
        <w:rPr>
          <w:rFonts w:ascii="GHEA Grapalat" w:hAnsi="GHEA Grapalat"/>
          <w:b/>
          <w:szCs w:val="24"/>
          <w:lang w:val="af-ZA"/>
        </w:rPr>
        <w:t xml:space="preserve"> </w:t>
      </w:r>
      <w:r w:rsidRPr="00FC1769">
        <w:rPr>
          <w:rFonts w:ascii="GHEA Grapalat" w:hAnsi="GHEA Grapalat"/>
          <w:b/>
          <w:szCs w:val="24"/>
        </w:rPr>
        <w:t>ԸՆԴՈՒՆՄԱՆ</w:t>
      </w:r>
      <w:r w:rsidRPr="00FC1769">
        <w:rPr>
          <w:rFonts w:ascii="GHEA Grapalat" w:hAnsi="GHEA Grapalat"/>
          <w:b/>
          <w:szCs w:val="24"/>
          <w:lang w:val="af-ZA"/>
        </w:rPr>
        <w:t xml:space="preserve"> </w:t>
      </w:r>
      <w:r w:rsidRPr="00FC1769">
        <w:rPr>
          <w:rFonts w:ascii="GHEA Grapalat" w:hAnsi="GHEA Grapalat"/>
          <w:b/>
          <w:szCs w:val="24"/>
        </w:rPr>
        <w:t>ԱՌՆՉՈՒԹՅԱՄԲ</w:t>
      </w:r>
      <w:r w:rsidRPr="00FC1769">
        <w:rPr>
          <w:rFonts w:ascii="GHEA Grapalat" w:hAnsi="GHEA Grapalat"/>
          <w:b/>
          <w:szCs w:val="24"/>
          <w:lang w:val="af-ZA"/>
        </w:rPr>
        <w:t xml:space="preserve"> </w:t>
      </w:r>
      <w:r w:rsidRPr="00FC1769">
        <w:rPr>
          <w:rFonts w:ascii="GHEA Grapalat" w:hAnsi="GHEA Grapalat"/>
          <w:b/>
          <w:szCs w:val="24"/>
        </w:rPr>
        <w:t>ՊԵՏԱԿԱՆ</w:t>
      </w:r>
      <w:r w:rsidRPr="00FC1769">
        <w:rPr>
          <w:rFonts w:ascii="GHEA Grapalat" w:hAnsi="GHEA Grapalat"/>
          <w:b/>
          <w:szCs w:val="24"/>
          <w:lang w:val="af-ZA"/>
        </w:rPr>
        <w:t xml:space="preserve"> </w:t>
      </w:r>
      <w:r w:rsidRPr="00FC1769">
        <w:rPr>
          <w:rFonts w:ascii="GHEA Grapalat" w:hAnsi="GHEA Grapalat"/>
          <w:b/>
          <w:szCs w:val="24"/>
        </w:rPr>
        <w:t>ԲՅՈՒՋԵՈՒՄ</w:t>
      </w:r>
      <w:r w:rsidRPr="00FC1769">
        <w:rPr>
          <w:rFonts w:ascii="GHEA Grapalat" w:hAnsi="GHEA Grapalat"/>
          <w:b/>
          <w:szCs w:val="24"/>
          <w:lang w:val="af-ZA"/>
        </w:rPr>
        <w:t xml:space="preserve"> </w:t>
      </w:r>
      <w:r w:rsidRPr="00FC1769">
        <w:rPr>
          <w:rFonts w:ascii="GHEA Grapalat" w:hAnsi="GHEA Grapalat"/>
          <w:b/>
          <w:szCs w:val="24"/>
        </w:rPr>
        <w:t>ԿԱՄ</w:t>
      </w:r>
      <w:r w:rsidRPr="00FC1769">
        <w:rPr>
          <w:rFonts w:ascii="GHEA Grapalat" w:hAnsi="GHEA Grapalat"/>
          <w:b/>
          <w:szCs w:val="24"/>
          <w:lang w:val="af-ZA"/>
        </w:rPr>
        <w:t xml:space="preserve"> </w:t>
      </w:r>
      <w:r w:rsidRPr="00FC1769">
        <w:rPr>
          <w:rFonts w:ascii="GHEA Grapalat" w:hAnsi="GHEA Grapalat"/>
          <w:b/>
          <w:szCs w:val="24"/>
        </w:rPr>
        <w:t>ՏԵՂԱԿԱՆ</w:t>
      </w:r>
      <w:r w:rsidRPr="00FC1769">
        <w:rPr>
          <w:rFonts w:ascii="GHEA Grapalat" w:hAnsi="GHEA Grapalat"/>
          <w:b/>
          <w:szCs w:val="24"/>
          <w:lang w:val="af-ZA"/>
        </w:rPr>
        <w:t xml:space="preserve"> </w:t>
      </w:r>
      <w:r w:rsidRPr="00FC1769">
        <w:rPr>
          <w:rFonts w:ascii="GHEA Grapalat" w:hAnsi="GHEA Grapalat"/>
          <w:b/>
          <w:szCs w:val="24"/>
        </w:rPr>
        <w:t>ԻՆՔՆԱԿԱՌԱՎԱՐՄԱՆ</w:t>
      </w:r>
      <w:r w:rsidRPr="00FC1769">
        <w:rPr>
          <w:rFonts w:ascii="GHEA Grapalat" w:hAnsi="GHEA Grapalat"/>
          <w:b/>
          <w:szCs w:val="24"/>
          <w:lang w:val="af-ZA"/>
        </w:rPr>
        <w:t xml:space="preserve"> </w:t>
      </w:r>
      <w:r w:rsidRPr="00FC1769">
        <w:rPr>
          <w:rFonts w:ascii="GHEA Grapalat" w:hAnsi="GHEA Grapalat"/>
          <w:b/>
          <w:szCs w:val="24"/>
        </w:rPr>
        <w:t>ՄԱՐՄԻՆՆԵՐԻ</w:t>
      </w:r>
      <w:r w:rsidRPr="00FC1769">
        <w:rPr>
          <w:rFonts w:ascii="GHEA Grapalat" w:hAnsi="GHEA Grapalat"/>
          <w:b/>
          <w:szCs w:val="24"/>
          <w:lang w:val="af-ZA"/>
        </w:rPr>
        <w:t xml:space="preserve"> </w:t>
      </w:r>
      <w:r w:rsidRPr="00FC1769">
        <w:rPr>
          <w:rFonts w:ascii="GHEA Grapalat" w:hAnsi="GHEA Grapalat"/>
          <w:b/>
          <w:szCs w:val="24"/>
        </w:rPr>
        <w:t>ԲՅՈՒՋԵՆԵՐՈՒՄ</w:t>
      </w:r>
      <w:r w:rsidRPr="00FC1769">
        <w:rPr>
          <w:rFonts w:ascii="GHEA Grapalat" w:hAnsi="GHEA Grapalat"/>
          <w:b/>
          <w:szCs w:val="24"/>
          <w:lang w:val="af-ZA"/>
        </w:rPr>
        <w:t xml:space="preserve"> </w:t>
      </w:r>
      <w:r w:rsidRPr="00FC1769">
        <w:rPr>
          <w:rFonts w:ascii="GHEA Grapalat" w:hAnsi="GHEA Grapalat"/>
          <w:b/>
          <w:szCs w:val="24"/>
        </w:rPr>
        <w:t>ԾԱԽՍԵՐԻ</w:t>
      </w:r>
      <w:r w:rsidRPr="00FC1769">
        <w:rPr>
          <w:rFonts w:ascii="GHEA Grapalat" w:hAnsi="GHEA Grapalat"/>
          <w:b/>
          <w:szCs w:val="24"/>
          <w:lang w:val="af-ZA"/>
        </w:rPr>
        <w:t xml:space="preserve"> </w:t>
      </w:r>
      <w:r w:rsidRPr="00FC1769">
        <w:rPr>
          <w:rFonts w:ascii="GHEA Grapalat" w:hAnsi="GHEA Grapalat"/>
          <w:b/>
          <w:szCs w:val="24"/>
        </w:rPr>
        <w:t>ԵՎ</w:t>
      </w:r>
      <w:r w:rsidRPr="00FC1769">
        <w:rPr>
          <w:rFonts w:ascii="GHEA Grapalat" w:hAnsi="GHEA Grapalat"/>
          <w:b/>
          <w:szCs w:val="24"/>
          <w:lang w:val="af-ZA"/>
        </w:rPr>
        <w:t xml:space="preserve"> </w:t>
      </w:r>
      <w:r w:rsidRPr="00FC1769">
        <w:rPr>
          <w:rFonts w:ascii="GHEA Grapalat" w:hAnsi="GHEA Grapalat"/>
          <w:b/>
          <w:szCs w:val="24"/>
        </w:rPr>
        <w:t>ԵԿԱՄՈՒՏՆԵՐԻ</w:t>
      </w:r>
      <w:r w:rsidRPr="00FC1769">
        <w:rPr>
          <w:rFonts w:ascii="GHEA Grapalat" w:hAnsi="GHEA Grapalat"/>
          <w:b/>
          <w:szCs w:val="24"/>
          <w:lang w:val="af-ZA"/>
        </w:rPr>
        <w:t xml:space="preserve"> </w:t>
      </w:r>
      <w:r w:rsidRPr="00FC1769">
        <w:rPr>
          <w:rFonts w:ascii="GHEA Grapalat" w:hAnsi="GHEA Grapalat"/>
          <w:b/>
          <w:szCs w:val="24"/>
        </w:rPr>
        <w:t>ԷԱԿԱՆ</w:t>
      </w:r>
      <w:r w:rsidRPr="00FC1769">
        <w:rPr>
          <w:rFonts w:ascii="GHEA Grapalat" w:hAnsi="GHEA Grapalat"/>
          <w:b/>
          <w:szCs w:val="24"/>
          <w:lang w:val="af-ZA"/>
        </w:rPr>
        <w:t xml:space="preserve"> </w:t>
      </w:r>
      <w:r w:rsidRPr="00FC1769">
        <w:rPr>
          <w:rFonts w:ascii="GHEA Grapalat" w:hAnsi="GHEA Grapalat"/>
          <w:b/>
          <w:szCs w:val="24"/>
        </w:rPr>
        <w:t>ԱՎԵԼԱՑՈՒՄՆԵՐԻ</w:t>
      </w:r>
      <w:r w:rsidRPr="00FC1769">
        <w:rPr>
          <w:rFonts w:ascii="GHEA Grapalat" w:hAnsi="GHEA Grapalat"/>
          <w:b/>
          <w:szCs w:val="24"/>
          <w:lang w:val="af-ZA"/>
        </w:rPr>
        <w:t xml:space="preserve"> </w:t>
      </w:r>
      <w:r w:rsidRPr="00FC1769">
        <w:rPr>
          <w:rFonts w:ascii="GHEA Grapalat" w:hAnsi="GHEA Grapalat"/>
          <w:b/>
          <w:szCs w:val="24"/>
        </w:rPr>
        <w:t>ԿԱՄ</w:t>
      </w:r>
      <w:r w:rsidRPr="00FC1769">
        <w:rPr>
          <w:rFonts w:ascii="GHEA Grapalat" w:hAnsi="GHEA Grapalat"/>
          <w:b/>
          <w:szCs w:val="24"/>
          <w:lang w:val="af-ZA"/>
        </w:rPr>
        <w:t xml:space="preserve"> </w:t>
      </w:r>
      <w:r w:rsidRPr="00FC1769">
        <w:rPr>
          <w:rFonts w:ascii="GHEA Grapalat" w:hAnsi="GHEA Grapalat"/>
          <w:b/>
          <w:szCs w:val="24"/>
        </w:rPr>
        <w:t>ՆՎԱԶԵՑՈՒՄՆԵՐԻ</w:t>
      </w:r>
      <w:r w:rsidRPr="00FC1769">
        <w:rPr>
          <w:rFonts w:ascii="GHEA Grapalat" w:hAnsi="GHEA Grapalat"/>
          <w:b/>
          <w:szCs w:val="24"/>
          <w:lang w:val="af-ZA"/>
        </w:rPr>
        <w:t xml:space="preserve"> </w:t>
      </w:r>
      <w:r w:rsidRPr="00FC1769">
        <w:rPr>
          <w:rFonts w:ascii="GHEA Grapalat" w:hAnsi="GHEA Grapalat"/>
          <w:b/>
          <w:szCs w:val="24"/>
        </w:rPr>
        <w:t>ՄԱՍԻՆ</w:t>
      </w:r>
    </w:p>
    <w:p w:rsidR="004A4AA5" w:rsidRPr="00B625F0" w:rsidRDefault="004A4AA5" w:rsidP="004A4AA5">
      <w:pPr>
        <w:pStyle w:val="NormalWeb"/>
        <w:spacing w:before="0" w:beforeAutospacing="0" w:after="0" w:afterAutospacing="0"/>
        <w:ind w:left="180" w:firstLine="360"/>
        <w:jc w:val="center"/>
        <w:rPr>
          <w:rFonts w:ascii="GHEA Grapalat" w:hAnsi="GHEA Grapalat"/>
          <w:lang w:val="af-ZA"/>
        </w:rPr>
      </w:pPr>
    </w:p>
    <w:p w:rsidR="004A4AA5" w:rsidRPr="00B625F0" w:rsidRDefault="004A4AA5" w:rsidP="004A4AA5">
      <w:pPr>
        <w:ind w:right="-259" w:firstLine="547"/>
        <w:jc w:val="both"/>
        <w:rPr>
          <w:rFonts w:ascii="GHEA Grapalat" w:hAnsi="GHEA Grapalat"/>
          <w:szCs w:val="24"/>
          <w:lang w:val="af-ZA"/>
        </w:rPr>
      </w:pPr>
      <w:r w:rsidRPr="00B625F0">
        <w:rPr>
          <w:rFonts w:ascii="GHEA Grapalat" w:hAnsi="GHEA Grapalat"/>
          <w:szCs w:val="24"/>
          <w:lang w:val="af-ZA"/>
        </w:rPr>
        <w:t xml:space="preserve"> </w:t>
      </w:r>
      <w:r w:rsidRPr="00B625F0">
        <w:rPr>
          <w:rFonts w:ascii="GHEA Grapalat" w:hAnsi="GHEA Grapalat"/>
          <w:szCs w:val="24"/>
        </w:rPr>
        <w:t>Պ</w:t>
      </w:r>
      <w:r w:rsidRPr="00B625F0">
        <w:rPr>
          <w:rFonts w:ascii="GHEA Grapalat" w:eastAsia="MS Mincho" w:hAnsi="GHEA Grapalat"/>
          <w:szCs w:val="24"/>
        </w:rPr>
        <w:t>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Ե</w:t>
      </w:r>
      <w:r w:rsidRPr="00B625F0">
        <w:rPr>
          <w:rFonts w:ascii="GHEA Grapalat" w:eastAsia="MS Mincho" w:hAnsi="GHEA Grapalat"/>
          <w:szCs w:val="24"/>
        </w:rPr>
        <w:t>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Ա</w:t>
      </w:r>
      <w:r w:rsidRPr="00B625F0">
        <w:rPr>
          <w:rFonts w:ascii="GHEA Grapalat" w:eastAsia="MS Mincho" w:hAnsi="GHEA Grapalat"/>
          <w:szCs w:val="24"/>
        </w:rPr>
        <w:t>դոնց</w:t>
      </w:r>
      <w:r w:rsidR="007F493F">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sidR="007F493F">
        <w:rPr>
          <w:rFonts w:ascii="GHEA Grapalat" w:eastAsia="MS Mincho" w:hAnsi="GHEA Grapalat"/>
          <w:szCs w:val="24"/>
          <w:lang w:val="af-ZA"/>
        </w:rPr>
        <w:t xml:space="preserve"> 4 և N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sidR="007F493F">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sidR="0016725E">
        <w:rPr>
          <w:rFonts w:ascii="GHEA Grapalat" w:eastAsia="MS Mincho" w:hAnsi="GHEA Grapalat"/>
          <w:szCs w:val="24"/>
        </w:rPr>
        <w:t>ներ</w:t>
      </w:r>
      <w:r w:rsidR="00B7527E">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cs="IRTEK Courier"/>
          <w:szCs w:val="24"/>
          <w:lang w:val="hy-AM"/>
        </w:rPr>
        <w:t></w:t>
      </w:r>
      <w:r w:rsidRPr="00B625F0">
        <w:rPr>
          <w:rFonts w:ascii="GHEA Grapalat" w:hAnsi="GHEA Grapalat" w:cs="IRTEK Courier"/>
          <w:szCs w:val="24"/>
          <w:lang w:val="af-ZA"/>
        </w:rPr>
        <w:t xml:space="preserve"> </w:t>
      </w:r>
      <w:r w:rsidRPr="00B625F0">
        <w:rPr>
          <w:rFonts w:ascii="GHEA Grapalat" w:hAnsi="GHEA Grapalat"/>
          <w:szCs w:val="24"/>
        </w:rPr>
        <w:t>Հայաստանի</w:t>
      </w:r>
      <w:r w:rsidRPr="00B625F0">
        <w:rPr>
          <w:rFonts w:ascii="GHEA Grapalat" w:hAnsi="GHEA Grapalat"/>
          <w:szCs w:val="24"/>
          <w:lang w:val="af-ZA"/>
        </w:rPr>
        <w:t xml:space="preserve"> </w:t>
      </w:r>
      <w:r w:rsidRPr="00B625F0">
        <w:rPr>
          <w:rFonts w:ascii="GHEA Grapalat" w:hAnsi="GHEA Grapalat"/>
          <w:szCs w:val="24"/>
        </w:rPr>
        <w:t>Հանրապետության</w:t>
      </w:r>
      <w:r w:rsidRPr="00B625F0">
        <w:rPr>
          <w:rFonts w:ascii="GHEA Grapalat" w:hAnsi="GHEA Grapalat"/>
          <w:szCs w:val="24"/>
          <w:lang w:val="af-ZA"/>
        </w:rPr>
        <w:t xml:space="preserve"> </w:t>
      </w:r>
      <w:r w:rsidRPr="00B625F0">
        <w:rPr>
          <w:rFonts w:ascii="GHEA Grapalat" w:hAnsi="GHEA Grapalat"/>
          <w:szCs w:val="24"/>
        </w:rPr>
        <w:t>կառավարության</w:t>
      </w:r>
      <w:r w:rsidRPr="00B625F0">
        <w:rPr>
          <w:rFonts w:ascii="GHEA Grapalat" w:hAnsi="GHEA Grapalat"/>
          <w:szCs w:val="24"/>
          <w:lang w:val="af-ZA"/>
        </w:rPr>
        <w:t xml:space="preserve"> </w:t>
      </w:r>
      <w:r w:rsidRPr="00B625F0">
        <w:rPr>
          <w:rFonts w:ascii="GHEA Grapalat" w:hAnsi="GHEA Grapalat"/>
          <w:szCs w:val="24"/>
        </w:rPr>
        <w:t>որոշման</w:t>
      </w:r>
      <w:r w:rsidRPr="00B625F0">
        <w:rPr>
          <w:rFonts w:ascii="GHEA Grapalat" w:hAnsi="GHEA Grapalat"/>
          <w:szCs w:val="24"/>
          <w:lang w:val="af-ZA"/>
        </w:rPr>
        <w:t xml:space="preserve"> </w:t>
      </w:r>
      <w:r w:rsidRPr="00B625F0">
        <w:rPr>
          <w:rFonts w:ascii="GHEA Grapalat" w:hAnsi="GHEA Grapalat"/>
          <w:szCs w:val="24"/>
        </w:rPr>
        <w:t>նախագիծն</w:t>
      </w:r>
      <w:r w:rsidRPr="00B625F0">
        <w:rPr>
          <w:rFonts w:ascii="GHEA Grapalat" w:hAnsi="GHEA Grapalat"/>
          <w:szCs w:val="24"/>
          <w:lang w:val="af-ZA"/>
        </w:rPr>
        <w:t xml:space="preserve"> </w:t>
      </w:r>
      <w:r w:rsidRPr="00B625F0">
        <w:rPr>
          <w:rFonts w:ascii="GHEA Grapalat" w:hAnsi="GHEA Grapalat"/>
          <w:szCs w:val="24"/>
          <w:lang w:val="ru-RU"/>
        </w:rPr>
        <w:t>ընդուն</w:t>
      </w:r>
      <w:r w:rsidRPr="00B625F0">
        <w:rPr>
          <w:rFonts w:ascii="GHEA Grapalat" w:hAnsi="GHEA Grapalat"/>
          <w:szCs w:val="24"/>
        </w:rPr>
        <w:t>վ</w:t>
      </w:r>
      <w:r w:rsidRPr="00B625F0">
        <w:rPr>
          <w:rFonts w:ascii="GHEA Grapalat" w:hAnsi="GHEA Grapalat"/>
          <w:szCs w:val="24"/>
          <w:lang w:val="ru-RU"/>
        </w:rPr>
        <w:t>ելու</w:t>
      </w:r>
      <w:r w:rsidRPr="00B625F0">
        <w:rPr>
          <w:rFonts w:ascii="GHEA Grapalat" w:hAnsi="GHEA Grapalat"/>
          <w:szCs w:val="24"/>
          <w:lang w:val="af-ZA"/>
        </w:rPr>
        <w:t xml:space="preserve"> </w:t>
      </w:r>
      <w:r w:rsidRPr="00B625F0">
        <w:rPr>
          <w:rFonts w:ascii="GHEA Grapalat" w:hAnsi="GHEA Grapalat"/>
          <w:szCs w:val="24"/>
          <w:lang w:val="ru-RU"/>
        </w:rPr>
        <w:t>դեպքում</w:t>
      </w:r>
      <w:r w:rsidRPr="00B625F0">
        <w:rPr>
          <w:rFonts w:ascii="GHEA Grapalat" w:hAnsi="GHEA Grapalat"/>
          <w:szCs w:val="24"/>
          <w:lang w:val="af-ZA"/>
        </w:rPr>
        <w:t xml:space="preserve"> </w:t>
      </w:r>
      <w:r w:rsidRPr="00B625F0">
        <w:rPr>
          <w:rFonts w:ascii="GHEA Grapalat" w:hAnsi="GHEA Grapalat"/>
          <w:szCs w:val="24"/>
          <w:lang w:val="ru-RU"/>
        </w:rPr>
        <w:t>պետական</w:t>
      </w:r>
      <w:r w:rsidRPr="00B625F0">
        <w:rPr>
          <w:rFonts w:ascii="GHEA Grapalat" w:hAnsi="GHEA Grapalat"/>
          <w:szCs w:val="24"/>
          <w:lang w:val="af-ZA"/>
        </w:rPr>
        <w:t xml:space="preserve"> </w:t>
      </w:r>
      <w:r w:rsidRPr="00B625F0">
        <w:rPr>
          <w:rFonts w:ascii="GHEA Grapalat" w:hAnsi="GHEA Grapalat"/>
          <w:szCs w:val="24"/>
        </w:rPr>
        <w:t>բյուջեում</w:t>
      </w:r>
      <w:r w:rsidRPr="00B625F0">
        <w:rPr>
          <w:rFonts w:ascii="GHEA Grapalat" w:hAnsi="GHEA Grapalat"/>
          <w:szCs w:val="24"/>
          <w:lang w:val="af-ZA"/>
        </w:rPr>
        <w:t xml:space="preserve"> </w:t>
      </w:r>
      <w:r w:rsidRPr="00B625F0">
        <w:rPr>
          <w:rFonts w:ascii="GHEA Grapalat" w:hAnsi="GHEA Grapalat"/>
          <w:szCs w:val="24"/>
          <w:lang w:val="ru-RU"/>
        </w:rPr>
        <w:t>կամ</w:t>
      </w:r>
      <w:r w:rsidRPr="00B625F0">
        <w:rPr>
          <w:rFonts w:ascii="GHEA Grapalat" w:hAnsi="GHEA Grapalat"/>
          <w:szCs w:val="24"/>
          <w:lang w:val="af-ZA"/>
        </w:rPr>
        <w:t xml:space="preserve"> </w:t>
      </w:r>
      <w:r w:rsidRPr="00B625F0">
        <w:rPr>
          <w:rFonts w:ascii="GHEA Grapalat" w:hAnsi="GHEA Grapalat"/>
          <w:szCs w:val="24"/>
          <w:lang w:val="ru-RU"/>
        </w:rPr>
        <w:t>տեղական</w:t>
      </w:r>
      <w:r w:rsidRPr="00B625F0">
        <w:rPr>
          <w:rFonts w:ascii="GHEA Grapalat" w:hAnsi="GHEA Grapalat"/>
          <w:szCs w:val="24"/>
          <w:lang w:val="af-ZA"/>
        </w:rPr>
        <w:t xml:space="preserve"> </w:t>
      </w:r>
      <w:r w:rsidRPr="00B625F0">
        <w:rPr>
          <w:rFonts w:ascii="GHEA Grapalat" w:hAnsi="GHEA Grapalat"/>
          <w:szCs w:val="24"/>
          <w:lang w:val="ru-RU"/>
        </w:rPr>
        <w:t>ինքնակառավարման</w:t>
      </w:r>
      <w:r w:rsidRPr="00B625F0">
        <w:rPr>
          <w:rFonts w:ascii="GHEA Grapalat" w:hAnsi="GHEA Grapalat"/>
          <w:szCs w:val="24"/>
          <w:lang w:val="af-ZA"/>
        </w:rPr>
        <w:t xml:space="preserve"> </w:t>
      </w:r>
      <w:r w:rsidRPr="00B625F0">
        <w:rPr>
          <w:rFonts w:ascii="GHEA Grapalat" w:hAnsi="GHEA Grapalat"/>
          <w:szCs w:val="24"/>
          <w:lang w:val="ru-RU"/>
        </w:rPr>
        <w:t>մարմինների</w:t>
      </w:r>
      <w:r w:rsidRPr="00B625F0">
        <w:rPr>
          <w:rFonts w:ascii="GHEA Grapalat" w:hAnsi="GHEA Grapalat"/>
          <w:szCs w:val="24"/>
          <w:lang w:val="af-ZA"/>
        </w:rPr>
        <w:t xml:space="preserve"> </w:t>
      </w:r>
      <w:r w:rsidRPr="00B625F0">
        <w:rPr>
          <w:rFonts w:ascii="GHEA Grapalat" w:hAnsi="GHEA Grapalat"/>
          <w:szCs w:val="24"/>
          <w:lang w:val="ru-RU"/>
        </w:rPr>
        <w:t>բյուջեներում</w:t>
      </w:r>
      <w:r w:rsidRPr="00B625F0">
        <w:rPr>
          <w:rFonts w:ascii="GHEA Grapalat" w:hAnsi="GHEA Grapalat"/>
          <w:szCs w:val="24"/>
          <w:lang w:val="af-ZA"/>
        </w:rPr>
        <w:t xml:space="preserve"> </w:t>
      </w:r>
      <w:r w:rsidRPr="00B625F0">
        <w:rPr>
          <w:rFonts w:ascii="GHEA Grapalat" w:hAnsi="GHEA Grapalat"/>
          <w:szCs w:val="24"/>
        </w:rPr>
        <w:t>ծախսերի</w:t>
      </w:r>
      <w:r w:rsidRPr="00B625F0">
        <w:rPr>
          <w:rFonts w:ascii="GHEA Grapalat" w:hAnsi="GHEA Grapalat"/>
          <w:szCs w:val="24"/>
          <w:lang w:val="af-ZA"/>
        </w:rPr>
        <w:t xml:space="preserve"> </w:t>
      </w:r>
      <w:r w:rsidRPr="00B625F0">
        <w:rPr>
          <w:rFonts w:ascii="GHEA Grapalat" w:hAnsi="GHEA Grapalat"/>
          <w:szCs w:val="24"/>
        </w:rPr>
        <w:t>և</w:t>
      </w:r>
      <w:r w:rsidRPr="00B625F0">
        <w:rPr>
          <w:rFonts w:ascii="GHEA Grapalat" w:hAnsi="GHEA Grapalat"/>
          <w:szCs w:val="24"/>
          <w:lang w:val="af-ZA"/>
        </w:rPr>
        <w:t xml:space="preserve"> </w:t>
      </w:r>
      <w:r w:rsidRPr="00B625F0">
        <w:rPr>
          <w:rFonts w:ascii="GHEA Grapalat" w:hAnsi="GHEA Grapalat"/>
          <w:szCs w:val="24"/>
        </w:rPr>
        <w:t>եկամուտների</w:t>
      </w:r>
      <w:r w:rsidRPr="00B625F0">
        <w:rPr>
          <w:rFonts w:ascii="GHEA Grapalat" w:hAnsi="GHEA Grapalat"/>
          <w:szCs w:val="24"/>
          <w:lang w:val="af-ZA"/>
        </w:rPr>
        <w:t xml:space="preserve"> </w:t>
      </w:r>
      <w:r w:rsidRPr="00B625F0">
        <w:rPr>
          <w:rFonts w:ascii="GHEA Grapalat" w:hAnsi="GHEA Grapalat"/>
          <w:szCs w:val="24"/>
        </w:rPr>
        <w:t>ավելացումներ</w:t>
      </w:r>
      <w:r w:rsidRPr="00B625F0">
        <w:rPr>
          <w:rFonts w:ascii="GHEA Grapalat" w:hAnsi="GHEA Grapalat"/>
          <w:szCs w:val="24"/>
          <w:lang w:val="af-ZA"/>
        </w:rPr>
        <w:t xml:space="preserve"> </w:t>
      </w:r>
      <w:r w:rsidRPr="00B625F0">
        <w:rPr>
          <w:rFonts w:ascii="GHEA Grapalat" w:hAnsi="GHEA Grapalat"/>
          <w:szCs w:val="24"/>
        </w:rPr>
        <w:t>չեն</w:t>
      </w:r>
      <w:r w:rsidRPr="00B625F0">
        <w:rPr>
          <w:rFonts w:ascii="GHEA Grapalat" w:hAnsi="GHEA Grapalat"/>
          <w:szCs w:val="24"/>
          <w:lang w:val="af-ZA"/>
        </w:rPr>
        <w:t xml:space="preserve"> </w:t>
      </w:r>
      <w:r w:rsidRPr="00B625F0">
        <w:rPr>
          <w:rFonts w:ascii="GHEA Grapalat" w:hAnsi="GHEA Grapalat"/>
          <w:szCs w:val="24"/>
        </w:rPr>
        <w:t>առաջանում</w:t>
      </w:r>
      <w:r w:rsidRPr="00B625F0">
        <w:rPr>
          <w:rFonts w:ascii="GHEA Grapalat" w:hAnsi="GHEA Grapalat"/>
          <w:szCs w:val="24"/>
          <w:lang w:val="af-ZA"/>
        </w:rPr>
        <w:t xml:space="preserve">:  </w:t>
      </w:r>
    </w:p>
    <w:p w:rsidR="004A4AA5" w:rsidRPr="00B625F0" w:rsidRDefault="004A4AA5" w:rsidP="004A4AA5">
      <w:pPr>
        <w:ind w:left="3600" w:right="-540" w:firstLine="720"/>
        <w:rPr>
          <w:rFonts w:ascii="GHEA Grapalat" w:hAnsi="GHEA Grapalat"/>
          <w:szCs w:val="24"/>
          <w:lang w:val="af-ZA"/>
        </w:rPr>
      </w:pPr>
    </w:p>
    <w:p w:rsidR="004A4AA5" w:rsidRPr="00B625F0" w:rsidRDefault="004A4AA5" w:rsidP="004A4AA5">
      <w:pPr>
        <w:ind w:right="-540"/>
        <w:rPr>
          <w:rFonts w:ascii="GHEA Grapalat" w:hAnsi="GHEA Grapalat"/>
          <w:szCs w:val="24"/>
          <w:lang w:val="af-ZA"/>
        </w:rPr>
      </w:pPr>
    </w:p>
    <w:p w:rsidR="00FC1769" w:rsidRDefault="004A4AA5" w:rsidP="004A4AA5">
      <w:pPr>
        <w:ind w:right="-540"/>
        <w:rPr>
          <w:rFonts w:ascii="GHEA Grapalat" w:hAnsi="GHEA Grapalat"/>
          <w:szCs w:val="24"/>
        </w:rPr>
      </w:pPr>
      <w:r>
        <w:rPr>
          <w:rFonts w:ascii="GHEA Grapalat" w:hAnsi="GHEA Grapalat"/>
          <w:szCs w:val="24"/>
        </w:rPr>
        <w:t xml:space="preserve">                                              </w:t>
      </w:r>
    </w:p>
    <w:p w:rsidR="00FC1769" w:rsidRDefault="00FC1769" w:rsidP="004A4AA5">
      <w:pPr>
        <w:ind w:right="-540"/>
        <w:rPr>
          <w:rFonts w:ascii="GHEA Grapalat" w:hAnsi="GHEA Grapalat"/>
          <w:szCs w:val="24"/>
        </w:rPr>
      </w:pPr>
    </w:p>
    <w:p w:rsidR="00FC1769" w:rsidRDefault="00FC1769" w:rsidP="004A4AA5">
      <w:pPr>
        <w:ind w:right="-540"/>
        <w:rPr>
          <w:rFonts w:ascii="GHEA Grapalat" w:hAnsi="GHEA Grapalat"/>
          <w:szCs w:val="24"/>
        </w:rPr>
      </w:pPr>
    </w:p>
    <w:p w:rsidR="004A4AA5" w:rsidRPr="00FC1769" w:rsidRDefault="004A4AA5" w:rsidP="00FC1769">
      <w:pPr>
        <w:ind w:right="-540"/>
        <w:jc w:val="center"/>
        <w:rPr>
          <w:rFonts w:ascii="GHEA Grapalat" w:hAnsi="GHEA Grapalat"/>
          <w:b/>
          <w:szCs w:val="24"/>
          <w:lang w:val="af-ZA"/>
        </w:rPr>
      </w:pPr>
      <w:r w:rsidRPr="00FC1769">
        <w:rPr>
          <w:rFonts w:ascii="GHEA Grapalat" w:hAnsi="GHEA Grapalat"/>
          <w:b/>
          <w:szCs w:val="24"/>
        </w:rPr>
        <w:lastRenderedPageBreak/>
        <w:t>Տ</w:t>
      </w:r>
      <w:r w:rsidRPr="00FC1769">
        <w:rPr>
          <w:rFonts w:ascii="GHEA Grapalat" w:hAnsi="GHEA Grapalat"/>
          <w:b/>
          <w:szCs w:val="24"/>
          <w:lang w:val="af-ZA"/>
        </w:rPr>
        <w:t xml:space="preserve"> </w:t>
      </w:r>
      <w:r w:rsidRPr="00FC1769">
        <w:rPr>
          <w:rFonts w:ascii="GHEA Grapalat" w:hAnsi="GHEA Grapalat"/>
          <w:b/>
          <w:szCs w:val="24"/>
        </w:rPr>
        <w:t>Ե</w:t>
      </w:r>
      <w:r w:rsidRPr="00FC1769">
        <w:rPr>
          <w:rFonts w:ascii="GHEA Grapalat" w:hAnsi="GHEA Grapalat"/>
          <w:b/>
          <w:szCs w:val="24"/>
          <w:lang w:val="af-ZA"/>
        </w:rPr>
        <w:t xml:space="preserve"> </w:t>
      </w:r>
      <w:r w:rsidRPr="00FC1769">
        <w:rPr>
          <w:rFonts w:ascii="GHEA Grapalat" w:hAnsi="GHEA Grapalat"/>
          <w:b/>
          <w:szCs w:val="24"/>
        </w:rPr>
        <w:t>Ղ</w:t>
      </w:r>
      <w:r w:rsidRPr="00FC1769">
        <w:rPr>
          <w:rFonts w:ascii="GHEA Grapalat" w:hAnsi="GHEA Grapalat"/>
          <w:b/>
          <w:szCs w:val="24"/>
          <w:lang w:val="af-ZA"/>
        </w:rPr>
        <w:t xml:space="preserve"> </w:t>
      </w:r>
      <w:r w:rsidRPr="00FC1769">
        <w:rPr>
          <w:rFonts w:ascii="GHEA Grapalat" w:hAnsi="GHEA Grapalat"/>
          <w:b/>
          <w:szCs w:val="24"/>
        </w:rPr>
        <w:t>Ե</w:t>
      </w:r>
      <w:r w:rsidRPr="00FC1769">
        <w:rPr>
          <w:rFonts w:ascii="GHEA Grapalat" w:hAnsi="GHEA Grapalat"/>
          <w:b/>
          <w:szCs w:val="24"/>
          <w:lang w:val="af-ZA"/>
        </w:rPr>
        <w:t xml:space="preserve"> </w:t>
      </w:r>
      <w:r w:rsidRPr="00FC1769">
        <w:rPr>
          <w:rFonts w:ascii="GHEA Grapalat" w:hAnsi="GHEA Grapalat"/>
          <w:b/>
          <w:szCs w:val="24"/>
        </w:rPr>
        <w:t>Կ</w:t>
      </w:r>
      <w:r w:rsidRPr="00FC1769">
        <w:rPr>
          <w:rFonts w:ascii="GHEA Grapalat" w:hAnsi="GHEA Grapalat"/>
          <w:b/>
          <w:szCs w:val="24"/>
          <w:lang w:val="af-ZA"/>
        </w:rPr>
        <w:t xml:space="preserve"> </w:t>
      </w:r>
      <w:r w:rsidRPr="00FC1769">
        <w:rPr>
          <w:rFonts w:ascii="GHEA Grapalat" w:hAnsi="GHEA Grapalat"/>
          <w:b/>
          <w:szCs w:val="24"/>
        </w:rPr>
        <w:t>Ա</w:t>
      </w:r>
      <w:r w:rsidRPr="00FC1769">
        <w:rPr>
          <w:rFonts w:ascii="GHEA Grapalat" w:hAnsi="GHEA Grapalat"/>
          <w:b/>
          <w:szCs w:val="24"/>
          <w:lang w:val="af-ZA"/>
        </w:rPr>
        <w:t xml:space="preserve"> </w:t>
      </w:r>
      <w:r w:rsidRPr="00FC1769">
        <w:rPr>
          <w:rFonts w:ascii="GHEA Grapalat" w:hAnsi="GHEA Grapalat"/>
          <w:b/>
          <w:szCs w:val="24"/>
        </w:rPr>
        <w:t>Ն</w:t>
      </w:r>
      <w:r w:rsidRPr="00FC1769">
        <w:rPr>
          <w:rFonts w:ascii="GHEA Grapalat" w:hAnsi="GHEA Grapalat"/>
          <w:b/>
          <w:szCs w:val="24"/>
          <w:lang w:val="af-ZA"/>
        </w:rPr>
        <w:t xml:space="preserve"> </w:t>
      </w:r>
      <w:r w:rsidRPr="00FC1769">
        <w:rPr>
          <w:rFonts w:ascii="GHEA Grapalat" w:hAnsi="GHEA Grapalat"/>
          <w:b/>
          <w:szCs w:val="24"/>
        </w:rPr>
        <w:t>Ք</w:t>
      </w:r>
    </w:p>
    <w:p w:rsidR="004A4AA5" w:rsidRPr="00FC1769" w:rsidRDefault="004A4AA5" w:rsidP="004A4AA5">
      <w:pPr>
        <w:jc w:val="center"/>
        <w:rPr>
          <w:rFonts w:ascii="GHEA Grapalat" w:hAnsi="GHEA Grapalat" w:cs="Sylfaen"/>
          <w:b/>
          <w:szCs w:val="24"/>
          <w:lang w:val="af-ZA"/>
        </w:rPr>
      </w:pPr>
    </w:p>
    <w:p w:rsidR="004A4AA5" w:rsidRPr="00FC1769" w:rsidRDefault="004A4AA5" w:rsidP="004A4AA5">
      <w:pPr>
        <w:jc w:val="center"/>
        <w:rPr>
          <w:rFonts w:ascii="GHEA Grapalat" w:hAnsi="GHEA Grapalat"/>
          <w:b/>
          <w:szCs w:val="24"/>
          <w:lang w:val="af-ZA"/>
        </w:rPr>
      </w:pPr>
      <w:r w:rsidRPr="00FC1769">
        <w:rPr>
          <w:rFonts w:ascii="GHEA Grapalat" w:hAnsi="GHEA Grapalat" w:cs="Sylfaen"/>
          <w:b/>
          <w:szCs w:val="24"/>
          <w:lang w:val="af-ZA"/>
        </w:rPr>
        <w:t></w:t>
      </w:r>
      <w:r w:rsidRPr="00FC1769">
        <w:rPr>
          <w:rFonts w:ascii="GHEA Grapalat" w:eastAsia="MS Mincho" w:hAnsi="GHEA Grapalat"/>
          <w:b/>
          <w:szCs w:val="24"/>
        </w:rPr>
        <w:t>ՊԵՏԱԿԱՆ</w:t>
      </w:r>
      <w:r w:rsidRPr="00FC1769">
        <w:rPr>
          <w:rFonts w:ascii="GHEA Grapalat" w:eastAsia="MS Mincho" w:hAnsi="GHEA Grapalat"/>
          <w:b/>
          <w:szCs w:val="24"/>
          <w:lang w:val="af-ZA"/>
        </w:rPr>
        <w:t xml:space="preserve"> </w:t>
      </w:r>
      <w:r w:rsidRPr="00FC1769">
        <w:rPr>
          <w:rFonts w:ascii="GHEA Grapalat" w:eastAsia="MS Mincho" w:hAnsi="GHEA Grapalat"/>
          <w:b/>
          <w:szCs w:val="24"/>
        </w:rPr>
        <w:t>ԾԱՌԱՅՈՂՆԵՐԻՆ</w:t>
      </w:r>
      <w:r w:rsidRPr="00FC1769">
        <w:rPr>
          <w:rFonts w:ascii="GHEA Grapalat" w:eastAsia="MS Mincho" w:hAnsi="GHEA Grapalat"/>
          <w:b/>
          <w:szCs w:val="24"/>
          <w:lang w:val="af-ZA"/>
        </w:rPr>
        <w:t xml:space="preserve"> </w:t>
      </w:r>
      <w:r w:rsidRPr="00FC1769">
        <w:rPr>
          <w:rFonts w:ascii="GHEA Grapalat" w:eastAsia="MS Mincho" w:hAnsi="GHEA Grapalat"/>
          <w:b/>
          <w:szCs w:val="24"/>
        </w:rPr>
        <w:t>ՄԱՏՉԵԼԻ</w:t>
      </w:r>
      <w:r w:rsidRPr="00FC1769">
        <w:rPr>
          <w:rFonts w:ascii="GHEA Grapalat" w:eastAsia="MS Mincho" w:hAnsi="GHEA Grapalat"/>
          <w:b/>
          <w:szCs w:val="24"/>
          <w:lang w:val="af-ZA"/>
        </w:rPr>
        <w:t xml:space="preserve"> </w:t>
      </w:r>
      <w:r w:rsidRPr="00FC1769">
        <w:rPr>
          <w:rFonts w:ascii="GHEA Grapalat" w:eastAsia="MS Mincho" w:hAnsi="GHEA Grapalat"/>
          <w:b/>
          <w:szCs w:val="24"/>
        </w:rPr>
        <w:t>ԲՆԱԿԱՐԱՆՆԵՐՈՎ</w:t>
      </w:r>
      <w:r w:rsidRPr="00FC1769">
        <w:rPr>
          <w:rFonts w:ascii="GHEA Grapalat" w:eastAsia="MS Mincho" w:hAnsi="GHEA Grapalat"/>
          <w:b/>
          <w:szCs w:val="24"/>
          <w:lang w:val="af-ZA"/>
        </w:rPr>
        <w:t xml:space="preserve"> </w:t>
      </w:r>
      <w:r w:rsidRPr="00FC1769">
        <w:rPr>
          <w:rFonts w:ascii="GHEA Grapalat" w:eastAsia="MS Mincho" w:hAnsi="GHEA Grapalat"/>
          <w:b/>
          <w:szCs w:val="24"/>
        </w:rPr>
        <w:t>ԱՊԱՀՈՎՄԱՆ</w:t>
      </w:r>
      <w:r w:rsidRPr="00FC1769">
        <w:rPr>
          <w:rFonts w:ascii="GHEA Grapalat" w:eastAsia="MS Mincho" w:hAnsi="GHEA Grapalat"/>
          <w:b/>
          <w:szCs w:val="24"/>
          <w:lang w:val="af-ZA"/>
        </w:rPr>
        <w:t xml:space="preserve"> </w:t>
      </w:r>
      <w:r w:rsidRPr="00FC1769">
        <w:rPr>
          <w:rFonts w:ascii="GHEA Grapalat" w:eastAsia="MS Mincho" w:hAnsi="GHEA Grapalat"/>
          <w:b/>
          <w:szCs w:val="24"/>
        </w:rPr>
        <w:t>ԾՐԱԳՐԻ</w:t>
      </w:r>
      <w:r w:rsidRPr="00FC1769">
        <w:rPr>
          <w:rFonts w:ascii="GHEA Grapalat" w:eastAsia="MS Mincho" w:hAnsi="GHEA Grapalat"/>
          <w:b/>
          <w:szCs w:val="24"/>
          <w:lang w:val="af-ZA"/>
        </w:rPr>
        <w:t xml:space="preserve"> </w:t>
      </w:r>
      <w:r w:rsidRPr="00FC1769">
        <w:rPr>
          <w:rFonts w:ascii="GHEA Grapalat" w:eastAsia="MS Mincho" w:hAnsi="GHEA Grapalat"/>
          <w:b/>
          <w:szCs w:val="24"/>
        </w:rPr>
        <w:t>ՇՐՋԱՆԱԿՆԵՐՈՒՄ</w:t>
      </w:r>
      <w:r w:rsidRPr="00FC1769">
        <w:rPr>
          <w:rFonts w:ascii="GHEA Grapalat" w:eastAsia="MS Mincho" w:hAnsi="GHEA Grapalat"/>
          <w:b/>
          <w:szCs w:val="24"/>
          <w:lang w:val="af-ZA"/>
        </w:rPr>
        <w:t xml:space="preserve"> </w:t>
      </w:r>
      <w:r w:rsidRPr="00FC1769">
        <w:rPr>
          <w:rFonts w:ascii="GHEA Grapalat" w:eastAsia="MS Mincho" w:hAnsi="GHEA Grapalat"/>
          <w:b/>
          <w:szCs w:val="24"/>
        </w:rPr>
        <w:t>ԵՐԵՎԱՆ</w:t>
      </w:r>
      <w:r w:rsidRPr="00FC1769">
        <w:rPr>
          <w:rFonts w:ascii="GHEA Grapalat" w:eastAsia="MS Mincho" w:hAnsi="GHEA Grapalat"/>
          <w:b/>
          <w:szCs w:val="24"/>
          <w:lang w:val="af-ZA"/>
        </w:rPr>
        <w:t xml:space="preserve"> </w:t>
      </w:r>
      <w:r w:rsidRPr="00FC1769">
        <w:rPr>
          <w:rFonts w:ascii="GHEA Grapalat" w:eastAsia="MS Mincho" w:hAnsi="GHEA Grapalat"/>
          <w:b/>
          <w:szCs w:val="24"/>
        </w:rPr>
        <w:t>ՔԱՂԱՔԻ</w:t>
      </w:r>
      <w:r w:rsidRPr="00FC1769">
        <w:rPr>
          <w:rFonts w:ascii="GHEA Grapalat" w:eastAsia="MS Mincho" w:hAnsi="GHEA Grapalat"/>
          <w:b/>
          <w:szCs w:val="24"/>
          <w:lang w:val="af-ZA"/>
        </w:rPr>
        <w:t xml:space="preserve"> </w:t>
      </w:r>
      <w:r w:rsidRPr="00FC1769">
        <w:rPr>
          <w:rFonts w:ascii="GHEA Grapalat" w:eastAsia="MS Mincho" w:hAnsi="GHEA Grapalat"/>
          <w:b/>
          <w:szCs w:val="24"/>
        </w:rPr>
        <w:t>ԱԴՈՆՑ</w:t>
      </w:r>
      <w:r w:rsidR="002C1901" w:rsidRPr="00FC1769">
        <w:rPr>
          <w:rFonts w:ascii="GHEA Grapalat" w:eastAsia="MS Mincho" w:hAnsi="GHEA Grapalat"/>
          <w:b/>
          <w:szCs w:val="24"/>
        </w:rPr>
        <w:t>Ի</w:t>
      </w:r>
      <w:r w:rsidRPr="00FC1769">
        <w:rPr>
          <w:rFonts w:ascii="GHEA Grapalat" w:eastAsia="MS Mincho" w:hAnsi="GHEA Grapalat"/>
          <w:b/>
          <w:szCs w:val="24"/>
          <w:lang w:val="af-ZA"/>
        </w:rPr>
        <w:t xml:space="preserve"> </w:t>
      </w:r>
      <w:r w:rsidRPr="00FC1769">
        <w:rPr>
          <w:rFonts w:ascii="GHEA Grapalat" w:eastAsia="MS Mincho" w:hAnsi="GHEA Grapalat"/>
          <w:b/>
          <w:szCs w:val="24"/>
        </w:rPr>
        <w:t>ՓՈՂՈՑԻ</w:t>
      </w:r>
      <w:r w:rsidRPr="00FC1769">
        <w:rPr>
          <w:rFonts w:ascii="GHEA Grapalat" w:eastAsia="MS Mincho" w:hAnsi="GHEA Grapalat"/>
          <w:b/>
          <w:szCs w:val="24"/>
          <w:lang w:val="af-ZA"/>
        </w:rPr>
        <w:t xml:space="preserve"> </w:t>
      </w:r>
      <w:r w:rsidRPr="00FC1769">
        <w:rPr>
          <w:rFonts w:ascii="GHEA Grapalat" w:eastAsia="MS Mincho" w:hAnsi="GHEA Grapalat"/>
          <w:b/>
          <w:szCs w:val="24"/>
        </w:rPr>
        <w:t>N</w:t>
      </w:r>
      <w:r w:rsidR="002C1901" w:rsidRPr="00FC1769">
        <w:rPr>
          <w:rFonts w:ascii="GHEA Grapalat" w:eastAsia="MS Mincho" w:hAnsi="GHEA Grapalat"/>
          <w:b/>
          <w:szCs w:val="24"/>
          <w:lang w:val="af-ZA"/>
        </w:rPr>
        <w:t xml:space="preserve"> 4 և N 4/3</w:t>
      </w:r>
      <w:r w:rsidRPr="00FC1769">
        <w:rPr>
          <w:rFonts w:ascii="GHEA Grapalat" w:eastAsia="MS Mincho" w:hAnsi="GHEA Grapalat"/>
          <w:b/>
          <w:szCs w:val="24"/>
          <w:lang w:val="af-ZA"/>
        </w:rPr>
        <w:t xml:space="preserve"> </w:t>
      </w:r>
      <w:r w:rsidRPr="00FC1769">
        <w:rPr>
          <w:rFonts w:ascii="GHEA Grapalat" w:eastAsia="MS Mincho" w:hAnsi="GHEA Grapalat"/>
          <w:b/>
          <w:szCs w:val="24"/>
        </w:rPr>
        <w:t>ՀԱՍՑԵ</w:t>
      </w:r>
      <w:r w:rsidR="002C1901" w:rsidRPr="00FC1769">
        <w:rPr>
          <w:rFonts w:ascii="GHEA Grapalat" w:eastAsia="MS Mincho" w:hAnsi="GHEA Grapalat"/>
          <w:b/>
          <w:szCs w:val="24"/>
        </w:rPr>
        <w:t>ՆԵՐ</w:t>
      </w:r>
      <w:r w:rsidRPr="00FC1769">
        <w:rPr>
          <w:rFonts w:ascii="GHEA Grapalat" w:eastAsia="MS Mincho" w:hAnsi="GHEA Grapalat"/>
          <w:b/>
          <w:szCs w:val="24"/>
        </w:rPr>
        <w:t>ՈՒՄ</w:t>
      </w:r>
      <w:r w:rsidRPr="00FC1769">
        <w:rPr>
          <w:rFonts w:ascii="GHEA Grapalat" w:eastAsia="MS Mincho" w:hAnsi="GHEA Grapalat"/>
          <w:b/>
          <w:szCs w:val="24"/>
          <w:lang w:val="af-ZA"/>
        </w:rPr>
        <w:t xml:space="preserve"> </w:t>
      </w:r>
      <w:r w:rsidRPr="00FC1769">
        <w:rPr>
          <w:rFonts w:ascii="GHEA Grapalat" w:eastAsia="MS Mincho" w:hAnsi="GHEA Grapalat"/>
          <w:b/>
          <w:szCs w:val="24"/>
        </w:rPr>
        <w:t>ԿԱՌՈՒՑՎՈՂ</w:t>
      </w:r>
      <w:r w:rsidRPr="00FC1769">
        <w:rPr>
          <w:rFonts w:ascii="GHEA Grapalat" w:eastAsia="MS Mincho" w:hAnsi="GHEA Grapalat"/>
          <w:b/>
          <w:szCs w:val="24"/>
          <w:lang w:val="af-ZA"/>
        </w:rPr>
        <w:t xml:space="preserve"> </w:t>
      </w:r>
      <w:r w:rsidRPr="00FC1769">
        <w:rPr>
          <w:rFonts w:ascii="GHEA Grapalat" w:eastAsia="MS Mincho" w:hAnsi="GHEA Grapalat"/>
          <w:b/>
          <w:szCs w:val="24"/>
        </w:rPr>
        <w:t>ԲԱԶՄԱԲՆԱԿԱՐԱՆ</w:t>
      </w:r>
      <w:r w:rsidRPr="00FC1769">
        <w:rPr>
          <w:rFonts w:ascii="GHEA Grapalat" w:eastAsia="MS Mincho" w:hAnsi="GHEA Grapalat"/>
          <w:b/>
          <w:szCs w:val="24"/>
          <w:lang w:val="af-ZA"/>
        </w:rPr>
        <w:t xml:space="preserve"> </w:t>
      </w:r>
      <w:r w:rsidRPr="00FC1769">
        <w:rPr>
          <w:rFonts w:ascii="GHEA Grapalat" w:eastAsia="MS Mincho" w:hAnsi="GHEA Grapalat"/>
          <w:b/>
          <w:szCs w:val="24"/>
        </w:rPr>
        <w:t>ՇԵՆՔԱՅԻՆ</w:t>
      </w:r>
      <w:r w:rsidRPr="00FC1769">
        <w:rPr>
          <w:rFonts w:ascii="GHEA Grapalat" w:eastAsia="MS Mincho" w:hAnsi="GHEA Grapalat"/>
          <w:b/>
          <w:szCs w:val="24"/>
          <w:lang w:val="af-ZA"/>
        </w:rPr>
        <w:t xml:space="preserve"> </w:t>
      </w:r>
      <w:r w:rsidRPr="00FC1769">
        <w:rPr>
          <w:rFonts w:ascii="GHEA Grapalat" w:eastAsia="MS Mincho" w:hAnsi="GHEA Grapalat"/>
          <w:b/>
          <w:szCs w:val="24"/>
        </w:rPr>
        <w:t>ՀԱՄԱԼԻՐ</w:t>
      </w:r>
      <w:r w:rsidR="0016725E" w:rsidRPr="00FC1769">
        <w:rPr>
          <w:rFonts w:ascii="GHEA Grapalat" w:eastAsia="MS Mincho" w:hAnsi="GHEA Grapalat"/>
          <w:b/>
          <w:szCs w:val="24"/>
        </w:rPr>
        <w:t>ՆԵՐ</w:t>
      </w:r>
      <w:r w:rsidR="003A1EBC" w:rsidRPr="00FC1769">
        <w:rPr>
          <w:rFonts w:ascii="GHEA Grapalat" w:eastAsia="MS Mincho" w:hAnsi="GHEA Grapalat"/>
          <w:b/>
          <w:szCs w:val="24"/>
        </w:rPr>
        <w:t>Ի</w:t>
      </w:r>
      <w:r w:rsidRPr="00FC1769">
        <w:rPr>
          <w:rFonts w:ascii="GHEA Grapalat" w:eastAsia="MS Mincho" w:hAnsi="GHEA Grapalat"/>
          <w:b/>
          <w:szCs w:val="24"/>
          <w:lang w:val="af-ZA"/>
        </w:rPr>
        <w:t xml:space="preserve"> </w:t>
      </w:r>
      <w:r w:rsidRPr="00FC1769">
        <w:rPr>
          <w:rFonts w:ascii="GHEA Grapalat" w:eastAsia="MS Mincho" w:hAnsi="GHEA Grapalat"/>
          <w:b/>
          <w:szCs w:val="24"/>
        </w:rPr>
        <w:t>ԲՆԱԿԱՐԱՆՆԵՐԻ</w:t>
      </w:r>
      <w:r w:rsidRPr="00FC1769">
        <w:rPr>
          <w:rFonts w:ascii="GHEA Grapalat" w:eastAsia="MS Mincho" w:hAnsi="GHEA Grapalat"/>
          <w:b/>
          <w:szCs w:val="24"/>
          <w:lang w:val="af-ZA"/>
        </w:rPr>
        <w:t xml:space="preserve"> </w:t>
      </w:r>
      <w:r w:rsidRPr="00FC1769">
        <w:rPr>
          <w:rFonts w:ascii="GHEA Grapalat" w:eastAsia="MS Mincho" w:hAnsi="GHEA Grapalat"/>
          <w:b/>
          <w:szCs w:val="24"/>
        </w:rPr>
        <w:t>ՎԱՃԱՌՔԻ</w:t>
      </w:r>
      <w:r w:rsidRPr="00FC1769">
        <w:rPr>
          <w:rFonts w:ascii="GHEA Grapalat" w:eastAsia="MS Mincho" w:hAnsi="GHEA Grapalat"/>
          <w:b/>
          <w:szCs w:val="24"/>
          <w:lang w:val="af-ZA"/>
        </w:rPr>
        <w:t xml:space="preserve"> </w:t>
      </w:r>
      <w:r w:rsidRPr="00FC1769">
        <w:rPr>
          <w:rFonts w:ascii="GHEA Grapalat" w:eastAsia="MS Mincho" w:hAnsi="GHEA Grapalat"/>
          <w:b/>
          <w:szCs w:val="24"/>
        </w:rPr>
        <w:t>ԿԱՐԳԸ</w:t>
      </w:r>
      <w:r w:rsidRPr="00FC1769">
        <w:rPr>
          <w:rFonts w:ascii="GHEA Grapalat" w:eastAsia="MS Mincho" w:hAnsi="GHEA Grapalat"/>
          <w:b/>
          <w:szCs w:val="24"/>
          <w:lang w:val="af-ZA"/>
        </w:rPr>
        <w:t xml:space="preserve"> </w:t>
      </w:r>
      <w:r w:rsidRPr="00FC1769">
        <w:rPr>
          <w:rFonts w:ascii="GHEA Grapalat" w:eastAsia="MS Mincho" w:hAnsi="GHEA Grapalat"/>
          <w:b/>
          <w:szCs w:val="24"/>
        </w:rPr>
        <w:t>ՀԱՍՏԱՏԵԼՈՒ</w:t>
      </w:r>
      <w:r w:rsidRPr="00FC1769">
        <w:rPr>
          <w:rFonts w:ascii="GHEA Grapalat" w:eastAsia="MS Mincho" w:hAnsi="GHEA Grapalat"/>
          <w:b/>
          <w:szCs w:val="24"/>
          <w:lang w:val="af-ZA"/>
        </w:rPr>
        <w:t xml:space="preserve"> </w:t>
      </w:r>
      <w:r w:rsidRPr="00FC1769">
        <w:rPr>
          <w:rFonts w:ascii="GHEA Grapalat" w:eastAsia="MS Mincho" w:hAnsi="GHEA Grapalat"/>
          <w:b/>
          <w:szCs w:val="24"/>
        </w:rPr>
        <w:t>ՄԱՍԻՆ</w:t>
      </w:r>
      <w:r w:rsidRPr="00FC1769">
        <w:rPr>
          <w:rFonts w:ascii="GHEA Grapalat" w:hAnsi="GHEA Grapalat"/>
          <w:b/>
          <w:bCs/>
          <w:szCs w:val="24"/>
          <w:lang w:val="af-ZA"/>
        </w:rPr>
        <w:t xml:space="preserve">  </w:t>
      </w:r>
      <w:r w:rsidRPr="00FC1769">
        <w:rPr>
          <w:rFonts w:ascii="GHEA Grapalat" w:hAnsi="GHEA Grapalat"/>
          <w:b/>
          <w:szCs w:val="24"/>
        </w:rPr>
        <w:t>ՀԱՅԱՍՏԱՆԻ</w:t>
      </w:r>
      <w:r w:rsidRPr="00FC1769">
        <w:rPr>
          <w:rFonts w:ascii="GHEA Grapalat" w:hAnsi="GHEA Grapalat"/>
          <w:b/>
          <w:szCs w:val="24"/>
          <w:lang w:val="af-ZA"/>
        </w:rPr>
        <w:t xml:space="preserve"> </w:t>
      </w:r>
      <w:r w:rsidRPr="00FC1769">
        <w:rPr>
          <w:rFonts w:ascii="GHEA Grapalat" w:hAnsi="GHEA Grapalat"/>
          <w:b/>
          <w:szCs w:val="24"/>
        </w:rPr>
        <w:t>ՀԱՆՐԱՊԵՏՈՒԹՅԱՆ</w:t>
      </w:r>
      <w:r w:rsidRPr="00FC1769">
        <w:rPr>
          <w:rFonts w:ascii="GHEA Grapalat" w:hAnsi="GHEA Grapalat"/>
          <w:b/>
          <w:szCs w:val="24"/>
          <w:lang w:val="af-ZA"/>
        </w:rPr>
        <w:t xml:space="preserve"> </w:t>
      </w:r>
      <w:r w:rsidRPr="00FC1769">
        <w:rPr>
          <w:rFonts w:ascii="GHEA Grapalat" w:hAnsi="GHEA Grapalat"/>
          <w:b/>
          <w:szCs w:val="24"/>
        </w:rPr>
        <w:t>ԿԱՌԱՎԱՐՈՒԹՅԱՆ</w:t>
      </w:r>
      <w:r w:rsidRPr="00FC1769">
        <w:rPr>
          <w:rFonts w:ascii="GHEA Grapalat" w:hAnsi="GHEA Grapalat"/>
          <w:b/>
          <w:szCs w:val="24"/>
          <w:lang w:val="af-ZA"/>
        </w:rPr>
        <w:t xml:space="preserve"> </w:t>
      </w:r>
      <w:r w:rsidRPr="00FC1769">
        <w:rPr>
          <w:rFonts w:ascii="GHEA Grapalat" w:hAnsi="GHEA Grapalat"/>
          <w:b/>
          <w:szCs w:val="24"/>
        </w:rPr>
        <w:t>ՈՐՈՇՄԱՆ</w:t>
      </w:r>
      <w:r w:rsidRPr="00FC1769">
        <w:rPr>
          <w:rFonts w:ascii="GHEA Grapalat" w:hAnsi="GHEA Grapalat"/>
          <w:b/>
          <w:szCs w:val="24"/>
          <w:lang w:val="af-ZA"/>
        </w:rPr>
        <w:t xml:space="preserve"> </w:t>
      </w:r>
      <w:r w:rsidRPr="00FC1769">
        <w:rPr>
          <w:rFonts w:ascii="GHEA Grapalat" w:hAnsi="GHEA Grapalat"/>
          <w:b/>
          <w:szCs w:val="24"/>
        </w:rPr>
        <w:t>ՆԱԽԱԳԾԻ</w:t>
      </w:r>
      <w:r w:rsidRPr="00FC1769">
        <w:rPr>
          <w:rFonts w:ascii="GHEA Grapalat" w:hAnsi="GHEA Grapalat"/>
          <w:b/>
          <w:szCs w:val="24"/>
          <w:lang w:val="af-ZA"/>
        </w:rPr>
        <w:t xml:space="preserve"> </w:t>
      </w:r>
      <w:r w:rsidRPr="00FC1769">
        <w:rPr>
          <w:rFonts w:ascii="GHEA Grapalat" w:hAnsi="GHEA Grapalat"/>
          <w:b/>
          <w:szCs w:val="24"/>
        </w:rPr>
        <w:t>ԸՆԴՈՒՆՄԱՆ</w:t>
      </w:r>
      <w:r w:rsidRPr="00FC1769">
        <w:rPr>
          <w:rFonts w:ascii="GHEA Grapalat" w:hAnsi="GHEA Grapalat"/>
          <w:b/>
          <w:szCs w:val="24"/>
          <w:lang w:val="af-ZA"/>
        </w:rPr>
        <w:t xml:space="preserve"> </w:t>
      </w:r>
      <w:r w:rsidRPr="00FC1769">
        <w:rPr>
          <w:rFonts w:ascii="GHEA Grapalat" w:hAnsi="GHEA Grapalat"/>
          <w:b/>
          <w:szCs w:val="24"/>
        </w:rPr>
        <w:t>ԱՌՆՉՈՒԹՅԱՄԲ</w:t>
      </w:r>
      <w:r w:rsidRPr="00FC1769">
        <w:rPr>
          <w:rFonts w:ascii="GHEA Grapalat" w:hAnsi="GHEA Grapalat"/>
          <w:b/>
          <w:szCs w:val="24"/>
          <w:lang w:val="af-ZA"/>
        </w:rPr>
        <w:t xml:space="preserve"> </w:t>
      </w:r>
      <w:r w:rsidRPr="00FC1769">
        <w:rPr>
          <w:rFonts w:ascii="GHEA Grapalat" w:hAnsi="GHEA Grapalat"/>
          <w:b/>
          <w:szCs w:val="24"/>
        </w:rPr>
        <w:t>ԸՆԴՈՒՆՎԵԼԻՔ</w:t>
      </w:r>
      <w:r w:rsidRPr="00FC1769">
        <w:rPr>
          <w:rFonts w:ascii="GHEA Grapalat" w:hAnsi="GHEA Grapalat"/>
          <w:b/>
          <w:szCs w:val="24"/>
          <w:lang w:val="af-ZA"/>
        </w:rPr>
        <w:t xml:space="preserve"> </w:t>
      </w:r>
      <w:r w:rsidRPr="00FC1769">
        <w:rPr>
          <w:rFonts w:ascii="GHEA Grapalat" w:hAnsi="GHEA Grapalat"/>
          <w:b/>
          <w:szCs w:val="24"/>
        </w:rPr>
        <w:t>ԱՅԼ</w:t>
      </w:r>
      <w:r w:rsidRPr="00FC1769">
        <w:rPr>
          <w:rFonts w:ascii="GHEA Grapalat" w:hAnsi="GHEA Grapalat"/>
          <w:b/>
          <w:szCs w:val="24"/>
          <w:lang w:val="af-ZA"/>
        </w:rPr>
        <w:t xml:space="preserve"> </w:t>
      </w:r>
      <w:r w:rsidRPr="00FC1769">
        <w:rPr>
          <w:rFonts w:ascii="GHEA Grapalat" w:hAnsi="GHEA Grapalat"/>
          <w:b/>
          <w:szCs w:val="24"/>
        </w:rPr>
        <w:t>ԻՐԱՎԱԿԱՆ</w:t>
      </w:r>
      <w:r w:rsidRPr="00FC1769">
        <w:rPr>
          <w:rFonts w:ascii="GHEA Grapalat" w:hAnsi="GHEA Grapalat"/>
          <w:b/>
          <w:szCs w:val="24"/>
          <w:lang w:val="af-ZA"/>
        </w:rPr>
        <w:t xml:space="preserve"> </w:t>
      </w:r>
      <w:r w:rsidRPr="00FC1769">
        <w:rPr>
          <w:rFonts w:ascii="GHEA Grapalat" w:hAnsi="GHEA Grapalat"/>
          <w:b/>
          <w:szCs w:val="24"/>
        </w:rPr>
        <w:t>ԱԿՏԵՐԻ</w:t>
      </w:r>
      <w:r w:rsidRPr="00FC1769">
        <w:rPr>
          <w:rFonts w:ascii="GHEA Grapalat" w:hAnsi="GHEA Grapalat"/>
          <w:b/>
          <w:szCs w:val="24"/>
          <w:lang w:val="af-ZA"/>
        </w:rPr>
        <w:t xml:space="preserve"> </w:t>
      </w:r>
      <w:r w:rsidRPr="00FC1769">
        <w:rPr>
          <w:rFonts w:ascii="GHEA Grapalat" w:hAnsi="GHEA Grapalat"/>
          <w:b/>
          <w:szCs w:val="24"/>
        </w:rPr>
        <w:t>ԿԱՄ</w:t>
      </w:r>
      <w:r w:rsidRPr="00FC1769">
        <w:rPr>
          <w:rFonts w:ascii="GHEA Grapalat" w:hAnsi="GHEA Grapalat"/>
          <w:b/>
          <w:szCs w:val="24"/>
          <w:lang w:val="af-ZA"/>
        </w:rPr>
        <w:t xml:space="preserve"> </w:t>
      </w:r>
      <w:r w:rsidRPr="00FC1769">
        <w:rPr>
          <w:rFonts w:ascii="GHEA Grapalat" w:hAnsi="GHEA Grapalat"/>
          <w:b/>
          <w:szCs w:val="24"/>
        </w:rPr>
        <w:t>ԴՐԱՆՑ</w:t>
      </w:r>
      <w:r w:rsidRPr="00FC1769">
        <w:rPr>
          <w:rFonts w:ascii="GHEA Grapalat" w:hAnsi="GHEA Grapalat"/>
          <w:b/>
          <w:szCs w:val="24"/>
          <w:lang w:val="af-ZA"/>
        </w:rPr>
        <w:t xml:space="preserve"> </w:t>
      </w:r>
      <w:r w:rsidRPr="00FC1769">
        <w:rPr>
          <w:rFonts w:ascii="GHEA Grapalat" w:hAnsi="GHEA Grapalat"/>
          <w:b/>
          <w:szCs w:val="24"/>
        </w:rPr>
        <w:t>ԸՆԴՈՒՆՄԱՆ</w:t>
      </w:r>
      <w:r w:rsidRPr="00FC1769">
        <w:rPr>
          <w:rFonts w:ascii="GHEA Grapalat" w:hAnsi="GHEA Grapalat"/>
          <w:b/>
          <w:szCs w:val="24"/>
          <w:lang w:val="af-ZA"/>
        </w:rPr>
        <w:t xml:space="preserve"> </w:t>
      </w:r>
      <w:r w:rsidRPr="00FC1769">
        <w:rPr>
          <w:rFonts w:ascii="GHEA Grapalat" w:hAnsi="GHEA Grapalat"/>
          <w:b/>
          <w:szCs w:val="24"/>
        </w:rPr>
        <w:t>ԱՆՀՐԱԺԵՇՏՈՒԹՅԱՆ</w:t>
      </w:r>
      <w:r w:rsidRPr="00FC1769">
        <w:rPr>
          <w:rFonts w:ascii="GHEA Grapalat" w:hAnsi="GHEA Grapalat"/>
          <w:b/>
          <w:szCs w:val="24"/>
          <w:lang w:val="af-ZA"/>
        </w:rPr>
        <w:t xml:space="preserve"> </w:t>
      </w:r>
      <w:r w:rsidRPr="00FC1769">
        <w:rPr>
          <w:rFonts w:ascii="GHEA Grapalat" w:hAnsi="GHEA Grapalat"/>
          <w:b/>
          <w:szCs w:val="24"/>
        </w:rPr>
        <w:t>ԲԱՑԱԿԱՅՈՒԹՅԱՆ</w:t>
      </w:r>
      <w:r w:rsidRPr="00FC1769">
        <w:rPr>
          <w:rFonts w:ascii="GHEA Grapalat" w:hAnsi="GHEA Grapalat"/>
          <w:b/>
          <w:szCs w:val="24"/>
          <w:lang w:val="af-ZA"/>
        </w:rPr>
        <w:t xml:space="preserve"> </w:t>
      </w:r>
      <w:r w:rsidRPr="00FC1769">
        <w:rPr>
          <w:rFonts w:ascii="GHEA Grapalat" w:hAnsi="GHEA Grapalat"/>
          <w:b/>
          <w:szCs w:val="24"/>
        </w:rPr>
        <w:t>ՄԱՍԻՆ</w:t>
      </w:r>
    </w:p>
    <w:p w:rsidR="004A4AA5" w:rsidRPr="00B625F0" w:rsidRDefault="004A4AA5" w:rsidP="004A4AA5">
      <w:pPr>
        <w:jc w:val="center"/>
        <w:rPr>
          <w:rFonts w:ascii="GHEA Grapalat" w:hAnsi="GHEA Grapalat"/>
          <w:szCs w:val="24"/>
          <w:lang w:val="af-ZA"/>
        </w:rPr>
      </w:pPr>
    </w:p>
    <w:tbl>
      <w:tblPr>
        <w:tblW w:w="102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
        <w:gridCol w:w="9900"/>
      </w:tblGrid>
      <w:tr w:rsidR="004A4AA5" w:rsidRPr="00B625F0" w:rsidTr="00BA6884">
        <w:trPr>
          <w:trHeight w:val="466"/>
        </w:trPr>
        <w:tc>
          <w:tcPr>
            <w:tcW w:w="360" w:type="dxa"/>
          </w:tcPr>
          <w:p w:rsidR="004A4AA5" w:rsidRPr="00B625F0" w:rsidRDefault="004A4AA5" w:rsidP="00BA6884">
            <w:pPr>
              <w:rPr>
                <w:rFonts w:ascii="GHEA Grapalat" w:hAnsi="GHEA Grapalat"/>
                <w:szCs w:val="24"/>
              </w:rPr>
            </w:pPr>
            <w:r w:rsidRPr="00B625F0">
              <w:rPr>
                <w:rFonts w:ascii="GHEA Grapalat" w:hAnsi="GHEA Grapalat"/>
                <w:szCs w:val="24"/>
              </w:rPr>
              <w:t>1</w:t>
            </w:r>
          </w:p>
        </w:tc>
        <w:tc>
          <w:tcPr>
            <w:tcW w:w="9900" w:type="dxa"/>
          </w:tcPr>
          <w:p w:rsidR="004A4AA5" w:rsidRPr="00B625F0" w:rsidRDefault="004A4AA5" w:rsidP="00BA6884">
            <w:pPr>
              <w:rPr>
                <w:rFonts w:ascii="GHEA Grapalat" w:hAnsi="GHEA Grapalat"/>
                <w:szCs w:val="24"/>
              </w:rPr>
            </w:pPr>
            <w:r w:rsidRPr="00B625F0">
              <w:rPr>
                <w:rFonts w:ascii="GHEA Grapalat" w:hAnsi="GHEA Grapalat"/>
                <w:szCs w:val="24"/>
              </w:rPr>
              <w:t>Այլ իրավական ակտերում փոփոխությունների և/կամ լրացումների անհրաժեշտությունը</w:t>
            </w:r>
          </w:p>
        </w:tc>
      </w:tr>
      <w:tr w:rsidR="004A4AA5" w:rsidRPr="00B625F0" w:rsidTr="00BA6884">
        <w:tc>
          <w:tcPr>
            <w:tcW w:w="360" w:type="dxa"/>
          </w:tcPr>
          <w:p w:rsidR="004A4AA5" w:rsidRPr="00B625F0" w:rsidRDefault="004A4AA5" w:rsidP="00BA6884">
            <w:pPr>
              <w:rPr>
                <w:rFonts w:ascii="GHEA Grapalat" w:hAnsi="GHEA Grapalat"/>
                <w:szCs w:val="24"/>
              </w:rPr>
            </w:pPr>
          </w:p>
        </w:tc>
        <w:tc>
          <w:tcPr>
            <w:tcW w:w="9900" w:type="dxa"/>
          </w:tcPr>
          <w:p w:rsidR="004A4AA5" w:rsidRPr="00B625F0" w:rsidRDefault="004A4AA5" w:rsidP="00BA6884">
            <w:pPr>
              <w:jc w:val="both"/>
              <w:rPr>
                <w:rFonts w:ascii="GHEA Grapalat" w:hAnsi="GHEA Grapalat"/>
                <w:szCs w:val="24"/>
                <w:lang w:val="af-ZA"/>
              </w:rPr>
            </w:pPr>
            <w:r w:rsidRPr="00B625F0">
              <w:rPr>
                <w:rFonts w:ascii="GHEA Grapalat" w:hAnsi="GHEA Grapalat"/>
                <w:szCs w:val="24"/>
                <w:lang w:val="af-ZA"/>
              </w:rPr>
              <w:t></w:t>
            </w:r>
            <w:r w:rsidRPr="00B625F0">
              <w:rPr>
                <w:rFonts w:ascii="GHEA Grapalat" w:hAnsi="GHEA Grapalat"/>
                <w:szCs w:val="24"/>
              </w:rPr>
              <w:t>Պ</w:t>
            </w:r>
            <w:r w:rsidRPr="00B625F0">
              <w:rPr>
                <w:rFonts w:ascii="GHEA Grapalat" w:eastAsia="MS Mincho" w:hAnsi="GHEA Grapalat"/>
                <w:szCs w:val="24"/>
              </w:rPr>
              <w:t>ետական</w:t>
            </w:r>
            <w:r w:rsidRPr="00B625F0">
              <w:rPr>
                <w:rFonts w:ascii="GHEA Grapalat" w:eastAsia="MS Mincho" w:hAnsi="GHEA Grapalat"/>
                <w:szCs w:val="24"/>
                <w:lang w:val="af-ZA"/>
              </w:rPr>
              <w:t xml:space="preserve"> </w:t>
            </w:r>
            <w:r w:rsidRPr="00B625F0">
              <w:rPr>
                <w:rFonts w:ascii="GHEA Grapalat" w:eastAsia="MS Mincho" w:hAnsi="GHEA Grapalat"/>
                <w:szCs w:val="24"/>
              </w:rPr>
              <w:t>ծառայողներին</w:t>
            </w:r>
            <w:r w:rsidRPr="00B625F0">
              <w:rPr>
                <w:rFonts w:ascii="GHEA Grapalat" w:eastAsia="MS Mincho" w:hAnsi="GHEA Grapalat"/>
                <w:szCs w:val="24"/>
                <w:lang w:val="af-ZA"/>
              </w:rPr>
              <w:t xml:space="preserve"> </w:t>
            </w:r>
            <w:r w:rsidRPr="00B625F0">
              <w:rPr>
                <w:rFonts w:ascii="GHEA Grapalat" w:eastAsia="MS Mincho" w:hAnsi="GHEA Grapalat"/>
                <w:szCs w:val="24"/>
              </w:rPr>
              <w:t>մատչելի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բնակարաններով</w:t>
            </w:r>
            <w:r w:rsidRPr="00B625F0">
              <w:rPr>
                <w:rFonts w:ascii="GHEA Grapalat" w:eastAsia="MS Mincho" w:hAnsi="GHEA Grapalat"/>
                <w:szCs w:val="24"/>
                <w:lang w:val="af-ZA"/>
              </w:rPr>
              <w:t xml:space="preserve"> </w:t>
            </w:r>
            <w:r w:rsidRPr="00B625F0">
              <w:rPr>
                <w:rFonts w:ascii="GHEA Grapalat" w:eastAsia="MS Mincho" w:hAnsi="GHEA Grapalat"/>
                <w:szCs w:val="24"/>
              </w:rPr>
              <w:t>ապահովման</w:t>
            </w:r>
            <w:r w:rsidRPr="00B625F0">
              <w:rPr>
                <w:rFonts w:ascii="GHEA Grapalat" w:eastAsia="MS Mincho" w:hAnsi="GHEA Grapalat"/>
                <w:szCs w:val="24"/>
                <w:lang w:val="af-ZA"/>
              </w:rPr>
              <w:t xml:space="preserve"> </w:t>
            </w:r>
            <w:r w:rsidRPr="00B625F0">
              <w:rPr>
                <w:rFonts w:ascii="GHEA Grapalat" w:eastAsia="MS Mincho" w:hAnsi="GHEA Grapalat"/>
                <w:szCs w:val="24"/>
              </w:rPr>
              <w:t>ծրագրի</w:t>
            </w:r>
            <w:r w:rsidRPr="00B625F0">
              <w:rPr>
                <w:rFonts w:ascii="GHEA Grapalat" w:eastAsia="MS Mincho" w:hAnsi="GHEA Grapalat"/>
                <w:szCs w:val="24"/>
                <w:lang w:val="af-ZA"/>
              </w:rPr>
              <w:t xml:space="preserve"> </w:t>
            </w:r>
            <w:r w:rsidRPr="00B625F0">
              <w:rPr>
                <w:rFonts w:ascii="GHEA Grapalat" w:eastAsia="MS Mincho" w:hAnsi="GHEA Grapalat"/>
                <w:szCs w:val="24"/>
              </w:rPr>
              <w:t>շրջանակներում</w:t>
            </w:r>
            <w:r w:rsidRPr="00B625F0">
              <w:rPr>
                <w:rFonts w:ascii="GHEA Grapalat" w:eastAsia="MS Mincho" w:hAnsi="GHEA Grapalat"/>
                <w:szCs w:val="24"/>
                <w:lang w:val="af-ZA"/>
              </w:rPr>
              <w:t xml:space="preserve"> </w:t>
            </w:r>
            <w:r w:rsidRPr="00B625F0">
              <w:rPr>
                <w:rFonts w:ascii="GHEA Grapalat" w:eastAsia="MS Mincho" w:hAnsi="GHEA Grapalat"/>
                <w:szCs w:val="24"/>
              </w:rPr>
              <w:t>Երևան</w:t>
            </w:r>
            <w:r w:rsidRPr="00B625F0">
              <w:rPr>
                <w:rFonts w:ascii="GHEA Grapalat" w:eastAsia="MS Mincho" w:hAnsi="GHEA Grapalat"/>
                <w:szCs w:val="24"/>
                <w:lang w:val="af-ZA"/>
              </w:rPr>
              <w:t xml:space="preserve"> </w:t>
            </w:r>
            <w:r w:rsidRPr="00B625F0">
              <w:rPr>
                <w:rFonts w:ascii="GHEA Grapalat" w:eastAsia="MS Mincho" w:hAnsi="GHEA Grapalat"/>
                <w:szCs w:val="24"/>
              </w:rPr>
              <w:t>քաղաքի</w:t>
            </w:r>
            <w:r w:rsidRPr="00B625F0">
              <w:rPr>
                <w:rFonts w:ascii="GHEA Grapalat" w:eastAsia="MS Mincho" w:hAnsi="GHEA Grapalat"/>
                <w:szCs w:val="24"/>
                <w:lang w:val="af-ZA"/>
              </w:rPr>
              <w:t xml:space="preserve"> Ա</w:t>
            </w:r>
            <w:r w:rsidRPr="00B625F0">
              <w:rPr>
                <w:rFonts w:ascii="GHEA Grapalat" w:eastAsia="MS Mincho" w:hAnsi="GHEA Grapalat"/>
                <w:szCs w:val="24"/>
              </w:rPr>
              <w:t>դոնց</w:t>
            </w:r>
            <w:r w:rsidRPr="00B625F0">
              <w:rPr>
                <w:rFonts w:ascii="GHEA Grapalat" w:eastAsia="MS Mincho" w:hAnsi="GHEA Grapalat"/>
                <w:szCs w:val="24"/>
                <w:lang w:val="af-ZA"/>
              </w:rPr>
              <w:t xml:space="preserve"> </w:t>
            </w:r>
            <w:r w:rsidRPr="00B625F0">
              <w:rPr>
                <w:rFonts w:ascii="GHEA Grapalat" w:eastAsia="MS Mincho" w:hAnsi="GHEA Grapalat"/>
                <w:szCs w:val="24"/>
              </w:rPr>
              <w:t>փողոցի</w:t>
            </w:r>
            <w:r w:rsidRPr="00B625F0">
              <w:rPr>
                <w:rFonts w:ascii="GHEA Grapalat" w:eastAsia="MS Mincho" w:hAnsi="GHEA Grapalat"/>
                <w:szCs w:val="24"/>
                <w:lang w:val="af-ZA"/>
              </w:rPr>
              <w:t xml:space="preserve"> </w:t>
            </w:r>
            <w:r w:rsidRPr="00B625F0">
              <w:rPr>
                <w:rFonts w:ascii="GHEA Grapalat" w:eastAsia="MS Mincho" w:hAnsi="GHEA Grapalat"/>
                <w:szCs w:val="24"/>
              </w:rPr>
              <w:t>N</w:t>
            </w:r>
            <w:r w:rsidR="0030047D">
              <w:rPr>
                <w:rFonts w:ascii="GHEA Grapalat" w:eastAsia="MS Mincho" w:hAnsi="GHEA Grapalat"/>
                <w:szCs w:val="24"/>
                <w:lang w:val="af-ZA"/>
              </w:rPr>
              <w:t xml:space="preserve"> 4 և N 4/3</w:t>
            </w:r>
            <w:r w:rsidRPr="00B625F0">
              <w:rPr>
                <w:rFonts w:ascii="GHEA Grapalat" w:eastAsia="MS Mincho" w:hAnsi="GHEA Grapalat"/>
                <w:szCs w:val="24"/>
                <w:lang w:val="af-ZA"/>
              </w:rPr>
              <w:t xml:space="preserve"> </w:t>
            </w:r>
            <w:r w:rsidRPr="00B625F0">
              <w:rPr>
                <w:rFonts w:ascii="GHEA Grapalat" w:eastAsia="MS Mincho" w:hAnsi="GHEA Grapalat"/>
                <w:szCs w:val="24"/>
              </w:rPr>
              <w:t>հասցե</w:t>
            </w:r>
            <w:r w:rsidR="0030047D">
              <w:rPr>
                <w:rFonts w:ascii="GHEA Grapalat" w:eastAsia="MS Mincho" w:hAnsi="GHEA Grapalat"/>
                <w:szCs w:val="24"/>
              </w:rPr>
              <w:t>ներ</w:t>
            </w:r>
            <w:r w:rsidRPr="00B625F0">
              <w:rPr>
                <w:rFonts w:ascii="GHEA Grapalat" w:eastAsia="MS Mincho" w:hAnsi="GHEA Grapalat"/>
                <w:szCs w:val="24"/>
              </w:rPr>
              <w:t>ում</w:t>
            </w:r>
            <w:r w:rsidRPr="00B625F0">
              <w:rPr>
                <w:rFonts w:ascii="GHEA Grapalat" w:eastAsia="MS Mincho" w:hAnsi="GHEA Grapalat"/>
                <w:szCs w:val="24"/>
                <w:lang w:val="af-ZA"/>
              </w:rPr>
              <w:t xml:space="preserve"> </w:t>
            </w:r>
            <w:r w:rsidRPr="00B625F0">
              <w:rPr>
                <w:rFonts w:ascii="GHEA Grapalat" w:eastAsia="MS Mincho" w:hAnsi="GHEA Grapalat"/>
                <w:szCs w:val="24"/>
              </w:rPr>
              <w:t>կառուցվող</w:t>
            </w:r>
            <w:r w:rsidRPr="00B625F0">
              <w:rPr>
                <w:rFonts w:ascii="GHEA Grapalat" w:eastAsia="MS Mincho" w:hAnsi="GHEA Grapalat"/>
                <w:szCs w:val="24"/>
                <w:lang w:val="af-ZA"/>
              </w:rPr>
              <w:t xml:space="preserve"> </w:t>
            </w:r>
            <w:r w:rsidRPr="00B625F0">
              <w:rPr>
                <w:rFonts w:ascii="GHEA Grapalat" w:eastAsia="MS Mincho" w:hAnsi="GHEA Grapalat"/>
                <w:szCs w:val="24"/>
              </w:rPr>
              <w:t>բազմաբնակարան</w:t>
            </w:r>
            <w:r w:rsidRPr="00B625F0">
              <w:rPr>
                <w:rFonts w:ascii="GHEA Grapalat" w:eastAsia="MS Mincho" w:hAnsi="GHEA Grapalat"/>
                <w:szCs w:val="24"/>
                <w:lang w:val="af-ZA"/>
              </w:rPr>
              <w:t xml:space="preserve"> </w:t>
            </w:r>
            <w:r w:rsidRPr="00B625F0">
              <w:rPr>
                <w:rFonts w:ascii="GHEA Grapalat" w:eastAsia="MS Mincho" w:hAnsi="GHEA Grapalat"/>
                <w:szCs w:val="24"/>
              </w:rPr>
              <w:t>շենքային</w:t>
            </w:r>
            <w:r w:rsidRPr="00B625F0">
              <w:rPr>
                <w:rFonts w:ascii="GHEA Grapalat" w:eastAsia="MS Mincho" w:hAnsi="GHEA Grapalat"/>
                <w:szCs w:val="24"/>
                <w:lang w:val="af-ZA"/>
              </w:rPr>
              <w:t xml:space="preserve"> </w:t>
            </w:r>
            <w:r w:rsidRPr="00B625F0">
              <w:rPr>
                <w:rFonts w:ascii="GHEA Grapalat" w:eastAsia="MS Mincho" w:hAnsi="GHEA Grapalat"/>
                <w:szCs w:val="24"/>
              </w:rPr>
              <w:t>համալիր</w:t>
            </w:r>
            <w:r w:rsidR="0016725E">
              <w:rPr>
                <w:rFonts w:ascii="GHEA Grapalat" w:eastAsia="MS Mincho" w:hAnsi="GHEA Grapalat"/>
                <w:szCs w:val="24"/>
              </w:rPr>
              <w:t>ներ</w:t>
            </w:r>
            <w:r w:rsidR="00BE65BE">
              <w:rPr>
                <w:rFonts w:ascii="GHEA Grapalat" w:eastAsia="MS Mincho" w:hAnsi="GHEA Grapalat"/>
                <w:szCs w:val="24"/>
              </w:rPr>
              <w:t>ի</w:t>
            </w:r>
            <w:r w:rsidRPr="00B625F0">
              <w:rPr>
                <w:rFonts w:ascii="GHEA Grapalat" w:eastAsia="MS Mincho" w:hAnsi="GHEA Grapalat"/>
                <w:szCs w:val="24"/>
                <w:lang w:val="af-ZA"/>
              </w:rPr>
              <w:t xml:space="preserve"> </w:t>
            </w:r>
            <w:r w:rsidRPr="00B625F0">
              <w:rPr>
                <w:rFonts w:ascii="GHEA Grapalat" w:eastAsia="MS Mincho" w:hAnsi="GHEA Grapalat"/>
                <w:szCs w:val="24"/>
              </w:rPr>
              <w:t>բնակարանների</w:t>
            </w:r>
            <w:r w:rsidRPr="00B625F0">
              <w:rPr>
                <w:rFonts w:ascii="GHEA Grapalat" w:eastAsia="MS Mincho" w:hAnsi="GHEA Grapalat"/>
                <w:szCs w:val="24"/>
                <w:lang w:val="af-ZA"/>
              </w:rPr>
              <w:t xml:space="preserve"> </w:t>
            </w:r>
            <w:r w:rsidRPr="00B625F0">
              <w:rPr>
                <w:rFonts w:ascii="GHEA Grapalat" w:eastAsia="MS Mincho" w:hAnsi="GHEA Grapalat"/>
                <w:szCs w:val="24"/>
              </w:rPr>
              <w:t>վաճառքի</w:t>
            </w:r>
            <w:r w:rsidRPr="00B625F0">
              <w:rPr>
                <w:rFonts w:ascii="GHEA Grapalat" w:eastAsia="MS Mincho" w:hAnsi="GHEA Grapalat"/>
                <w:szCs w:val="24"/>
                <w:lang w:val="af-ZA"/>
              </w:rPr>
              <w:t xml:space="preserve"> </w:t>
            </w:r>
            <w:r w:rsidRPr="00B625F0">
              <w:rPr>
                <w:rFonts w:ascii="GHEA Grapalat" w:eastAsia="MS Mincho" w:hAnsi="GHEA Grapalat"/>
                <w:szCs w:val="24"/>
              </w:rPr>
              <w:t>կարգը</w:t>
            </w:r>
            <w:r w:rsidRPr="00B625F0">
              <w:rPr>
                <w:rFonts w:ascii="GHEA Grapalat" w:eastAsia="MS Mincho" w:hAnsi="GHEA Grapalat"/>
                <w:szCs w:val="24"/>
                <w:lang w:val="af-ZA"/>
              </w:rPr>
              <w:t xml:space="preserve"> </w:t>
            </w:r>
            <w:r w:rsidRPr="00B625F0">
              <w:rPr>
                <w:rFonts w:ascii="GHEA Grapalat" w:eastAsia="MS Mincho" w:hAnsi="GHEA Grapalat"/>
                <w:szCs w:val="24"/>
              </w:rPr>
              <w:t>հաստատելու</w:t>
            </w:r>
            <w:r w:rsidRPr="00B625F0">
              <w:rPr>
                <w:rFonts w:ascii="GHEA Grapalat" w:eastAsia="MS Mincho" w:hAnsi="GHEA Grapalat"/>
                <w:szCs w:val="24"/>
                <w:lang w:val="af-ZA"/>
              </w:rPr>
              <w:t xml:space="preserve"> </w:t>
            </w:r>
            <w:r w:rsidRPr="00B625F0">
              <w:rPr>
                <w:rFonts w:ascii="GHEA Grapalat" w:eastAsia="MS Mincho" w:hAnsi="GHEA Grapalat"/>
                <w:szCs w:val="24"/>
              </w:rPr>
              <w:t>մասին</w:t>
            </w:r>
            <w:r w:rsidRPr="00B625F0">
              <w:rPr>
                <w:rFonts w:ascii="GHEA Grapalat" w:hAnsi="GHEA Grapalat" w:cs="IRTEK Courier"/>
                <w:szCs w:val="24"/>
                <w:lang w:val="hy-AM"/>
              </w:rPr>
              <w:t></w:t>
            </w:r>
            <w:r w:rsidRPr="00B625F0">
              <w:rPr>
                <w:rFonts w:ascii="GHEA Grapalat" w:hAnsi="GHEA Grapalat" w:cs="IRTEK Courier"/>
                <w:szCs w:val="24"/>
                <w:lang w:val="af-ZA"/>
              </w:rPr>
              <w:t xml:space="preserve"> </w:t>
            </w:r>
            <w:r w:rsidRPr="00B625F0">
              <w:rPr>
                <w:rFonts w:ascii="GHEA Grapalat" w:hAnsi="GHEA Grapalat"/>
                <w:szCs w:val="24"/>
              </w:rPr>
              <w:t>Հայաստանի Հանրապետության կառավարության որոշման նախագծի ընդունման</w:t>
            </w:r>
            <w:r w:rsidRPr="00B625F0">
              <w:rPr>
                <w:rFonts w:ascii="GHEA Grapalat" w:hAnsi="GHEA Grapalat"/>
                <w:szCs w:val="24"/>
                <w:lang w:val="af-ZA"/>
              </w:rPr>
              <w:t xml:space="preserve"> </w:t>
            </w:r>
            <w:r w:rsidRPr="00B625F0">
              <w:rPr>
                <w:rFonts w:ascii="GHEA Grapalat" w:hAnsi="GHEA Grapalat"/>
                <w:szCs w:val="24"/>
              </w:rPr>
              <w:t>առնչությամբ</w:t>
            </w:r>
            <w:r w:rsidRPr="00B625F0">
              <w:rPr>
                <w:rFonts w:ascii="GHEA Grapalat" w:hAnsi="GHEA Grapalat"/>
                <w:szCs w:val="24"/>
                <w:lang w:val="af-ZA"/>
              </w:rPr>
              <w:t xml:space="preserve"> </w:t>
            </w:r>
            <w:r w:rsidRPr="00B625F0">
              <w:rPr>
                <w:rFonts w:ascii="GHEA Grapalat" w:hAnsi="GHEA Grapalat"/>
                <w:szCs w:val="24"/>
              </w:rPr>
              <w:t>այլ</w:t>
            </w:r>
            <w:r w:rsidRPr="00B625F0">
              <w:rPr>
                <w:rFonts w:ascii="GHEA Grapalat" w:hAnsi="GHEA Grapalat"/>
                <w:szCs w:val="24"/>
                <w:lang w:val="af-ZA"/>
              </w:rPr>
              <w:t xml:space="preserve"> </w:t>
            </w:r>
            <w:r w:rsidRPr="00B625F0">
              <w:rPr>
                <w:rFonts w:ascii="GHEA Grapalat" w:hAnsi="GHEA Grapalat"/>
                <w:szCs w:val="24"/>
              </w:rPr>
              <w:t>իրավական</w:t>
            </w:r>
            <w:r w:rsidRPr="00B625F0">
              <w:rPr>
                <w:rFonts w:ascii="GHEA Grapalat" w:hAnsi="GHEA Grapalat"/>
                <w:szCs w:val="24"/>
                <w:lang w:val="af-ZA"/>
              </w:rPr>
              <w:t xml:space="preserve"> </w:t>
            </w:r>
            <w:r w:rsidRPr="00B625F0">
              <w:rPr>
                <w:rFonts w:ascii="GHEA Grapalat" w:hAnsi="GHEA Grapalat"/>
                <w:szCs w:val="24"/>
              </w:rPr>
              <w:t>ակտերում</w:t>
            </w:r>
            <w:r w:rsidRPr="00B625F0">
              <w:rPr>
                <w:rFonts w:ascii="GHEA Grapalat" w:hAnsi="GHEA Grapalat"/>
                <w:szCs w:val="24"/>
                <w:lang w:val="af-ZA"/>
              </w:rPr>
              <w:t xml:space="preserve"> </w:t>
            </w:r>
            <w:r w:rsidRPr="00B625F0">
              <w:rPr>
                <w:rFonts w:ascii="GHEA Grapalat" w:hAnsi="GHEA Grapalat"/>
                <w:szCs w:val="24"/>
              </w:rPr>
              <w:t>փոփոխությունների</w:t>
            </w:r>
            <w:r w:rsidRPr="00B625F0">
              <w:rPr>
                <w:rFonts w:ascii="GHEA Grapalat" w:hAnsi="GHEA Grapalat"/>
                <w:szCs w:val="24"/>
                <w:lang w:val="af-ZA"/>
              </w:rPr>
              <w:t xml:space="preserve"> </w:t>
            </w:r>
            <w:r w:rsidRPr="00B625F0">
              <w:rPr>
                <w:rFonts w:ascii="GHEA Grapalat" w:hAnsi="GHEA Grapalat"/>
                <w:szCs w:val="24"/>
              </w:rPr>
              <w:t>և</w:t>
            </w:r>
            <w:r w:rsidRPr="00B625F0">
              <w:rPr>
                <w:rFonts w:ascii="GHEA Grapalat" w:hAnsi="GHEA Grapalat"/>
                <w:szCs w:val="24"/>
                <w:lang w:val="af-ZA"/>
              </w:rPr>
              <w:t>/</w:t>
            </w:r>
            <w:r w:rsidRPr="00B625F0">
              <w:rPr>
                <w:rFonts w:ascii="GHEA Grapalat" w:hAnsi="GHEA Grapalat"/>
                <w:szCs w:val="24"/>
              </w:rPr>
              <w:t>կամ</w:t>
            </w:r>
            <w:r w:rsidRPr="00B625F0">
              <w:rPr>
                <w:rFonts w:ascii="GHEA Grapalat" w:hAnsi="GHEA Grapalat"/>
                <w:szCs w:val="24"/>
                <w:lang w:val="af-ZA"/>
              </w:rPr>
              <w:t xml:space="preserve"> </w:t>
            </w:r>
            <w:r w:rsidRPr="00B625F0">
              <w:rPr>
                <w:rFonts w:ascii="GHEA Grapalat" w:hAnsi="GHEA Grapalat"/>
                <w:szCs w:val="24"/>
              </w:rPr>
              <w:t>լրացումների</w:t>
            </w:r>
            <w:r w:rsidRPr="00B625F0">
              <w:rPr>
                <w:rFonts w:ascii="GHEA Grapalat" w:hAnsi="GHEA Grapalat"/>
                <w:szCs w:val="24"/>
                <w:lang w:val="af-ZA"/>
              </w:rPr>
              <w:t xml:space="preserve"> </w:t>
            </w:r>
            <w:r w:rsidRPr="00B625F0">
              <w:rPr>
                <w:rFonts w:ascii="GHEA Grapalat" w:hAnsi="GHEA Grapalat"/>
                <w:szCs w:val="24"/>
              </w:rPr>
              <w:t>անհրաժեշտություն</w:t>
            </w:r>
            <w:r w:rsidRPr="00B625F0">
              <w:rPr>
                <w:rFonts w:ascii="GHEA Grapalat" w:hAnsi="GHEA Grapalat"/>
                <w:szCs w:val="24"/>
                <w:lang w:val="af-ZA"/>
              </w:rPr>
              <w:t xml:space="preserve"> </w:t>
            </w:r>
            <w:r w:rsidRPr="00B625F0">
              <w:rPr>
                <w:rFonts w:ascii="GHEA Grapalat" w:hAnsi="GHEA Grapalat"/>
                <w:szCs w:val="24"/>
              </w:rPr>
              <w:t>չի</w:t>
            </w:r>
            <w:r w:rsidRPr="00B625F0">
              <w:rPr>
                <w:rFonts w:ascii="GHEA Grapalat" w:hAnsi="GHEA Grapalat"/>
                <w:szCs w:val="24"/>
                <w:lang w:val="af-ZA"/>
              </w:rPr>
              <w:t xml:space="preserve"> </w:t>
            </w:r>
            <w:r w:rsidRPr="00B625F0">
              <w:rPr>
                <w:rFonts w:ascii="GHEA Grapalat" w:hAnsi="GHEA Grapalat"/>
                <w:szCs w:val="24"/>
              </w:rPr>
              <w:t>առաջանում</w:t>
            </w:r>
            <w:r w:rsidRPr="00B625F0">
              <w:rPr>
                <w:rFonts w:ascii="GHEA Grapalat" w:hAnsi="GHEA Grapalat"/>
                <w:szCs w:val="24"/>
                <w:lang w:val="af-ZA"/>
              </w:rPr>
              <w:t xml:space="preserve">: </w:t>
            </w:r>
          </w:p>
        </w:tc>
      </w:tr>
      <w:tr w:rsidR="004A4AA5" w:rsidRPr="00B625F0" w:rsidTr="00BA6884">
        <w:tc>
          <w:tcPr>
            <w:tcW w:w="360" w:type="dxa"/>
          </w:tcPr>
          <w:p w:rsidR="004A4AA5" w:rsidRPr="00B625F0" w:rsidRDefault="004A4AA5" w:rsidP="00BA6884">
            <w:pPr>
              <w:rPr>
                <w:rFonts w:ascii="GHEA Grapalat" w:hAnsi="GHEA Grapalat"/>
                <w:szCs w:val="24"/>
              </w:rPr>
            </w:pPr>
            <w:r w:rsidRPr="00B625F0">
              <w:rPr>
                <w:rFonts w:ascii="GHEA Grapalat" w:hAnsi="GHEA Grapalat"/>
                <w:szCs w:val="24"/>
              </w:rPr>
              <w:t>2</w:t>
            </w:r>
          </w:p>
        </w:tc>
        <w:tc>
          <w:tcPr>
            <w:tcW w:w="9900" w:type="dxa"/>
          </w:tcPr>
          <w:p w:rsidR="004A4AA5" w:rsidRPr="00B625F0" w:rsidRDefault="004A4AA5" w:rsidP="00BA6884">
            <w:pPr>
              <w:jc w:val="both"/>
              <w:rPr>
                <w:rFonts w:ascii="GHEA Grapalat" w:hAnsi="GHEA Grapalat"/>
                <w:szCs w:val="24"/>
              </w:rPr>
            </w:pPr>
            <w:r w:rsidRPr="00B625F0">
              <w:rPr>
                <w:rFonts w:ascii="GHEA Grapalat" w:hAnsi="GHEA Grapalat"/>
                <w:szCs w:val="24"/>
              </w:rPr>
              <w:t xml:space="preserve">Միջազգային պայմանագրերով ստանձնած պարտավորությունների հետ </w:t>
            </w:r>
            <w:r>
              <w:rPr>
                <w:rFonts w:ascii="GHEA Grapalat" w:hAnsi="GHEA Grapalat"/>
                <w:szCs w:val="24"/>
              </w:rPr>
              <w:t xml:space="preserve">  </w:t>
            </w:r>
            <w:r w:rsidRPr="00B625F0">
              <w:rPr>
                <w:rFonts w:ascii="GHEA Grapalat" w:hAnsi="GHEA Grapalat"/>
                <w:szCs w:val="24"/>
              </w:rPr>
              <w:t>համապատասխանությունը</w:t>
            </w:r>
          </w:p>
        </w:tc>
      </w:tr>
      <w:tr w:rsidR="004A4AA5" w:rsidRPr="00B625F0" w:rsidTr="00BA6884">
        <w:tc>
          <w:tcPr>
            <w:tcW w:w="360" w:type="dxa"/>
          </w:tcPr>
          <w:p w:rsidR="004A4AA5" w:rsidRPr="00B625F0" w:rsidRDefault="004A4AA5" w:rsidP="00BA6884">
            <w:pPr>
              <w:rPr>
                <w:rFonts w:ascii="GHEA Grapalat" w:hAnsi="GHEA Grapalat"/>
                <w:szCs w:val="24"/>
              </w:rPr>
            </w:pPr>
          </w:p>
        </w:tc>
        <w:tc>
          <w:tcPr>
            <w:tcW w:w="9900" w:type="dxa"/>
          </w:tcPr>
          <w:p w:rsidR="004A4AA5" w:rsidRPr="00B625F0" w:rsidRDefault="004A4AA5" w:rsidP="00BA6884">
            <w:pPr>
              <w:jc w:val="both"/>
              <w:rPr>
                <w:rFonts w:ascii="GHEA Grapalat" w:hAnsi="GHEA Grapalat"/>
                <w:szCs w:val="24"/>
              </w:rPr>
            </w:pPr>
            <w:r w:rsidRPr="00B625F0">
              <w:rPr>
                <w:rFonts w:ascii="GHEA Grapalat" w:hAnsi="GHEA Grapalat"/>
                <w:szCs w:val="24"/>
              </w:rPr>
              <w:t>Որոշման նախագծով կարգավորմանն առաջարկվող հարցերի մասով միջազգային պայմանագրերով պարտավորություններ չեն ստանձնվել:</w:t>
            </w:r>
          </w:p>
        </w:tc>
      </w:tr>
    </w:tbl>
    <w:p w:rsidR="004A4AA5" w:rsidRPr="00B625F0" w:rsidRDefault="004A4AA5" w:rsidP="000E5AAC">
      <w:pPr>
        <w:autoSpaceDE w:val="0"/>
        <w:autoSpaceDN w:val="0"/>
        <w:adjustRightInd w:val="0"/>
        <w:rPr>
          <w:rFonts w:ascii="GHEA Grapalat" w:hAnsi="GHEA Grapalat" w:cs="GHEA Grapalat"/>
          <w:b/>
          <w:bCs/>
          <w:noProof/>
          <w:szCs w:val="24"/>
        </w:rPr>
      </w:pPr>
    </w:p>
    <w:p w:rsidR="004A4AA5" w:rsidRDefault="004A4AA5" w:rsidP="004A4AA5">
      <w:pPr>
        <w:autoSpaceDE w:val="0"/>
        <w:autoSpaceDN w:val="0"/>
        <w:adjustRightInd w:val="0"/>
        <w:jc w:val="center"/>
        <w:rPr>
          <w:rFonts w:ascii="GHEA Grapalat" w:hAnsi="GHEA Grapalat" w:cs="GHEA Grapalat"/>
          <w:b/>
          <w:bCs/>
          <w:noProof/>
          <w:szCs w:val="24"/>
        </w:rPr>
      </w:pPr>
    </w:p>
    <w:p w:rsidR="004A4AA5" w:rsidRPr="00B625F0" w:rsidRDefault="004A4AA5" w:rsidP="004A4AA5">
      <w:pPr>
        <w:autoSpaceDE w:val="0"/>
        <w:autoSpaceDN w:val="0"/>
        <w:adjustRightInd w:val="0"/>
        <w:jc w:val="center"/>
        <w:rPr>
          <w:rFonts w:ascii="GHEA Grapalat" w:hAnsi="GHEA Grapalat" w:cs="GHEA Grapalat"/>
          <w:b/>
          <w:bCs/>
          <w:noProof/>
          <w:szCs w:val="24"/>
          <w:lang w:val="fr-FR"/>
        </w:rPr>
      </w:pPr>
      <w:r w:rsidRPr="00B625F0">
        <w:rPr>
          <w:rFonts w:ascii="GHEA Grapalat" w:hAnsi="GHEA Grapalat" w:cs="GHEA Grapalat"/>
          <w:b/>
          <w:bCs/>
          <w:noProof/>
          <w:szCs w:val="24"/>
        </w:rPr>
        <w:t>ՏԵՂԵԿԱՆՔ</w:t>
      </w:r>
    </w:p>
    <w:p w:rsidR="004A4AA5" w:rsidRPr="00FC1769" w:rsidRDefault="004A4AA5" w:rsidP="004A4AA5">
      <w:pPr>
        <w:pStyle w:val="NormalWeb"/>
        <w:shd w:val="clear" w:color="auto" w:fill="FFFFFF"/>
        <w:spacing w:before="0" w:beforeAutospacing="0" w:after="0" w:afterAutospacing="0"/>
        <w:jc w:val="center"/>
        <w:rPr>
          <w:rFonts w:ascii="GHEA Grapalat" w:hAnsi="GHEA Grapalat" w:cs="Sylfaen"/>
          <w:b/>
          <w:bCs/>
          <w:lang w:val="fr-FR"/>
        </w:rPr>
      </w:pPr>
      <w:r w:rsidRPr="00FC1769">
        <w:rPr>
          <w:rFonts w:ascii="GHEA Grapalat" w:hAnsi="GHEA Grapalat" w:cs="Sylfaen"/>
          <w:b/>
          <w:lang w:val="af-ZA"/>
        </w:rPr>
        <w:t></w:t>
      </w:r>
      <w:r w:rsidRPr="00FC1769">
        <w:rPr>
          <w:rFonts w:ascii="GHEA Grapalat" w:eastAsia="MS Mincho" w:hAnsi="GHEA Grapalat"/>
          <w:b/>
        </w:rPr>
        <w:t>ՊԵՏԱԿԱՆ</w:t>
      </w:r>
      <w:r w:rsidRPr="00FC1769">
        <w:rPr>
          <w:rFonts w:ascii="GHEA Grapalat" w:eastAsia="MS Mincho" w:hAnsi="GHEA Grapalat"/>
          <w:b/>
          <w:lang w:val="af-ZA"/>
        </w:rPr>
        <w:t xml:space="preserve"> </w:t>
      </w:r>
      <w:r w:rsidRPr="00FC1769">
        <w:rPr>
          <w:rFonts w:ascii="GHEA Grapalat" w:eastAsia="MS Mincho" w:hAnsi="GHEA Grapalat"/>
          <w:b/>
        </w:rPr>
        <w:t>ԾԱՌԱՅՈՂՆԵՐԻՆ</w:t>
      </w:r>
      <w:r w:rsidRPr="00FC1769">
        <w:rPr>
          <w:rFonts w:ascii="GHEA Grapalat" w:eastAsia="MS Mincho" w:hAnsi="GHEA Grapalat"/>
          <w:b/>
          <w:lang w:val="af-ZA"/>
        </w:rPr>
        <w:t xml:space="preserve"> </w:t>
      </w:r>
      <w:r w:rsidRPr="00FC1769">
        <w:rPr>
          <w:rFonts w:ascii="GHEA Grapalat" w:eastAsia="MS Mincho" w:hAnsi="GHEA Grapalat"/>
          <w:b/>
        </w:rPr>
        <w:t>ՄԱՏՉԵԼԻ</w:t>
      </w:r>
      <w:r w:rsidRPr="00FC1769">
        <w:rPr>
          <w:rFonts w:ascii="GHEA Grapalat" w:eastAsia="MS Mincho" w:hAnsi="GHEA Grapalat"/>
          <w:b/>
          <w:lang w:val="af-ZA"/>
        </w:rPr>
        <w:t xml:space="preserve"> </w:t>
      </w:r>
      <w:r w:rsidRPr="00FC1769">
        <w:rPr>
          <w:rFonts w:ascii="GHEA Grapalat" w:eastAsia="MS Mincho" w:hAnsi="GHEA Grapalat"/>
          <w:b/>
        </w:rPr>
        <w:t>ԲՆԱԿԱՐԱՆՆԵՐՈՎ</w:t>
      </w:r>
      <w:r w:rsidRPr="00FC1769">
        <w:rPr>
          <w:rFonts w:ascii="GHEA Grapalat" w:eastAsia="MS Mincho" w:hAnsi="GHEA Grapalat"/>
          <w:b/>
          <w:lang w:val="af-ZA"/>
        </w:rPr>
        <w:t xml:space="preserve"> </w:t>
      </w:r>
      <w:r w:rsidRPr="00FC1769">
        <w:rPr>
          <w:rFonts w:ascii="GHEA Grapalat" w:eastAsia="MS Mincho" w:hAnsi="GHEA Grapalat"/>
          <w:b/>
        </w:rPr>
        <w:t>ԱՊԱՀՈՎՄԱՆ</w:t>
      </w:r>
      <w:r w:rsidRPr="00FC1769">
        <w:rPr>
          <w:rFonts w:ascii="GHEA Grapalat" w:eastAsia="MS Mincho" w:hAnsi="GHEA Grapalat"/>
          <w:b/>
          <w:lang w:val="af-ZA"/>
        </w:rPr>
        <w:t xml:space="preserve"> </w:t>
      </w:r>
      <w:r w:rsidRPr="00FC1769">
        <w:rPr>
          <w:rFonts w:ascii="GHEA Grapalat" w:eastAsia="MS Mincho" w:hAnsi="GHEA Grapalat"/>
          <w:b/>
        </w:rPr>
        <w:t>ԾՐԱԳՐԻ</w:t>
      </w:r>
      <w:r w:rsidRPr="00FC1769">
        <w:rPr>
          <w:rFonts w:ascii="GHEA Grapalat" w:eastAsia="MS Mincho" w:hAnsi="GHEA Grapalat"/>
          <w:b/>
          <w:lang w:val="af-ZA"/>
        </w:rPr>
        <w:t xml:space="preserve"> </w:t>
      </w:r>
      <w:r w:rsidRPr="00FC1769">
        <w:rPr>
          <w:rFonts w:ascii="GHEA Grapalat" w:eastAsia="MS Mincho" w:hAnsi="GHEA Grapalat"/>
          <w:b/>
        </w:rPr>
        <w:t>ՇՐՋԱՆԱԿՆԵՐՈՒՄ</w:t>
      </w:r>
      <w:r w:rsidRPr="00FC1769">
        <w:rPr>
          <w:rFonts w:ascii="GHEA Grapalat" w:eastAsia="MS Mincho" w:hAnsi="GHEA Grapalat"/>
          <w:b/>
          <w:lang w:val="af-ZA"/>
        </w:rPr>
        <w:t xml:space="preserve"> </w:t>
      </w:r>
      <w:r w:rsidRPr="00FC1769">
        <w:rPr>
          <w:rFonts w:ascii="GHEA Grapalat" w:eastAsia="MS Mincho" w:hAnsi="GHEA Grapalat"/>
          <w:b/>
        </w:rPr>
        <w:t>ԵՐԵՎԱՆ</w:t>
      </w:r>
      <w:r w:rsidRPr="00FC1769">
        <w:rPr>
          <w:rFonts w:ascii="GHEA Grapalat" w:eastAsia="MS Mincho" w:hAnsi="GHEA Grapalat"/>
          <w:b/>
          <w:lang w:val="af-ZA"/>
        </w:rPr>
        <w:t xml:space="preserve"> </w:t>
      </w:r>
      <w:r w:rsidRPr="00FC1769">
        <w:rPr>
          <w:rFonts w:ascii="GHEA Grapalat" w:eastAsia="MS Mincho" w:hAnsi="GHEA Grapalat"/>
          <w:b/>
        </w:rPr>
        <w:t>ՔԱՂԱՔԻ</w:t>
      </w:r>
      <w:r w:rsidRPr="00FC1769">
        <w:rPr>
          <w:rFonts w:ascii="GHEA Grapalat" w:eastAsia="MS Mincho" w:hAnsi="GHEA Grapalat"/>
          <w:b/>
          <w:lang w:val="af-ZA"/>
        </w:rPr>
        <w:t xml:space="preserve"> </w:t>
      </w:r>
      <w:r w:rsidRPr="00FC1769">
        <w:rPr>
          <w:rFonts w:ascii="GHEA Grapalat" w:eastAsia="MS Mincho" w:hAnsi="GHEA Grapalat"/>
          <w:b/>
        </w:rPr>
        <w:t>ԱԴՈՆՑ</w:t>
      </w:r>
      <w:r w:rsidR="002C1901" w:rsidRPr="00FC1769">
        <w:rPr>
          <w:rFonts w:ascii="GHEA Grapalat" w:eastAsia="MS Mincho" w:hAnsi="GHEA Grapalat"/>
          <w:b/>
        </w:rPr>
        <w:t>Ի</w:t>
      </w:r>
      <w:r w:rsidRPr="00FC1769">
        <w:rPr>
          <w:rFonts w:ascii="GHEA Grapalat" w:eastAsia="MS Mincho" w:hAnsi="GHEA Grapalat"/>
          <w:b/>
          <w:lang w:val="af-ZA"/>
        </w:rPr>
        <w:t xml:space="preserve"> </w:t>
      </w:r>
      <w:r w:rsidRPr="00FC1769">
        <w:rPr>
          <w:rFonts w:ascii="GHEA Grapalat" w:eastAsia="MS Mincho" w:hAnsi="GHEA Grapalat"/>
          <w:b/>
        </w:rPr>
        <w:t>ՓՈՂՈՑԻ</w:t>
      </w:r>
      <w:r w:rsidRPr="00FC1769">
        <w:rPr>
          <w:rFonts w:ascii="GHEA Grapalat" w:eastAsia="MS Mincho" w:hAnsi="GHEA Grapalat"/>
          <w:b/>
          <w:lang w:val="af-ZA"/>
        </w:rPr>
        <w:t xml:space="preserve"> </w:t>
      </w:r>
      <w:r w:rsidRPr="00FC1769">
        <w:rPr>
          <w:rFonts w:ascii="GHEA Grapalat" w:eastAsia="MS Mincho" w:hAnsi="GHEA Grapalat"/>
          <w:b/>
        </w:rPr>
        <w:t>N</w:t>
      </w:r>
      <w:r w:rsidR="002C1901" w:rsidRPr="00FC1769">
        <w:rPr>
          <w:rFonts w:ascii="GHEA Grapalat" w:eastAsia="MS Mincho" w:hAnsi="GHEA Grapalat"/>
          <w:b/>
          <w:lang w:val="af-ZA"/>
        </w:rPr>
        <w:t xml:space="preserve"> 4 և N 4/3</w:t>
      </w:r>
      <w:r w:rsidRPr="00FC1769">
        <w:rPr>
          <w:rFonts w:ascii="GHEA Grapalat" w:eastAsia="MS Mincho" w:hAnsi="GHEA Grapalat"/>
          <w:b/>
          <w:lang w:val="af-ZA"/>
        </w:rPr>
        <w:t xml:space="preserve"> </w:t>
      </w:r>
      <w:r w:rsidRPr="00FC1769">
        <w:rPr>
          <w:rFonts w:ascii="GHEA Grapalat" w:eastAsia="MS Mincho" w:hAnsi="GHEA Grapalat"/>
          <w:b/>
        </w:rPr>
        <w:t>ՀԱՍՑԵ</w:t>
      </w:r>
      <w:r w:rsidR="002C1901" w:rsidRPr="00FC1769">
        <w:rPr>
          <w:rFonts w:ascii="GHEA Grapalat" w:eastAsia="MS Mincho" w:hAnsi="GHEA Grapalat"/>
          <w:b/>
        </w:rPr>
        <w:t>ՆԵՐ</w:t>
      </w:r>
      <w:r w:rsidRPr="00FC1769">
        <w:rPr>
          <w:rFonts w:ascii="GHEA Grapalat" w:eastAsia="MS Mincho" w:hAnsi="GHEA Grapalat"/>
          <w:b/>
        </w:rPr>
        <w:t>ՈՒՄ</w:t>
      </w:r>
      <w:r w:rsidRPr="00FC1769">
        <w:rPr>
          <w:rFonts w:ascii="GHEA Grapalat" w:eastAsia="MS Mincho" w:hAnsi="GHEA Grapalat"/>
          <w:b/>
          <w:lang w:val="af-ZA"/>
        </w:rPr>
        <w:t xml:space="preserve"> </w:t>
      </w:r>
      <w:r w:rsidRPr="00FC1769">
        <w:rPr>
          <w:rFonts w:ascii="GHEA Grapalat" w:eastAsia="MS Mincho" w:hAnsi="GHEA Grapalat"/>
          <w:b/>
        </w:rPr>
        <w:t>ԿԱՌՈՒՑՎՈՂ</w:t>
      </w:r>
      <w:r w:rsidRPr="00FC1769">
        <w:rPr>
          <w:rFonts w:ascii="GHEA Grapalat" w:eastAsia="MS Mincho" w:hAnsi="GHEA Grapalat"/>
          <w:b/>
          <w:lang w:val="af-ZA"/>
        </w:rPr>
        <w:t xml:space="preserve"> </w:t>
      </w:r>
      <w:r w:rsidRPr="00FC1769">
        <w:rPr>
          <w:rFonts w:ascii="GHEA Grapalat" w:eastAsia="MS Mincho" w:hAnsi="GHEA Grapalat"/>
          <w:b/>
        </w:rPr>
        <w:t>ԲԱԶՄԱԲՆԱԿԱՐԱՆ</w:t>
      </w:r>
      <w:r w:rsidRPr="00FC1769">
        <w:rPr>
          <w:rFonts w:ascii="GHEA Grapalat" w:eastAsia="MS Mincho" w:hAnsi="GHEA Grapalat"/>
          <w:b/>
          <w:lang w:val="af-ZA"/>
        </w:rPr>
        <w:t xml:space="preserve"> </w:t>
      </w:r>
      <w:r w:rsidRPr="00FC1769">
        <w:rPr>
          <w:rFonts w:ascii="GHEA Grapalat" w:eastAsia="MS Mincho" w:hAnsi="GHEA Grapalat"/>
          <w:b/>
        </w:rPr>
        <w:t>ՇԵՆՔԱՅԻՆ</w:t>
      </w:r>
      <w:r w:rsidRPr="00FC1769">
        <w:rPr>
          <w:rFonts w:ascii="GHEA Grapalat" w:eastAsia="MS Mincho" w:hAnsi="GHEA Grapalat"/>
          <w:b/>
          <w:lang w:val="af-ZA"/>
        </w:rPr>
        <w:t xml:space="preserve"> </w:t>
      </w:r>
      <w:r w:rsidRPr="00FC1769">
        <w:rPr>
          <w:rFonts w:ascii="GHEA Grapalat" w:eastAsia="MS Mincho" w:hAnsi="GHEA Grapalat"/>
          <w:b/>
        </w:rPr>
        <w:t>ՀԱՄԱԼԻՐ</w:t>
      </w:r>
      <w:r w:rsidR="0016725E" w:rsidRPr="00FC1769">
        <w:rPr>
          <w:rFonts w:ascii="GHEA Grapalat" w:eastAsia="MS Mincho" w:hAnsi="GHEA Grapalat"/>
          <w:b/>
        </w:rPr>
        <w:t>ՆԵՐ</w:t>
      </w:r>
      <w:r w:rsidR="003A1EBC" w:rsidRPr="00FC1769">
        <w:rPr>
          <w:rFonts w:ascii="GHEA Grapalat" w:eastAsia="MS Mincho" w:hAnsi="GHEA Grapalat"/>
          <w:b/>
        </w:rPr>
        <w:t>Ի</w:t>
      </w:r>
      <w:r w:rsidRPr="00FC1769">
        <w:rPr>
          <w:rFonts w:ascii="GHEA Grapalat" w:eastAsia="MS Mincho" w:hAnsi="GHEA Grapalat"/>
          <w:b/>
          <w:lang w:val="af-ZA"/>
        </w:rPr>
        <w:t xml:space="preserve"> </w:t>
      </w:r>
      <w:r w:rsidRPr="00FC1769">
        <w:rPr>
          <w:rFonts w:ascii="GHEA Grapalat" w:eastAsia="MS Mincho" w:hAnsi="GHEA Grapalat"/>
          <w:b/>
        </w:rPr>
        <w:t>ԲՆԱԿԱՐԱՆՆԵՐԻ</w:t>
      </w:r>
      <w:r w:rsidRPr="00FC1769">
        <w:rPr>
          <w:rFonts w:ascii="GHEA Grapalat" w:eastAsia="MS Mincho" w:hAnsi="GHEA Grapalat"/>
          <w:b/>
          <w:lang w:val="af-ZA"/>
        </w:rPr>
        <w:t xml:space="preserve"> </w:t>
      </w:r>
      <w:r w:rsidRPr="00FC1769">
        <w:rPr>
          <w:rFonts w:ascii="GHEA Grapalat" w:eastAsia="MS Mincho" w:hAnsi="GHEA Grapalat"/>
          <w:b/>
        </w:rPr>
        <w:t>ՎԱՃԱՌՔԻ</w:t>
      </w:r>
      <w:r w:rsidRPr="00FC1769">
        <w:rPr>
          <w:rFonts w:ascii="GHEA Grapalat" w:eastAsia="MS Mincho" w:hAnsi="GHEA Grapalat"/>
          <w:b/>
          <w:lang w:val="af-ZA"/>
        </w:rPr>
        <w:t xml:space="preserve"> </w:t>
      </w:r>
      <w:r w:rsidRPr="00FC1769">
        <w:rPr>
          <w:rFonts w:ascii="GHEA Grapalat" w:eastAsia="MS Mincho" w:hAnsi="GHEA Grapalat"/>
          <w:b/>
        </w:rPr>
        <w:t>ԿԱՐԳԸ</w:t>
      </w:r>
      <w:r w:rsidRPr="00FC1769">
        <w:rPr>
          <w:rFonts w:ascii="GHEA Grapalat" w:eastAsia="MS Mincho" w:hAnsi="GHEA Grapalat"/>
          <w:b/>
          <w:lang w:val="af-ZA"/>
        </w:rPr>
        <w:t xml:space="preserve"> </w:t>
      </w:r>
      <w:r w:rsidRPr="00FC1769">
        <w:rPr>
          <w:rFonts w:ascii="GHEA Grapalat" w:eastAsia="MS Mincho" w:hAnsi="GHEA Grapalat"/>
          <w:b/>
        </w:rPr>
        <w:t>ՀԱՍՏԱՏԵԼՈՒ</w:t>
      </w:r>
      <w:r w:rsidRPr="00FC1769">
        <w:rPr>
          <w:rFonts w:ascii="GHEA Grapalat" w:eastAsia="MS Mincho" w:hAnsi="GHEA Grapalat"/>
          <w:b/>
          <w:lang w:val="af-ZA"/>
        </w:rPr>
        <w:t xml:space="preserve"> </w:t>
      </w:r>
      <w:r w:rsidRPr="00FC1769">
        <w:rPr>
          <w:rFonts w:ascii="GHEA Grapalat" w:eastAsia="MS Mincho" w:hAnsi="GHEA Grapalat"/>
          <w:b/>
        </w:rPr>
        <w:t>ՄԱՍԻՆ</w:t>
      </w:r>
      <w:r w:rsidRPr="00FC1769">
        <w:rPr>
          <w:rFonts w:ascii="GHEA Grapalat" w:hAnsi="GHEA Grapalat"/>
          <w:b/>
          <w:bCs/>
          <w:lang w:val="af-ZA"/>
        </w:rPr>
        <w:t xml:space="preserve">  </w:t>
      </w:r>
      <w:r w:rsidRPr="00FC1769">
        <w:rPr>
          <w:rFonts w:ascii="GHEA Grapalat" w:hAnsi="GHEA Grapalat"/>
          <w:b/>
        </w:rPr>
        <w:t>ՀԱՅԱՍՏԱՆԻ</w:t>
      </w:r>
      <w:r w:rsidRPr="00FC1769">
        <w:rPr>
          <w:rFonts w:ascii="GHEA Grapalat" w:hAnsi="GHEA Grapalat"/>
          <w:b/>
          <w:lang w:val="af-ZA"/>
        </w:rPr>
        <w:t xml:space="preserve"> </w:t>
      </w:r>
      <w:r w:rsidRPr="00FC1769">
        <w:rPr>
          <w:rFonts w:ascii="GHEA Grapalat" w:hAnsi="GHEA Grapalat"/>
          <w:b/>
        </w:rPr>
        <w:t>ՀԱՆՐԱՊԵՏՈՒԹՅԱՆ</w:t>
      </w:r>
      <w:r w:rsidRPr="00FC1769">
        <w:rPr>
          <w:rFonts w:ascii="GHEA Grapalat" w:hAnsi="GHEA Grapalat"/>
          <w:b/>
          <w:lang w:val="af-ZA"/>
        </w:rPr>
        <w:t xml:space="preserve"> </w:t>
      </w:r>
      <w:r w:rsidRPr="00FC1769">
        <w:rPr>
          <w:rFonts w:ascii="GHEA Grapalat" w:hAnsi="GHEA Grapalat"/>
          <w:b/>
        </w:rPr>
        <w:t>ԿԱՌԱՎԱՐՈՒԹՅԱՆ</w:t>
      </w:r>
      <w:r w:rsidRPr="00FC1769">
        <w:rPr>
          <w:rFonts w:ascii="GHEA Grapalat" w:hAnsi="GHEA Grapalat"/>
          <w:b/>
          <w:lang w:val="af-ZA"/>
        </w:rPr>
        <w:t xml:space="preserve"> </w:t>
      </w:r>
      <w:r w:rsidRPr="00FC1769">
        <w:rPr>
          <w:rFonts w:ascii="GHEA Grapalat" w:hAnsi="GHEA Grapalat"/>
          <w:b/>
        </w:rPr>
        <w:t>ՈՐՈՇՄԱՆ</w:t>
      </w:r>
      <w:r w:rsidRPr="00FC1769">
        <w:rPr>
          <w:rFonts w:ascii="GHEA Grapalat" w:hAnsi="GHEA Grapalat"/>
          <w:b/>
          <w:lang w:val="af-ZA"/>
        </w:rPr>
        <w:t xml:space="preserve"> </w:t>
      </w:r>
      <w:r w:rsidRPr="00FC1769">
        <w:rPr>
          <w:rFonts w:ascii="GHEA Grapalat" w:hAnsi="GHEA Grapalat"/>
          <w:b/>
        </w:rPr>
        <w:t>ՆԱԽԱԳԾԻ</w:t>
      </w:r>
      <w:r w:rsidRPr="00FC1769">
        <w:rPr>
          <w:rFonts w:ascii="GHEA Grapalat" w:hAnsi="GHEA Grapalat"/>
          <w:b/>
          <w:lang w:val="af-ZA"/>
        </w:rPr>
        <w:t xml:space="preserve"> </w:t>
      </w:r>
      <w:r w:rsidRPr="00FC1769">
        <w:rPr>
          <w:rFonts w:ascii="GHEA Grapalat" w:hAnsi="GHEA Grapalat" w:cs="GHEA Grapalat"/>
          <w:b/>
          <w:bCs/>
          <w:noProof/>
        </w:rPr>
        <w:t>ԿԱԶՄՄԱՆԸ</w:t>
      </w:r>
      <w:r w:rsidRPr="00FC1769">
        <w:rPr>
          <w:rFonts w:ascii="GHEA Grapalat" w:hAnsi="GHEA Grapalat" w:cs="GHEA Grapalat"/>
          <w:b/>
          <w:bCs/>
          <w:noProof/>
          <w:lang w:val="af-ZA"/>
        </w:rPr>
        <w:t xml:space="preserve"> </w:t>
      </w:r>
      <w:r w:rsidRPr="00FC1769">
        <w:rPr>
          <w:rFonts w:ascii="GHEA Grapalat" w:hAnsi="GHEA Grapalat" w:cs="GHEA Grapalat"/>
          <w:b/>
          <w:bCs/>
          <w:noProof/>
        </w:rPr>
        <w:t>ՔՆՆԱՐԿՄԱՆԸ</w:t>
      </w:r>
      <w:r w:rsidRPr="00FC1769">
        <w:rPr>
          <w:rFonts w:ascii="GHEA Grapalat" w:hAnsi="GHEA Grapalat" w:cs="GHEA Grapalat"/>
          <w:b/>
          <w:bCs/>
          <w:noProof/>
          <w:lang w:val="af-ZA"/>
        </w:rPr>
        <w:t xml:space="preserve"> </w:t>
      </w:r>
      <w:r w:rsidRPr="00FC1769">
        <w:rPr>
          <w:rFonts w:ascii="GHEA Grapalat" w:hAnsi="GHEA Grapalat" w:cs="GHEA Grapalat"/>
          <w:b/>
          <w:bCs/>
          <w:noProof/>
        </w:rPr>
        <w:t>ՀԱՍԱՐԱԿՈՒԹՅԱՆ</w:t>
      </w:r>
      <w:r w:rsidRPr="00FC1769">
        <w:rPr>
          <w:rFonts w:ascii="GHEA Grapalat" w:hAnsi="GHEA Grapalat" w:cs="GHEA Grapalat"/>
          <w:b/>
          <w:bCs/>
          <w:noProof/>
          <w:lang w:val="af-ZA"/>
        </w:rPr>
        <w:t xml:space="preserve"> </w:t>
      </w:r>
      <w:r w:rsidRPr="00FC1769">
        <w:rPr>
          <w:rFonts w:ascii="GHEA Grapalat" w:hAnsi="GHEA Grapalat" w:cs="GHEA Grapalat"/>
          <w:b/>
          <w:bCs/>
          <w:noProof/>
        </w:rPr>
        <w:t>ՄԱՍՆԱԿՑՈՒԹՅԱՆ</w:t>
      </w:r>
      <w:r w:rsidRPr="00FC1769">
        <w:rPr>
          <w:rFonts w:ascii="GHEA Grapalat" w:hAnsi="GHEA Grapalat" w:cs="GHEA Grapalat"/>
          <w:b/>
          <w:bCs/>
          <w:noProof/>
          <w:lang w:val="af-ZA"/>
        </w:rPr>
        <w:t xml:space="preserve"> </w:t>
      </w:r>
      <w:r w:rsidRPr="00FC1769">
        <w:rPr>
          <w:rFonts w:ascii="GHEA Grapalat" w:hAnsi="GHEA Grapalat" w:cs="GHEA Grapalat"/>
          <w:b/>
          <w:bCs/>
          <w:noProof/>
        </w:rPr>
        <w:t>ՄԱՍԻՆ</w:t>
      </w:r>
    </w:p>
    <w:p w:rsidR="004A4AA5" w:rsidRPr="00FC1769" w:rsidRDefault="004A4AA5" w:rsidP="004A4AA5">
      <w:pPr>
        <w:autoSpaceDE w:val="0"/>
        <w:autoSpaceDN w:val="0"/>
        <w:adjustRightInd w:val="0"/>
        <w:jc w:val="center"/>
        <w:rPr>
          <w:rFonts w:ascii="GHEA Grapalat" w:hAnsi="GHEA Grapalat" w:cs="GHEA Grapalat"/>
          <w:b/>
          <w:noProof/>
          <w:szCs w:val="24"/>
          <w:lang w:val="af-ZA"/>
        </w:rPr>
      </w:pPr>
    </w:p>
    <w:p w:rsidR="004A4AA5" w:rsidRPr="00B625F0" w:rsidRDefault="004A4AA5" w:rsidP="000E5AAC">
      <w:pPr>
        <w:autoSpaceDE w:val="0"/>
        <w:autoSpaceDN w:val="0"/>
        <w:adjustRightInd w:val="0"/>
        <w:ind w:firstLine="720"/>
        <w:rPr>
          <w:rFonts w:ascii="GHEA Grapalat" w:hAnsi="GHEA Grapalat" w:cs="GHEA Grapalat"/>
          <w:bCs/>
          <w:noProof/>
          <w:szCs w:val="24"/>
          <w:lang w:val="af-ZA"/>
        </w:rPr>
      </w:pPr>
      <w:r w:rsidRPr="00B625F0">
        <w:rPr>
          <w:rFonts w:ascii="GHEA Grapalat" w:hAnsi="GHEA Grapalat" w:cs="GHEA Grapalat"/>
          <w:bCs/>
          <w:szCs w:val="24"/>
          <w:lang w:val="af-ZA"/>
        </w:rPr>
        <w:t>1.</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Հասարակությանը</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նախագծի</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վերաբերյալ</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իրազեկումը</w:t>
      </w:r>
    </w:p>
    <w:p w:rsidR="000E5AAC" w:rsidRPr="006E43FA" w:rsidRDefault="000E5AAC" w:rsidP="000E5AAC">
      <w:pPr>
        <w:ind w:right="-81"/>
        <w:jc w:val="both"/>
        <w:rPr>
          <w:rFonts w:ascii="GHEA Grapalat" w:hAnsi="GHEA Grapalat" w:cs="GHEA Grapalat"/>
          <w:szCs w:val="24"/>
          <w:lang w:val="af-ZA"/>
        </w:rPr>
      </w:pPr>
      <w:r>
        <w:rPr>
          <w:rFonts w:ascii="GHEA Grapalat" w:hAnsi="GHEA Grapalat"/>
          <w:szCs w:val="24"/>
          <w:lang w:val="af-ZA"/>
        </w:rPr>
        <w:t xml:space="preserve">            </w:t>
      </w:r>
      <w:r w:rsidR="004A4AA5" w:rsidRPr="00B625F0">
        <w:rPr>
          <w:rFonts w:ascii="GHEA Grapalat" w:hAnsi="GHEA Grapalat"/>
          <w:szCs w:val="24"/>
          <w:lang w:val="af-ZA"/>
        </w:rPr>
        <w:t></w:t>
      </w:r>
      <w:r w:rsidR="004A4AA5" w:rsidRPr="00B625F0">
        <w:rPr>
          <w:rFonts w:ascii="GHEA Grapalat" w:hAnsi="GHEA Grapalat"/>
          <w:szCs w:val="24"/>
        </w:rPr>
        <w:t>Պ</w:t>
      </w:r>
      <w:r w:rsidR="004A4AA5" w:rsidRPr="00B625F0">
        <w:rPr>
          <w:rFonts w:ascii="GHEA Grapalat" w:eastAsia="MS Mincho" w:hAnsi="GHEA Grapalat"/>
          <w:szCs w:val="24"/>
        </w:rPr>
        <w:t>ետական</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ծառայողներին</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մատչելի</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բնակարաններով</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ապահովման</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ծրագրի</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շրջանակներում</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Երևան</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քաղաքի</w:t>
      </w:r>
      <w:r w:rsidR="004A4AA5" w:rsidRPr="00B625F0">
        <w:rPr>
          <w:rFonts w:ascii="GHEA Grapalat" w:eastAsia="MS Mincho" w:hAnsi="GHEA Grapalat"/>
          <w:szCs w:val="24"/>
          <w:lang w:val="af-ZA"/>
        </w:rPr>
        <w:t xml:space="preserve"> Ա</w:t>
      </w:r>
      <w:r w:rsidR="004A4AA5" w:rsidRPr="00B625F0">
        <w:rPr>
          <w:rFonts w:ascii="GHEA Grapalat" w:eastAsia="MS Mincho" w:hAnsi="GHEA Grapalat"/>
          <w:szCs w:val="24"/>
        </w:rPr>
        <w:t>դոնց</w:t>
      </w:r>
      <w:r w:rsidR="002C1901">
        <w:rPr>
          <w:rFonts w:ascii="GHEA Grapalat" w:eastAsia="MS Mincho" w:hAnsi="GHEA Grapalat"/>
          <w:szCs w:val="24"/>
        </w:rPr>
        <w:t>ի</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փողոցի</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N</w:t>
      </w:r>
      <w:r w:rsidR="002C1901">
        <w:rPr>
          <w:rFonts w:ascii="GHEA Grapalat" w:eastAsia="MS Mincho" w:hAnsi="GHEA Grapalat"/>
          <w:szCs w:val="24"/>
          <w:lang w:val="af-ZA"/>
        </w:rPr>
        <w:t xml:space="preserve"> 4 և N 4/3</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հասցե</w:t>
      </w:r>
      <w:r w:rsidR="002C1901">
        <w:rPr>
          <w:rFonts w:ascii="GHEA Grapalat" w:eastAsia="MS Mincho" w:hAnsi="GHEA Grapalat"/>
          <w:szCs w:val="24"/>
        </w:rPr>
        <w:t>ներ</w:t>
      </w:r>
      <w:r w:rsidR="004A4AA5" w:rsidRPr="00B625F0">
        <w:rPr>
          <w:rFonts w:ascii="GHEA Grapalat" w:eastAsia="MS Mincho" w:hAnsi="GHEA Grapalat"/>
          <w:szCs w:val="24"/>
        </w:rPr>
        <w:t>ում</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կառուցվող</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բազմաբնակարան</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շենքային</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համալիր</w:t>
      </w:r>
      <w:r w:rsidR="0016725E">
        <w:rPr>
          <w:rFonts w:ascii="GHEA Grapalat" w:eastAsia="MS Mincho" w:hAnsi="GHEA Grapalat"/>
          <w:szCs w:val="24"/>
        </w:rPr>
        <w:t>ներ</w:t>
      </w:r>
      <w:r w:rsidR="00BE65BE">
        <w:rPr>
          <w:rFonts w:ascii="GHEA Grapalat" w:eastAsia="MS Mincho" w:hAnsi="GHEA Grapalat"/>
          <w:szCs w:val="24"/>
        </w:rPr>
        <w:t>ի</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բնակարանների</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վաճառքի</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կարգը</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հաստատելու</w:t>
      </w:r>
      <w:r w:rsidR="004A4AA5" w:rsidRPr="00B625F0">
        <w:rPr>
          <w:rFonts w:ascii="GHEA Grapalat" w:eastAsia="MS Mincho" w:hAnsi="GHEA Grapalat"/>
          <w:szCs w:val="24"/>
          <w:lang w:val="af-ZA"/>
        </w:rPr>
        <w:t xml:space="preserve"> </w:t>
      </w:r>
      <w:r w:rsidR="004A4AA5" w:rsidRPr="00B625F0">
        <w:rPr>
          <w:rFonts w:ascii="GHEA Grapalat" w:eastAsia="MS Mincho" w:hAnsi="GHEA Grapalat"/>
          <w:szCs w:val="24"/>
        </w:rPr>
        <w:t>մասին</w:t>
      </w:r>
      <w:r w:rsidR="004A4AA5" w:rsidRPr="00B625F0">
        <w:rPr>
          <w:rFonts w:ascii="GHEA Grapalat" w:hAnsi="GHEA Grapalat" w:cs="IRTEK Courier"/>
          <w:szCs w:val="24"/>
          <w:lang w:val="hy-AM"/>
        </w:rPr>
        <w:t></w:t>
      </w:r>
      <w:r w:rsidR="004A4AA5" w:rsidRPr="00B625F0">
        <w:rPr>
          <w:rFonts w:ascii="GHEA Grapalat" w:hAnsi="GHEA Grapalat" w:cs="IRTEK Courier"/>
          <w:szCs w:val="24"/>
          <w:lang w:val="af-ZA"/>
        </w:rPr>
        <w:t xml:space="preserve"> </w:t>
      </w:r>
      <w:r w:rsidR="004A4AA5" w:rsidRPr="00B625F0">
        <w:rPr>
          <w:rFonts w:ascii="GHEA Grapalat" w:hAnsi="GHEA Grapalat"/>
          <w:szCs w:val="24"/>
        </w:rPr>
        <w:t>Հայաստանի Հանրապետության կառավարության որոշման նախագծ</w:t>
      </w:r>
      <w:r w:rsidR="004A4AA5" w:rsidRPr="00B625F0">
        <w:rPr>
          <w:rFonts w:ascii="GHEA Grapalat" w:hAnsi="GHEA Grapalat" w:cs="GHEA Grapalat"/>
          <w:noProof/>
          <w:szCs w:val="24"/>
        </w:rPr>
        <w:t>ը</w:t>
      </w:r>
      <w:r w:rsidR="004A4AA5" w:rsidRPr="00B625F0">
        <w:rPr>
          <w:rFonts w:ascii="GHEA Grapalat" w:hAnsi="GHEA Grapalat" w:cs="GHEA Grapalat"/>
          <w:noProof/>
          <w:szCs w:val="24"/>
          <w:lang w:val="af-ZA"/>
        </w:rPr>
        <w:t xml:space="preserve"> </w:t>
      </w:r>
      <w:r w:rsidR="004A4AA5" w:rsidRPr="00B625F0">
        <w:rPr>
          <w:rFonts w:ascii="GHEA Grapalat" w:hAnsi="GHEA Grapalat" w:cs="GHEA Grapalat"/>
          <w:noProof/>
          <w:szCs w:val="24"/>
        </w:rPr>
        <w:t>տեղադրված</w:t>
      </w:r>
      <w:r w:rsidR="004A4AA5" w:rsidRPr="00B625F0">
        <w:rPr>
          <w:rFonts w:ascii="GHEA Grapalat" w:hAnsi="GHEA Grapalat" w:cs="GHEA Grapalat"/>
          <w:noProof/>
          <w:szCs w:val="24"/>
          <w:lang w:val="af-ZA"/>
        </w:rPr>
        <w:t xml:space="preserve"> </w:t>
      </w:r>
      <w:r w:rsidR="004A4AA5" w:rsidRPr="00B625F0">
        <w:rPr>
          <w:rFonts w:ascii="GHEA Grapalat" w:hAnsi="GHEA Grapalat" w:cs="GHEA Grapalat"/>
          <w:noProof/>
          <w:szCs w:val="24"/>
        </w:rPr>
        <w:t>է</w:t>
      </w:r>
      <w:r w:rsidR="004A4AA5" w:rsidRPr="00B625F0">
        <w:rPr>
          <w:rFonts w:ascii="GHEA Grapalat" w:hAnsi="GHEA Grapalat" w:cs="GHEA Grapalat"/>
          <w:noProof/>
          <w:szCs w:val="24"/>
          <w:lang w:val="af-ZA"/>
        </w:rPr>
        <w:t xml:space="preserve"> www.minurban.am </w:t>
      </w:r>
      <w:r w:rsidR="004A4AA5" w:rsidRPr="00B625F0">
        <w:rPr>
          <w:rFonts w:ascii="GHEA Grapalat" w:hAnsi="GHEA Grapalat" w:cs="GHEA Grapalat"/>
          <w:noProof/>
          <w:szCs w:val="24"/>
        </w:rPr>
        <w:t>կայքում</w:t>
      </w:r>
      <w:r>
        <w:rPr>
          <w:rFonts w:ascii="GHEA Grapalat" w:hAnsi="GHEA Grapalat" w:cs="GHEA Grapalat"/>
          <w:noProof/>
          <w:szCs w:val="24"/>
        </w:rPr>
        <w:t xml:space="preserve">, </w:t>
      </w:r>
      <w:r w:rsidRPr="006E43FA">
        <w:rPr>
          <w:rFonts w:ascii="GHEA Grapalat" w:hAnsi="GHEA Grapalat" w:cs="GHEA Grapalat"/>
          <w:szCs w:val="24"/>
          <w:lang w:val="pt-BR"/>
        </w:rPr>
        <w:t>ինչպես նաև</w:t>
      </w:r>
      <w:r w:rsidRPr="006E43FA">
        <w:rPr>
          <w:rFonts w:ascii="GHEA Grapalat" w:hAnsi="GHEA Grapalat" w:cs="GHEA Grapalat"/>
          <w:szCs w:val="24"/>
          <w:lang w:val="af-ZA"/>
        </w:rPr>
        <w:t xml:space="preserve"> </w:t>
      </w:r>
      <w:r w:rsidRPr="006E43FA">
        <w:rPr>
          <w:rFonts w:ascii="GHEA Grapalat" w:hAnsi="GHEA Grapalat" w:cs="Sylfaen"/>
          <w:szCs w:val="24"/>
        </w:rPr>
        <w:t>ՀՀ</w:t>
      </w:r>
      <w:r w:rsidRPr="006E43FA">
        <w:rPr>
          <w:rFonts w:ascii="GHEA Grapalat" w:hAnsi="GHEA Grapalat"/>
          <w:szCs w:val="24"/>
        </w:rPr>
        <w:t xml:space="preserve"> </w:t>
      </w:r>
      <w:r w:rsidRPr="006E43FA">
        <w:rPr>
          <w:rFonts w:ascii="GHEA Grapalat" w:hAnsi="GHEA Grapalat" w:cs="Sylfaen"/>
          <w:szCs w:val="24"/>
        </w:rPr>
        <w:t>արդարադատության</w:t>
      </w:r>
      <w:r w:rsidRPr="006E43FA">
        <w:rPr>
          <w:rFonts w:ascii="GHEA Grapalat" w:hAnsi="GHEA Grapalat"/>
          <w:szCs w:val="24"/>
        </w:rPr>
        <w:t xml:space="preserve"> </w:t>
      </w:r>
      <w:r w:rsidRPr="006E43FA">
        <w:rPr>
          <w:rFonts w:ascii="GHEA Grapalat" w:hAnsi="GHEA Grapalat" w:cs="Sylfaen"/>
          <w:szCs w:val="24"/>
        </w:rPr>
        <w:t>նախարարության</w:t>
      </w:r>
      <w:r w:rsidRPr="006E43FA">
        <w:rPr>
          <w:rFonts w:ascii="GHEA Grapalat" w:hAnsi="GHEA Grapalat"/>
          <w:szCs w:val="24"/>
        </w:rPr>
        <w:t xml:space="preserve"> </w:t>
      </w:r>
      <w:r w:rsidRPr="006E43FA">
        <w:rPr>
          <w:rFonts w:ascii="GHEA Grapalat" w:hAnsi="GHEA Grapalat" w:cs="Sylfaen"/>
          <w:szCs w:val="24"/>
        </w:rPr>
        <w:t>կողմից</w:t>
      </w:r>
      <w:r w:rsidRPr="006E43FA">
        <w:rPr>
          <w:rFonts w:ascii="GHEA Grapalat" w:hAnsi="GHEA Grapalat"/>
          <w:szCs w:val="24"/>
        </w:rPr>
        <w:t xml:space="preserve"> </w:t>
      </w:r>
      <w:r w:rsidRPr="006E43FA">
        <w:rPr>
          <w:rFonts w:ascii="GHEA Grapalat" w:hAnsi="GHEA Grapalat" w:cs="Sylfaen"/>
          <w:szCs w:val="24"/>
        </w:rPr>
        <w:t>գործարկված</w:t>
      </w:r>
      <w:r w:rsidRPr="006E43FA">
        <w:rPr>
          <w:rFonts w:ascii="GHEA Grapalat" w:hAnsi="GHEA Grapalat"/>
          <w:szCs w:val="24"/>
        </w:rPr>
        <w:t xml:space="preserve"> </w:t>
      </w:r>
      <w:r w:rsidRPr="006E43FA">
        <w:rPr>
          <w:rFonts w:ascii="GHEA Grapalat" w:hAnsi="GHEA Grapalat" w:cs="Sylfaen"/>
          <w:szCs w:val="24"/>
        </w:rPr>
        <w:t>Իրավական</w:t>
      </w:r>
      <w:r w:rsidRPr="006E43FA">
        <w:rPr>
          <w:rFonts w:ascii="GHEA Grapalat" w:hAnsi="GHEA Grapalat"/>
          <w:szCs w:val="24"/>
        </w:rPr>
        <w:t xml:space="preserve"> </w:t>
      </w:r>
      <w:r w:rsidRPr="006E43FA">
        <w:rPr>
          <w:rFonts w:ascii="GHEA Grapalat" w:hAnsi="GHEA Grapalat" w:cs="Sylfaen"/>
          <w:szCs w:val="24"/>
        </w:rPr>
        <w:t>ակտերի</w:t>
      </w:r>
      <w:r w:rsidRPr="006E43FA">
        <w:rPr>
          <w:rFonts w:ascii="GHEA Grapalat" w:hAnsi="GHEA Grapalat"/>
          <w:szCs w:val="24"/>
        </w:rPr>
        <w:t xml:space="preserve"> </w:t>
      </w:r>
      <w:r w:rsidRPr="006E43FA">
        <w:rPr>
          <w:rFonts w:ascii="GHEA Grapalat" w:hAnsi="GHEA Grapalat" w:cs="Sylfaen"/>
          <w:szCs w:val="24"/>
        </w:rPr>
        <w:t>նախագծերի</w:t>
      </w:r>
      <w:r w:rsidRPr="006E43FA">
        <w:rPr>
          <w:rFonts w:ascii="GHEA Grapalat" w:hAnsi="GHEA Grapalat"/>
          <w:szCs w:val="24"/>
        </w:rPr>
        <w:t xml:space="preserve"> </w:t>
      </w:r>
      <w:r w:rsidRPr="006E43FA">
        <w:rPr>
          <w:rFonts w:ascii="GHEA Grapalat" w:hAnsi="GHEA Grapalat" w:cs="Sylfaen"/>
          <w:szCs w:val="24"/>
        </w:rPr>
        <w:t>հրապարակման</w:t>
      </w:r>
      <w:r w:rsidRPr="006E43FA">
        <w:rPr>
          <w:rFonts w:ascii="GHEA Grapalat" w:hAnsi="GHEA Grapalat"/>
          <w:szCs w:val="24"/>
        </w:rPr>
        <w:t xml:space="preserve"> </w:t>
      </w:r>
      <w:r w:rsidRPr="006E43FA">
        <w:rPr>
          <w:rFonts w:ascii="GHEA Grapalat" w:hAnsi="GHEA Grapalat" w:cs="Sylfaen"/>
          <w:szCs w:val="24"/>
        </w:rPr>
        <w:t>միասնական</w:t>
      </w:r>
      <w:r w:rsidRPr="006E43FA">
        <w:rPr>
          <w:rFonts w:ascii="GHEA Grapalat" w:hAnsi="GHEA Grapalat"/>
          <w:szCs w:val="24"/>
        </w:rPr>
        <w:t xml:space="preserve"> e-draft էջում:    </w:t>
      </w:r>
    </w:p>
    <w:p w:rsidR="004A4AA5" w:rsidRPr="00B625F0" w:rsidRDefault="004A4AA5" w:rsidP="004A4AA5">
      <w:pPr>
        <w:autoSpaceDE w:val="0"/>
        <w:autoSpaceDN w:val="0"/>
        <w:adjustRightInd w:val="0"/>
        <w:ind w:firstLine="720"/>
        <w:jc w:val="both"/>
        <w:rPr>
          <w:rFonts w:ascii="GHEA Grapalat" w:hAnsi="GHEA Grapalat" w:cs="GHEA Grapalat"/>
          <w:noProof/>
          <w:szCs w:val="24"/>
          <w:lang w:val="af-ZA"/>
        </w:rPr>
      </w:pPr>
      <w:r w:rsidRPr="00B625F0">
        <w:rPr>
          <w:rFonts w:ascii="GHEA Grapalat" w:hAnsi="GHEA Grapalat" w:cs="GHEA Grapalat"/>
          <w:noProof/>
          <w:szCs w:val="24"/>
          <w:lang w:val="af-ZA"/>
        </w:rPr>
        <w:t>.</w:t>
      </w:r>
    </w:p>
    <w:p w:rsidR="004A4AA5" w:rsidRPr="00B625F0" w:rsidRDefault="004A4AA5" w:rsidP="004A4AA5">
      <w:pPr>
        <w:autoSpaceDE w:val="0"/>
        <w:autoSpaceDN w:val="0"/>
        <w:adjustRightInd w:val="0"/>
        <w:ind w:firstLine="720"/>
        <w:rPr>
          <w:rFonts w:ascii="GHEA Grapalat" w:hAnsi="GHEA Grapalat" w:cs="GHEA Grapalat"/>
          <w:bCs/>
          <w:noProof/>
          <w:szCs w:val="24"/>
          <w:lang w:val="af-ZA"/>
        </w:rPr>
      </w:pPr>
      <w:r w:rsidRPr="00B625F0">
        <w:rPr>
          <w:rFonts w:ascii="GHEA Grapalat" w:hAnsi="GHEA Grapalat" w:cs="GHEA Grapalat"/>
          <w:bCs/>
          <w:szCs w:val="24"/>
          <w:lang w:val="af-ZA"/>
        </w:rPr>
        <w:t>2.</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Հասարակության</w:t>
      </w:r>
      <w:r w:rsidRPr="00B625F0">
        <w:rPr>
          <w:rFonts w:ascii="GHEA Grapalat" w:hAnsi="GHEA Grapalat" w:cs="GHEA Grapalat"/>
          <w:bCs/>
          <w:noProof/>
          <w:szCs w:val="24"/>
          <w:lang w:val="af-ZA"/>
        </w:rPr>
        <w:t xml:space="preserve"> </w:t>
      </w:r>
      <w:r w:rsidRPr="00B625F0">
        <w:rPr>
          <w:rFonts w:ascii="GHEA Grapalat" w:hAnsi="GHEA Grapalat" w:cs="GHEA Grapalat"/>
          <w:bCs/>
          <w:noProof/>
          <w:szCs w:val="24"/>
        </w:rPr>
        <w:t xml:space="preserve">մասնակցությունը </w:t>
      </w:r>
    </w:p>
    <w:p w:rsidR="00DD5136" w:rsidRPr="00CF007B" w:rsidRDefault="004A4AA5" w:rsidP="00FC1769">
      <w:pPr>
        <w:pStyle w:val="NormalWeb"/>
        <w:shd w:val="clear" w:color="auto" w:fill="FFFFFF"/>
        <w:spacing w:before="0" w:beforeAutospacing="0" w:after="0" w:afterAutospacing="0"/>
        <w:ind w:firstLine="720"/>
        <w:jc w:val="both"/>
        <w:rPr>
          <w:rFonts w:ascii="GHEA Grapalat" w:hAnsi="GHEA Grapalat" w:cs="Sylfaen"/>
        </w:rPr>
      </w:pPr>
      <w:r w:rsidRPr="00B625F0">
        <w:rPr>
          <w:rFonts w:ascii="GHEA Grapalat" w:hAnsi="GHEA Grapalat"/>
          <w:lang w:val="af-ZA"/>
        </w:rPr>
        <w:t></w:t>
      </w:r>
      <w:r w:rsidRPr="00B625F0">
        <w:rPr>
          <w:rFonts w:ascii="GHEA Grapalat" w:hAnsi="GHEA Grapalat"/>
        </w:rPr>
        <w:t>Պ</w:t>
      </w:r>
      <w:r w:rsidRPr="00B625F0">
        <w:rPr>
          <w:rFonts w:ascii="GHEA Grapalat" w:eastAsia="MS Mincho" w:hAnsi="GHEA Grapalat"/>
        </w:rPr>
        <w:t>ետական</w:t>
      </w:r>
      <w:r w:rsidRPr="00B625F0">
        <w:rPr>
          <w:rFonts w:ascii="GHEA Grapalat" w:eastAsia="MS Mincho" w:hAnsi="GHEA Grapalat"/>
          <w:lang w:val="af-ZA"/>
        </w:rPr>
        <w:t xml:space="preserve"> </w:t>
      </w:r>
      <w:r w:rsidRPr="00B625F0">
        <w:rPr>
          <w:rFonts w:ascii="GHEA Grapalat" w:eastAsia="MS Mincho" w:hAnsi="GHEA Grapalat"/>
        </w:rPr>
        <w:t>ծառայողներին</w:t>
      </w:r>
      <w:r w:rsidRPr="00B625F0">
        <w:rPr>
          <w:rFonts w:ascii="GHEA Grapalat" w:eastAsia="MS Mincho" w:hAnsi="GHEA Grapalat"/>
          <w:lang w:val="af-ZA"/>
        </w:rPr>
        <w:t xml:space="preserve"> </w:t>
      </w:r>
      <w:r w:rsidRPr="00B625F0">
        <w:rPr>
          <w:rFonts w:ascii="GHEA Grapalat" w:eastAsia="MS Mincho" w:hAnsi="GHEA Grapalat"/>
        </w:rPr>
        <w:t>մատչելի</w:t>
      </w:r>
      <w:r w:rsidRPr="00B625F0">
        <w:rPr>
          <w:rFonts w:ascii="GHEA Grapalat" w:eastAsia="MS Mincho" w:hAnsi="GHEA Grapalat"/>
          <w:lang w:val="af-ZA"/>
        </w:rPr>
        <w:t xml:space="preserve"> </w:t>
      </w:r>
      <w:r w:rsidRPr="00B625F0">
        <w:rPr>
          <w:rFonts w:ascii="GHEA Grapalat" w:eastAsia="MS Mincho" w:hAnsi="GHEA Grapalat"/>
        </w:rPr>
        <w:t>բնակարաններով</w:t>
      </w:r>
      <w:r w:rsidRPr="00B625F0">
        <w:rPr>
          <w:rFonts w:ascii="GHEA Grapalat" w:eastAsia="MS Mincho" w:hAnsi="GHEA Grapalat"/>
          <w:lang w:val="af-ZA"/>
        </w:rPr>
        <w:t xml:space="preserve"> </w:t>
      </w:r>
      <w:r w:rsidRPr="00B625F0">
        <w:rPr>
          <w:rFonts w:ascii="GHEA Grapalat" w:eastAsia="MS Mincho" w:hAnsi="GHEA Grapalat"/>
        </w:rPr>
        <w:t>ապահովման</w:t>
      </w:r>
      <w:r w:rsidRPr="00B625F0">
        <w:rPr>
          <w:rFonts w:ascii="GHEA Grapalat" w:eastAsia="MS Mincho" w:hAnsi="GHEA Grapalat"/>
          <w:lang w:val="af-ZA"/>
        </w:rPr>
        <w:t xml:space="preserve"> </w:t>
      </w:r>
      <w:r w:rsidRPr="00B625F0">
        <w:rPr>
          <w:rFonts w:ascii="GHEA Grapalat" w:eastAsia="MS Mincho" w:hAnsi="GHEA Grapalat"/>
        </w:rPr>
        <w:t>ծրագրի</w:t>
      </w:r>
      <w:r w:rsidRPr="00B625F0">
        <w:rPr>
          <w:rFonts w:ascii="GHEA Grapalat" w:eastAsia="MS Mincho" w:hAnsi="GHEA Grapalat"/>
          <w:lang w:val="af-ZA"/>
        </w:rPr>
        <w:t xml:space="preserve"> </w:t>
      </w:r>
      <w:r w:rsidRPr="00B625F0">
        <w:rPr>
          <w:rFonts w:ascii="GHEA Grapalat" w:eastAsia="MS Mincho" w:hAnsi="GHEA Grapalat"/>
        </w:rPr>
        <w:t>շրջանակներում</w:t>
      </w:r>
      <w:r w:rsidRPr="00B625F0">
        <w:rPr>
          <w:rFonts w:ascii="GHEA Grapalat" w:eastAsia="MS Mincho" w:hAnsi="GHEA Grapalat"/>
          <w:lang w:val="af-ZA"/>
        </w:rPr>
        <w:t xml:space="preserve"> </w:t>
      </w:r>
      <w:r w:rsidRPr="00B625F0">
        <w:rPr>
          <w:rFonts w:ascii="GHEA Grapalat" w:eastAsia="MS Mincho" w:hAnsi="GHEA Grapalat"/>
        </w:rPr>
        <w:t>Երևան</w:t>
      </w:r>
      <w:r w:rsidRPr="00B625F0">
        <w:rPr>
          <w:rFonts w:ascii="GHEA Grapalat" w:eastAsia="MS Mincho" w:hAnsi="GHEA Grapalat"/>
          <w:lang w:val="af-ZA"/>
        </w:rPr>
        <w:t xml:space="preserve"> </w:t>
      </w:r>
      <w:r w:rsidRPr="00B625F0">
        <w:rPr>
          <w:rFonts w:ascii="GHEA Grapalat" w:eastAsia="MS Mincho" w:hAnsi="GHEA Grapalat"/>
        </w:rPr>
        <w:t>քաղաքի</w:t>
      </w:r>
      <w:r w:rsidRPr="00B625F0">
        <w:rPr>
          <w:rFonts w:ascii="GHEA Grapalat" w:eastAsia="MS Mincho" w:hAnsi="GHEA Grapalat"/>
          <w:lang w:val="af-ZA"/>
        </w:rPr>
        <w:t xml:space="preserve"> Ա</w:t>
      </w:r>
      <w:r w:rsidRPr="00B625F0">
        <w:rPr>
          <w:rFonts w:ascii="GHEA Grapalat" w:eastAsia="MS Mincho" w:hAnsi="GHEA Grapalat"/>
        </w:rPr>
        <w:t>դոնց</w:t>
      </w:r>
      <w:r w:rsidR="002C1901">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փողոցի</w:t>
      </w:r>
      <w:r w:rsidRPr="00B625F0">
        <w:rPr>
          <w:rFonts w:ascii="GHEA Grapalat" w:eastAsia="MS Mincho" w:hAnsi="GHEA Grapalat"/>
          <w:lang w:val="af-ZA"/>
        </w:rPr>
        <w:t xml:space="preserve"> </w:t>
      </w:r>
      <w:r w:rsidRPr="00B625F0">
        <w:rPr>
          <w:rFonts w:ascii="GHEA Grapalat" w:eastAsia="MS Mincho" w:hAnsi="GHEA Grapalat"/>
        </w:rPr>
        <w:t>N</w:t>
      </w:r>
      <w:r w:rsidR="002C1901">
        <w:rPr>
          <w:rFonts w:ascii="GHEA Grapalat" w:eastAsia="MS Mincho" w:hAnsi="GHEA Grapalat"/>
          <w:lang w:val="af-ZA"/>
        </w:rPr>
        <w:t xml:space="preserve"> 4 և N 4/3</w:t>
      </w:r>
      <w:r w:rsidRPr="00B625F0">
        <w:rPr>
          <w:rFonts w:ascii="GHEA Grapalat" w:eastAsia="MS Mincho" w:hAnsi="GHEA Grapalat"/>
          <w:lang w:val="af-ZA"/>
        </w:rPr>
        <w:t xml:space="preserve"> </w:t>
      </w:r>
      <w:r w:rsidRPr="00B625F0">
        <w:rPr>
          <w:rFonts w:ascii="GHEA Grapalat" w:eastAsia="MS Mincho" w:hAnsi="GHEA Grapalat"/>
        </w:rPr>
        <w:t>հասցե</w:t>
      </w:r>
      <w:r w:rsidR="002C1901">
        <w:rPr>
          <w:rFonts w:ascii="GHEA Grapalat" w:eastAsia="MS Mincho" w:hAnsi="GHEA Grapalat"/>
        </w:rPr>
        <w:t>ներ</w:t>
      </w:r>
      <w:r w:rsidRPr="00B625F0">
        <w:rPr>
          <w:rFonts w:ascii="GHEA Grapalat" w:eastAsia="MS Mincho" w:hAnsi="GHEA Grapalat"/>
        </w:rPr>
        <w:t>ում</w:t>
      </w:r>
      <w:r w:rsidRPr="00B625F0">
        <w:rPr>
          <w:rFonts w:ascii="GHEA Grapalat" w:eastAsia="MS Mincho" w:hAnsi="GHEA Grapalat"/>
          <w:lang w:val="af-ZA"/>
        </w:rPr>
        <w:t xml:space="preserve"> </w:t>
      </w:r>
      <w:r w:rsidRPr="00B625F0">
        <w:rPr>
          <w:rFonts w:ascii="GHEA Grapalat" w:eastAsia="MS Mincho" w:hAnsi="GHEA Grapalat"/>
        </w:rPr>
        <w:t>կառուցվող</w:t>
      </w:r>
      <w:r w:rsidRPr="00B625F0">
        <w:rPr>
          <w:rFonts w:ascii="GHEA Grapalat" w:eastAsia="MS Mincho" w:hAnsi="GHEA Grapalat"/>
          <w:lang w:val="af-ZA"/>
        </w:rPr>
        <w:t xml:space="preserve"> </w:t>
      </w:r>
      <w:r w:rsidRPr="00B625F0">
        <w:rPr>
          <w:rFonts w:ascii="GHEA Grapalat" w:eastAsia="MS Mincho" w:hAnsi="GHEA Grapalat"/>
        </w:rPr>
        <w:t>բազմաբնակարան</w:t>
      </w:r>
      <w:r w:rsidRPr="00B625F0">
        <w:rPr>
          <w:rFonts w:ascii="GHEA Grapalat" w:eastAsia="MS Mincho" w:hAnsi="GHEA Grapalat"/>
          <w:lang w:val="af-ZA"/>
        </w:rPr>
        <w:t xml:space="preserve"> </w:t>
      </w:r>
      <w:r w:rsidRPr="00B625F0">
        <w:rPr>
          <w:rFonts w:ascii="GHEA Grapalat" w:eastAsia="MS Mincho" w:hAnsi="GHEA Grapalat"/>
        </w:rPr>
        <w:t>շենքային</w:t>
      </w:r>
      <w:r w:rsidRPr="00B625F0">
        <w:rPr>
          <w:rFonts w:ascii="GHEA Grapalat" w:eastAsia="MS Mincho" w:hAnsi="GHEA Grapalat"/>
          <w:lang w:val="af-ZA"/>
        </w:rPr>
        <w:t xml:space="preserve"> </w:t>
      </w:r>
      <w:r w:rsidRPr="00B625F0">
        <w:rPr>
          <w:rFonts w:ascii="GHEA Grapalat" w:eastAsia="MS Mincho" w:hAnsi="GHEA Grapalat"/>
        </w:rPr>
        <w:t>համալիր</w:t>
      </w:r>
      <w:r w:rsidR="0016725E">
        <w:rPr>
          <w:rFonts w:ascii="GHEA Grapalat" w:eastAsia="MS Mincho" w:hAnsi="GHEA Grapalat"/>
        </w:rPr>
        <w:t>ներ</w:t>
      </w:r>
      <w:r w:rsidRPr="00B625F0">
        <w:rPr>
          <w:rFonts w:ascii="GHEA Grapalat" w:eastAsia="MS Mincho" w:hAnsi="GHEA Grapalat"/>
        </w:rPr>
        <w:t>ի</w:t>
      </w:r>
      <w:r w:rsidRPr="00B625F0">
        <w:rPr>
          <w:rFonts w:ascii="GHEA Grapalat" w:eastAsia="MS Mincho" w:hAnsi="GHEA Grapalat"/>
          <w:lang w:val="af-ZA"/>
        </w:rPr>
        <w:t xml:space="preserve"> </w:t>
      </w:r>
      <w:r w:rsidRPr="00B625F0">
        <w:rPr>
          <w:rFonts w:ascii="GHEA Grapalat" w:eastAsia="MS Mincho" w:hAnsi="GHEA Grapalat"/>
        </w:rPr>
        <w:t>բնակարանների</w:t>
      </w:r>
      <w:r w:rsidRPr="00B625F0">
        <w:rPr>
          <w:rFonts w:ascii="GHEA Grapalat" w:eastAsia="MS Mincho" w:hAnsi="GHEA Grapalat"/>
          <w:lang w:val="af-ZA"/>
        </w:rPr>
        <w:t xml:space="preserve"> </w:t>
      </w:r>
      <w:r w:rsidRPr="00B625F0">
        <w:rPr>
          <w:rFonts w:ascii="GHEA Grapalat" w:eastAsia="MS Mincho" w:hAnsi="GHEA Grapalat"/>
        </w:rPr>
        <w:t>վաճառքի</w:t>
      </w:r>
      <w:r w:rsidRPr="00B625F0">
        <w:rPr>
          <w:rFonts w:ascii="GHEA Grapalat" w:eastAsia="MS Mincho" w:hAnsi="GHEA Grapalat"/>
          <w:lang w:val="af-ZA"/>
        </w:rPr>
        <w:t xml:space="preserve"> </w:t>
      </w:r>
      <w:r w:rsidRPr="00B625F0">
        <w:rPr>
          <w:rFonts w:ascii="GHEA Grapalat" w:eastAsia="MS Mincho" w:hAnsi="GHEA Grapalat"/>
        </w:rPr>
        <w:t>կարգը</w:t>
      </w:r>
      <w:r w:rsidRPr="00B625F0">
        <w:rPr>
          <w:rFonts w:ascii="GHEA Grapalat" w:eastAsia="MS Mincho" w:hAnsi="GHEA Grapalat"/>
          <w:lang w:val="af-ZA"/>
        </w:rPr>
        <w:t xml:space="preserve"> </w:t>
      </w:r>
      <w:r w:rsidRPr="00B625F0">
        <w:rPr>
          <w:rFonts w:ascii="GHEA Grapalat" w:eastAsia="MS Mincho" w:hAnsi="GHEA Grapalat"/>
        </w:rPr>
        <w:t>հաստատելու</w:t>
      </w:r>
      <w:r w:rsidRPr="00B625F0">
        <w:rPr>
          <w:rFonts w:ascii="GHEA Grapalat" w:eastAsia="MS Mincho" w:hAnsi="GHEA Grapalat"/>
          <w:lang w:val="af-ZA"/>
        </w:rPr>
        <w:t xml:space="preserve"> </w:t>
      </w:r>
      <w:r w:rsidRPr="00B625F0">
        <w:rPr>
          <w:rFonts w:ascii="GHEA Grapalat" w:eastAsia="MS Mincho" w:hAnsi="GHEA Grapalat"/>
        </w:rPr>
        <w:t>մասին</w:t>
      </w:r>
      <w:r w:rsidRPr="00B625F0">
        <w:rPr>
          <w:rFonts w:ascii="GHEA Grapalat" w:hAnsi="GHEA Grapalat" w:cs="IRTEK Courier"/>
          <w:lang w:val="hy-AM"/>
        </w:rPr>
        <w:t></w:t>
      </w:r>
      <w:r w:rsidRPr="00B625F0">
        <w:rPr>
          <w:rFonts w:ascii="GHEA Grapalat" w:hAnsi="GHEA Grapalat" w:cs="IRTEK Courier"/>
          <w:lang w:val="af-ZA"/>
        </w:rPr>
        <w:t xml:space="preserve"> </w:t>
      </w:r>
      <w:r w:rsidRPr="00B625F0">
        <w:rPr>
          <w:rFonts w:ascii="GHEA Grapalat" w:hAnsi="GHEA Grapalat"/>
        </w:rPr>
        <w:t>Հայաստանի Հանրապետության կառավարության որոշման նախագծ</w:t>
      </w:r>
      <w:r w:rsidRPr="00B625F0">
        <w:rPr>
          <w:rFonts w:ascii="GHEA Grapalat" w:hAnsi="GHEA Grapalat" w:cs="GHEA Grapalat"/>
          <w:noProof/>
        </w:rPr>
        <w:t>ի</w:t>
      </w:r>
      <w:r w:rsidRPr="00B625F0">
        <w:rPr>
          <w:rFonts w:ascii="GHEA Grapalat" w:hAnsi="GHEA Grapalat" w:cs="GHEA Grapalat"/>
          <w:noProof/>
          <w:lang w:val="af-ZA"/>
        </w:rPr>
        <w:t xml:space="preserve"> </w:t>
      </w:r>
      <w:r w:rsidRPr="00B625F0">
        <w:rPr>
          <w:rFonts w:ascii="GHEA Grapalat" w:hAnsi="GHEA Grapalat" w:cs="GHEA Grapalat"/>
          <w:noProof/>
        </w:rPr>
        <w:t>վերաբերյալ</w:t>
      </w:r>
      <w:r w:rsidRPr="00B625F0">
        <w:rPr>
          <w:rFonts w:ascii="GHEA Grapalat" w:hAnsi="GHEA Grapalat" w:cs="GHEA Grapalat"/>
          <w:noProof/>
          <w:lang w:val="af-ZA"/>
        </w:rPr>
        <w:t xml:space="preserve"> </w:t>
      </w:r>
      <w:r w:rsidRPr="00B625F0">
        <w:rPr>
          <w:rFonts w:ascii="GHEA Grapalat" w:hAnsi="GHEA Grapalat" w:cs="GHEA Grapalat"/>
          <w:noProof/>
        </w:rPr>
        <w:t>առաջարկություններ</w:t>
      </w:r>
      <w:r w:rsidRPr="00B625F0">
        <w:rPr>
          <w:rFonts w:ascii="GHEA Grapalat" w:hAnsi="GHEA Grapalat" w:cs="GHEA Grapalat"/>
          <w:noProof/>
          <w:lang w:val="af-ZA"/>
        </w:rPr>
        <w:t xml:space="preserve"> </w:t>
      </w:r>
      <w:r w:rsidRPr="00B625F0">
        <w:rPr>
          <w:rFonts w:ascii="GHEA Grapalat" w:hAnsi="GHEA Grapalat" w:cs="GHEA Grapalat"/>
          <w:noProof/>
        </w:rPr>
        <w:t>չեն</w:t>
      </w:r>
      <w:r w:rsidRPr="00B625F0">
        <w:rPr>
          <w:rFonts w:ascii="GHEA Grapalat" w:hAnsi="GHEA Grapalat" w:cs="GHEA Grapalat"/>
          <w:noProof/>
          <w:lang w:val="af-ZA"/>
        </w:rPr>
        <w:t xml:space="preserve"> </w:t>
      </w:r>
      <w:r w:rsidRPr="00B625F0">
        <w:rPr>
          <w:rFonts w:ascii="GHEA Grapalat" w:hAnsi="GHEA Grapalat" w:cs="GHEA Grapalat"/>
          <w:noProof/>
        </w:rPr>
        <w:t>ներկայացվել</w:t>
      </w:r>
      <w:r w:rsidRPr="00B625F0">
        <w:rPr>
          <w:rFonts w:ascii="GHEA Grapalat" w:hAnsi="GHEA Grapalat" w:cs="GHEA Grapalat"/>
          <w:noProof/>
          <w:lang w:val="af-ZA"/>
        </w:rPr>
        <w:t>:</w:t>
      </w:r>
      <w:r w:rsidR="0087027B">
        <w:rPr>
          <w:rFonts w:ascii="GHEA Grapalat" w:hAnsi="GHEA Grapalat" w:cs="Sylfaen"/>
          <w:bCs/>
          <w:color w:val="000000"/>
        </w:rPr>
        <w:t xml:space="preserve">                          </w:t>
      </w:r>
    </w:p>
    <w:p w:rsidR="00CB344E" w:rsidRPr="00C2608A" w:rsidRDefault="00CB344E" w:rsidP="00C2608A">
      <w:pPr>
        <w:rPr>
          <w:rFonts w:ascii="GHEA Grapalat" w:hAnsi="GHEA Grapalat" w:cs="Sylfaen"/>
          <w:sz w:val="18"/>
          <w:szCs w:val="18"/>
          <w:lang w:val="en-US"/>
        </w:rPr>
      </w:pPr>
    </w:p>
    <w:sectPr w:rsidR="00CB344E" w:rsidRPr="00C2608A" w:rsidSect="002C523E">
      <w:type w:val="continuous"/>
      <w:pgSz w:w="11907" w:h="16840" w:code="9"/>
      <w:pgMar w:top="567" w:right="851" w:bottom="851"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E19" w:rsidRDefault="00446E19">
      <w:r>
        <w:separator/>
      </w:r>
    </w:p>
  </w:endnote>
  <w:endnote w:type="continuationSeparator" w:id="1">
    <w:p w:rsidR="00446E19" w:rsidRDefault="00446E19">
      <w:r>
        <w:continuationSeparator/>
      </w:r>
    </w:p>
  </w:endnote>
</w:endnotes>
</file>

<file path=word/fontTable.xml><?xml version="1.0" encoding="utf-8"?>
<w:fonts xmlns:r="http://schemas.openxmlformats.org/officeDocument/2006/relationships" xmlns:w="http://schemas.openxmlformats.org/wordprocessingml/2006/main">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AMU">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E19" w:rsidRDefault="00446E19">
      <w:r>
        <w:separator/>
      </w:r>
    </w:p>
  </w:footnote>
  <w:footnote w:type="continuationSeparator" w:id="1">
    <w:p w:rsidR="00446E19" w:rsidRDefault="00446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99F"/>
    <w:multiLevelType w:val="hybridMultilevel"/>
    <w:tmpl w:val="221AACE6"/>
    <w:lvl w:ilvl="0" w:tplc="6D5CF1BC">
      <w:start w:val="29"/>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62E4645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51D6CF3A">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A1E2FDE">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9D3A687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A052EC68">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E0548A98">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761C9F7E">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4FC6CDEC">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
    <w:nsid w:val="053E498D"/>
    <w:multiLevelType w:val="hybridMultilevel"/>
    <w:tmpl w:val="E0A6C6D0"/>
    <w:lvl w:ilvl="0" w:tplc="C2F83650">
      <w:start w:val="22"/>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D5404E8">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96DCF4F6">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0B1EB81E">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E63E5BC8">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60DE8C1E">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E7A2B2B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8F3EB30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138428B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2">
    <w:nsid w:val="05AE205A"/>
    <w:multiLevelType w:val="hybridMultilevel"/>
    <w:tmpl w:val="C2CCC532"/>
    <w:lvl w:ilvl="0" w:tplc="AEFEBB6E">
      <w:start w:val="9"/>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196BD9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DED66258">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2AC4E964">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2F009C9E">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F372F07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592B9B2">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51F0D8E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B7D285FE">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3">
    <w:nsid w:val="05EA1012"/>
    <w:multiLevelType w:val="hybridMultilevel"/>
    <w:tmpl w:val="64C8BCE2"/>
    <w:lvl w:ilvl="0" w:tplc="D3ACE590">
      <w:start w:val="1"/>
      <w:numFmt w:val="decimal"/>
      <w:lvlText w:val="%1."/>
      <w:lvlJc w:val="left"/>
      <w:pPr>
        <w:ind w:left="236"/>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84F2E034">
      <w:start w:val="1"/>
      <w:numFmt w:val="lowerLetter"/>
      <w:lvlText w:val="%2"/>
      <w:lvlJc w:val="left"/>
      <w:pPr>
        <w:ind w:left="222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C0BEAD5C">
      <w:start w:val="1"/>
      <w:numFmt w:val="lowerRoman"/>
      <w:lvlText w:val="%3"/>
      <w:lvlJc w:val="left"/>
      <w:pPr>
        <w:ind w:left="294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4EA6A054">
      <w:start w:val="1"/>
      <w:numFmt w:val="decimal"/>
      <w:lvlText w:val="%4"/>
      <w:lvlJc w:val="left"/>
      <w:pPr>
        <w:ind w:left="366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3AEA89F2">
      <w:start w:val="1"/>
      <w:numFmt w:val="lowerLetter"/>
      <w:lvlText w:val="%5"/>
      <w:lvlJc w:val="left"/>
      <w:pPr>
        <w:ind w:left="438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8FA74FE">
      <w:start w:val="1"/>
      <w:numFmt w:val="lowerRoman"/>
      <w:lvlText w:val="%6"/>
      <w:lvlJc w:val="left"/>
      <w:pPr>
        <w:ind w:left="510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96CA5D28">
      <w:start w:val="1"/>
      <w:numFmt w:val="decimal"/>
      <w:lvlText w:val="%7"/>
      <w:lvlJc w:val="left"/>
      <w:pPr>
        <w:ind w:left="582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774993E">
      <w:start w:val="1"/>
      <w:numFmt w:val="lowerLetter"/>
      <w:lvlText w:val="%8"/>
      <w:lvlJc w:val="left"/>
      <w:pPr>
        <w:ind w:left="654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697EA802">
      <w:start w:val="1"/>
      <w:numFmt w:val="lowerRoman"/>
      <w:lvlText w:val="%9"/>
      <w:lvlJc w:val="left"/>
      <w:pPr>
        <w:ind w:left="726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4">
    <w:nsid w:val="0636032C"/>
    <w:multiLevelType w:val="hybridMultilevel"/>
    <w:tmpl w:val="DF58BDC4"/>
    <w:lvl w:ilvl="0" w:tplc="B92A1318">
      <w:start w:val="1"/>
      <w:numFmt w:val="decimal"/>
      <w:lvlText w:val="%1)"/>
      <w:lvlJc w:val="left"/>
      <w:pPr>
        <w:ind w:left="111"/>
      </w:pPr>
      <w:rPr>
        <w:rFonts w:ascii="GHEA Grapalat" w:eastAsia="GHEA Mariam" w:hAnsi="GHEA Grapalat" w:cs="GHEA Mariam" w:hint="default"/>
        <w:b w:val="0"/>
        <w:i w:val="0"/>
        <w:strike w:val="0"/>
        <w:dstrike w:val="0"/>
        <w:color w:val="000000"/>
        <w:sz w:val="22"/>
        <w:szCs w:val="22"/>
        <w:u w:val="none" w:color="000000"/>
        <w:bdr w:val="none" w:sz="0" w:space="0" w:color="auto"/>
        <w:shd w:val="clear" w:color="auto" w:fill="auto"/>
        <w:vertAlign w:val="baseline"/>
      </w:rPr>
    </w:lvl>
    <w:lvl w:ilvl="1" w:tplc="43DA5814">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489630F0">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BAA626C8">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17F68588">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26225CC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4594CFA8">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F3E88B2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368AD632">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5">
    <w:nsid w:val="1305502B"/>
    <w:multiLevelType w:val="hybridMultilevel"/>
    <w:tmpl w:val="95DCA768"/>
    <w:lvl w:ilvl="0" w:tplc="8A58F0A6">
      <w:start w:val="1"/>
      <w:numFmt w:val="decimal"/>
      <w:lvlText w:val="%1)"/>
      <w:lvlJc w:val="left"/>
      <w:pPr>
        <w:ind w:left="2400" w:hanging="9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B8045EC"/>
    <w:multiLevelType w:val="hybridMultilevel"/>
    <w:tmpl w:val="7384F672"/>
    <w:lvl w:ilvl="0" w:tplc="0D7E1D50">
      <w:start w:val="13"/>
      <w:numFmt w:val="decimal"/>
      <w:lvlText w:val="%1."/>
      <w:lvlJc w:val="left"/>
      <w:pPr>
        <w:ind w:left="347"/>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BF4458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AAAC305C">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9EE0673A">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A330E05A">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775C82B6">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79037E0">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0F661F7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80A4895C">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7">
    <w:nsid w:val="1DB310E4"/>
    <w:multiLevelType w:val="hybridMultilevel"/>
    <w:tmpl w:val="2E5C0744"/>
    <w:lvl w:ilvl="0" w:tplc="4F108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B37493"/>
    <w:multiLevelType w:val="hybridMultilevel"/>
    <w:tmpl w:val="E368BE88"/>
    <w:lvl w:ilvl="0" w:tplc="22BE1F3A">
      <w:start w:val="1"/>
      <w:numFmt w:val="decimal"/>
      <w:lvlText w:val="%1."/>
      <w:lvlJc w:val="left"/>
      <w:pPr>
        <w:ind w:left="236"/>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4FE0CAF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FAA4EC00">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430A7D0">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5A364A9A">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44E21F9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F9F4BF1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243A48A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999C7872">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9">
    <w:nsid w:val="20FF0857"/>
    <w:multiLevelType w:val="hybridMultilevel"/>
    <w:tmpl w:val="396C77D2"/>
    <w:lvl w:ilvl="0" w:tplc="4314AFAC">
      <w:start w:val="17"/>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0D94606E">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DC34462C">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6ECE39C2">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42784292">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3926DFEA">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AC909F7E">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3B0233C">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031A72E6">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0">
    <w:nsid w:val="24CB396B"/>
    <w:multiLevelType w:val="hybridMultilevel"/>
    <w:tmpl w:val="0FBE5F5C"/>
    <w:lvl w:ilvl="0" w:tplc="CF0CB532">
      <w:start w:val="1"/>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B7A48F30">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9E162D36">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E81C2DCC">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578C14CA">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F36C1338">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B1E40F06">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DE6C6E1E">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0F5A5EFE">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11">
    <w:nsid w:val="250453C5"/>
    <w:multiLevelType w:val="hybridMultilevel"/>
    <w:tmpl w:val="C77C6576"/>
    <w:lvl w:ilvl="0" w:tplc="EF228EF8">
      <w:start w:val="1"/>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255A4460">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8836292A">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7B06F0E2">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91A265D4">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06622B0A">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6CBE39BC">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69ECEBF6">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FA924A04">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12">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2D5B2BC0"/>
    <w:multiLevelType w:val="hybridMultilevel"/>
    <w:tmpl w:val="231C5B18"/>
    <w:lvl w:ilvl="0" w:tplc="2070EECE">
      <w:start w:val="1"/>
      <w:numFmt w:val="decimal"/>
      <w:lvlText w:val="%1."/>
      <w:lvlJc w:val="left"/>
      <w:pPr>
        <w:ind w:left="0"/>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1" w:tplc="EAE28452">
      <w:start w:val="1"/>
      <w:numFmt w:val="lowerLetter"/>
      <w:lvlText w:val="%2"/>
      <w:lvlJc w:val="left"/>
      <w:pPr>
        <w:ind w:left="178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2" w:tplc="BBCE6AD6">
      <w:start w:val="1"/>
      <w:numFmt w:val="lowerRoman"/>
      <w:lvlText w:val="%3"/>
      <w:lvlJc w:val="left"/>
      <w:pPr>
        <w:ind w:left="250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3" w:tplc="2A987718">
      <w:start w:val="1"/>
      <w:numFmt w:val="decimal"/>
      <w:lvlText w:val="%4"/>
      <w:lvlJc w:val="left"/>
      <w:pPr>
        <w:ind w:left="322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4" w:tplc="60AC21E6">
      <w:start w:val="1"/>
      <w:numFmt w:val="lowerLetter"/>
      <w:lvlText w:val="%5"/>
      <w:lvlJc w:val="left"/>
      <w:pPr>
        <w:ind w:left="394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5" w:tplc="CA62CD76">
      <w:start w:val="1"/>
      <w:numFmt w:val="lowerRoman"/>
      <w:lvlText w:val="%6"/>
      <w:lvlJc w:val="left"/>
      <w:pPr>
        <w:ind w:left="466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6" w:tplc="C486D826">
      <w:start w:val="1"/>
      <w:numFmt w:val="decimal"/>
      <w:lvlText w:val="%7"/>
      <w:lvlJc w:val="left"/>
      <w:pPr>
        <w:ind w:left="538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7" w:tplc="BCE0724C">
      <w:start w:val="1"/>
      <w:numFmt w:val="lowerLetter"/>
      <w:lvlText w:val="%8"/>
      <w:lvlJc w:val="left"/>
      <w:pPr>
        <w:ind w:left="610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lvl w:ilvl="8" w:tplc="347C0456">
      <w:start w:val="1"/>
      <w:numFmt w:val="lowerRoman"/>
      <w:lvlText w:val="%9"/>
      <w:lvlJc w:val="left"/>
      <w:pPr>
        <w:ind w:left="6829"/>
      </w:pPr>
      <w:rPr>
        <w:rFonts w:ascii="GHEA Mariam" w:eastAsia="GHEA Mariam" w:hAnsi="GHEA Mariam" w:cs="GHEA Mariam"/>
        <w:b w:val="0"/>
        <w:i w:val="0"/>
        <w:strike w:val="0"/>
        <w:dstrike w:val="0"/>
        <w:color w:val="000000"/>
        <w:sz w:val="20"/>
        <w:szCs w:val="20"/>
        <w:u w:val="none" w:color="000000"/>
        <w:bdr w:val="none" w:sz="0" w:space="0" w:color="auto"/>
        <w:shd w:val="clear" w:color="auto" w:fill="auto"/>
        <w:vertAlign w:val="baseline"/>
      </w:rPr>
    </w:lvl>
  </w:abstractNum>
  <w:abstractNum w:abstractNumId="14">
    <w:nsid w:val="34D1716B"/>
    <w:multiLevelType w:val="hybridMultilevel"/>
    <w:tmpl w:val="CEF8A0F8"/>
    <w:lvl w:ilvl="0" w:tplc="E0BE8330">
      <w:start w:val="1"/>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4D504F0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BE763518">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50EE2C5E">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8758D6AA">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B5E8304C">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4E499DE">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3160EF6">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3D7AEE6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15">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E95669"/>
    <w:multiLevelType w:val="hybridMultilevel"/>
    <w:tmpl w:val="A15E1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4362E"/>
    <w:multiLevelType w:val="hybridMultilevel"/>
    <w:tmpl w:val="8892B2E6"/>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8">
    <w:nsid w:val="37F20256"/>
    <w:multiLevelType w:val="hybridMultilevel"/>
    <w:tmpl w:val="A5F06B16"/>
    <w:lvl w:ilvl="0" w:tplc="82B6FC36">
      <w:start w:val="6"/>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6624DA0A">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3278866A">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327C3D8C">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855EF0B2">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5E008766">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D17621F6">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4C3C20A0">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0E30A49C">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19">
    <w:nsid w:val="39290F54"/>
    <w:multiLevelType w:val="hybridMultilevel"/>
    <w:tmpl w:val="E28E0BFE"/>
    <w:lvl w:ilvl="0" w:tplc="85A6993E">
      <w:start w:val="1"/>
      <w:numFmt w:val="decimal"/>
      <w:lvlText w:val="%1)"/>
      <w:lvlJc w:val="left"/>
      <w:pPr>
        <w:ind w:left="1695" w:hanging="97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323CEF"/>
    <w:multiLevelType w:val="hybridMultilevel"/>
    <w:tmpl w:val="985EE5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3D86116D"/>
    <w:multiLevelType w:val="hybridMultilevel"/>
    <w:tmpl w:val="5008B486"/>
    <w:lvl w:ilvl="0" w:tplc="4E2C73F0">
      <w:start w:val="1"/>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5CE30D3"/>
    <w:multiLevelType w:val="hybridMultilevel"/>
    <w:tmpl w:val="58D0942E"/>
    <w:lvl w:ilvl="0" w:tplc="325083A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46AC677A"/>
    <w:multiLevelType w:val="hybridMultilevel"/>
    <w:tmpl w:val="E52A3A00"/>
    <w:lvl w:ilvl="0" w:tplc="F8B03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276F3E"/>
    <w:multiLevelType w:val="hybridMultilevel"/>
    <w:tmpl w:val="4352EE90"/>
    <w:lvl w:ilvl="0" w:tplc="0902E260">
      <w:start w:val="1"/>
      <w:numFmt w:val="decimal"/>
      <w:lvlText w:val="%1)"/>
      <w:lvlJc w:val="left"/>
      <w:pPr>
        <w:ind w:left="2010" w:hanging="12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181981"/>
    <w:multiLevelType w:val="hybridMultilevel"/>
    <w:tmpl w:val="66B6D4D4"/>
    <w:lvl w:ilvl="0" w:tplc="FE6AD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D52B9C"/>
    <w:multiLevelType w:val="hybridMultilevel"/>
    <w:tmpl w:val="ACDADC72"/>
    <w:lvl w:ilvl="0" w:tplc="3C96D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8A48F3"/>
    <w:multiLevelType w:val="hybridMultilevel"/>
    <w:tmpl w:val="ACD60A98"/>
    <w:lvl w:ilvl="0" w:tplc="BE1E3266">
      <w:start w:val="10"/>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F05EF8DE">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DE7A88C8">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0C5A3B70">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C8167FF6">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66984424">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9852124E">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88467C06">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5C7C60FC">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29">
    <w:nsid w:val="4F2045CC"/>
    <w:multiLevelType w:val="hybridMultilevel"/>
    <w:tmpl w:val="ED72AD76"/>
    <w:lvl w:ilvl="0" w:tplc="18DACF06">
      <w:start w:val="27"/>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A78E6888">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B8262C1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6DB63B84">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9FF4C45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1E83E38">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5E0C54A0">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F8FA2F88">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F3D49ADE">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30">
    <w:nsid w:val="50B73D70"/>
    <w:multiLevelType w:val="hybridMultilevel"/>
    <w:tmpl w:val="41F01EE0"/>
    <w:lvl w:ilvl="0" w:tplc="DD46445C">
      <w:start w:val="1"/>
      <w:numFmt w:val="decimal"/>
      <w:lvlText w:val="%1)"/>
      <w:lvlJc w:val="left"/>
      <w:pPr>
        <w:ind w:left="1637"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457284"/>
    <w:multiLevelType w:val="hybridMultilevel"/>
    <w:tmpl w:val="000E6A88"/>
    <w:lvl w:ilvl="0" w:tplc="603A16D4">
      <w:start w:val="15"/>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35B023E8">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F3E2E53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EEA2D02">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1B4EFCD6">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40C2B21E">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CE7020A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FE10486E">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1B7A577A">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32">
    <w:nsid w:val="5518390A"/>
    <w:multiLevelType w:val="hybridMultilevel"/>
    <w:tmpl w:val="CB6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556C05"/>
    <w:multiLevelType w:val="hybridMultilevel"/>
    <w:tmpl w:val="B38EF22A"/>
    <w:lvl w:ilvl="0" w:tplc="BDF28D14">
      <w:start w:val="7"/>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D6622316">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838E54B4">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D6E23C88">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AD506E80">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A1667276">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871E0B00">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6A98CA74">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5CA69F56">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34">
    <w:nsid w:val="5B396B63"/>
    <w:multiLevelType w:val="hybridMultilevel"/>
    <w:tmpl w:val="77741F90"/>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C864D47"/>
    <w:multiLevelType w:val="hybridMultilevel"/>
    <w:tmpl w:val="85E88E92"/>
    <w:lvl w:ilvl="0" w:tplc="63CC17AC">
      <w:start w:val="1"/>
      <w:numFmt w:val="decimal"/>
      <w:lvlText w:val="%1)"/>
      <w:lvlJc w:val="left"/>
      <w:pPr>
        <w:ind w:left="660" w:hanging="360"/>
      </w:pPr>
      <w:rPr>
        <w:rFonts w:cs="Tahoma"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27F617E"/>
    <w:multiLevelType w:val="hybridMultilevel"/>
    <w:tmpl w:val="DC286C4E"/>
    <w:lvl w:ilvl="0" w:tplc="4A6C7530">
      <w:start w:val="1"/>
      <w:numFmt w:val="decimal"/>
      <w:lvlText w:val="%1)"/>
      <w:lvlJc w:val="left"/>
      <w:pPr>
        <w:ind w:left="0"/>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1" w:tplc="3072F556">
      <w:start w:val="1"/>
      <w:numFmt w:val="lowerLetter"/>
      <w:lvlText w:val="%2"/>
      <w:lvlJc w:val="left"/>
      <w:pPr>
        <w:ind w:left="17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2" w:tplc="6726AC90">
      <w:start w:val="1"/>
      <w:numFmt w:val="lowerRoman"/>
      <w:lvlText w:val="%3"/>
      <w:lvlJc w:val="left"/>
      <w:pPr>
        <w:ind w:left="25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3" w:tplc="8692F6CC">
      <w:start w:val="1"/>
      <w:numFmt w:val="decimal"/>
      <w:lvlText w:val="%4"/>
      <w:lvlJc w:val="left"/>
      <w:pPr>
        <w:ind w:left="32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4" w:tplc="85E4EE16">
      <w:start w:val="1"/>
      <w:numFmt w:val="lowerLetter"/>
      <w:lvlText w:val="%5"/>
      <w:lvlJc w:val="left"/>
      <w:pPr>
        <w:ind w:left="394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5" w:tplc="6130D164">
      <w:start w:val="1"/>
      <w:numFmt w:val="lowerRoman"/>
      <w:lvlText w:val="%6"/>
      <w:lvlJc w:val="left"/>
      <w:pPr>
        <w:ind w:left="466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6" w:tplc="9D46FD2E">
      <w:start w:val="1"/>
      <w:numFmt w:val="decimal"/>
      <w:lvlText w:val="%7"/>
      <w:lvlJc w:val="left"/>
      <w:pPr>
        <w:ind w:left="538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7" w:tplc="731EDBB6">
      <w:start w:val="1"/>
      <w:numFmt w:val="lowerLetter"/>
      <w:lvlText w:val="%8"/>
      <w:lvlJc w:val="left"/>
      <w:pPr>
        <w:ind w:left="610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lvl w:ilvl="8" w:tplc="8462372E">
      <w:start w:val="1"/>
      <w:numFmt w:val="lowerRoman"/>
      <w:lvlText w:val="%9"/>
      <w:lvlJc w:val="left"/>
      <w:pPr>
        <w:ind w:left="6829"/>
      </w:pPr>
      <w:rPr>
        <w:rFonts w:ascii="GHEA Mariam" w:eastAsia="GHEA Mariam" w:hAnsi="GHEA Mariam" w:cs="GHEA Mariam"/>
        <w:b/>
        <w:bCs/>
        <w:i w:val="0"/>
        <w:strike w:val="0"/>
        <w:dstrike w:val="0"/>
        <w:color w:val="000000"/>
        <w:sz w:val="22"/>
        <w:szCs w:val="22"/>
        <w:u w:val="none" w:color="000000"/>
        <w:bdr w:val="none" w:sz="0" w:space="0" w:color="auto"/>
        <w:shd w:val="clear" w:color="auto" w:fill="auto"/>
        <w:vertAlign w:val="baseline"/>
      </w:rPr>
    </w:lvl>
  </w:abstractNum>
  <w:abstractNum w:abstractNumId="37">
    <w:nsid w:val="63DF2F19"/>
    <w:multiLevelType w:val="hybridMultilevel"/>
    <w:tmpl w:val="7A2EB236"/>
    <w:lvl w:ilvl="0" w:tplc="DE505A7A">
      <w:start w:val="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65A95ED2"/>
    <w:multiLevelType w:val="hybridMultilevel"/>
    <w:tmpl w:val="F2D8FD50"/>
    <w:lvl w:ilvl="0" w:tplc="757A283C">
      <w:start w:val="3"/>
      <w:numFmt w:val="decimal"/>
      <w:lvlText w:val="%1."/>
      <w:lvlJc w:val="left"/>
      <w:pPr>
        <w:ind w:left="0"/>
      </w:pPr>
      <w:rPr>
        <w:rFonts w:ascii="GHEA Grapalat" w:eastAsia="GHEA Mariam" w:hAnsi="GHEA Grapalat" w:cs="GHEA Mariam" w:hint="default"/>
        <w:b w:val="0"/>
        <w:i w:val="0"/>
        <w:strike w:val="0"/>
        <w:dstrike w:val="0"/>
        <w:color w:val="000000"/>
        <w:sz w:val="22"/>
        <w:szCs w:val="22"/>
        <w:u w:val="none" w:color="000000"/>
        <w:bdr w:val="none" w:sz="0" w:space="0" w:color="auto"/>
        <w:shd w:val="clear" w:color="auto" w:fill="auto"/>
        <w:vertAlign w:val="baseline"/>
      </w:rPr>
    </w:lvl>
    <w:lvl w:ilvl="1" w:tplc="604E03F4">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EBDE514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097C474A">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56043540">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4D088BDC">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0DC20D76">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A374126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B22E3A2C">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39">
    <w:nsid w:val="69A11B97"/>
    <w:multiLevelType w:val="hybridMultilevel"/>
    <w:tmpl w:val="4D5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764A48"/>
    <w:multiLevelType w:val="hybridMultilevel"/>
    <w:tmpl w:val="BD6EB428"/>
    <w:lvl w:ilvl="0" w:tplc="FDCC2154">
      <w:start w:val="1"/>
      <w:numFmt w:val="decimal"/>
      <w:lvlText w:val="%1)"/>
      <w:lvlJc w:val="left"/>
      <w:pPr>
        <w:ind w:left="236"/>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FD928B1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4A643C74">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7E3E8A0C">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831A00BE">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BA5C0470">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AFE440FC">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560A2938">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CD82AC3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41">
    <w:nsid w:val="6E132B43"/>
    <w:multiLevelType w:val="hybridMultilevel"/>
    <w:tmpl w:val="DEE458B2"/>
    <w:lvl w:ilvl="0" w:tplc="F48E71B6">
      <w:start w:val="1"/>
      <w:numFmt w:val="decimal"/>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6555B7"/>
    <w:multiLevelType w:val="hybridMultilevel"/>
    <w:tmpl w:val="AEB290AA"/>
    <w:lvl w:ilvl="0" w:tplc="42CE4E56">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890A87"/>
    <w:multiLevelType w:val="hybridMultilevel"/>
    <w:tmpl w:val="0B44AF68"/>
    <w:lvl w:ilvl="0" w:tplc="B7AA8238">
      <w:start w:val="2"/>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0924F144">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5E707832">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B5E20F94">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F8EC08A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DAD6E08E">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2B16746C">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ED4AD14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02861DA0">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44">
    <w:nsid w:val="709E1DA6"/>
    <w:multiLevelType w:val="hybridMultilevel"/>
    <w:tmpl w:val="EE889AD0"/>
    <w:lvl w:ilvl="0" w:tplc="9992EC6C">
      <w:start w:val="10"/>
      <w:numFmt w:val="decimal"/>
      <w:lvlText w:val="%1)"/>
      <w:lvlJc w:val="left"/>
      <w:pPr>
        <w:ind w:left="0"/>
      </w:pPr>
      <w:rPr>
        <w:rFonts w:ascii="GHEA Grapalat" w:eastAsia="GHEA Mariam" w:hAnsi="GHEA Grapalat" w:cs="GHEA Mariam" w:hint="default"/>
        <w:b w:val="0"/>
        <w:i w:val="0"/>
        <w:strike w:val="0"/>
        <w:dstrike w:val="0"/>
        <w:color w:val="000000"/>
        <w:sz w:val="22"/>
        <w:szCs w:val="22"/>
        <w:u w:val="none" w:color="000000"/>
        <w:bdr w:val="none" w:sz="0" w:space="0" w:color="auto"/>
        <w:shd w:val="clear" w:color="auto" w:fill="auto"/>
        <w:vertAlign w:val="baseline"/>
      </w:rPr>
    </w:lvl>
    <w:lvl w:ilvl="1" w:tplc="837A599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C9788EB6">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7A08182A">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424CB1E8">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272C3D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105E631E">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0538734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6FA48834">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45">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5E10FA3"/>
    <w:multiLevelType w:val="hybridMultilevel"/>
    <w:tmpl w:val="B71E94DE"/>
    <w:lvl w:ilvl="0" w:tplc="14AC63EC">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8AC2DF2"/>
    <w:multiLevelType w:val="hybridMultilevel"/>
    <w:tmpl w:val="D5049CB8"/>
    <w:lvl w:ilvl="0" w:tplc="B07E40E2">
      <w:start w:val="1"/>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911EC42A">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2DBAC6CE">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6EA33B2">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7A56C4D4">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B66AB4B8">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65A4B012">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4142FE9A">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FF5295C6">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abstractNum w:abstractNumId="48">
    <w:nsid w:val="79E35406"/>
    <w:multiLevelType w:val="hybridMultilevel"/>
    <w:tmpl w:val="25605F80"/>
    <w:lvl w:ilvl="0" w:tplc="4100F75C">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C132AAB"/>
    <w:multiLevelType w:val="hybridMultilevel"/>
    <w:tmpl w:val="558E9C40"/>
    <w:lvl w:ilvl="0" w:tplc="B18CFB0A">
      <w:start w:val="2"/>
      <w:numFmt w:val="decimal"/>
      <w:lvlText w:val="%1)"/>
      <w:lvlJc w:val="left"/>
      <w:pPr>
        <w:ind w:left="0"/>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1" w:tplc="7B76D9F0">
      <w:start w:val="1"/>
      <w:numFmt w:val="lowerLetter"/>
      <w:lvlText w:val="%2"/>
      <w:lvlJc w:val="left"/>
      <w:pPr>
        <w:ind w:left="17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2" w:tplc="6E924000">
      <w:start w:val="1"/>
      <w:numFmt w:val="lowerRoman"/>
      <w:lvlText w:val="%3"/>
      <w:lvlJc w:val="left"/>
      <w:pPr>
        <w:ind w:left="25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3" w:tplc="8D0ECAB0">
      <w:start w:val="1"/>
      <w:numFmt w:val="decimal"/>
      <w:lvlText w:val="%4"/>
      <w:lvlJc w:val="left"/>
      <w:pPr>
        <w:ind w:left="32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4" w:tplc="7FA41DCC">
      <w:start w:val="1"/>
      <w:numFmt w:val="lowerLetter"/>
      <w:lvlText w:val="%5"/>
      <w:lvlJc w:val="left"/>
      <w:pPr>
        <w:ind w:left="394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5" w:tplc="8D36F474">
      <w:start w:val="1"/>
      <w:numFmt w:val="lowerRoman"/>
      <w:lvlText w:val="%6"/>
      <w:lvlJc w:val="left"/>
      <w:pPr>
        <w:ind w:left="466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6" w:tplc="B8ECA3AC">
      <w:start w:val="1"/>
      <w:numFmt w:val="decimal"/>
      <w:lvlText w:val="%7"/>
      <w:lvlJc w:val="left"/>
      <w:pPr>
        <w:ind w:left="538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7" w:tplc="85DCD160">
      <w:start w:val="1"/>
      <w:numFmt w:val="lowerLetter"/>
      <w:lvlText w:val="%8"/>
      <w:lvlJc w:val="left"/>
      <w:pPr>
        <w:ind w:left="610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lvl w:ilvl="8" w:tplc="CD3616CA">
      <w:start w:val="1"/>
      <w:numFmt w:val="lowerRoman"/>
      <w:lvlText w:val="%9"/>
      <w:lvlJc w:val="left"/>
      <w:pPr>
        <w:ind w:left="6829"/>
      </w:pPr>
      <w:rPr>
        <w:rFonts w:ascii="GHEA Mariam" w:eastAsia="GHEA Mariam" w:hAnsi="GHEA Mariam" w:cs="GHEA Mariam"/>
        <w:b w:val="0"/>
        <w:i w:val="0"/>
        <w:strike w:val="0"/>
        <w:dstrike w:val="0"/>
        <w:color w:val="000000"/>
        <w:sz w:val="22"/>
        <w:szCs w:val="22"/>
        <w:u w:val="none" w:color="000000"/>
        <w:bdr w:val="none" w:sz="0" w:space="0" w:color="auto"/>
        <w:shd w:val="clear" w:color="auto" w:fill="auto"/>
        <w:vertAlign w:val="baseline"/>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2"/>
  </w:num>
  <w:num w:numId="5">
    <w:abstractNumId w:val="30"/>
  </w:num>
  <w:num w:numId="6">
    <w:abstractNumId w:val="41"/>
  </w:num>
  <w:num w:numId="7">
    <w:abstractNumId w:val="20"/>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3"/>
  </w:num>
  <w:num w:numId="12">
    <w:abstractNumId w:val="16"/>
  </w:num>
  <w:num w:numId="13">
    <w:abstractNumId w:val="24"/>
  </w:num>
  <w:num w:numId="14">
    <w:abstractNumId w:val="23"/>
  </w:num>
  <w:num w:numId="15">
    <w:abstractNumId w:val="35"/>
  </w:num>
  <w:num w:numId="16">
    <w:abstractNumId w:val="37"/>
  </w:num>
  <w:num w:numId="17">
    <w:abstractNumId w:val="32"/>
  </w:num>
  <w:num w:numId="18">
    <w:abstractNumId w:val="42"/>
  </w:num>
  <w:num w:numId="19">
    <w:abstractNumId w:val="27"/>
  </w:num>
  <w:num w:numId="20">
    <w:abstractNumId w:val="7"/>
  </w:num>
  <w:num w:numId="21">
    <w:abstractNumId w:val="26"/>
  </w:num>
  <w:num w:numId="22">
    <w:abstractNumId w:val="5"/>
  </w:num>
  <w:num w:numId="23">
    <w:abstractNumId w:val="48"/>
  </w:num>
  <w:num w:numId="24">
    <w:abstractNumId w:val="25"/>
  </w:num>
  <w:num w:numId="25">
    <w:abstractNumId w:val="46"/>
  </w:num>
  <w:num w:numId="26">
    <w:abstractNumId w:val="19"/>
  </w:num>
  <w:num w:numId="27">
    <w:abstractNumId w:val="17"/>
  </w:num>
  <w:num w:numId="28">
    <w:abstractNumId w:val="3"/>
  </w:num>
  <w:num w:numId="29">
    <w:abstractNumId w:val="40"/>
  </w:num>
  <w:num w:numId="30">
    <w:abstractNumId w:val="8"/>
  </w:num>
  <w:num w:numId="31">
    <w:abstractNumId w:val="4"/>
  </w:num>
  <w:num w:numId="32">
    <w:abstractNumId w:val="44"/>
  </w:num>
  <w:num w:numId="33">
    <w:abstractNumId w:val="38"/>
  </w:num>
  <w:num w:numId="34">
    <w:abstractNumId w:val="2"/>
  </w:num>
  <w:num w:numId="35">
    <w:abstractNumId w:val="47"/>
  </w:num>
  <w:num w:numId="36">
    <w:abstractNumId w:val="6"/>
  </w:num>
  <w:num w:numId="37">
    <w:abstractNumId w:val="49"/>
  </w:num>
  <w:num w:numId="38">
    <w:abstractNumId w:val="31"/>
  </w:num>
  <w:num w:numId="39">
    <w:abstractNumId w:val="10"/>
  </w:num>
  <w:num w:numId="40">
    <w:abstractNumId w:val="9"/>
  </w:num>
  <w:num w:numId="41">
    <w:abstractNumId w:val="11"/>
  </w:num>
  <w:num w:numId="42">
    <w:abstractNumId w:val="43"/>
  </w:num>
  <w:num w:numId="43">
    <w:abstractNumId w:val="1"/>
  </w:num>
  <w:num w:numId="44">
    <w:abstractNumId w:val="14"/>
  </w:num>
  <w:num w:numId="45">
    <w:abstractNumId w:val="29"/>
  </w:num>
  <w:num w:numId="46">
    <w:abstractNumId w:val="36"/>
  </w:num>
  <w:num w:numId="47">
    <w:abstractNumId w:val="18"/>
  </w:num>
  <w:num w:numId="48">
    <w:abstractNumId w:val="28"/>
  </w:num>
  <w:num w:numId="49">
    <w:abstractNumId w:val="0"/>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6434"/>
  </w:hdrShapeDefaults>
  <w:footnotePr>
    <w:footnote w:id="0"/>
    <w:footnote w:id="1"/>
  </w:footnotePr>
  <w:endnotePr>
    <w:endnote w:id="0"/>
    <w:endnote w:id="1"/>
  </w:endnotePr>
  <w:compat/>
  <w:rsids>
    <w:rsidRoot w:val="00C552FF"/>
    <w:rsid w:val="0000479D"/>
    <w:rsid w:val="00024ADF"/>
    <w:rsid w:val="000259ED"/>
    <w:rsid w:val="000345AB"/>
    <w:rsid w:val="00042A56"/>
    <w:rsid w:val="00045374"/>
    <w:rsid w:val="00061A21"/>
    <w:rsid w:val="000962E3"/>
    <w:rsid w:val="00096373"/>
    <w:rsid w:val="000B694C"/>
    <w:rsid w:val="000C66CB"/>
    <w:rsid w:val="000D153D"/>
    <w:rsid w:val="000E1068"/>
    <w:rsid w:val="000E3EE0"/>
    <w:rsid w:val="000E5AAC"/>
    <w:rsid w:val="000F39D1"/>
    <w:rsid w:val="00101362"/>
    <w:rsid w:val="001043B3"/>
    <w:rsid w:val="001111FB"/>
    <w:rsid w:val="00112D32"/>
    <w:rsid w:val="001255D8"/>
    <w:rsid w:val="00135385"/>
    <w:rsid w:val="00141032"/>
    <w:rsid w:val="001476C4"/>
    <w:rsid w:val="00147773"/>
    <w:rsid w:val="0016194B"/>
    <w:rsid w:val="0016725E"/>
    <w:rsid w:val="0017260E"/>
    <w:rsid w:val="0018701E"/>
    <w:rsid w:val="0019614B"/>
    <w:rsid w:val="001A5679"/>
    <w:rsid w:val="001A681A"/>
    <w:rsid w:val="001C3A94"/>
    <w:rsid w:val="001C6081"/>
    <w:rsid w:val="001D5700"/>
    <w:rsid w:val="001E1AEE"/>
    <w:rsid w:val="001E2DF5"/>
    <w:rsid w:val="001F4C93"/>
    <w:rsid w:val="00204400"/>
    <w:rsid w:val="00211A0A"/>
    <w:rsid w:val="002157D3"/>
    <w:rsid w:val="002265CD"/>
    <w:rsid w:val="00242E83"/>
    <w:rsid w:val="002604F9"/>
    <w:rsid w:val="00280026"/>
    <w:rsid w:val="002A1F04"/>
    <w:rsid w:val="002A2435"/>
    <w:rsid w:val="002A745B"/>
    <w:rsid w:val="002B7C5B"/>
    <w:rsid w:val="002C1901"/>
    <w:rsid w:val="002C523E"/>
    <w:rsid w:val="002D235F"/>
    <w:rsid w:val="002E0F30"/>
    <w:rsid w:val="002F265E"/>
    <w:rsid w:val="0030047D"/>
    <w:rsid w:val="00326E75"/>
    <w:rsid w:val="00354545"/>
    <w:rsid w:val="00361332"/>
    <w:rsid w:val="0036359D"/>
    <w:rsid w:val="00372FB7"/>
    <w:rsid w:val="00375E7D"/>
    <w:rsid w:val="00380B0E"/>
    <w:rsid w:val="00381666"/>
    <w:rsid w:val="0038242D"/>
    <w:rsid w:val="0038294F"/>
    <w:rsid w:val="003A1EBC"/>
    <w:rsid w:val="003B5B08"/>
    <w:rsid w:val="003B600B"/>
    <w:rsid w:val="003B79A0"/>
    <w:rsid w:val="003C7DA4"/>
    <w:rsid w:val="003D3ADF"/>
    <w:rsid w:val="003D7C2B"/>
    <w:rsid w:val="003E1EC2"/>
    <w:rsid w:val="003F3850"/>
    <w:rsid w:val="0040322F"/>
    <w:rsid w:val="00405E9F"/>
    <w:rsid w:val="00407488"/>
    <w:rsid w:val="004075FC"/>
    <w:rsid w:val="0042028E"/>
    <w:rsid w:val="00420B55"/>
    <w:rsid w:val="00436A3A"/>
    <w:rsid w:val="00442CC8"/>
    <w:rsid w:val="00446E19"/>
    <w:rsid w:val="00455B75"/>
    <w:rsid w:val="004667C2"/>
    <w:rsid w:val="00494788"/>
    <w:rsid w:val="00494B97"/>
    <w:rsid w:val="00495863"/>
    <w:rsid w:val="00496F3C"/>
    <w:rsid w:val="004A1061"/>
    <w:rsid w:val="004A4AA5"/>
    <w:rsid w:val="004A59FB"/>
    <w:rsid w:val="004A5C0B"/>
    <w:rsid w:val="004B1B05"/>
    <w:rsid w:val="004B4A5A"/>
    <w:rsid w:val="004C3711"/>
    <w:rsid w:val="004D5C4F"/>
    <w:rsid w:val="004D71B5"/>
    <w:rsid w:val="004D76CF"/>
    <w:rsid w:val="004E0CFD"/>
    <w:rsid w:val="004E7F48"/>
    <w:rsid w:val="004F07D5"/>
    <w:rsid w:val="005254D7"/>
    <w:rsid w:val="005260B3"/>
    <w:rsid w:val="00534125"/>
    <w:rsid w:val="00535E20"/>
    <w:rsid w:val="0054057A"/>
    <w:rsid w:val="005421E8"/>
    <w:rsid w:val="00551426"/>
    <w:rsid w:val="00551EDD"/>
    <w:rsid w:val="00586C13"/>
    <w:rsid w:val="00595721"/>
    <w:rsid w:val="005B0EC9"/>
    <w:rsid w:val="005B2599"/>
    <w:rsid w:val="005B37B4"/>
    <w:rsid w:val="005B74EB"/>
    <w:rsid w:val="005D2FBA"/>
    <w:rsid w:val="005D3AB6"/>
    <w:rsid w:val="005E1300"/>
    <w:rsid w:val="005E4BEE"/>
    <w:rsid w:val="005E5A02"/>
    <w:rsid w:val="005F0A19"/>
    <w:rsid w:val="005F3296"/>
    <w:rsid w:val="005F4859"/>
    <w:rsid w:val="00600CDE"/>
    <w:rsid w:val="00602FB2"/>
    <w:rsid w:val="0064098C"/>
    <w:rsid w:val="006444CB"/>
    <w:rsid w:val="00655B36"/>
    <w:rsid w:val="00683005"/>
    <w:rsid w:val="00693678"/>
    <w:rsid w:val="00695834"/>
    <w:rsid w:val="006B0942"/>
    <w:rsid w:val="006D1ACB"/>
    <w:rsid w:val="006D7C92"/>
    <w:rsid w:val="006E1F06"/>
    <w:rsid w:val="006E28E0"/>
    <w:rsid w:val="006E6C17"/>
    <w:rsid w:val="006E6DF7"/>
    <w:rsid w:val="006F11C3"/>
    <w:rsid w:val="0071350B"/>
    <w:rsid w:val="007221EE"/>
    <w:rsid w:val="00724B13"/>
    <w:rsid w:val="00730C2D"/>
    <w:rsid w:val="007318A1"/>
    <w:rsid w:val="00732356"/>
    <w:rsid w:val="00736E21"/>
    <w:rsid w:val="00775304"/>
    <w:rsid w:val="00784DDA"/>
    <w:rsid w:val="00792543"/>
    <w:rsid w:val="00792942"/>
    <w:rsid w:val="007A59CF"/>
    <w:rsid w:val="007D0D8A"/>
    <w:rsid w:val="007E064F"/>
    <w:rsid w:val="007E2845"/>
    <w:rsid w:val="007F493F"/>
    <w:rsid w:val="007F5F15"/>
    <w:rsid w:val="00803651"/>
    <w:rsid w:val="00816A9D"/>
    <w:rsid w:val="00820BFA"/>
    <w:rsid w:val="008347AB"/>
    <w:rsid w:val="008409D4"/>
    <w:rsid w:val="00844CA7"/>
    <w:rsid w:val="00845A0E"/>
    <w:rsid w:val="0087027B"/>
    <w:rsid w:val="00875E15"/>
    <w:rsid w:val="00883D23"/>
    <w:rsid w:val="00890F4D"/>
    <w:rsid w:val="008B4863"/>
    <w:rsid w:val="008D03B0"/>
    <w:rsid w:val="008E0E6A"/>
    <w:rsid w:val="008E3909"/>
    <w:rsid w:val="008E5C7C"/>
    <w:rsid w:val="008F38B1"/>
    <w:rsid w:val="008F4EDB"/>
    <w:rsid w:val="00903C48"/>
    <w:rsid w:val="00903CE6"/>
    <w:rsid w:val="00925A82"/>
    <w:rsid w:val="00927C1E"/>
    <w:rsid w:val="00931F4E"/>
    <w:rsid w:val="00936F3E"/>
    <w:rsid w:val="009412E2"/>
    <w:rsid w:val="00946FE6"/>
    <w:rsid w:val="00950994"/>
    <w:rsid w:val="00956BF9"/>
    <w:rsid w:val="00956C29"/>
    <w:rsid w:val="00974B26"/>
    <w:rsid w:val="00993CEA"/>
    <w:rsid w:val="009C3405"/>
    <w:rsid w:val="009C7C13"/>
    <w:rsid w:val="009D310C"/>
    <w:rsid w:val="009D516D"/>
    <w:rsid w:val="009E17F6"/>
    <w:rsid w:val="009E2952"/>
    <w:rsid w:val="009E368B"/>
    <w:rsid w:val="009E4E18"/>
    <w:rsid w:val="009F06EE"/>
    <w:rsid w:val="00A04788"/>
    <w:rsid w:val="00A100DA"/>
    <w:rsid w:val="00A20E5F"/>
    <w:rsid w:val="00A2223B"/>
    <w:rsid w:val="00A30044"/>
    <w:rsid w:val="00A30B80"/>
    <w:rsid w:val="00A3413A"/>
    <w:rsid w:val="00A4044E"/>
    <w:rsid w:val="00A50186"/>
    <w:rsid w:val="00A5082C"/>
    <w:rsid w:val="00A539F6"/>
    <w:rsid w:val="00A7602C"/>
    <w:rsid w:val="00A776D4"/>
    <w:rsid w:val="00A8166B"/>
    <w:rsid w:val="00A92FAB"/>
    <w:rsid w:val="00A9309C"/>
    <w:rsid w:val="00A9320D"/>
    <w:rsid w:val="00A96DB2"/>
    <w:rsid w:val="00AA6410"/>
    <w:rsid w:val="00AB0C7E"/>
    <w:rsid w:val="00AB28CA"/>
    <w:rsid w:val="00AB3CFC"/>
    <w:rsid w:val="00AC51F6"/>
    <w:rsid w:val="00AD3AE7"/>
    <w:rsid w:val="00AE6A88"/>
    <w:rsid w:val="00B12A6B"/>
    <w:rsid w:val="00B150DF"/>
    <w:rsid w:val="00B3575A"/>
    <w:rsid w:val="00B358DF"/>
    <w:rsid w:val="00B40C9C"/>
    <w:rsid w:val="00B43B64"/>
    <w:rsid w:val="00B43EA9"/>
    <w:rsid w:val="00B7527E"/>
    <w:rsid w:val="00B77E04"/>
    <w:rsid w:val="00B948A0"/>
    <w:rsid w:val="00BA6884"/>
    <w:rsid w:val="00BB034A"/>
    <w:rsid w:val="00BB2EC2"/>
    <w:rsid w:val="00BE65BE"/>
    <w:rsid w:val="00BE7BE6"/>
    <w:rsid w:val="00C06CA7"/>
    <w:rsid w:val="00C11633"/>
    <w:rsid w:val="00C15918"/>
    <w:rsid w:val="00C2608A"/>
    <w:rsid w:val="00C31E35"/>
    <w:rsid w:val="00C34B0E"/>
    <w:rsid w:val="00C42EED"/>
    <w:rsid w:val="00C54B95"/>
    <w:rsid w:val="00C552FF"/>
    <w:rsid w:val="00C55491"/>
    <w:rsid w:val="00C57199"/>
    <w:rsid w:val="00C6291B"/>
    <w:rsid w:val="00C674A8"/>
    <w:rsid w:val="00C70AA8"/>
    <w:rsid w:val="00C7186A"/>
    <w:rsid w:val="00CA0FEC"/>
    <w:rsid w:val="00CA21B9"/>
    <w:rsid w:val="00CB119C"/>
    <w:rsid w:val="00CB344E"/>
    <w:rsid w:val="00CC0189"/>
    <w:rsid w:val="00CC306E"/>
    <w:rsid w:val="00CC4698"/>
    <w:rsid w:val="00CD3EB3"/>
    <w:rsid w:val="00CD6743"/>
    <w:rsid w:val="00CE2027"/>
    <w:rsid w:val="00CE5FFA"/>
    <w:rsid w:val="00CF21EC"/>
    <w:rsid w:val="00D04403"/>
    <w:rsid w:val="00D32A29"/>
    <w:rsid w:val="00D37D4F"/>
    <w:rsid w:val="00D46149"/>
    <w:rsid w:val="00D64649"/>
    <w:rsid w:val="00D66A8A"/>
    <w:rsid w:val="00D71658"/>
    <w:rsid w:val="00D90683"/>
    <w:rsid w:val="00D9199F"/>
    <w:rsid w:val="00D91BB8"/>
    <w:rsid w:val="00DA2296"/>
    <w:rsid w:val="00DA4FA0"/>
    <w:rsid w:val="00DB53C8"/>
    <w:rsid w:val="00DD5136"/>
    <w:rsid w:val="00DD5668"/>
    <w:rsid w:val="00DD7E73"/>
    <w:rsid w:val="00DE059C"/>
    <w:rsid w:val="00DE2B64"/>
    <w:rsid w:val="00DE4F03"/>
    <w:rsid w:val="00E00183"/>
    <w:rsid w:val="00E0461E"/>
    <w:rsid w:val="00E1379A"/>
    <w:rsid w:val="00E14D01"/>
    <w:rsid w:val="00E2496C"/>
    <w:rsid w:val="00E2580E"/>
    <w:rsid w:val="00E31945"/>
    <w:rsid w:val="00E34BE1"/>
    <w:rsid w:val="00E50BC8"/>
    <w:rsid w:val="00E51566"/>
    <w:rsid w:val="00E521EB"/>
    <w:rsid w:val="00E56B90"/>
    <w:rsid w:val="00E735B2"/>
    <w:rsid w:val="00E74F17"/>
    <w:rsid w:val="00E9167D"/>
    <w:rsid w:val="00E9176E"/>
    <w:rsid w:val="00EB0A1C"/>
    <w:rsid w:val="00EB7104"/>
    <w:rsid w:val="00EC0698"/>
    <w:rsid w:val="00EE1681"/>
    <w:rsid w:val="00EE7468"/>
    <w:rsid w:val="00EF0857"/>
    <w:rsid w:val="00EF30D0"/>
    <w:rsid w:val="00EF625B"/>
    <w:rsid w:val="00EF7A9D"/>
    <w:rsid w:val="00F02209"/>
    <w:rsid w:val="00F0478F"/>
    <w:rsid w:val="00F063A9"/>
    <w:rsid w:val="00F10B5F"/>
    <w:rsid w:val="00F15ECE"/>
    <w:rsid w:val="00F24446"/>
    <w:rsid w:val="00F252C6"/>
    <w:rsid w:val="00F44E23"/>
    <w:rsid w:val="00F4751C"/>
    <w:rsid w:val="00F65B67"/>
    <w:rsid w:val="00F76E67"/>
    <w:rsid w:val="00F860D5"/>
    <w:rsid w:val="00F9480C"/>
    <w:rsid w:val="00F959D8"/>
    <w:rsid w:val="00FA5D3C"/>
    <w:rsid w:val="00FC1769"/>
    <w:rsid w:val="00FD4CB3"/>
    <w:rsid w:val="00FD77E0"/>
    <w:rsid w:val="00FF2637"/>
    <w:rsid w:val="00FF7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A0"/>
    <w:rPr>
      <w:sz w:val="24"/>
      <w:lang w:val="en-GB"/>
    </w:rPr>
  </w:style>
  <w:style w:type="paragraph" w:styleId="Heading1">
    <w:name w:val="heading 1"/>
    <w:basedOn w:val="Normal"/>
    <w:next w:val="Normal"/>
    <w:link w:val="Heading1Char"/>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qFormat/>
    <w:rsid w:val="003B79A0"/>
    <w:pPr>
      <w:keepNext/>
      <w:tabs>
        <w:tab w:val="left" w:pos="7438"/>
      </w:tabs>
      <w:jc w:val="center"/>
      <w:outlineLvl w:val="1"/>
    </w:pPr>
    <w:rPr>
      <w:rFonts w:ascii="Arial LatRus" w:hAnsi="Arial LatRus"/>
      <w:shadow/>
      <w:sz w:val="30"/>
    </w:rPr>
  </w:style>
  <w:style w:type="paragraph" w:styleId="Heading3">
    <w:name w:val="heading 3"/>
    <w:basedOn w:val="Normal"/>
    <w:next w:val="Normal"/>
    <w:link w:val="Heading3Char"/>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B79A0"/>
    <w:pPr>
      <w:keepNext/>
      <w:ind w:left="-108"/>
      <w:outlineLvl w:val="3"/>
    </w:pPr>
    <w:rPr>
      <w:rFonts w:ascii="Arial Armenian" w:hAnsi="Arial Armeni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79A0"/>
    <w:pPr>
      <w:ind w:left="6804" w:hanging="6804"/>
    </w:pPr>
    <w:rPr>
      <w:rFonts w:ascii="Arial Armenian" w:hAnsi="Arial Armenian"/>
    </w:rPr>
  </w:style>
  <w:style w:type="paragraph" w:styleId="BodyTextIndent2">
    <w:name w:val="Body Text Indent 2"/>
    <w:basedOn w:val="Normal"/>
    <w:link w:val="BodyTextIndent2Char"/>
    <w:rsid w:val="003B79A0"/>
    <w:pPr>
      <w:ind w:left="1134" w:hanging="1134"/>
    </w:pPr>
    <w:rPr>
      <w:rFonts w:ascii="Arial Armenian" w:hAnsi="Arial Armenian"/>
    </w:rPr>
  </w:style>
  <w:style w:type="paragraph" w:styleId="BodyText2">
    <w:name w:val="Body Text 2"/>
    <w:basedOn w:val="Normal"/>
    <w:link w:val="BodyText2Char"/>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rsid w:val="00C62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rsid w:val="00061A21"/>
    <w:rPr>
      <w:color w:val="0000FF"/>
      <w:u w:val="single"/>
    </w:rPr>
  </w:style>
  <w:style w:type="character" w:styleId="Strong">
    <w:name w:val="Strong"/>
    <w:basedOn w:val="DefaultParagraphFont"/>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rsid w:val="00381666"/>
    <w:rPr>
      <w:rFonts w:ascii="Arial Armenian" w:hAnsi="Arial Armenian"/>
      <w:b/>
      <w:sz w:val="24"/>
      <w:lang w:val="en-GB"/>
    </w:rPr>
  </w:style>
  <w:style w:type="paragraph" w:styleId="ListParagraph">
    <w:name w:val="List Paragraph"/>
    <w:basedOn w:val="Normal"/>
    <w:uiPriority w:val="34"/>
    <w:qFormat/>
    <w:rsid w:val="00381666"/>
    <w:pPr>
      <w:ind w:left="720"/>
      <w:contextualSpacing/>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locked/>
    <w:rsid w:val="00F76E67"/>
    <w:rPr>
      <w:rFonts w:ascii="Arial Armenian" w:hAnsi="Arial Armenian"/>
      <w:sz w:val="22"/>
      <w:lang w:eastAsia="ru-RU"/>
    </w:rPr>
  </w:style>
  <w:style w:type="character" w:customStyle="1" w:styleId="Heading2Char">
    <w:name w:val="Heading 2 Char"/>
    <w:basedOn w:val="DefaultParagraphFont"/>
    <w:link w:val="Heading2"/>
    <w:rsid w:val="004A4AA5"/>
    <w:rPr>
      <w:rFonts w:ascii="Arial LatRus" w:hAnsi="Arial LatRus"/>
      <w:shadow/>
      <w:sz w:val="30"/>
      <w:lang w:val="en-GB"/>
    </w:rPr>
  </w:style>
  <w:style w:type="character" w:customStyle="1" w:styleId="Heading3Char">
    <w:name w:val="Heading 3 Char"/>
    <w:basedOn w:val="DefaultParagraphFont"/>
    <w:link w:val="Heading3"/>
    <w:rsid w:val="004A4AA5"/>
    <w:rPr>
      <w:rFonts w:ascii="Arial" w:hAnsi="Arial" w:cs="Arial"/>
      <w:b/>
      <w:bCs/>
      <w:sz w:val="26"/>
      <w:szCs w:val="26"/>
      <w:lang w:val="en-GB"/>
    </w:rPr>
  </w:style>
  <w:style w:type="character" w:customStyle="1" w:styleId="Heading4Char">
    <w:name w:val="Heading 4 Char"/>
    <w:basedOn w:val="DefaultParagraphFont"/>
    <w:link w:val="Heading4"/>
    <w:rsid w:val="004A4AA5"/>
    <w:rPr>
      <w:rFonts w:ascii="Arial Armenian" w:hAnsi="Arial Armenian"/>
      <w:b/>
      <w:sz w:val="28"/>
      <w:lang w:val="en-GB"/>
    </w:rPr>
  </w:style>
  <w:style w:type="character" w:customStyle="1" w:styleId="BodyTextIndentChar">
    <w:name w:val="Body Text Indent Char"/>
    <w:basedOn w:val="DefaultParagraphFont"/>
    <w:link w:val="BodyTextIndent"/>
    <w:rsid w:val="004A4AA5"/>
    <w:rPr>
      <w:rFonts w:ascii="Arial Armenian" w:hAnsi="Arial Armenian"/>
      <w:sz w:val="24"/>
      <w:lang w:val="en-GB"/>
    </w:rPr>
  </w:style>
  <w:style w:type="character" w:customStyle="1" w:styleId="BodyTextIndent2Char">
    <w:name w:val="Body Text Indent 2 Char"/>
    <w:basedOn w:val="DefaultParagraphFont"/>
    <w:link w:val="BodyTextIndent2"/>
    <w:rsid w:val="004A4AA5"/>
    <w:rPr>
      <w:rFonts w:ascii="Arial Armenian" w:hAnsi="Arial Armenian"/>
      <w:sz w:val="24"/>
      <w:lang w:val="en-GB"/>
    </w:rPr>
  </w:style>
  <w:style w:type="character" w:customStyle="1" w:styleId="BodyText2Char">
    <w:name w:val="Body Text 2 Char"/>
    <w:basedOn w:val="DefaultParagraphFont"/>
    <w:link w:val="BodyText2"/>
    <w:rsid w:val="004A4AA5"/>
    <w:rPr>
      <w:sz w:val="24"/>
      <w:lang w:val="en-GB"/>
    </w:rPr>
  </w:style>
  <w:style w:type="character" w:customStyle="1" w:styleId="BalloonTextChar">
    <w:name w:val="Balloon Text Char"/>
    <w:basedOn w:val="DefaultParagraphFont"/>
    <w:link w:val="BalloonText"/>
    <w:uiPriority w:val="99"/>
    <w:semiHidden/>
    <w:rsid w:val="004A4AA5"/>
    <w:rPr>
      <w:rFonts w:ascii="Tahoma" w:hAnsi="Tahoma" w:cs="Tahoma"/>
      <w:sz w:val="16"/>
      <w:szCs w:val="16"/>
      <w:lang w:val="en-GB"/>
    </w:rPr>
  </w:style>
  <w:style w:type="character" w:customStyle="1" w:styleId="BodyTextChar">
    <w:name w:val="Body Text Char"/>
    <w:basedOn w:val="DefaultParagraphFont"/>
    <w:link w:val="BodyText"/>
    <w:rsid w:val="004A4AA5"/>
    <w:rPr>
      <w:sz w:val="24"/>
      <w:lang w:val="en-GB"/>
    </w:rPr>
  </w:style>
  <w:style w:type="character" w:styleId="Emphasis">
    <w:name w:val="Emphasis"/>
    <w:basedOn w:val="DefaultParagraphFont"/>
    <w:uiPriority w:val="20"/>
    <w:qFormat/>
    <w:rsid w:val="004A4AA5"/>
    <w:rPr>
      <w:i/>
      <w:iCs/>
    </w:rPr>
  </w:style>
  <w:style w:type="character" w:customStyle="1" w:styleId="apple-converted-space">
    <w:name w:val="apple-converted-space"/>
    <w:basedOn w:val="DefaultParagraphFont"/>
    <w:rsid w:val="004A4AA5"/>
  </w:style>
  <w:style w:type="paragraph" w:styleId="Header">
    <w:name w:val="header"/>
    <w:basedOn w:val="Normal"/>
    <w:link w:val="HeaderChar"/>
    <w:rsid w:val="004A4AA5"/>
    <w:pPr>
      <w:tabs>
        <w:tab w:val="center" w:pos="4680"/>
        <w:tab w:val="right" w:pos="9360"/>
      </w:tabs>
    </w:pPr>
  </w:style>
  <w:style w:type="character" w:customStyle="1" w:styleId="HeaderChar">
    <w:name w:val="Header Char"/>
    <w:basedOn w:val="DefaultParagraphFont"/>
    <w:link w:val="Header"/>
    <w:rsid w:val="004A4AA5"/>
    <w:rPr>
      <w:sz w:val="24"/>
      <w:lang w:val="en-GB"/>
    </w:rPr>
  </w:style>
  <w:style w:type="paragraph" w:styleId="Footer">
    <w:name w:val="footer"/>
    <w:basedOn w:val="Normal"/>
    <w:link w:val="FooterChar"/>
    <w:rsid w:val="004A4AA5"/>
    <w:pPr>
      <w:tabs>
        <w:tab w:val="center" w:pos="4680"/>
        <w:tab w:val="right" w:pos="9360"/>
      </w:tabs>
    </w:pPr>
  </w:style>
  <w:style w:type="character" w:customStyle="1" w:styleId="FooterChar">
    <w:name w:val="Footer Char"/>
    <w:basedOn w:val="DefaultParagraphFont"/>
    <w:link w:val="Footer"/>
    <w:rsid w:val="004A4AA5"/>
    <w:rPr>
      <w:sz w:val="24"/>
      <w:lang w:val="en-GB"/>
    </w:rPr>
  </w:style>
</w:styles>
</file>

<file path=word/webSettings.xml><?xml version="1.0" encoding="utf-8"?>
<w:webSettings xmlns:r="http://schemas.openxmlformats.org/officeDocument/2006/relationships" xmlns:w="http://schemas.openxmlformats.org/wordprocessingml/2006/main">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40479823">
      <w:bodyDiv w:val="1"/>
      <w:marLeft w:val="0"/>
      <w:marRight w:val="0"/>
      <w:marTop w:val="0"/>
      <w:marBottom w:val="0"/>
      <w:divBdr>
        <w:top w:val="none" w:sz="0" w:space="0" w:color="auto"/>
        <w:left w:val="none" w:sz="0" w:space="0" w:color="auto"/>
        <w:bottom w:val="none" w:sz="0" w:space="0" w:color="auto"/>
        <w:right w:val="none" w:sz="0" w:space="0" w:color="auto"/>
      </w:divBdr>
      <w:divsChild>
        <w:div w:id="1782263672">
          <w:marLeft w:val="0"/>
          <w:marRight w:val="0"/>
          <w:marTop w:val="0"/>
          <w:marBottom w:val="0"/>
          <w:divBdr>
            <w:top w:val="none" w:sz="0" w:space="0" w:color="auto"/>
            <w:left w:val="none" w:sz="0" w:space="0" w:color="auto"/>
            <w:bottom w:val="none" w:sz="0" w:space="0" w:color="auto"/>
            <w:right w:val="none" w:sz="0" w:space="0" w:color="auto"/>
          </w:divBdr>
          <w:divsChild>
            <w:div w:id="1933466600">
              <w:marLeft w:val="0"/>
              <w:marRight w:val="0"/>
              <w:marTop w:val="0"/>
              <w:marBottom w:val="0"/>
              <w:divBdr>
                <w:top w:val="none" w:sz="0" w:space="0" w:color="auto"/>
                <w:left w:val="none" w:sz="0" w:space="0" w:color="auto"/>
                <w:bottom w:val="none" w:sz="0" w:space="0" w:color="auto"/>
                <w:right w:val="none" w:sz="0" w:space="0" w:color="auto"/>
              </w:divBdr>
              <w:divsChild>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065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FE03-2B67-411E-A877-119AB67A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26</Pages>
  <Words>8444</Words>
  <Characters>48136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56468</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lastModifiedBy>h.petrosyan</cp:lastModifiedBy>
  <cp:revision>98</cp:revision>
  <cp:lastPrinted>2017-10-09T12:01:00Z</cp:lastPrinted>
  <dcterms:created xsi:type="dcterms:W3CDTF">2015-09-30T07:15:00Z</dcterms:created>
  <dcterms:modified xsi:type="dcterms:W3CDTF">2017-10-09T12:06:00Z</dcterms:modified>
</cp:coreProperties>
</file>