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AF" w:rsidRPr="00EA2CEE" w:rsidRDefault="00636AAF" w:rsidP="000F27DC">
      <w:pPr>
        <w:jc w:val="right"/>
        <w:rPr>
          <w:rStyle w:val="a4"/>
          <w:rFonts w:ascii="GHEA Grapalat" w:hAnsi="GHEA Grapalat"/>
          <w:b w:val="0"/>
          <w:bCs w:val="0"/>
          <w:color w:val="4B5C6A"/>
          <w:sz w:val="24"/>
          <w:u w:val="single"/>
          <w:bdr w:val="none" w:sz="0" w:space="0" w:color="auto" w:frame="1"/>
          <w:shd w:val="clear" w:color="auto" w:fill="FFFFFF"/>
        </w:rPr>
      </w:pPr>
      <w:r w:rsidRPr="00EA2CEE">
        <w:rPr>
          <w:rStyle w:val="a4"/>
          <w:rFonts w:ascii="GHEA Grapalat" w:hAnsi="GHEA Grapalat"/>
          <w:b w:val="0"/>
          <w:bCs w:val="0"/>
          <w:color w:val="4B5C6A"/>
          <w:sz w:val="24"/>
          <w:u w:val="single"/>
          <w:bdr w:val="none" w:sz="0" w:space="0" w:color="auto" w:frame="1"/>
          <w:shd w:val="clear" w:color="auto" w:fill="FFFFFF"/>
        </w:rPr>
        <w:t>ՆԱԽԱԳԻԾ</w:t>
      </w:r>
    </w:p>
    <w:p w:rsidR="00636AAF" w:rsidRPr="00636AAF" w:rsidRDefault="00636AAF" w:rsidP="00636AAF">
      <w:pPr>
        <w:shd w:val="clear" w:color="auto" w:fill="FFFFFF"/>
        <w:spacing w:after="0" w:line="240" w:lineRule="auto"/>
        <w:jc w:val="right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</w:pPr>
    </w:p>
    <w:p w:rsidR="00636AAF" w:rsidRPr="00636AAF" w:rsidRDefault="00636AAF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</w:pPr>
    </w:p>
    <w:p w:rsidR="005770FB" w:rsidRPr="00636AAF" w:rsidRDefault="005770FB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</w:rPr>
      </w:pPr>
      <w:r w:rsidRPr="00636AAF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ՀԱՅԱՍՏԱՆԻ</w:t>
      </w:r>
      <w:r w:rsidR="00636AAF" w:rsidRPr="00636AAF">
        <w:rPr>
          <w:rFonts w:ascii="GHEA Grapalat" w:eastAsia="Times New Roman" w:hAnsi="GHEA Grapalat" w:cs="Courier New"/>
          <w:b/>
          <w:bCs/>
          <w:color w:val="4B5C6A"/>
          <w:sz w:val="24"/>
          <w:szCs w:val="24"/>
          <w:bdr w:val="none" w:sz="0" w:space="0" w:color="auto" w:frame="1"/>
        </w:rPr>
        <w:t xml:space="preserve"> </w:t>
      </w:r>
      <w:r w:rsidRPr="00636AAF"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  <w:t>ՀԱՆՐԱՊԵՏՈՒԹՅԱՆ</w:t>
      </w:r>
      <w:r w:rsidR="00636AAF" w:rsidRPr="00636AAF">
        <w:rPr>
          <w:rFonts w:ascii="GHEA Grapalat" w:eastAsia="Times New Roman" w:hAnsi="GHEA Grapalat" w:cs="Courier New"/>
          <w:color w:val="4B5C6A"/>
          <w:sz w:val="24"/>
          <w:szCs w:val="24"/>
        </w:rPr>
        <w:t xml:space="preserve"> </w:t>
      </w:r>
      <w:r w:rsidRPr="00636AAF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ԿԱՌԱՎԱՐՈՒԹՅՈՒՆ</w:t>
      </w:r>
    </w:p>
    <w:p w:rsidR="00263DD6" w:rsidRDefault="00263DD6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</w:pPr>
    </w:p>
    <w:p w:rsidR="005770FB" w:rsidRPr="00636AAF" w:rsidRDefault="005770FB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</w:pPr>
      <w:r w:rsidRPr="00636AAF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Ո</w:t>
      </w:r>
      <w:r w:rsidRPr="00636AAF"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  <w:t>ՐՈՇՈ</w:t>
      </w:r>
      <w:r w:rsidRPr="00636AAF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</w:rPr>
        <w:t>Ւ</w:t>
      </w:r>
      <w:r w:rsidRPr="00636AAF">
        <w:rPr>
          <w:rFonts w:ascii="GHEA Grapalat" w:eastAsia="Times New Roman" w:hAnsi="GHEA Grapalat" w:cs="GHEA Grapalat"/>
          <w:b/>
          <w:bCs/>
          <w:color w:val="4B5C6A"/>
          <w:sz w:val="24"/>
          <w:szCs w:val="24"/>
          <w:bdr w:val="none" w:sz="0" w:space="0" w:color="auto" w:frame="1"/>
        </w:rPr>
        <w:t>Մ</w:t>
      </w:r>
    </w:p>
    <w:p w:rsidR="00636AAF" w:rsidRPr="00636AAF" w:rsidRDefault="00636AAF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</w:rPr>
      </w:pPr>
    </w:p>
    <w:p w:rsidR="005770FB" w:rsidRPr="00A1316A" w:rsidRDefault="005770FB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 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  <w:u w:val="single"/>
          <w:bdr w:val="none" w:sz="0" w:space="0" w:color="auto" w:frame="1"/>
        </w:rPr>
        <w:t>                    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2017 </w:t>
      </w:r>
      <w:r w:rsidRPr="00636AAF">
        <w:rPr>
          <w:rFonts w:ascii="GHEA Grapalat" w:eastAsia="Times New Roman" w:hAnsi="GHEA Grapalat" w:cs="GHEA Grapalat"/>
          <w:color w:val="4B5C6A"/>
          <w:sz w:val="24"/>
          <w:szCs w:val="24"/>
        </w:rPr>
        <w:t>ԹՎԱԿԱՆԻ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  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N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  <w:u w:val="single"/>
          <w:bdr w:val="none" w:sz="0" w:space="0" w:color="auto" w:frame="1"/>
        </w:rPr>
        <w:t>         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>-Ն</w:t>
      </w:r>
    </w:p>
    <w:p w:rsidR="005770FB" w:rsidRPr="00DC35C8" w:rsidRDefault="005770FB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DC35C8">
        <w:rPr>
          <w:rFonts w:ascii="Courier New" w:eastAsia="Times New Roman" w:hAnsi="Courier New" w:cs="Courier New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 </w:t>
      </w:r>
    </w:p>
    <w:p w:rsidR="00E868D0" w:rsidRPr="00DC35C8" w:rsidRDefault="00E868D0" w:rsidP="00636AAF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</w:pPr>
    </w:p>
    <w:p w:rsidR="002C2E1D" w:rsidRPr="00DC35C8" w:rsidRDefault="0090360F" w:rsidP="005770F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</w:pPr>
      <w:r w:rsidRPr="0090360F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Ա</w:t>
      </w:r>
      <w:r w:rsidRPr="00DC35C8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ռաջիկա տարվա պետական բյուջեի մասին օրենքի նախագ</w:t>
      </w:r>
      <w:r w:rsidRPr="00DC35C8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>ծում հա</w:t>
      </w:r>
      <w:r w:rsidRPr="00DC35C8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>ջորդ տարվա պե</w:t>
      </w:r>
      <w:r w:rsidRPr="00DC35C8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>տա</w:t>
      </w:r>
      <w:r w:rsidRPr="00DC35C8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softHyphen/>
        <w:t xml:space="preserve">կան բյուջեի ծախսերի կազմում ընթացիկ ծախսերի աճի </w:t>
      </w:r>
      <w:r w:rsidRPr="0090360F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>և</w:t>
      </w:r>
      <w:r w:rsidRPr="00DC35C8">
        <w:rPr>
          <w:rFonts w:ascii="GHEA Grapalat" w:eastAsia="Times New Roman" w:hAnsi="GHEA Grapalat" w:cs="Times New Roman"/>
          <w:b/>
          <w:bCs/>
          <w:color w:val="4B5C6A"/>
          <w:sz w:val="24"/>
          <w:szCs w:val="24"/>
          <w:bdr w:val="none" w:sz="0" w:space="0" w:color="auto" w:frame="1"/>
          <w:lang w:val="hy-AM"/>
        </w:rPr>
        <w:t xml:space="preserve"> ծավալի առավելագույն չափերը սահմանելու մասին  </w:t>
      </w:r>
    </w:p>
    <w:p w:rsidR="005770FB" w:rsidRPr="00DC35C8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DC35C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bookmarkStart w:id="0" w:name="_GoBack"/>
      <w:bookmarkEnd w:id="0"/>
    </w:p>
    <w:p w:rsidR="00A1316A" w:rsidRDefault="00A53F28" w:rsidP="00927F96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0360F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</w:t>
      </w:r>
      <w:r w:rsidR="002C2E1D" w:rsidRPr="0090360F">
        <w:rPr>
          <w:rFonts w:ascii="GHEA Grapalat" w:eastAsia="Times New Roman" w:hAnsi="GHEA Grapalat"/>
          <w:sz w:val="24"/>
          <w:szCs w:val="24"/>
          <w:lang w:val="hy-AM"/>
        </w:rPr>
        <w:t xml:space="preserve">«Հայաստանի  Հանրապետության  բյուջետային  համակարգի  մասին» </w:t>
      </w:r>
      <w:r w:rsidRPr="0090360F">
        <w:rPr>
          <w:rFonts w:ascii="GHEA Grapalat" w:eastAsia="Times New Roman" w:hAnsi="GHEA Grapalat"/>
          <w:sz w:val="24"/>
          <w:szCs w:val="24"/>
          <w:lang w:val="hy-AM"/>
        </w:rPr>
        <w:t>Հ</w:t>
      </w:r>
      <w:r w:rsidR="002C2E1D" w:rsidRPr="0090360F">
        <w:rPr>
          <w:rFonts w:ascii="GHEA Grapalat" w:eastAsia="Times New Roman" w:hAnsi="GHEA Grapalat"/>
          <w:sz w:val="24"/>
          <w:szCs w:val="24"/>
          <w:lang w:val="hy-AM"/>
        </w:rPr>
        <w:t xml:space="preserve">այաստանի  </w:t>
      </w:r>
      <w:r w:rsidRPr="0090360F">
        <w:rPr>
          <w:rFonts w:ascii="GHEA Grapalat" w:eastAsia="Times New Roman" w:hAnsi="GHEA Grapalat"/>
          <w:sz w:val="24"/>
          <w:szCs w:val="24"/>
          <w:lang w:val="hy-AM"/>
        </w:rPr>
        <w:t xml:space="preserve">Հանրապետության  օրենքի  </w:t>
      </w:r>
      <w:r w:rsidR="00DF7D3B" w:rsidRPr="0090360F">
        <w:rPr>
          <w:rFonts w:ascii="GHEA Grapalat" w:eastAsia="Times New Roman" w:hAnsi="GHEA Grapalat"/>
          <w:sz w:val="24"/>
          <w:szCs w:val="24"/>
          <w:lang w:val="hy-AM"/>
        </w:rPr>
        <w:t>21-րդ հոդվածի 8.2 մասը</w:t>
      </w:r>
      <w:r w:rsidR="002C2E1D" w:rsidRPr="0090360F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="005770FB" w:rsidRPr="0090360F">
        <w:rPr>
          <w:rFonts w:ascii="GHEA Grapalat" w:eastAsia="Times New Roman" w:hAnsi="GHEA Grapalat" w:cs="GHEA Grapalat"/>
          <w:sz w:val="24"/>
          <w:szCs w:val="24"/>
          <w:lang w:val="hy-AM"/>
        </w:rPr>
        <w:t>Հայաստանի</w:t>
      </w:r>
      <w:r w:rsidR="005770FB" w:rsidRPr="009036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90360F">
        <w:rPr>
          <w:rFonts w:ascii="GHEA Grapalat" w:eastAsia="Times New Roman" w:hAnsi="GHEA Grapalat" w:cs="GHEA Grapalat"/>
          <w:sz w:val="24"/>
          <w:szCs w:val="24"/>
          <w:lang w:val="hy-AM"/>
        </w:rPr>
        <w:t>Հանրապետության</w:t>
      </w:r>
      <w:r w:rsidR="005770FB" w:rsidRPr="009036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90360F">
        <w:rPr>
          <w:rFonts w:ascii="GHEA Grapalat" w:eastAsia="Times New Roman" w:hAnsi="GHEA Grapalat" w:cs="GHEA Grapalat"/>
          <w:sz w:val="24"/>
          <w:szCs w:val="24"/>
          <w:lang w:val="hy-AM"/>
        </w:rPr>
        <w:t>կառավարությունը</w:t>
      </w:r>
      <w:r w:rsidR="005770FB" w:rsidRPr="009036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90360F">
        <w:rPr>
          <w:rFonts w:ascii="GHEA Grapalat" w:eastAsia="Times New Roman" w:hAnsi="GHEA Grapalat" w:cs="GHEA Grapalat"/>
          <w:sz w:val="24"/>
          <w:szCs w:val="24"/>
          <w:lang w:val="hy-AM"/>
        </w:rPr>
        <w:t>որոշում</w:t>
      </w:r>
      <w:r w:rsidR="005770FB" w:rsidRPr="0090360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770FB" w:rsidRPr="0090360F">
        <w:rPr>
          <w:rFonts w:ascii="GHEA Grapalat" w:eastAsia="Times New Roman" w:hAnsi="GHEA Grapalat" w:cs="GHEA Grapalat"/>
          <w:sz w:val="24"/>
          <w:szCs w:val="24"/>
          <w:lang w:val="hy-AM"/>
        </w:rPr>
        <w:t>է</w:t>
      </w:r>
      <w:r w:rsidR="005770FB" w:rsidRPr="0090360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F7831" w:rsidRPr="00A1316A" w:rsidRDefault="00F535D7" w:rsidP="00927F96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color w:val="4B5C6A"/>
          <w:sz w:val="28"/>
          <w:szCs w:val="24"/>
          <w:lang w:val="hy-AM"/>
        </w:rPr>
      </w:pPr>
      <w:r>
        <w:rPr>
          <w:rFonts w:ascii="GHEA Grapalat" w:hAnsi="GHEA Grapalat"/>
          <w:sz w:val="24"/>
          <w:lang w:val="hy-AM"/>
        </w:rPr>
        <w:t>1</w:t>
      </w:r>
      <w:r>
        <w:rPr>
          <w:rFonts w:ascii="MS Gothic" w:eastAsia="MS Gothic" w:hAnsi="MS Gothic" w:cs="MS Gothic"/>
          <w:sz w:val="24"/>
          <w:lang w:val="hy-AM"/>
        </w:rPr>
        <w:t>․</w:t>
      </w:r>
      <w:r w:rsidR="00263DD6" w:rsidRPr="00A1316A">
        <w:rPr>
          <w:rFonts w:ascii="GHEA Grapalat" w:hAnsi="GHEA Grapalat"/>
          <w:sz w:val="24"/>
          <w:lang w:val="hy-AM"/>
        </w:rPr>
        <w:t>Ս</w:t>
      </w:r>
      <w:r w:rsidR="00CF7831" w:rsidRPr="00A1316A">
        <w:rPr>
          <w:rFonts w:ascii="GHEA Grapalat" w:hAnsi="GHEA Grapalat"/>
          <w:sz w:val="24"/>
          <w:lang w:val="hy-AM"/>
        </w:rPr>
        <w:t>ահմանել</w:t>
      </w:r>
      <w:r w:rsidR="00263DD6" w:rsidRPr="00A1316A">
        <w:rPr>
          <w:rFonts w:ascii="GHEA Grapalat" w:hAnsi="GHEA Grapalat"/>
          <w:sz w:val="24"/>
          <w:lang w:val="hy-AM"/>
        </w:rPr>
        <w:t>,</w:t>
      </w:r>
      <w:r w:rsidR="00CF7831" w:rsidRPr="00A1316A">
        <w:rPr>
          <w:rFonts w:ascii="GHEA Grapalat" w:hAnsi="GHEA Grapalat"/>
          <w:sz w:val="24"/>
          <w:lang w:val="hy-AM"/>
        </w:rPr>
        <w:t xml:space="preserve"> որ եթե կառավարության պարտ</w:t>
      </w:r>
      <w:r w:rsidR="00CF7831" w:rsidRPr="00A1316A">
        <w:rPr>
          <w:rFonts w:ascii="GHEA Grapalat" w:hAnsi="GHEA Grapalat"/>
          <w:sz w:val="24"/>
          <w:lang w:val="hy-AM"/>
        </w:rPr>
        <w:softHyphen/>
        <w:t>քը նախորդ տարվա դեկտեմբերի 31-ի դրութ</w:t>
      </w:r>
      <w:r w:rsidR="00CF7831" w:rsidRPr="00A1316A">
        <w:rPr>
          <w:rFonts w:ascii="GHEA Grapalat" w:hAnsi="GHEA Grapalat"/>
          <w:sz w:val="24"/>
          <w:lang w:val="hy-AM"/>
        </w:rPr>
        <w:softHyphen/>
        <w:t>յամբ գերազանցել է Հա</w:t>
      </w:r>
      <w:r w:rsidR="00CF7831" w:rsidRPr="00A1316A">
        <w:rPr>
          <w:rFonts w:ascii="GHEA Grapalat" w:hAnsi="GHEA Grapalat"/>
          <w:sz w:val="24"/>
          <w:lang w:val="hy-AM"/>
        </w:rPr>
        <w:softHyphen/>
        <w:t>յաստանի Հանրապետության հա</w:t>
      </w:r>
      <w:r w:rsidR="00CF7831" w:rsidRPr="00A1316A">
        <w:rPr>
          <w:rFonts w:ascii="GHEA Grapalat" w:hAnsi="GHEA Grapalat"/>
          <w:sz w:val="24"/>
          <w:lang w:val="hy-AM"/>
        </w:rPr>
        <w:softHyphen/>
        <w:t>մա</w:t>
      </w:r>
      <w:r w:rsidR="00CF7831" w:rsidRPr="00A1316A">
        <w:rPr>
          <w:rFonts w:ascii="GHEA Grapalat" w:hAnsi="GHEA Grapalat"/>
          <w:sz w:val="24"/>
          <w:lang w:val="hy-AM"/>
        </w:rPr>
        <w:softHyphen/>
        <w:t>խառն ներքին արդ</w:t>
      </w:r>
      <w:r w:rsidR="00CF7831" w:rsidRPr="00A1316A">
        <w:rPr>
          <w:rFonts w:ascii="GHEA Grapalat" w:hAnsi="GHEA Grapalat"/>
          <w:sz w:val="24"/>
          <w:lang w:val="hy-AM"/>
        </w:rPr>
        <w:softHyphen/>
        <w:t>յուն</w:t>
      </w:r>
      <w:r w:rsidR="00CF7831" w:rsidRPr="00A1316A">
        <w:rPr>
          <w:rFonts w:ascii="GHEA Grapalat" w:hAnsi="GHEA Grapalat"/>
          <w:sz w:val="24"/>
          <w:lang w:val="hy-AM"/>
        </w:rPr>
        <w:softHyphen/>
        <w:t>քի՝</w:t>
      </w:r>
    </w:p>
    <w:p w:rsidR="00F535D7" w:rsidRDefault="0095690C" w:rsidP="00F535D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1BF8">
        <w:rPr>
          <w:rFonts w:ascii="GHEA Grapalat" w:hAnsi="GHEA Grapalat"/>
          <w:lang w:val="hy-AM"/>
        </w:rPr>
        <w:t xml:space="preserve">50 տոկոսը, սակայն չի </w:t>
      </w:r>
      <w:r w:rsidR="002618D0" w:rsidRPr="00161BF8">
        <w:rPr>
          <w:rFonts w:ascii="GHEA Grapalat" w:hAnsi="GHEA Grapalat"/>
          <w:lang w:val="hy-AM"/>
        </w:rPr>
        <w:t>գերազանցել</w:t>
      </w:r>
      <w:r w:rsidRPr="00161BF8">
        <w:rPr>
          <w:rFonts w:ascii="GHEA Grapalat" w:hAnsi="GHEA Grapalat"/>
          <w:lang w:val="hy-AM"/>
        </w:rPr>
        <w:t xml:space="preserve"> 60 տոկոսը, ապա առաջիկա տարվա պետական բյու</w:t>
      </w:r>
      <w:r w:rsidRPr="00161BF8">
        <w:rPr>
          <w:rFonts w:ascii="GHEA Grapalat" w:hAnsi="GHEA Grapalat"/>
          <w:lang w:val="hy-AM"/>
        </w:rPr>
        <w:softHyphen/>
        <w:t>ջեի մասին օրենքի նախագծում ընթացիկ ծախսերի (</w:t>
      </w:r>
      <w:r w:rsidR="00F963B9" w:rsidRPr="00161BF8">
        <w:rPr>
          <w:rFonts w:ascii="GHEA Grapalat" w:hAnsi="GHEA Grapalat"/>
          <w:lang w:val="hy-AM"/>
        </w:rPr>
        <w:t>առանց կառավարության</w:t>
      </w:r>
      <w:r w:rsidRPr="00161BF8">
        <w:rPr>
          <w:rFonts w:ascii="GHEA Grapalat" w:hAnsi="GHEA Grapalat"/>
          <w:lang w:val="hy-AM"/>
        </w:rPr>
        <w:t xml:space="preserve"> պարտքի սպասարկման ծախսերի) ծավալի</w:t>
      </w:r>
      <w:r w:rsidR="00F963B9" w:rsidRPr="00161BF8">
        <w:rPr>
          <w:rFonts w:ascii="GHEA Grapalat" w:hAnsi="GHEA Grapalat"/>
          <w:lang w:val="hy-AM"/>
        </w:rPr>
        <w:t>՝</w:t>
      </w:r>
      <w:r w:rsidRPr="00161BF8">
        <w:rPr>
          <w:rFonts w:ascii="GHEA Grapalat" w:hAnsi="GHEA Grapalat"/>
          <w:lang w:val="hy-AM"/>
        </w:rPr>
        <w:t xml:space="preserve"> նախորդ բյու</w:t>
      </w:r>
      <w:r w:rsidRPr="00161BF8">
        <w:rPr>
          <w:rFonts w:ascii="GHEA Grapalat" w:hAnsi="GHEA Grapalat"/>
          <w:lang w:val="hy-AM"/>
        </w:rPr>
        <w:softHyphen/>
        <w:t>ջետային տարվա փաստացի կատարված ընթացիկ ծախ</w:t>
      </w:r>
      <w:r w:rsidRPr="00161BF8">
        <w:rPr>
          <w:rFonts w:ascii="GHEA Grapalat" w:hAnsi="GHEA Grapalat"/>
          <w:lang w:val="hy-AM"/>
        </w:rPr>
        <w:softHyphen/>
        <w:t>սերի ծա</w:t>
      </w:r>
      <w:r w:rsidRPr="00161BF8">
        <w:rPr>
          <w:rFonts w:ascii="GHEA Grapalat" w:hAnsi="GHEA Grapalat"/>
          <w:lang w:val="hy-AM"/>
        </w:rPr>
        <w:softHyphen/>
        <w:t>վա</w:t>
      </w:r>
      <w:r w:rsidRPr="00161BF8">
        <w:rPr>
          <w:rFonts w:ascii="GHEA Grapalat" w:hAnsi="GHEA Grapalat"/>
          <w:lang w:val="hy-AM"/>
        </w:rPr>
        <w:softHyphen/>
        <w:t>լի նկատ</w:t>
      </w:r>
      <w:r w:rsidRPr="00161BF8">
        <w:rPr>
          <w:rFonts w:ascii="GHEA Grapalat" w:hAnsi="GHEA Grapalat"/>
          <w:lang w:val="hy-AM"/>
        </w:rPr>
        <w:softHyphen/>
        <w:t>մամբ</w:t>
      </w:r>
      <w:r w:rsidR="00F963B9" w:rsidRPr="00161BF8">
        <w:rPr>
          <w:rFonts w:ascii="GHEA Grapalat" w:hAnsi="GHEA Grapalat"/>
          <w:lang w:val="hy-AM"/>
        </w:rPr>
        <w:t xml:space="preserve"> հարաբերական (տոկոսային) աճի ցուցանիշի կեսը</w:t>
      </w:r>
      <w:r w:rsidRPr="00161BF8">
        <w:rPr>
          <w:rFonts w:ascii="GHEA Grapalat" w:hAnsi="GHEA Grapalat"/>
          <w:lang w:val="hy-AM"/>
        </w:rPr>
        <w:t xml:space="preserve"> չի կա</w:t>
      </w:r>
      <w:r w:rsidRPr="00161BF8">
        <w:rPr>
          <w:rFonts w:ascii="GHEA Grapalat" w:hAnsi="GHEA Grapalat"/>
          <w:lang w:val="hy-AM"/>
        </w:rPr>
        <w:softHyphen/>
        <w:t xml:space="preserve">րող գերազանցել </w:t>
      </w:r>
      <w:r w:rsidR="001B4902">
        <w:rPr>
          <w:rFonts w:ascii="GHEA Grapalat" w:hAnsi="GHEA Grapalat"/>
          <w:lang w:val="hy-AM"/>
        </w:rPr>
        <w:t>վերջին</w:t>
      </w:r>
      <w:r w:rsidR="00363DE2" w:rsidRPr="00161BF8">
        <w:rPr>
          <w:rFonts w:ascii="GHEA Grapalat" w:hAnsi="GHEA Grapalat"/>
          <w:lang w:val="hy-AM"/>
        </w:rPr>
        <w:t xml:space="preserve"> </w:t>
      </w:r>
      <w:r w:rsidR="00DE187A">
        <w:rPr>
          <w:rFonts w:ascii="GHEA Grapalat" w:hAnsi="GHEA Grapalat"/>
          <w:lang w:val="hy-AM"/>
        </w:rPr>
        <w:t>10</w:t>
      </w:r>
      <w:r w:rsidR="00363DE2" w:rsidRPr="00161BF8">
        <w:rPr>
          <w:rFonts w:ascii="GHEA Grapalat" w:hAnsi="GHEA Grapalat"/>
          <w:lang w:val="hy-AM"/>
        </w:rPr>
        <w:t xml:space="preserve"> տարիների</w:t>
      </w:r>
      <w:r w:rsidRPr="00161BF8">
        <w:rPr>
          <w:rFonts w:ascii="GHEA Grapalat" w:hAnsi="GHEA Grapalat"/>
          <w:lang w:val="hy-AM"/>
        </w:rPr>
        <w:t xml:space="preserve"> համախառն ներքին </w:t>
      </w:r>
      <w:r w:rsidR="001B4902" w:rsidRPr="00161BF8">
        <w:rPr>
          <w:rFonts w:ascii="GHEA Grapalat" w:hAnsi="GHEA Grapalat"/>
          <w:lang w:val="hy-AM"/>
        </w:rPr>
        <w:t xml:space="preserve">արդյունքի </w:t>
      </w:r>
      <w:r w:rsidR="001B4902">
        <w:rPr>
          <w:rFonts w:ascii="GHEA Grapalat" w:hAnsi="GHEA Grapalat"/>
          <w:lang w:val="hy-AM"/>
        </w:rPr>
        <w:t>ծավալի</w:t>
      </w:r>
      <w:r w:rsidR="00363DE2" w:rsidRPr="00161BF8">
        <w:rPr>
          <w:rFonts w:ascii="GHEA Grapalat" w:hAnsi="GHEA Grapalat"/>
          <w:lang w:val="hy-AM"/>
        </w:rPr>
        <w:t xml:space="preserve"> միջին աճի (տոկո</w:t>
      </w:r>
      <w:r w:rsidR="00363DE2" w:rsidRPr="00161BF8">
        <w:rPr>
          <w:rFonts w:ascii="GHEA Grapalat" w:hAnsi="GHEA Grapalat"/>
          <w:lang w:val="hy-AM"/>
        </w:rPr>
        <w:softHyphen/>
        <w:t>սա</w:t>
      </w:r>
      <w:r w:rsidR="00363DE2" w:rsidRPr="00161BF8">
        <w:rPr>
          <w:rFonts w:ascii="GHEA Grapalat" w:hAnsi="GHEA Grapalat"/>
          <w:lang w:val="hy-AM"/>
        </w:rPr>
        <w:softHyphen/>
        <w:t>յին)</w:t>
      </w:r>
      <w:r w:rsidR="002721DF" w:rsidRPr="00161BF8">
        <w:rPr>
          <w:rFonts w:ascii="GHEA Grapalat" w:hAnsi="GHEA Grapalat"/>
          <w:lang w:val="hy-AM"/>
        </w:rPr>
        <w:t xml:space="preserve"> </w:t>
      </w:r>
      <w:r w:rsidR="00346EE3" w:rsidRPr="00161BF8">
        <w:rPr>
          <w:rFonts w:ascii="GHEA Grapalat" w:hAnsi="GHEA Grapalat"/>
          <w:lang w:val="hy-AM"/>
        </w:rPr>
        <w:t>1</w:t>
      </w:r>
      <w:r w:rsidRPr="00161BF8">
        <w:rPr>
          <w:rFonts w:ascii="GHEA Grapalat" w:hAnsi="GHEA Grapalat"/>
          <w:lang w:val="hy-AM"/>
        </w:rPr>
        <w:t>.5 տոկոսային կետով նվազեցված ցուցանիշը.</w:t>
      </w:r>
    </w:p>
    <w:p w:rsidR="00276C40" w:rsidRPr="00F535D7" w:rsidRDefault="0095690C" w:rsidP="00F535D7">
      <w:pPr>
        <w:pStyle w:val="a3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F535D7">
        <w:rPr>
          <w:rFonts w:ascii="GHEA Grapalat" w:hAnsi="GHEA Grapalat"/>
          <w:lang w:val="hy-AM"/>
        </w:rPr>
        <w:t xml:space="preserve">60 տոկոսը, </w:t>
      </w:r>
      <w:r w:rsidR="00F963B9" w:rsidRPr="00F535D7">
        <w:rPr>
          <w:rFonts w:ascii="GHEA Grapalat" w:hAnsi="GHEA Grapalat"/>
          <w:lang w:val="hy-AM"/>
        </w:rPr>
        <w:t>ապա</w:t>
      </w:r>
      <w:r w:rsidR="00A1316A" w:rsidRPr="00F535D7">
        <w:rPr>
          <w:rFonts w:ascii="GHEA Grapalat" w:hAnsi="GHEA Grapalat"/>
          <w:lang w:val="hy-AM"/>
        </w:rPr>
        <w:t xml:space="preserve"> առաջիկա տարվա պետական բյուջեի մասին օրենքի նախագծում.</w:t>
      </w:r>
      <w:r w:rsidR="00F963B9" w:rsidRPr="00F535D7">
        <w:rPr>
          <w:rFonts w:ascii="GHEA Grapalat" w:hAnsi="GHEA Grapalat"/>
          <w:lang w:val="hy-AM"/>
        </w:rPr>
        <w:t xml:space="preserve"> </w:t>
      </w:r>
    </w:p>
    <w:p w:rsidR="00A1316A" w:rsidRDefault="00276C40" w:rsidP="00927F96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E32010">
        <w:rPr>
          <w:rFonts w:ascii="GHEA Grapalat" w:hAnsi="GHEA Grapalat"/>
          <w:lang w:val="hy-AM"/>
        </w:rPr>
        <w:t>ա)</w:t>
      </w:r>
      <w:r w:rsidRPr="00161BF8">
        <w:rPr>
          <w:rFonts w:ascii="GHEA Grapalat" w:hAnsi="GHEA Grapalat"/>
          <w:lang w:val="hy-AM"/>
        </w:rPr>
        <w:t xml:space="preserve"> </w:t>
      </w:r>
      <w:r w:rsidR="00F963B9" w:rsidRPr="00161BF8">
        <w:rPr>
          <w:rFonts w:ascii="GHEA Grapalat" w:hAnsi="GHEA Grapalat"/>
          <w:lang w:val="hy-AM"/>
        </w:rPr>
        <w:t>ընթացիկ ծախսերի (առանց կառավարության պարտքի սպասարկման ծախսերի) ծավալի՝ նախորդ բյուջետային տարվա փաստացի կատարված ընթացիկ ծախսերի ծավալի նկատմամբ հարաբերական (տոկոսային) աճի ցուցանիշի կեսը</w:t>
      </w:r>
      <w:r w:rsidR="0095690C" w:rsidRPr="00161BF8">
        <w:rPr>
          <w:rFonts w:ascii="GHEA Grapalat" w:hAnsi="GHEA Grapalat"/>
          <w:lang w:val="hy-AM"/>
        </w:rPr>
        <w:t xml:space="preserve"> չի կա</w:t>
      </w:r>
      <w:r w:rsidR="0095690C" w:rsidRPr="00161BF8">
        <w:rPr>
          <w:rFonts w:ascii="GHEA Grapalat" w:hAnsi="GHEA Grapalat"/>
          <w:lang w:val="hy-AM"/>
        </w:rPr>
        <w:softHyphen/>
        <w:t xml:space="preserve">րող գերազանցել </w:t>
      </w:r>
      <w:r w:rsidR="00745806">
        <w:rPr>
          <w:rFonts w:ascii="GHEA Grapalat" w:hAnsi="GHEA Grapalat"/>
          <w:lang w:val="hy-AM"/>
        </w:rPr>
        <w:t>վերջին</w:t>
      </w:r>
      <w:r w:rsidR="0095690C" w:rsidRPr="00161BF8">
        <w:rPr>
          <w:rFonts w:ascii="GHEA Grapalat" w:hAnsi="GHEA Grapalat"/>
          <w:lang w:val="hy-AM"/>
        </w:rPr>
        <w:t xml:space="preserve"> </w:t>
      </w:r>
      <w:r w:rsidR="00DE187A">
        <w:rPr>
          <w:rFonts w:ascii="GHEA Grapalat" w:hAnsi="GHEA Grapalat"/>
          <w:lang w:val="hy-AM"/>
        </w:rPr>
        <w:t>10</w:t>
      </w:r>
      <w:r w:rsidR="00363DE2" w:rsidRPr="00161BF8">
        <w:rPr>
          <w:rFonts w:ascii="GHEA Grapalat" w:hAnsi="GHEA Grapalat"/>
          <w:lang w:val="hy-AM"/>
        </w:rPr>
        <w:t xml:space="preserve"> տարիների համախառն ներքին </w:t>
      </w:r>
      <w:r w:rsidR="00346EE3" w:rsidRPr="00161BF8">
        <w:rPr>
          <w:rFonts w:ascii="GHEA Grapalat" w:hAnsi="GHEA Grapalat"/>
          <w:lang w:val="hy-AM"/>
        </w:rPr>
        <w:t xml:space="preserve">արդյունքի </w:t>
      </w:r>
      <w:r w:rsidR="00D90D65">
        <w:rPr>
          <w:rFonts w:ascii="GHEA Grapalat" w:hAnsi="GHEA Grapalat"/>
          <w:lang w:val="hy-AM"/>
        </w:rPr>
        <w:t>ծավալի</w:t>
      </w:r>
      <w:r w:rsidR="00363DE2" w:rsidRPr="00161BF8">
        <w:rPr>
          <w:rFonts w:ascii="GHEA Grapalat" w:hAnsi="GHEA Grapalat"/>
          <w:lang w:val="hy-AM"/>
        </w:rPr>
        <w:t xml:space="preserve"> միջին աճի (տոկո</w:t>
      </w:r>
      <w:r w:rsidR="00363DE2" w:rsidRPr="00161BF8">
        <w:rPr>
          <w:rFonts w:ascii="GHEA Grapalat" w:hAnsi="GHEA Grapalat"/>
          <w:lang w:val="hy-AM"/>
        </w:rPr>
        <w:softHyphen/>
        <w:t>սա</w:t>
      </w:r>
      <w:r w:rsidR="00363DE2" w:rsidRPr="00161BF8">
        <w:rPr>
          <w:rFonts w:ascii="GHEA Grapalat" w:hAnsi="GHEA Grapalat"/>
          <w:lang w:val="hy-AM"/>
        </w:rPr>
        <w:softHyphen/>
        <w:t xml:space="preserve">յին) </w:t>
      </w:r>
      <w:r w:rsidR="00346EE3" w:rsidRPr="00161BF8">
        <w:rPr>
          <w:rFonts w:ascii="GHEA Grapalat" w:hAnsi="GHEA Grapalat"/>
          <w:lang w:val="hy-AM"/>
        </w:rPr>
        <w:t>2</w:t>
      </w:r>
      <w:r w:rsidR="00363DE2" w:rsidRPr="00161BF8">
        <w:rPr>
          <w:rFonts w:ascii="GHEA Grapalat" w:hAnsi="GHEA Grapalat"/>
          <w:lang w:val="hy-AM"/>
        </w:rPr>
        <w:t>.5 տոկոսային կետով նվազեցված ցուցանիշը</w:t>
      </w:r>
      <w:r w:rsidRPr="00161BF8">
        <w:rPr>
          <w:rFonts w:ascii="GHEA Grapalat" w:hAnsi="GHEA Grapalat"/>
          <w:lang w:val="hy-AM"/>
        </w:rPr>
        <w:t>,</w:t>
      </w:r>
    </w:p>
    <w:p w:rsidR="00B35155" w:rsidRDefault="00276C40" w:rsidP="00B35155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A1316A">
        <w:rPr>
          <w:rFonts w:ascii="GHEA Grapalat" w:hAnsi="GHEA Grapalat"/>
          <w:lang w:val="hy-AM"/>
        </w:rPr>
        <w:lastRenderedPageBreak/>
        <w:t>բ</w:t>
      </w:r>
      <w:r>
        <w:rPr>
          <w:rFonts w:ascii="GHEA Grapalat" w:hAnsi="GHEA Grapalat"/>
          <w:lang w:val="hy-AM"/>
        </w:rPr>
        <w:t>)</w:t>
      </w:r>
      <w:r w:rsidRPr="00A1316A">
        <w:rPr>
          <w:rFonts w:ascii="GHEA Grapalat" w:hAnsi="GHEA Grapalat"/>
          <w:lang w:val="hy-AM"/>
        </w:rPr>
        <w:t xml:space="preserve"> ընթացիկ ծախսերի ընդհանուր գումարը չի կարող գերազանցել առաջիկա տարվա պետական բյուջեի մասին օրենքի նախագ</w:t>
      </w:r>
      <w:r w:rsidRPr="00A1316A">
        <w:rPr>
          <w:rFonts w:ascii="GHEA Grapalat" w:hAnsi="GHEA Grapalat"/>
          <w:lang w:val="hy-AM"/>
        </w:rPr>
        <w:softHyphen/>
        <w:t>ծում նշված հարկային եկամուտների և պետական տուրքերի  ընդհանուր գումարը</w:t>
      </w:r>
      <w:r w:rsidR="00B35155">
        <w:rPr>
          <w:rFonts w:ascii="GHEA Grapalat" w:hAnsi="GHEA Grapalat"/>
          <w:lang w:val="hy-AM"/>
        </w:rPr>
        <w:t>:</w:t>
      </w:r>
    </w:p>
    <w:p w:rsidR="005770FB" w:rsidRPr="00B35155" w:rsidRDefault="00B35155" w:rsidP="00B35155">
      <w:pPr>
        <w:pStyle w:val="a3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B35155">
        <w:rPr>
          <w:rFonts w:ascii="MS Gothic" w:eastAsia="MS Gothic" w:hAnsi="MS Gothic" w:cs="MS Gothic"/>
          <w:lang w:val="hy-AM"/>
        </w:rPr>
        <w:t xml:space="preserve">․ </w:t>
      </w:r>
      <w:r w:rsidR="005770FB" w:rsidRPr="00B35155">
        <w:rPr>
          <w:rFonts w:ascii="GHEA Grapalat" w:hAnsi="GHEA Grapalat"/>
          <w:lang w:val="hy-AM"/>
        </w:rPr>
        <w:t>Սույն որոշումն ուժի մեջ է մտնում պաշտոնական հրապարակմանը հաջորդող օրվանից</w:t>
      </w:r>
      <w:r w:rsidR="005770FB" w:rsidRPr="00161BF8">
        <w:rPr>
          <w:rFonts w:ascii="GHEA Grapalat" w:hAnsi="GHEA Grapalat"/>
          <w:color w:val="4B5C6A"/>
          <w:lang w:val="hy-AM"/>
        </w:rPr>
        <w:t>:</w:t>
      </w:r>
    </w:p>
    <w:p w:rsidR="005770FB" w:rsidRPr="00161BF8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</w:p>
    <w:p w:rsidR="005770FB" w:rsidRPr="00161BF8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</w:pP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  <w:r w:rsidRPr="00161BF8">
        <w:rPr>
          <w:rFonts w:ascii="GHEA Grapalat" w:eastAsia="Times New Roman" w:hAnsi="GHEA Grapalat" w:cs="Times New Roman"/>
          <w:color w:val="4B5C6A"/>
          <w:sz w:val="24"/>
          <w:szCs w:val="24"/>
          <w:lang w:val="hy-AM"/>
        </w:rPr>
        <w:t xml:space="preserve"> </w:t>
      </w:r>
      <w:r w:rsidRPr="00161BF8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> </w:t>
      </w:r>
    </w:p>
    <w:p w:rsidR="00316A0C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GHEA Grapalat"/>
          <w:color w:val="4B5C6A"/>
          <w:sz w:val="24"/>
          <w:szCs w:val="24"/>
        </w:rPr>
      </w:pPr>
      <w:r w:rsidRPr="00636AAF">
        <w:rPr>
          <w:rFonts w:ascii="GHEA Grapalat" w:eastAsia="Times New Roman" w:hAnsi="GHEA Grapalat" w:cs="GHEA Grapalat"/>
          <w:color w:val="4B5C6A"/>
          <w:sz w:val="24"/>
          <w:szCs w:val="24"/>
        </w:rPr>
        <w:t>ՀԱՅԱՍՏԱՆԻ</w:t>
      </w:r>
      <w:r w:rsidR="00316A0C">
        <w:rPr>
          <w:rFonts w:ascii="Courier New" w:eastAsia="Times New Roman" w:hAnsi="Courier New" w:cs="Courier New"/>
          <w:color w:val="4B5C6A"/>
          <w:sz w:val="24"/>
          <w:szCs w:val="24"/>
        </w:rPr>
        <w:t xml:space="preserve"> 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GHEA Grapalat" w:eastAsia="Times New Roman" w:hAnsi="GHEA Grapalat" w:cs="GHEA Grapalat"/>
          <w:color w:val="4B5C6A"/>
          <w:sz w:val="24"/>
          <w:szCs w:val="24"/>
        </w:rPr>
        <w:t>ՀԱՆՐԱՊԵՏՈՒԹՅԱՆ</w:t>
      </w:r>
    </w:p>
    <w:p w:rsidR="005770FB" w:rsidRPr="00636AAF" w:rsidRDefault="005770FB" w:rsidP="005770FB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color w:val="4B5C6A"/>
          <w:sz w:val="24"/>
          <w:szCs w:val="24"/>
        </w:rPr>
      </w:pPr>
      <w:r w:rsidRPr="00636AAF">
        <w:rPr>
          <w:rFonts w:ascii="GHEA Grapalat" w:eastAsia="Times New Roman" w:hAnsi="GHEA Grapalat" w:cs="GHEA Grapalat"/>
          <w:color w:val="4B5C6A"/>
          <w:sz w:val="24"/>
          <w:szCs w:val="24"/>
        </w:rPr>
        <w:t>ՎԱՐՉԱՊԵՏ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`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="0042524D">
        <w:rPr>
          <w:rFonts w:ascii="GHEA Grapalat" w:eastAsia="Times New Roman" w:hAnsi="GHEA Grapalat" w:cs="Times New Roman"/>
          <w:color w:val="4B5C6A"/>
          <w:sz w:val="24"/>
          <w:szCs w:val="24"/>
        </w:rPr>
        <w:tab/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Courier New" w:eastAsia="Times New Roman" w:hAnsi="Courier New" w:cs="Courier New"/>
          <w:color w:val="4B5C6A"/>
          <w:sz w:val="24"/>
          <w:szCs w:val="24"/>
        </w:rPr>
        <w:t> </w:t>
      </w:r>
      <w:r w:rsidR="00316A0C">
        <w:rPr>
          <w:rFonts w:ascii="Courier New" w:eastAsia="Times New Roman" w:hAnsi="Courier New" w:cs="Courier New"/>
          <w:color w:val="4B5C6A"/>
          <w:sz w:val="24"/>
          <w:szCs w:val="24"/>
        </w:rPr>
        <w:tab/>
      </w:r>
      <w:r w:rsidR="00316A0C">
        <w:rPr>
          <w:rFonts w:ascii="Courier New" w:eastAsia="Times New Roman" w:hAnsi="Courier New" w:cs="Courier New"/>
          <w:color w:val="4B5C6A"/>
          <w:sz w:val="24"/>
          <w:szCs w:val="24"/>
        </w:rPr>
        <w:tab/>
      </w:r>
      <w:r w:rsidR="00927F96">
        <w:rPr>
          <w:rFonts w:ascii="Courier New" w:eastAsia="Times New Roman" w:hAnsi="Courier New" w:cs="Courier New"/>
          <w:color w:val="4B5C6A"/>
          <w:sz w:val="24"/>
          <w:szCs w:val="24"/>
          <w:lang w:val="hy-AM"/>
        </w:rPr>
        <w:t xml:space="preserve"> </w:t>
      </w:r>
      <w:r w:rsidR="00316A0C">
        <w:rPr>
          <w:rFonts w:ascii="Courier New" w:eastAsia="Times New Roman" w:hAnsi="Courier New" w:cs="Courier New"/>
          <w:color w:val="4B5C6A"/>
          <w:sz w:val="24"/>
          <w:szCs w:val="24"/>
        </w:rPr>
        <w:tab/>
      </w:r>
      <w:r w:rsidR="00316A0C">
        <w:rPr>
          <w:rFonts w:ascii="Courier New" w:eastAsia="Times New Roman" w:hAnsi="Courier New" w:cs="Courier New"/>
          <w:color w:val="4B5C6A"/>
          <w:sz w:val="24"/>
          <w:szCs w:val="24"/>
        </w:rPr>
        <w:tab/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 </w:t>
      </w:r>
      <w:r w:rsidRPr="00636AAF">
        <w:rPr>
          <w:rFonts w:ascii="GHEA Grapalat" w:eastAsia="Times New Roman" w:hAnsi="GHEA Grapalat" w:cs="GHEA Grapalat"/>
          <w:color w:val="4B5C6A"/>
          <w:sz w:val="24"/>
          <w:szCs w:val="24"/>
        </w:rPr>
        <w:t>Կ</w:t>
      </w:r>
      <w:r w:rsidR="00ED0151">
        <w:rPr>
          <w:rFonts w:ascii="GHEA Grapalat" w:eastAsia="Times New Roman" w:hAnsi="GHEA Grapalat" w:cs="Times New Roman"/>
          <w:color w:val="4B5C6A"/>
          <w:sz w:val="24"/>
          <w:szCs w:val="24"/>
        </w:rPr>
        <w:t xml:space="preserve">ԱՐԵՆ </w:t>
      </w:r>
      <w:r w:rsidRPr="00636AAF">
        <w:rPr>
          <w:rFonts w:ascii="GHEA Grapalat" w:eastAsia="Times New Roman" w:hAnsi="GHEA Grapalat" w:cs="GHEA Grapalat"/>
          <w:color w:val="4B5C6A"/>
          <w:sz w:val="24"/>
          <w:szCs w:val="24"/>
        </w:rPr>
        <w:t>ԿԱՐԱՊԵՏՅԱ</w:t>
      </w:r>
      <w:r w:rsidRPr="00636AAF">
        <w:rPr>
          <w:rFonts w:ascii="GHEA Grapalat" w:eastAsia="Times New Roman" w:hAnsi="GHEA Grapalat" w:cs="Times New Roman"/>
          <w:color w:val="4B5C6A"/>
          <w:sz w:val="24"/>
          <w:szCs w:val="24"/>
        </w:rPr>
        <w:t>Ն</w:t>
      </w:r>
    </w:p>
    <w:p w:rsidR="001E219B" w:rsidRPr="00927F96" w:rsidRDefault="00927F96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sectPr w:rsidR="001E219B" w:rsidRPr="00927F96" w:rsidSect="00927F96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12024"/>
    <w:multiLevelType w:val="multilevel"/>
    <w:tmpl w:val="5018F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BB4B34"/>
    <w:multiLevelType w:val="multilevel"/>
    <w:tmpl w:val="B87AC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CD11B7"/>
    <w:multiLevelType w:val="multilevel"/>
    <w:tmpl w:val="0F2459F6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1"/>
    <w:rsid w:val="000F27DC"/>
    <w:rsid w:val="00161BF8"/>
    <w:rsid w:val="001B4902"/>
    <w:rsid w:val="001E219B"/>
    <w:rsid w:val="001E4D4A"/>
    <w:rsid w:val="002618D0"/>
    <w:rsid w:val="00263DD6"/>
    <w:rsid w:val="002721DF"/>
    <w:rsid w:val="00276C40"/>
    <w:rsid w:val="0029549B"/>
    <w:rsid w:val="002C2E1D"/>
    <w:rsid w:val="002E3221"/>
    <w:rsid w:val="002F478B"/>
    <w:rsid w:val="002F6F4C"/>
    <w:rsid w:val="00316A0C"/>
    <w:rsid w:val="00346EE3"/>
    <w:rsid w:val="00363DE2"/>
    <w:rsid w:val="003E7215"/>
    <w:rsid w:val="0042524D"/>
    <w:rsid w:val="00542BE0"/>
    <w:rsid w:val="005770FB"/>
    <w:rsid w:val="005E6EA8"/>
    <w:rsid w:val="00636AAF"/>
    <w:rsid w:val="006D7698"/>
    <w:rsid w:val="006E5A54"/>
    <w:rsid w:val="007311DB"/>
    <w:rsid w:val="00745806"/>
    <w:rsid w:val="00753E4B"/>
    <w:rsid w:val="0090360F"/>
    <w:rsid w:val="00927F96"/>
    <w:rsid w:val="00933359"/>
    <w:rsid w:val="0095690C"/>
    <w:rsid w:val="00A1316A"/>
    <w:rsid w:val="00A53F28"/>
    <w:rsid w:val="00B35155"/>
    <w:rsid w:val="00B723DC"/>
    <w:rsid w:val="00CF7831"/>
    <w:rsid w:val="00D90D65"/>
    <w:rsid w:val="00DC35C8"/>
    <w:rsid w:val="00DC63E5"/>
    <w:rsid w:val="00DE187A"/>
    <w:rsid w:val="00DF7D3B"/>
    <w:rsid w:val="00E559DC"/>
    <w:rsid w:val="00E868D0"/>
    <w:rsid w:val="00EA2CEE"/>
    <w:rsid w:val="00EC747A"/>
    <w:rsid w:val="00ED0151"/>
    <w:rsid w:val="00EE5AF2"/>
    <w:rsid w:val="00F535D7"/>
    <w:rsid w:val="00F75DBD"/>
    <w:rsid w:val="00F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08021C-4E54-4D42-B00F-99CD9D52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7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Vanuhi Mnatsakanyan</dc:creator>
  <cp:lastModifiedBy>user</cp:lastModifiedBy>
  <cp:revision>2</cp:revision>
  <cp:lastPrinted>2017-10-02T06:35:00Z</cp:lastPrinted>
  <dcterms:created xsi:type="dcterms:W3CDTF">2017-10-09T08:08:00Z</dcterms:created>
  <dcterms:modified xsi:type="dcterms:W3CDTF">2017-10-09T08:08:00Z</dcterms:modified>
</cp:coreProperties>
</file>