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F8" w:rsidRPr="00CB37C1" w:rsidRDefault="006546F8" w:rsidP="006546F8">
      <w:pPr>
        <w:jc w:val="right"/>
        <w:rPr>
          <w:lang w:val="hy-AM"/>
        </w:rPr>
      </w:pPr>
      <w:r w:rsidRPr="00CB37C1">
        <w:rPr>
          <w:rFonts w:ascii="Sylfaen" w:hAnsi="Sylfaen"/>
          <w:lang w:val="hy-AM"/>
        </w:rPr>
        <w:t>ՆԱԽԱԳԻԾ</w:t>
      </w:r>
    </w:p>
    <w:p w:rsidR="006546F8" w:rsidRPr="00CB37C1" w:rsidRDefault="006546F8" w:rsidP="006546F8">
      <w:pPr>
        <w:rPr>
          <w:rFonts w:ascii="GHEA Grapalat" w:hAnsi="GHEA Grapalat"/>
          <w:lang w:val="hy-AM"/>
        </w:rPr>
      </w:pPr>
    </w:p>
    <w:p w:rsidR="006546F8" w:rsidRPr="00CB37C1" w:rsidRDefault="006546F8" w:rsidP="006546F8">
      <w:pPr>
        <w:rPr>
          <w:rFonts w:ascii="GHEA Grapalat" w:hAnsi="GHEA Grapalat"/>
          <w:lang w:val="hy-AM"/>
        </w:rPr>
      </w:pPr>
    </w:p>
    <w:p w:rsidR="006546F8" w:rsidRPr="00CB37C1" w:rsidRDefault="006546F8" w:rsidP="006546F8">
      <w:pPr>
        <w:ind w:right="-180"/>
        <w:rPr>
          <w:rFonts w:ascii="GHEA Grapalat" w:hAnsi="GHEA Grapalat"/>
          <w:lang w:val="hy-AM"/>
        </w:rPr>
      </w:pPr>
    </w:p>
    <w:p w:rsidR="006546F8" w:rsidRPr="00CB37C1" w:rsidRDefault="006546F8" w:rsidP="006546F8">
      <w:pPr>
        <w:pStyle w:val="Heading2"/>
        <w:spacing w:line="276" w:lineRule="auto"/>
        <w:ind w:right="-180" w:firstLine="540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CB37C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546F8" w:rsidRPr="00CB37C1" w:rsidRDefault="006546F8" w:rsidP="006546F8">
      <w:pPr>
        <w:pStyle w:val="Heading2"/>
        <w:spacing w:line="276" w:lineRule="auto"/>
        <w:ind w:right="-180" w:firstLine="540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CB37C1">
        <w:rPr>
          <w:rFonts w:ascii="GHEA Grapalat" w:hAnsi="GHEA Grapalat"/>
          <w:color w:val="000000"/>
          <w:sz w:val="24"/>
          <w:szCs w:val="24"/>
          <w:lang w:val="hy-AM"/>
        </w:rPr>
        <w:t>ՈՐՈՇՈՒՄ</w:t>
      </w:r>
    </w:p>
    <w:p w:rsidR="006546F8" w:rsidRPr="00CB37C1" w:rsidRDefault="006546F8" w:rsidP="006546F8">
      <w:pPr>
        <w:pStyle w:val="Heading2"/>
        <w:spacing w:line="276" w:lineRule="auto"/>
        <w:ind w:right="-180" w:firstLine="54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546F8" w:rsidRPr="003C284E" w:rsidRDefault="006546F8" w:rsidP="006546F8">
      <w:pPr>
        <w:ind w:right="-180" w:firstLine="720"/>
        <w:jc w:val="center"/>
        <w:rPr>
          <w:rFonts w:ascii="Sylfaen" w:eastAsia="Calibri" w:hAnsi="Sylfaen"/>
          <w:b/>
          <w:bCs/>
          <w:color w:val="000000"/>
          <w:lang w:val="hy-AM"/>
        </w:rPr>
      </w:pPr>
      <w:r w:rsidRPr="00CB37C1">
        <w:rPr>
          <w:rFonts w:ascii="GHEA Grapalat" w:eastAsia="Calibri" w:hAnsi="GHEA Grapalat"/>
          <w:b/>
          <w:bCs/>
          <w:color w:val="000000"/>
          <w:lang w:val="hy-AM"/>
        </w:rPr>
        <w:t xml:space="preserve">&lt;-----&gt; &lt;--------&gt; 2017 թվական N ----  </w:t>
      </w:r>
      <w:r>
        <w:rPr>
          <w:rFonts w:ascii="Sylfaen" w:eastAsia="Calibri" w:hAnsi="Sylfaen"/>
          <w:b/>
          <w:bCs/>
          <w:color w:val="000000"/>
          <w:lang w:val="hy-AM"/>
        </w:rPr>
        <w:t>Ն</w:t>
      </w:r>
    </w:p>
    <w:p w:rsidR="006546F8" w:rsidRPr="00CB37C1" w:rsidRDefault="006546F8" w:rsidP="006546F8">
      <w:pPr>
        <w:ind w:right="-180" w:firstLine="720"/>
        <w:jc w:val="center"/>
        <w:rPr>
          <w:rFonts w:ascii="GHEA Grapalat" w:eastAsia="Calibri" w:hAnsi="GHEA Grapalat"/>
          <w:b/>
          <w:bCs/>
          <w:color w:val="000000"/>
          <w:lang w:val="hy-AM"/>
        </w:rPr>
      </w:pPr>
    </w:p>
    <w:p w:rsidR="006546F8" w:rsidRPr="00CB37C1" w:rsidRDefault="006546F8" w:rsidP="006546F8">
      <w:pPr>
        <w:ind w:firstLine="375"/>
        <w:jc w:val="center"/>
        <w:rPr>
          <w:rFonts w:ascii="GHEA Grapalat" w:hAnsi="GHEA Grapalat" w:cs="Times New Roman"/>
          <w:b/>
          <w:bCs/>
          <w:lang w:val="hy-AM"/>
        </w:rPr>
      </w:pPr>
      <w:r w:rsidRPr="00CB37C1">
        <w:rPr>
          <w:rFonts w:ascii="GHEA Grapalat" w:hAnsi="GHEA Grapalat" w:cs="Times New Roman"/>
          <w:b/>
          <w:bCs/>
          <w:lang w:val="hy-AM"/>
        </w:rPr>
        <w:t xml:space="preserve">ՀԱՅԱՍՏԱՆԻ  ՀԱՆՐԱՊԵՏՈՒԹՅԱՆ  ԿԱՌԱՎԱՐՈՒԹՅԱՆ  </w:t>
      </w:r>
      <w:r w:rsidRPr="00CB37C1">
        <w:rPr>
          <w:rFonts w:ascii="GHEA Grapalat" w:hAnsi="GHEA Grapalat" w:cs="Times New Roman"/>
          <w:b/>
          <w:bCs/>
          <w:lang w:val="af-ZA"/>
        </w:rPr>
        <w:t>201</w:t>
      </w:r>
      <w:r>
        <w:rPr>
          <w:rFonts w:ascii="GHEA Grapalat" w:hAnsi="GHEA Grapalat" w:cs="Times New Roman"/>
          <w:b/>
          <w:bCs/>
          <w:lang w:val="af-ZA"/>
        </w:rPr>
        <w:t>0</w:t>
      </w:r>
      <w:r w:rsidRPr="00CB37C1">
        <w:rPr>
          <w:rFonts w:ascii="GHEA Grapalat" w:hAnsi="GHEA Grapalat" w:cs="Times New Roman"/>
          <w:b/>
          <w:bCs/>
          <w:lang w:val="hy-AM"/>
        </w:rPr>
        <w:t xml:space="preserve">  ԹՎԱԿԱՆԻ</w:t>
      </w:r>
    </w:p>
    <w:p w:rsidR="006546F8" w:rsidRPr="00CB37C1" w:rsidRDefault="006546F8" w:rsidP="006546F8">
      <w:pPr>
        <w:ind w:firstLine="375"/>
        <w:jc w:val="center"/>
        <w:rPr>
          <w:rFonts w:ascii="GHEA Grapalat" w:hAnsi="GHEA Grapalat" w:cs="Times New Roman"/>
          <w:b/>
          <w:lang w:val="af-ZA"/>
        </w:rPr>
      </w:pPr>
      <w:r w:rsidRPr="00F10ABC">
        <w:rPr>
          <w:rFonts w:ascii="GHEA Grapalat" w:hAnsi="GHEA Grapalat" w:cs="Times New Roman"/>
          <w:b/>
          <w:bCs/>
          <w:lang w:val="hy-AM"/>
        </w:rPr>
        <w:t>ԱՊՐԻԼԻ</w:t>
      </w:r>
      <w:r w:rsidRPr="00CB37C1">
        <w:rPr>
          <w:rFonts w:ascii="GHEA Grapalat" w:hAnsi="GHEA Grapalat" w:cs="Times New Roman"/>
          <w:b/>
          <w:bCs/>
          <w:lang w:val="hy-AM"/>
        </w:rPr>
        <w:t xml:space="preserve">  </w:t>
      </w:r>
      <w:r w:rsidRPr="00F10ABC">
        <w:rPr>
          <w:rFonts w:ascii="GHEA Grapalat" w:hAnsi="GHEA Grapalat" w:cs="Times New Roman"/>
          <w:b/>
          <w:bCs/>
          <w:lang w:val="hy-AM"/>
        </w:rPr>
        <w:t>29</w:t>
      </w:r>
      <w:r w:rsidRPr="00CB37C1">
        <w:rPr>
          <w:rFonts w:ascii="GHEA Grapalat" w:hAnsi="GHEA Grapalat" w:cs="Times New Roman"/>
          <w:b/>
          <w:bCs/>
          <w:lang w:val="af-ZA"/>
        </w:rPr>
        <w:t>-</w:t>
      </w:r>
      <w:r w:rsidRPr="00CB37C1">
        <w:rPr>
          <w:rFonts w:ascii="GHEA Grapalat" w:hAnsi="GHEA Grapalat" w:cs="Times New Roman"/>
          <w:b/>
          <w:bCs/>
          <w:lang w:val="hy-AM"/>
        </w:rPr>
        <w:t xml:space="preserve">Ի  </w:t>
      </w:r>
      <w:r w:rsidRPr="00CB37C1">
        <w:rPr>
          <w:rFonts w:ascii="GHEA Grapalat" w:hAnsi="GHEA Grapalat" w:cs="Times New Roman"/>
          <w:b/>
          <w:bCs/>
          <w:lang w:val="af-ZA"/>
        </w:rPr>
        <w:t xml:space="preserve">N </w:t>
      </w:r>
      <w:r w:rsidRPr="00F10ABC">
        <w:rPr>
          <w:rFonts w:ascii="GHEA Grapalat" w:hAnsi="GHEA Grapalat" w:cs="Times New Roman"/>
          <w:b/>
          <w:bCs/>
          <w:lang w:val="hy-AM"/>
        </w:rPr>
        <w:t>474</w:t>
      </w:r>
      <w:r w:rsidRPr="00CB37C1">
        <w:rPr>
          <w:rFonts w:ascii="GHEA Grapalat" w:hAnsi="GHEA Grapalat" w:cs="Times New Roman"/>
          <w:b/>
          <w:bCs/>
          <w:lang w:val="af-ZA"/>
        </w:rPr>
        <w:t>-</w:t>
      </w:r>
      <w:r w:rsidRPr="00CB37C1">
        <w:rPr>
          <w:rFonts w:ascii="GHEA Grapalat" w:hAnsi="GHEA Grapalat" w:cs="Times New Roman"/>
          <w:b/>
          <w:bCs/>
          <w:lang w:val="hy-AM"/>
        </w:rPr>
        <w:t xml:space="preserve">Ն ՈՐՈՇՄԱՆ  ՄԵՋ  </w:t>
      </w:r>
      <w:r w:rsidRPr="00853B25">
        <w:rPr>
          <w:rFonts w:ascii="GHEA Grapalat" w:hAnsi="GHEA Grapalat" w:cs="Times New Roman"/>
          <w:b/>
          <w:bCs/>
          <w:lang w:val="hy-AM"/>
        </w:rPr>
        <w:t xml:space="preserve">ԼՐԱՑՈՒՄ ԵՎ </w:t>
      </w:r>
      <w:r w:rsidRPr="00F10ABC">
        <w:rPr>
          <w:rFonts w:ascii="GHEA Grapalat" w:hAnsi="GHEA Grapalat" w:cs="Times New Roman"/>
          <w:b/>
          <w:bCs/>
          <w:lang w:val="hy-AM"/>
        </w:rPr>
        <w:t>ՓՈՓՈԽՈՒԹՅՈՒՆ</w:t>
      </w:r>
      <w:r w:rsidRPr="00865A78">
        <w:rPr>
          <w:rFonts w:ascii="GHEA Grapalat" w:hAnsi="GHEA Grapalat" w:cs="Times New Roman"/>
          <w:b/>
          <w:bCs/>
          <w:lang w:val="hy-AM"/>
        </w:rPr>
        <w:t>ՆԵՐ</w:t>
      </w:r>
      <w:r w:rsidRPr="00CB37C1">
        <w:rPr>
          <w:rFonts w:ascii="GHEA Grapalat" w:hAnsi="GHEA Grapalat" w:cs="Times New Roman"/>
          <w:b/>
          <w:bCs/>
          <w:lang w:val="hy-AM"/>
        </w:rPr>
        <w:t xml:space="preserve">  ԿԱՏԱՐԵԼՈՒ  ՄԱՍԻՆ</w:t>
      </w:r>
    </w:p>
    <w:p w:rsidR="006546F8" w:rsidRPr="00CB37C1" w:rsidRDefault="006546F8" w:rsidP="006546F8">
      <w:pPr>
        <w:ind w:right="-180" w:firstLine="720"/>
        <w:jc w:val="center"/>
        <w:rPr>
          <w:rFonts w:ascii="GHEA Grapalat" w:eastAsia="Calibri" w:hAnsi="GHEA Grapalat"/>
          <w:b/>
          <w:bCs/>
          <w:lang w:val="af-ZA"/>
        </w:rPr>
      </w:pPr>
    </w:p>
    <w:p w:rsidR="006546F8" w:rsidRPr="00CB37C1" w:rsidRDefault="006546F8" w:rsidP="006546F8">
      <w:pPr>
        <w:tabs>
          <w:tab w:val="left" w:pos="-3150"/>
          <w:tab w:val="left" w:pos="-3060"/>
        </w:tabs>
        <w:ind w:right="-180" w:firstLine="720"/>
        <w:jc w:val="both"/>
        <w:rPr>
          <w:rFonts w:ascii="GHEA Grapalat" w:eastAsia="Calibri" w:hAnsi="GHEA Grapalat"/>
          <w:iCs/>
          <w:lang w:val="fr-FR"/>
        </w:rPr>
      </w:pPr>
    </w:p>
    <w:p w:rsidR="006546F8" w:rsidRPr="00CB37C1" w:rsidRDefault="006546F8" w:rsidP="006546F8">
      <w:pPr>
        <w:tabs>
          <w:tab w:val="left" w:pos="-3150"/>
          <w:tab w:val="left" w:pos="-3060"/>
        </w:tabs>
        <w:ind w:right="-180" w:firstLine="540"/>
        <w:jc w:val="both"/>
        <w:rPr>
          <w:rFonts w:ascii="GHEA Grapalat" w:eastAsia="Calibri" w:hAnsi="GHEA Grapalat"/>
          <w:iCs/>
          <w:lang w:val="fr-FR"/>
        </w:rPr>
      </w:pPr>
      <w:proofErr w:type="spellStart"/>
      <w:r w:rsidRPr="00CB37C1">
        <w:rPr>
          <w:rFonts w:ascii="GHEA Grapalat" w:eastAsia="Calibri" w:hAnsi="GHEA Grapalat"/>
          <w:iCs/>
          <w:lang w:val="fr-FR"/>
        </w:rPr>
        <w:t>Ղեկավարվելով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&lt;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Իրավական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ակտերի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մասին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&gt;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Հայաստանի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Հանրապետության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օրենքի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70-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րդ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հոդվածի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1-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ին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մասի</w:t>
      </w:r>
      <w:proofErr w:type="spellEnd"/>
      <w:r>
        <w:rPr>
          <w:rFonts w:ascii="Sylfaen" w:eastAsia="Calibri" w:hAnsi="Sylfaen"/>
          <w:iCs/>
          <w:lang w:val="hy-AM"/>
        </w:rPr>
        <w:t>և</w:t>
      </w:r>
      <w:r w:rsidRPr="00CB37C1">
        <w:rPr>
          <w:rFonts w:ascii="GHEA Grapalat" w:eastAsia="Calibri" w:hAnsi="GHEA Grapalat"/>
          <w:iCs/>
          <w:lang w:val="fr-FR"/>
        </w:rPr>
        <w:t xml:space="preserve"> </w:t>
      </w:r>
      <w:r w:rsidRPr="00414F10">
        <w:rPr>
          <w:rFonts w:ascii="GHEA Grapalat" w:hAnsi="GHEA Grapalat"/>
          <w:sz w:val="22"/>
          <w:szCs w:val="22"/>
          <w:lang w:val="fr-FR"/>
        </w:rPr>
        <w:t>&lt;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2017-2020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թվականների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&gt;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օրենքի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ընդ</w:t>
      </w:r>
      <w:r>
        <w:rPr>
          <w:rFonts w:ascii="GHEA Grapalat" w:hAnsi="GHEA Grapalat"/>
          <w:sz w:val="22"/>
          <w:szCs w:val="22"/>
          <w:lang w:val="fr-FR"/>
        </w:rPr>
        <w:t>ու</w:t>
      </w:r>
      <w:r w:rsidRPr="00414F10">
        <w:rPr>
          <w:rFonts w:ascii="GHEA Grapalat" w:hAnsi="GHEA Grapalat"/>
          <w:sz w:val="22"/>
          <w:szCs w:val="22"/>
          <w:lang w:val="fr-FR"/>
        </w:rPr>
        <w:t>նման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օրենքի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10-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հոդվածի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3-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</w:t>
      </w:r>
      <w:r w:rsidRPr="000E6509">
        <w:rPr>
          <w:rFonts w:ascii="GHEA Grapalat" w:eastAsia="Calibri" w:hAnsi="GHEA Grapalat"/>
          <w:iCs/>
          <w:lang w:val="fr-FR"/>
        </w:rPr>
        <w:t>աս</w:t>
      </w:r>
      <w:proofErr w:type="spellEnd"/>
      <w:r w:rsidRPr="000E6509">
        <w:rPr>
          <w:rFonts w:ascii="GHEA Grapalat" w:eastAsia="Calibri" w:hAnsi="GHEA Grapalat"/>
          <w:iCs/>
          <w:lang w:val="fr-FR"/>
        </w:rPr>
        <w:t xml:space="preserve">ի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պահանջներով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՝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Հայաստանի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Հանրապետության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</w:t>
      </w:r>
      <w:proofErr w:type="spellStart"/>
      <w:r w:rsidRPr="00CB37C1">
        <w:rPr>
          <w:rFonts w:ascii="GHEA Grapalat" w:eastAsia="Calibri" w:hAnsi="GHEA Grapalat"/>
          <w:iCs/>
          <w:lang w:val="fr-FR"/>
        </w:rPr>
        <w:t>կառավարությունը</w:t>
      </w:r>
      <w:proofErr w:type="spellEnd"/>
      <w:r w:rsidRPr="00CB37C1">
        <w:rPr>
          <w:rFonts w:ascii="GHEA Grapalat" w:eastAsia="Calibri" w:hAnsi="GHEA Grapalat"/>
          <w:iCs/>
          <w:lang w:val="fr-FR"/>
        </w:rPr>
        <w:t xml:space="preserve">  </w:t>
      </w:r>
      <w:r w:rsidRPr="00CB37C1">
        <w:rPr>
          <w:rFonts w:ascii="GHEA Grapalat" w:eastAsia="Calibri" w:hAnsi="GHEA Grapalat"/>
          <w:b/>
          <w:iCs/>
          <w:lang w:val="fr-FR"/>
        </w:rPr>
        <w:t xml:space="preserve">ո ր ո շ </w:t>
      </w:r>
      <w:proofErr w:type="spellStart"/>
      <w:r w:rsidRPr="00CB37C1">
        <w:rPr>
          <w:rFonts w:ascii="GHEA Grapalat" w:eastAsia="Calibri" w:hAnsi="GHEA Grapalat"/>
          <w:b/>
          <w:iCs/>
          <w:lang w:val="fr-FR"/>
        </w:rPr>
        <w:t>ու</w:t>
      </w:r>
      <w:proofErr w:type="spellEnd"/>
      <w:r w:rsidRPr="00CB37C1">
        <w:rPr>
          <w:rFonts w:ascii="GHEA Grapalat" w:eastAsia="Calibri" w:hAnsi="GHEA Grapalat"/>
          <w:b/>
          <w:iCs/>
          <w:lang w:val="fr-FR"/>
        </w:rPr>
        <w:t xml:space="preserve"> մ է.</w:t>
      </w:r>
    </w:p>
    <w:p w:rsidR="006546F8" w:rsidRPr="00CB37C1" w:rsidRDefault="006546F8" w:rsidP="006546F8">
      <w:pPr>
        <w:tabs>
          <w:tab w:val="left" w:pos="-3150"/>
          <w:tab w:val="left" w:pos="-3060"/>
        </w:tabs>
        <w:ind w:right="-180" w:firstLine="720"/>
        <w:jc w:val="both"/>
        <w:rPr>
          <w:rFonts w:ascii="GHEA Grapalat" w:eastAsia="Calibri" w:hAnsi="GHEA Grapalat"/>
          <w:lang w:val="fr-FR"/>
        </w:rPr>
      </w:pPr>
    </w:p>
    <w:p w:rsidR="006546F8" w:rsidRPr="00865A78" w:rsidRDefault="006546F8" w:rsidP="006546F8">
      <w:pPr>
        <w:numPr>
          <w:ilvl w:val="0"/>
          <w:numId w:val="1"/>
        </w:numPr>
        <w:spacing w:line="360" w:lineRule="auto"/>
        <w:ind w:left="0" w:firstLine="450"/>
        <w:jc w:val="both"/>
        <w:rPr>
          <w:rFonts w:ascii="GHEA Grapalat" w:hAnsi="GHEA Grapalat"/>
          <w:lang w:val="fr-FR"/>
        </w:rPr>
      </w:pPr>
      <w:r w:rsidRPr="000C78B4">
        <w:rPr>
          <w:rFonts w:ascii="GHEA Grapalat" w:hAnsi="GHEA Grapalat"/>
          <w:lang w:val="hy-AM"/>
        </w:rPr>
        <w:t xml:space="preserve">Հայաստանի Հանրապետության կառավարության 2010 թվականի ապրիլի 29-ի &lt;&lt;Պետական գույքի կառավարումը համակարգելու մասին&gt;&gt; N 474-Ն որոշման </w:t>
      </w:r>
      <w:r w:rsidRPr="005D74C4">
        <w:rPr>
          <w:rFonts w:ascii="GHEA Grapalat" w:hAnsi="GHEA Grapalat"/>
          <w:lang w:val="fr-FR"/>
        </w:rPr>
        <w:t>/</w:t>
      </w:r>
      <w:r>
        <w:rPr>
          <w:rFonts w:ascii="GHEA Grapalat" w:hAnsi="GHEA Grapalat"/>
        </w:rPr>
        <w:t>այսուհետ</w:t>
      </w:r>
      <w:r w:rsidRPr="005D74C4">
        <w:rPr>
          <w:rFonts w:ascii="GHEA Grapalat" w:hAnsi="GHEA Grapalat"/>
          <w:lang w:val="fr-FR"/>
        </w:rPr>
        <w:t xml:space="preserve">` </w:t>
      </w:r>
      <w:r>
        <w:rPr>
          <w:rFonts w:ascii="GHEA Grapalat" w:hAnsi="GHEA Grapalat"/>
        </w:rPr>
        <w:t>որոշում</w:t>
      </w:r>
      <w:r w:rsidRPr="005D74C4">
        <w:rPr>
          <w:rFonts w:ascii="GHEA Grapalat" w:hAnsi="GHEA Grapalat"/>
          <w:lang w:val="fr-FR"/>
        </w:rPr>
        <w:t xml:space="preserve">/ </w:t>
      </w:r>
      <w:r w:rsidRPr="000C78B4">
        <w:rPr>
          <w:rFonts w:ascii="GHEA Grapalat" w:hAnsi="GHEA Grapalat"/>
          <w:lang w:val="hy-AM"/>
        </w:rPr>
        <w:t xml:space="preserve">մեջ կատարել հետևյալ </w:t>
      </w:r>
      <w:r>
        <w:rPr>
          <w:rFonts w:ascii="GHEA Grapalat" w:hAnsi="GHEA Grapalat"/>
        </w:rPr>
        <w:t>լրացումն</w:t>
      </w:r>
      <w:r w:rsidRPr="00BA01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ու</w:t>
      </w:r>
      <w:r w:rsidRPr="00BA0127">
        <w:rPr>
          <w:rFonts w:ascii="GHEA Grapalat" w:hAnsi="GHEA Grapalat"/>
          <w:lang w:val="fr-FR"/>
        </w:rPr>
        <w:t xml:space="preserve"> </w:t>
      </w:r>
      <w:r w:rsidRPr="000C78B4"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</w:rPr>
        <w:t>ներ</w:t>
      </w:r>
      <w:r w:rsidRPr="000C78B4">
        <w:rPr>
          <w:rFonts w:ascii="GHEA Grapalat" w:hAnsi="GHEA Grapalat"/>
          <w:lang w:val="hy-AM"/>
        </w:rPr>
        <w:t>ը.</w:t>
      </w:r>
    </w:p>
    <w:p w:rsidR="006546F8" w:rsidRPr="00B67E06" w:rsidRDefault="006546F8" w:rsidP="006546F8">
      <w:pPr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որոշման</w:t>
      </w:r>
      <w:r w:rsidRPr="008A05BF">
        <w:rPr>
          <w:rFonts w:ascii="GHEA Grapalat" w:hAnsi="GHEA Grapalat"/>
          <w:lang w:val="fr-FR"/>
        </w:rPr>
        <w:t xml:space="preserve"> </w:t>
      </w:r>
      <w:r w:rsidRPr="00865A78">
        <w:rPr>
          <w:rFonts w:ascii="GHEA Grapalat" w:hAnsi="GHEA Grapalat"/>
          <w:lang w:val="hy-AM"/>
        </w:rPr>
        <w:t xml:space="preserve">1-ին կետի </w:t>
      </w:r>
      <w:r w:rsidRPr="00012848">
        <w:rPr>
          <w:rFonts w:ascii="GHEA Grapalat" w:hAnsi="GHEA Grapalat"/>
          <w:lang w:val="fr-FR"/>
        </w:rPr>
        <w:t>3-</w:t>
      </w:r>
      <w:r w:rsidRPr="00865A78">
        <w:rPr>
          <w:rFonts w:ascii="GHEA Grapalat" w:hAnsi="GHEA Grapalat"/>
          <w:lang w:val="hy-AM"/>
        </w:rPr>
        <w:t>րդ ենթակետում</w:t>
      </w:r>
      <w:r w:rsidRPr="000C78B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և</w:t>
      </w:r>
      <w:r w:rsidRPr="008A05BF">
        <w:rPr>
          <w:rFonts w:ascii="GHEA Grapalat" w:hAnsi="GHEA Grapalat"/>
          <w:lang w:val="fr-FR"/>
        </w:rPr>
        <w:t xml:space="preserve"> </w:t>
      </w:r>
      <w:r w:rsidRPr="00912B70">
        <w:rPr>
          <w:rFonts w:ascii="GHEA Grapalat" w:hAnsi="GHEA Grapalat"/>
          <w:lang w:val="fr-FR"/>
        </w:rPr>
        <w:t>8</w:t>
      </w:r>
      <w:r w:rsidRPr="00865A78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</w:rPr>
        <w:t>րդ</w:t>
      </w:r>
      <w:r w:rsidRPr="00865A78">
        <w:rPr>
          <w:rFonts w:ascii="GHEA Grapalat" w:hAnsi="GHEA Grapalat"/>
          <w:lang w:val="hy-AM"/>
        </w:rPr>
        <w:t xml:space="preserve"> կետի </w:t>
      </w:r>
      <w:r w:rsidRPr="00012848">
        <w:rPr>
          <w:rFonts w:ascii="GHEA Grapalat" w:hAnsi="GHEA Grapalat"/>
          <w:lang w:val="fr-FR"/>
        </w:rPr>
        <w:t>4</w:t>
      </w:r>
      <w:r w:rsidRPr="00865A78">
        <w:rPr>
          <w:rFonts w:ascii="GHEA Grapalat" w:hAnsi="GHEA Grapalat"/>
          <w:lang w:val="hy-AM"/>
        </w:rPr>
        <w:t>-րդ ենթակետում &lt;</w:t>
      </w:r>
      <w:r>
        <w:rPr>
          <w:rFonts w:ascii="GHEA Grapalat" w:hAnsi="GHEA Grapalat"/>
        </w:rPr>
        <w:t>հինգ</w:t>
      </w:r>
      <w:r w:rsidRPr="00865A78">
        <w:rPr>
          <w:rFonts w:ascii="GHEA Grapalat" w:hAnsi="GHEA Grapalat"/>
          <w:lang w:val="hy-AM"/>
        </w:rPr>
        <w:t>&gt; բառը փոխարինել &lt;</w:t>
      </w:r>
      <w:r>
        <w:rPr>
          <w:rFonts w:ascii="GHEA Grapalat" w:hAnsi="GHEA Grapalat"/>
        </w:rPr>
        <w:t>երեք</w:t>
      </w:r>
      <w:r w:rsidRPr="00865A78">
        <w:rPr>
          <w:rFonts w:ascii="GHEA Grapalat" w:hAnsi="GHEA Grapalat"/>
          <w:lang w:val="hy-AM"/>
        </w:rPr>
        <w:t xml:space="preserve">&gt; </w:t>
      </w:r>
      <w:r>
        <w:rPr>
          <w:rFonts w:ascii="GHEA Grapalat" w:hAnsi="GHEA Grapalat"/>
        </w:rPr>
        <w:t>բառով</w:t>
      </w:r>
      <w:r w:rsidRPr="00865A78">
        <w:rPr>
          <w:rFonts w:ascii="GHEA Grapalat" w:hAnsi="GHEA Grapalat"/>
          <w:lang w:val="hy-AM"/>
        </w:rPr>
        <w:t>.</w:t>
      </w:r>
    </w:p>
    <w:p w:rsidR="006546F8" w:rsidRPr="00B67E06" w:rsidRDefault="006546F8" w:rsidP="006546F8">
      <w:pPr>
        <w:numPr>
          <w:ilvl w:val="0"/>
          <w:numId w:val="2"/>
        </w:numPr>
        <w:spacing w:line="360" w:lineRule="auto"/>
        <w:ind w:left="0" w:firstLine="360"/>
        <w:rPr>
          <w:rFonts w:ascii="GHEA Grapalat" w:hAnsi="GHEA Grapalat"/>
          <w:lang w:val="hy-AM"/>
        </w:rPr>
      </w:pPr>
      <w:r w:rsidRPr="00B67E06">
        <w:rPr>
          <w:rFonts w:ascii="GHEA Grapalat" w:hAnsi="GHEA Grapalat"/>
          <w:lang w:val="hy-AM"/>
        </w:rPr>
        <w:t xml:space="preserve">8-րդ կետի 4-րդ ենթակետից հետո լրացնել հետևյալ բովանդակությամբ նոր` 5– րդ </w:t>
      </w:r>
      <w:r>
        <w:rPr>
          <w:rFonts w:ascii="GHEA Grapalat" w:hAnsi="GHEA Grapalat"/>
          <w:lang w:val="hy-AM"/>
        </w:rPr>
        <w:t>ենթակետ</w:t>
      </w:r>
      <w:r w:rsidRPr="00B67E06">
        <w:rPr>
          <w:rFonts w:ascii="GHEA Grapalat" w:hAnsi="GHEA Grapalat"/>
          <w:lang w:val="hy-AM"/>
        </w:rPr>
        <w:t>.</w:t>
      </w:r>
    </w:p>
    <w:p w:rsidR="006546F8" w:rsidRPr="00B67E06" w:rsidRDefault="006546F8" w:rsidP="006546F8">
      <w:pPr>
        <w:spacing w:line="360" w:lineRule="auto"/>
        <w:ind w:firstLine="615"/>
        <w:jc w:val="both"/>
        <w:rPr>
          <w:rFonts w:ascii="GHEA Grapalat" w:hAnsi="GHEA Grapalat"/>
          <w:lang w:val="hy-AM"/>
        </w:rPr>
      </w:pPr>
      <w:r w:rsidRPr="00B67E06">
        <w:rPr>
          <w:rFonts w:ascii="GHEA Grapalat" w:hAnsi="GHEA Grapalat"/>
          <w:lang w:val="hy-AM"/>
        </w:rPr>
        <w:t>&lt;5) յուրաքանչյուր եռամյա ծրագիրը  հաստատվելուց հետո սույն որոշման 8-րդ կետի 4-րդ ենթակետում նշաված գործարար ծրագրում փոփոխություն կատարելու անհրաժեշտության դեպքում մինչև փետրվարի 1-ը  Հայաստանի Հանրապետության կառավարությանն առընթեր պետական գույքի կառավարման վարչություն ներկայացնել</w:t>
      </w:r>
      <w:r w:rsidRPr="005A07BF">
        <w:rPr>
          <w:rFonts w:ascii="GHEA Grapalat" w:hAnsi="GHEA Grapalat"/>
          <w:lang w:val="hy-AM"/>
        </w:rPr>
        <w:t xml:space="preserve"> հաստատված</w:t>
      </w:r>
      <w:r w:rsidRPr="00B67E06">
        <w:rPr>
          <w:rFonts w:ascii="GHEA Grapalat" w:hAnsi="GHEA Grapalat"/>
          <w:lang w:val="hy-AM"/>
        </w:rPr>
        <w:t xml:space="preserve"> գործարար ծրագրի լրամշակված տարբերակը:&gt;</w:t>
      </w:r>
    </w:p>
    <w:p w:rsidR="006546F8" w:rsidRPr="00912B70" w:rsidRDefault="006546F8" w:rsidP="006546F8">
      <w:pPr>
        <w:numPr>
          <w:ilvl w:val="0"/>
          <w:numId w:val="2"/>
        </w:numPr>
        <w:spacing w:line="360" w:lineRule="auto"/>
        <w:ind w:left="90" w:firstLine="270"/>
        <w:jc w:val="both"/>
        <w:rPr>
          <w:rFonts w:ascii="GHEA Grapalat" w:hAnsi="GHEA Grapalat"/>
          <w:lang w:val="fr-FR"/>
        </w:rPr>
      </w:pPr>
      <w:r w:rsidRPr="005D74C4">
        <w:rPr>
          <w:rFonts w:ascii="GHEA Grapalat" w:hAnsi="GHEA Grapalat"/>
          <w:lang w:val="hy-AM"/>
        </w:rPr>
        <w:t>որոշման</w:t>
      </w:r>
      <w:r w:rsidRPr="000C78B4">
        <w:rPr>
          <w:rFonts w:ascii="GHEA Grapalat" w:hAnsi="GHEA Grapalat"/>
          <w:lang w:val="hy-AM"/>
        </w:rPr>
        <w:t xml:space="preserve"> 10-րդ </w:t>
      </w:r>
      <w:r w:rsidRPr="00CB37C1">
        <w:rPr>
          <w:rFonts w:ascii="GHEA Grapalat" w:hAnsi="GHEA Grapalat"/>
          <w:lang w:val="hy-AM"/>
        </w:rPr>
        <w:t>կետում</w:t>
      </w:r>
      <w:r w:rsidRPr="000C78B4">
        <w:rPr>
          <w:rFonts w:ascii="GHEA Grapalat" w:hAnsi="GHEA Grapalat"/>
          <w:lang w:val="hy-AM"/>
        </w:rPr>
        <w:t xml:space="preserve"> &lt;2006-2007&gt; թվերը փոխարինել &lt;2017-2020&gt; թվերով:</w:t>
      </w:r>
    </w:p>
    <w:p w:rsidR="00C51AC9" w:rsidRPr="006546F8" w:rsidRDefault="000E6509">
      <w:pPr>
        <w:rPr>
          <w:lang w:val="fr-FR"/>
        </w:rPr>
      </w:pPr>
    </w:p>
    <w:sectPr w:rsidR="00C51AC9" w:rsidRPr="006546F8" w:rsidSect="00BD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C487E"/>
    <w:multiLevelType w:val="hybridMultilevel"/>
    <w:tmpl w:val="F44CBB98"/>
    <w:lvl w:ilvl="0" w:tplc="986CFDB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20" w:hanging="360"/>
      </w:pPr>
    </w:lvl>
    <w:lvl w:ilvl="2" w:tplc="042B001B" w:tentative="1">
      <w:start w:val="1"/>
      <w:numFmt w:val="lowerRoman"/>
      <w:lvlText w:val="%3."/>
      <w:lvlJc w:val="right"/>
      <w:pPr>
        <w:ind w:left="2340" w:hanging="180"/>
      </w:pPr>
    </w:lvl>
    <w:lvl w:ilvl="3" w:tplc="042B000F" w:tentative="1">
      <w:start w:val="1"/>
      <w:numFmt w:val="decimal"/>
      <w:lvlText w:val="%4."/>
      <w:lvlJc w:val="left"/>
      <w:pPr>
        <w:ind w:left="3060" w:hanging="360"/>
      </w:pPr>
    </w:lvl>
    <w:lvl w:ilvl="4" w:tplc="042B0019" w:tentative="1">
      <w:start w:val="1"/>
      <w:numFmt w:val="lowerLetter"/>
      <w:lvlText w:val="%5."/>
      <w:lvlJc w:val="left"/>
      <w:pPr>
        <w:ind w:left="3780" w:hanging="360"/>
      </w:pPr>
    </w:lvl>
    <w:lvl w:ilvl="5" w:tplc="042B001B" w:tentative="1">
      <w:start w:val="1"/>
      <w:numFmt w:val="lowerRoman"/>
      <w:lvlText w:val="%6."/>
      <w:lvlJc w:val="right"/>
      <w:pPr>
        <w:ind w:left="4500" w:hanging="180"/>
      </w:pPr>
    </w:lvl>
    <w:lvl w:ilvl="6" w:tplc="042B000F" w:tentative="1">
      <w:start w:val="1"/>
      <w:numFmt w:val="decimal"/>
      <w:lvlText w:val="%7."/>
      <w:lvlJc w:val="left"/>
      <w:pPr>
        <w:ind w:left="5220" w:hanging="360"/>
      </w:pPr>
    </w:lvl>
    <w:lvl w:ilvl="7" w:tplc="042B0019" w:tentative="1">
      <w:start w:val="1"/>
      <w:numFmt w:val="lowerLetter"/>
      <w:lvlText w:val="%8."/>
      <w:lvlJc w:val="left"/>
      <w:pPr>
        <w:ind w:left="5940" w:hanging="360"/>
      </w:pPr>
    </w:lvl>
    <w:lvl w:ilvl="8" w:tplc="042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340471"/>
    <w:multiLevelType w:val="hybridMultilevel"/>
    <w:tmpl w:val="45B001B0"/>
    <w:lvl w:ilvl="0" w:tplc="6A8AC918">
      <w:start w:val="1"/>
      <w:numFmt w:val="decimal"/>
      <w:lvlText w:val="%1)"/>
      <w:lvlJc w:val="left"/>
      <w:pPr>
        <w:ind w:left="1530" w:hanging="81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95" w:hanging="360"/>
      </w:pPr>
    </w:lvl>
    <w:lvl w:ilvl="2" w:tplc="042B001B" w:tentative="1">
      <w:start w:val="1"/>
      <w:numFmt w:val="lowerRoman"/>
      <w:lvlText w:val="%3."/>
      <w:lvlJc w:val="right"/>
      <w:pPr>
        <w:ind w:left="2415" w:hanging="180"/>
      </w:pPr>
    </w:lvl>
    <w:lvl w:ilvl="3" w:tplc="042B000F" w:tentative="1">
      <w:start w:val="1"/>
      <w:numFmt w:val="decimal"/>
      <w:lvlText w:val="%4."/>
      <w:lvlJc w:val="left"/>
      <w:pPr>
        <w:ind w:left="3135" w:hanging="360"/>
      </w:pPr>
    </w:lvl>
    <w:lvl w:ilvl="4" w:tplc="042B0019" w:tentative="1">
      <w:start w:val="1"/>
      <w:numFmt w:val="lowerLetter"/>
      <w:lvlText w:val="%5."/>
      <w:lvlJc w:val="left"/>
      <w:pPr>
        <w:ind w:left="3855" w:hanging="360"/>
      </w:pPr>
    </w:lvl>
    <w:lvl w:ilvl="5" w:tplc="042B001B" w:tentative="1">
      <w:start w:val="1"/>
      <w:numFmt w:val="lowerRoman"/>
      <w:lvlText w:val="%6."/>
      <w:lvlJc w:val="right"/>
      <w:pPr>
        <w:ind w:left="4575" w:hanging="180"/>
      </w:pPr>
    </w:lvl>
    <w:lvl w:ilvl="6" w:tplc="042B000F" w:tentative="1">
      <w:start w:val="1"/>
      <w:numFmt w:val="decimal"/>
      <w:lvlText w:val="%7."/>
      <w:lvlJc w:val="left"/>
      <w:pPr>
        <w:ind w:left="5295" w:hanging="360"/>
      </w:pPr>
    </w:lvl>
    <w:lvl w:ilvl="7" w:tplc="042B0019" w:tentative="1">
      <w:start w:val="1"/>
      <w:numFmt w:val="lowerLetter"/>
      <w:lvlText w:val="%8."/>
      <w:lvlJc w:val="left"/>
      <w:pPr>
        <w:ind w:left="6015" w:hanging="360"/>
      </w:pPr>
    </w:lvl>
    <w:lvl w:ilvl="8" w:tplc="042B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6546F8"/>
    <w:rsid w:val="000E6509"/>
    <w:rsid w:val="006546F8"/>
    <w:rsid w:val="00797109"/>
    <w:rsid w:val="00A12442"/>
    <w:rsid w:val="00BD3342"/>
    <w:rsid w:val="00CC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6546F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46F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Vardanyan</dc:creator>
  <cp:keywords/>
  <dc:description/>
  <cp:lastModifiedBy>Olga Vardanyan</cp:lastModifiedBy>
  <cp:revision>3</cp:revision>
  <dcterms:created xsi:type="dcterms:W3CDTF">2017-08-02T15:07:00Z</dcterms:created>
  <dcterms:modified xsi:type="dcterms:W3CDTF">2017-08-02T16:48:00Z</dcterms:modified>
</cp:coreProperties>
</file>