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03C" w:rsidRPr="00CA5B33" w:rsidRDefault="0055303C" w:rsidP="00CA5B33">
      <w:pPr>
        <w:spacing w:after="0"/>
        <w:ind w:firstLine="375"/>
        <w:jc w:val="right"/>
        <w:rPr>
          <w:rFonts w:ascii="GHEA Grapalat" w:eastAsia="Times New Roman" w:hAnsi="GHEA Grapalat" w:cs="Times New Roman"/>
          <w:b/>
          <w:bCs/>
        </w:rPr>
      </w:pPr>
      <w:r w:rsidRPr="00CA5B33">
        <w:rPr>
          <w:rFonts w:ascii="GHEA Grapalat" w:eastAsia="Times New Roman" w:hAnsi="GHEA Grapalat" w:cs="Times New Roman"/>
          <w:b/>
          <w:bCs/>
        </w:rPr>
        <w:t>ՆԱԽԱԳԻԾ</w:t>
      </w:r>
    </w:p>
    <w:p w:rsidR="0055303C" w:rsidRPr="00CA5B33" w:rsidRDefault="0055303C" w:rsidP="00CA5B33">
      <w:pPr>
        <w:spacing w:after="0"/>
        <w:ind w:firstLine="375"/>
        <w:jc w:val="center"/>
        <w:rPr>
          <w:rFonts w:ascii="GHEA Grapalat" w:eastAsia="Times New Roman" w:hAnsi="GHEA Grapalat" w:cs="Times New Roman"/>
          <w:b/>
          <w:bCs/>
        </w:rPr>
      </w:pPr>
    </w:p>
    <w:p w:rsidR="0055303C" w:rsidRPr="00CA5B33" w:rsidRDefault="0055303C"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ՀԱՅԱՍՏԱՆԻ ՀԱՆՐԱՊԵՏՈՒԹՅԱՆ</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Օ Ր Ե Ն Ք Ը</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 xml:space="preserve">«ԱԿՏԻՎՆԵՐԻ ԱՐԺԵԹՂԹԱՎՈՐՄԱՆ ԵՎ ԱԿՏԻՎՆԵՐՈՎ ԱՊԱՀՈՎՎԱԾ ԱՐԺԵԹՂԹԵՐԻ ՄԱՍԻՆ» ՀԱՅԱՍՏԱՆԻ ՀԱՆՐԱՊԵՏՈՒԹՅԱՆ ՕՐԵՆՔՈՒՄ ՓՈՓՈԽՈՒԹՅՈՒՆՆԵՐ </w:t>
      </w:r>
      <w:r w:rsidR="000E2B50" w:rsidRPr="00CA5B33">
        <w:rPr>
          <w:rFonts w:ascii="GHEA Grapalat" w:eastAsia="Times New Roman" w:hAnsi="GHEA Grapalat" w:cs="Times New Roman"/>
          <w:b/>
          <w:bCs/>
        </w:rPr>
        <w:t xml:space="preserve">ԵՎ ԼՐԱՑՈՒՄՆԵՐ </w:t>
      </w:r>
      <w:r w:rsidRPr="00CA5B33">
        <w:rPr>
          <w:rFonts w:ascii="GHEA Grapalat" w:eastAsia="Times New Roman" w:hAnsi="GHEA Grapalat" w:cs="Times New Roman"/>
          <w:b/>
          <w:bCs/>
        </w:rPr>
        <w:t>ԿԱՏԱՐԵԼՈՒ ՄԱՍԻՆ</w:t>
      </w:r>
    </w:p>
    <w:p w:rsidR="00715A03" w:rsidRPr="00CA5B33" w:rsidRDefault="000D6C07" w:rsidP="00CA5B33">
      <w:pPr>
        <w:rPr>
          <w:rFonts w:ascii="GHEA Grapalat" w:hAnsi="GHEA Grapalat"/>
        </w:rPr>
      </w:pPr>
    </w:p>
    <w:p w:rsidR="0055303C" w:rsidRPr="00CA5B33" w:rsidRDefault="0055303C" w:rsidP="00CA5B33">
      <w:pPr>
        <w:rPr>
          <w:rFonts w:ascii="GHEA Grapalat" w:eastAsia="Times New Roman" w:hAnsi="GHEA Grapalat" w:cs="Times New Roman"/>
          <w:b/>
          <w:bCs/>
        </w:rPr>
      </w:pPr>
      <w:r w:rsidRPr="00CA5B33">
        <w:rPr>
          <w:rFonts w:ascii="GHEA Grapalat" w:eastAsia="Times New Roman" w:hAnsi="GHEA Grapalat" w:cs="Times New Roman"/>
          <w:b/>
          <w:bCs/>
        </w:rPr>
        <w:t xml:space="preserve">Հոդված 1. </w:t>
      </w:r>
      <w:r w:rsidR="0088366E" w:rsidRPr="00CA5B33">
        <w:rPr>
          <w:rFonts w:ascii="GHEA Grapalat" w:hAnsi="GHEA Grapalat"/>
          <w:shd w:val="clear" w:color="auto" w:fill="FFFFFF"/>
        </w:rPr>
        <w:t>«Ակտիվների</w:t>
      </w:r>
      <w:r w:rsidR="0088366E" w:rsidRPr="00CA5B33">
        <w:rPr>
          <w:rFonts w:ascii="Courier New" w:hAnsi="Courier New" w:cs="Courier New"/>
          <w:shd w:val="clear" w:color="auto" w:fill="FFFFFF"/>
        </w:rPr>
        <w:t> </w:t>
      </w:r>
      <w:r w:rsidR="0088366E" w:rsidRPr="00CA5B33">
        <w:rPr>
          <w:rFonts w:ascii="GHEA Grapalat" w:hAnsi="GHEA Grapalat"/>
          <w:shd w:val="clear" w:color="auto" w:fill="FFFFFF"/>
        </w:rPr>
        <w:t>արժեթղթավորման</w:t>
      </w:r>
      <w:r w:rsidR="0088366E" w:rsidRPr="00CA5B33">
        <w:rPr>
          <w:rFonts w:ascii="Courier New" w:hAnsi="Courier New" w:cs="Courier New"/>
          <w:shd w:val="clear" w:color="auto" w:fill="FFFFFF"/>
        </w:rPr>
        <w:t> </w:t>
      </w:r>
      <w:r w:rsidR="0088366E" w:rsidRPr="00CA5B33">
        <w:rPr>
          <w:rFonts w:ascii="GHEA Grapalat" w:hAnsi="GHEA Grapalat"/>
          <w:shd w:val="clear" w:color="auto" w:fill="FFFFFF"/>
        </w:rPr>
        <w:t>և ակտիվներով ապահովված արժեթղթերի մասին» Հայաստանի Հանրապետության 2008 թվականի մայիսի 26-ի ՀՕ-96-Ն օրենքում (այսուհետ` Օրենք)</w:t>
      </w:r>
      <w:r w:rsidR="0088366E" w:rsidRPr="00CA5B33">
        <w:rPr>
          <w:rFonts w:ascii="Courier New" w:hAnsi="Courier New" w:cs="Courier New"/>
          <w:shd w:val="clear" w:color="auto" w:fill="FFFFFF"/>
        </w:rPr>
        <w:t> </w:t>
      </w:r>
      <w:r w:rsidRPr="00CA5B33">
        <w:rPr>
          <w:rFonts w:ascii="GHEA Grapalat" w:hAnsi="GHEA Grapalat"/>
          <w:shd w:val="clear" w:color="auto" w:fill="FFFFFF"/>
        </w:rPr>
        <w:t xml:space="preserve"> բոլոր </w:t>
      </w:r>
      <w:r w:rsidRPr="00CA5B33">
        <w:rPr>
          <w:rFonts w:ascii="GHEA Grapalat" w:eastAsia="Times New Roman" w:hAnsi="GHEA Grapalat" w:cs="Times New Roman"/>
          <w:bCs/>
        </w:rPr>
        <w:t>«Հիմնադրամ» բառերը իրենց համապատասխան  հոլովաձևերով  փոխարինել «ֆոնդ» բառերով՝ համապատասխան հոլովաձևերով:</w:t>
      </w:r>
    </w:p>
    <w:p w:rsidR="0055303C" w:rsidRPr="00CA5B33" w:rsidRDefault="0055303C" w:rsidP="00CA5B33">
      <w:pPr>
        <w:rPr>
          <w:rFonts w:ascii="GHEA Grapalat" w:eastAsia="Times New Roman" w:hAnsi="GHEA Grapalat" w:cs="Times New Roman"/>
          <w:b/>
          <w:bCs/>
        </w:rPr>
      </w:pPr>
      <w:r w:rsidRPr="00CA5B33">
        <w:rPr>
          <w:rFonts w:ascii="GHEA Grapalat" w:eastAsia="Times New Roman" w:hAnsi="GHEA Grapalat" w:cs="Times New Roman"/>
          <w:b/>
          <w:bCs/>
        </w:rPr>
        <w:t xml:space="preserve">Հոդված 2. </w:t>
      </w:r>
      <w:r w:rsidRPr="00CA5B33">
        <w:rPr>
          <w:rFonts w:ascii="GHEA Grapalat" w:eastAsia="Times New Roman" w:hAnsi="GHEA Grapalat" w:cs="Times New Roman"/>
          <w:bCs/>
        </w:rPr>
        <w:t>Օրենքի 1-ին հոդվածը շարադրել հետևյալ խմբագրությամբ.</w:t>
      </w:r>
      <w:r w:rsidRPr="00CA5B33">
        <w:rPr>
          <w:rFonts w:ascii="GHEA Grapalat" w:eastAsia="Times New Roman" w:hAnsi="GHEA Grapalat" w:cs="Times New Roman"/>
          <w:b/>
          <w:bCs/>
        </w:rPr>
        <w:t xml:space="preserve"> </w:t>
      </w:r>
    </w:p>
    <w:p w:rsidR="0055303C" w:rsidRPr="00CA5B33" w:rsidRDefault="00672539" w:rsidP="00CA5B33">
      <w:pPr>
        <w:rPr>
          <w:rFonts w:ascii="GHEA Grapalat" w:hAnsi="GHEA Grapalat"/>
          <w:shd w:val="clear" w:color="auto" w:fill="FFFFFF"/>
        </w:rPr>
      </w:pPr>
      <w:r w:rsidRPr="00CA5B33">
        <w:rPr>
          <w:rFonts w:ascii="GHEA Grapalat" w:hAnsi="GHEA Grapalat"/>
          <w:shd w:val="clear" w:color="auto" w:fill="FFFFFF"/>
        </w:rPr>
        <w:t>«1.</w:t>
      </w:r>
      <w:r w:rsidR="0055303C" w:rsidRPr="00CA5B33">
        <w:rPr>
          <w:rFonts w:ascii="GHEA Grapalat" w:hAnsi="GHEA Grapalat"/>
          <w:shd w:val="clear" w:color="auto" w:fill="FFFFFF"/>
        </w:rPr>
        <w:t>Սույն օրենքը կարգավորում է ակտիվների</w:t>
      </w:r>
      <w:r w:rsidR="0055303C" w:rsidRPr="00CA5B33">
        <w:rPr>
          <w:rFonts w:ascii="Courier New" w:hAnsi="Courier New" w:cs="Courier New"/>
          <w:shd w:val="clear" w:color="auto" w:fill="FFFFFF"/>
        </w:rPr>
        <w:t> </w:t>
      </w:r>
      <w:r w:rsidR="0055303C" w:rsidRPr="00CA5B33">
        <w:rPr>
          <w:rFonts w:ascii="GHEA Grapalat" w:hAnsi="GHEA Grapalat"/>
          <w:shd w:val="clear" w:color="auto" w:fill="FFFFFF"/>
        </w:rPr>
        <w:t>արժեթղթավորման</w:t>
      </w:r>
      <w:r w:rsidR="0055303C" w:rsidRPr="00CA5B33">
        <w:rPr>
          <w:rFonts w:ascii="Courier New" w:hAnsi="Courier New" w:cs="Courier New"/>
          <w:shd w:val="clear" w:color="auto" w:fill="FFFFFF"/>
        </w:rPr>
        <w:t> </w:t>
      </w:r>
      <w:r w:rsidR="0088366E" w:rsidRPr="00CA5B33">
        <w:rPr>
          <w:rFonts w:ascii="GHEA Grapalat" w:hAnsi="GHEA Grapalat" w:cs="Courier New"/>
          <w:shd w:val="clear" w:color="auto" w:fill="FFFFFF"/>
        </w:rPr>
        <w:t xml:space="preserve">գործընթացի </w:t>
      </w:r>
      <w:r w:rsidR="0055303C" w:rsidRPr="00CA5B33">
        <w:rPr>
          <w:rFonts w:ascii="GHEA Grapalat" w:hAnsi="GHEA Grapalat"/>
          <w:shd w:val="clear" w:color="auto" w:fill="FFFFFF"/>
        </w:rPr>
        <w:t>և ակտիվներով ապահովված արժեթղթերի թողարկման, շրջանառության, մարման</w:t>
      </w:r>
      <w:r w:rsidRPr="00CA5B33">
        <w:rPr>
          <w:rFonts w:ascii="GHEA Grapalat" w:hAnsi="GHEA Grapalat"/>
          <w:shd w:val="clear" w:color="auto" w:fill="FFFFFF"/>
        </w:rPr>
        <w:t>, ինչպես նաև արժեթղթավորման ֆոնդերի գործունեության</w:t>
      </w:r>
      <w:r w:rsidR="0088366E" w:rsidRPr="00CA5B33">
        <w:rPr>
          <w:rFonts w:ascii="GHEA Grapalat" w:hAnsi="GHEA Grapalat"/>
          <w:shd w:val="clear" w:color="auto" w:fill="FFFFFF"/>
        </w:rPr>
        <w:t xml:space="preserve"> հետ կապված հարաբերությունները:</w:t>
      </w:r>
      <w:r w:rsidRPr="00CA5B33">
        <w:rPr>
          <w:rFonts w:ascii="GHEA Grapalat" w:hAnsi="GHEA Grapalat"/>
          <w:shd w:val="clear" w:color="auto" w:fill="FFFFFF"/>
        </w:rPr>
        <w:t>»:</w:t>
      </w:r>
      <w:r w:rsidR="0055303C" w:rsidRPr="00CA5B33">
        <w:rPr>
          <w:rFonts w:ascii="GHEA Grapalat" w:hAnsi="GHEA Grapalat"/>
          <w:shd w:val="clear" w:color="auto" w:fill="FFFFFF"/>
        </w:rPr>
        <w:t xml:space="preserve"> </w:t>
      </w:r>
    </w:p>
    <w:p w:rsidR="00335355" w:rsidRPr="00CA5B33" w:rsidRDefault="0055303C" w:rsidP="00CA5B33">
      <w:pPr>
        <w:pStyle w:val="ListParagraph"/>
        <w:tabs>
          <w:tab w:val="left" w:pos="1800"/>
        </w:tabs>
        <w:ind w:left="0"/>
        <w:jc w:val="both"/>
        <w:rPr>
          <w:rFonts w:ascii="GHEA Grapalat" w:eastAsia="Times New Roman" w:hAnsi="GHEA Grapalat" w:cs="Times New Roman"/>
        </w:rPr>
      </w:pPr>
      <w:r w:rsidRPr="00CA5B33">
        <w:rPr>
          <w:rFonts w:ascii="GHEA Grapalat" w:hAnsi="GHEA Grapalat"/>
          <w:b/>
          <w:shd w:val="clear" w:color="auto" w:fill="FFFFFF"/>
        </w:rPr>
        <w:t xml:space="preserve">Հոդված 3. </w:t>
      </w:r>
      <w:r w:rsidR="00335355" w:rsidRPr="00CA5B33">
        <w:rPr>
          <w:rFonts w:ascii="GHEA Grapalat" w:eastAsia="Times New Roman" w:hAnsi="GHEA Grapalat" w:cs="Times New Roman"/>
        </w:rPr>
        <w:t>Օրենքի 2-րդ հոդվածում.</w:t>
      </w:r>
    </w:p>
    <w:p w:rsidR="0055303C" w:rsidRPr="00CA5B33" w:rsidRDefault="00335355" w:rsidP="00CA5B33">
      <w:pPr>
        <w:pStyle w:val="ListParagraph"/>
        <w:tabs>
          <w:tab w:val="left" w:pos="1800"/>
        </w:tabs>
        <w:ind w:left="0"/>
        <w:jc w:val="both"/>
        <w:rPr>
          <w:rFonts w:ascii="GHEA Grapalat" w:eastAsia="Times New Roman" w:hAnsi="GHEA Grapalat" w:cs="Times New Roman"/>
        </w:rPr>
      </w:pPr>
      <w:r w:rsidRPr="00CA5B33">
        <w:rPr>
          <w:rFonts w:ascii="GHEA Grapalat" w:eastAsia="Times New Roman" w:hAnsi="GHEA Grapalat" w:cs="Times New Roman"/>
        </w:rPr>
        <w:t>1)</w:t>
      </w:r>
      <w:r w:rsidR="0055303C" w:rsidRPr="00CA5B33">
        <w:rPr>
          <w:rFonts w:ascii="GHEA Grapalat" w:eastAsia="Times New Roman" w:hAnsi="GHEA Grapalat" w:cs="Times New Roman"/>
        </w:rPr>
        <w:t xml:space="preserve"> 1-ին մասը շարադրել հետևյալ խմբագրությամբ. </w:t>
      </w:r>
    </w:p>
    <w:p w:rsidR="0055303C" w:rsidRPr="00CA5B33" w:rsidRDefault="0055303C" w:rsidP="00CA5B33">
      <w:pPr>
        <w:pStyle w:val="ListParagraph"/>
        <w:tabs>
          <w:tab w:val="left" w:pos="1800"/>
        </w:tabs>
        <w:ind w:left="0"/>
        <w:jc w:val="both"/>
        <w:rPr>
          <w:rFonts w:ascii="GHEA Grapalat" w:hAnsi="GHEA Grapalat"/>
          <w:shd w:val="clear" w:color="auto" w:fill="FFFFFF"/>
        </w:rPr>
      </w:pPr>
      <w:r w:rsidRPr="00CA5B33">
        <w:rPr>
          <w:rFonts w:ascii="GHEA Grapalat" w:hAnsi="GHEA Grapalat"/>
          <w:shd w:val="clear" w:color="auto" w:fill="FFFFFF"/>
        </w:rPr>
        <w:t>«1. Ակտիվների արժեթղթավորման</w:t>
      </w:r>
      <w:r w:rsidRPr="00CA5B33">
        <w:rPr>
          <w:rStyle w:val="apple-converted-space"/>
          <w:rFonts w:ascii="Courier New" w:hAnsi="Courier New" w:cs="Courier New"/>
          <w:shd w:val="clear" w:color="auto" w:fill="FFFFFF"/>
        </w:rPr>
        <w:t> </w:t>
      </w:r>
      <w:r w:rsidRPr="00CA5B33">
        <w:rPr>
          <w:rFonts w:ascii="GHEA Grapalat" w:hAnsi="GHEA Grapalat"/>
          <w:shd w:val="clear" w:color="auto" w:fill="FFFFFF"/>
        </w:rPr>
        <w:t xml:space="preserve"> հարաբերությունները կարգավորվում են «Արժեթղթերի շուկայի մասին», «Ներդրումային ֆոնդերի մասին» Հայաստանի Հանրապետության </w:t>
      </w:r>
      <w:r w:rsidR="00A61ACD" w:rsidRPr="00CA5B33">
        <w:rPr>
          <w:rFonts w:ascii="GHEA Grapalat" w:hAnsi="GHEA Grapalat"/>
          <w:shd w:val="clear" w:color="auto" w:fill="FFFFFF"/>
        </w:rPr>
        <w:t>օրենքներ</w:t>
      </w:r>
      <w:r w:rsidRPr="00CA5B33">
        <w:rPr>
          <w:rFonts w:ascii="GHEA Grapalat" w:hAnsi="GHEA Grapalat"/>
          <w:shd w:val="clear" w:color="auto" w:fill="FFFFFF"/>
        </w:rPr>
        <w:t>ով, Հայաստանի Հանրապետության քաղաքացիական օրենսգրքով</w:t>
      </w:r>
      <w:r w:rsidR="00A61ACD" w:rsidRPr="00CA5B33">
        <w:rPr>
          <w:rFonts w:ascii="GHEA Grapalat" w:hAnsi="GHEA Grapalat"/>
          <w:shd w:val="clear" w:color="auto" w:fill="FFFFFF"/>
        </w:rPr>
        <w:t>,</w:t>
      </w:r>
      <w:r w:rsidRPr="00CA5B33">
        <w:rPr>
          <w:rFonts w:ascii="GHEA Grapalat" w:hAnsi="GHEA Grapalat"/>
          <w:shd w:val="clear" w:color="auto" w:fill="FFFFFF"/>
        </w:rPr>
        <w:t xml:space="preserve"> այլ օրենքներով, եթե սույն օրենքով այլ կարգավորում նախատեսված չէ:»: </w:t>
      </w:r>
    </w:p>
    <w:p w:rsidR="00335355" w:rsidRPr="00CA5B33" w:rsidRDefault="00335355" w:rsidP="00CA5B33">
      <w:pPr>
        <w:pStyle w:val="ListParagraph"/>
        <w:tabs>
          <w:tab w:val="left" w:pos="1800"/>
        </w:tabs>
        <w:ind w:left="0"/>
        <w:jc w:val="both"/>
        <w:rPr>
          <w:rFonts w:ascii="GHEA Grapalat" w:hAnsi="GHEA Grapalat"/>
          <w:shd w:val="clear" w:color="auto" w:fill="FFFFFF"/>
        </w:rPr>
      </w:pPr>
      <w:r w:rsidRPr="00CA5B33">
        <w:rPr>
          <w:rFonts w:ascii="GHEA Grapalat" w:hAnsi="GHEA Grapalat"/>
          <w:shd w:val="clear" w:color="auto" w:fill="FFFFFF"/>
        </w:rPr>
        <w:t>2) լրացնել հետևյալ բովանդակությամբ 3-րդ մասով.</w:t>
      </w:r>
    </w:p>
    <w:p w:rsidR="00335355" w:rsidRPr="00CA5B33" w:rsidRDefault="00335355" w:rsidP="00CA5B33">
      <w:pPr>
        <w:pStyle w:val="ListParagraph"/>
        <w:tabs>
          <w:tab w:val="left" w:pos="1800"/>
        </w:tabs>
        <w:ind w:left="0"/>
        <w:jc w:val="both"/>
        <w:rPr>
          <w:rFonts w:ascii="GHEA Grapalat" w:hAnsi="GHEA Grapalat"/>
          <w:shd w:val="clear" w:color="auto" w:fill="FFFFFF"/>
        </w:rPr>
      </w:pPr>
      <w:r w:rsidRPr="00CA5B33">
        <w:rPr>
          <w:rFonts w:ascii="GHEA Grapalat" w:hAnsi="GHEA Grapalat"/>
          <w:shd w:val="clear" w:color="auto" w:fill="FFFFFF"/>
        </w:rPr>
        <w:t>«</w:t>
      </w:r>
      <w:r w:rsidR="00A61ACD" w:rsidRPr="00CA5B33">
        <w:rPr>
          <w:rFonts w:ascii="GHEA Grapalat" w:hAnsi="GHEA Grapalat"/>
          <w:shd w:val="clear" w:color="auto" w:fill="FFFFFF"/>
        </w:rPr>
        <w:t xml:space="preserve">3. Արժեթղթավորման ֆոնդերի </w:t>
      </w:r>
      <w:r w:rsidR="00672539" w:rsidRPr="00CA5B33">
        <w:rPr>
          <w:rFonts w:ascii="GHEA Grapalat" w:hAnsi="GHEA Grapalat"/>
          <w:shd w:val="clear" w:color="auto" w:fill="FFFFFF"/>
        </w:rPr>
        <w:t xml:space="preserve">իրավական կարգավիճակի, </w:t>
      </w:r>
      <w:r w:rsidR="00A61ACD" w:rsidRPr="00CA5B33">
        <w:rPr>
          <w:rFonts w:ascii="GHEA Grapalat" w:hAnsi="GHEA Grapalat"/>
          <w:shd w:val="clear" w:color="auto" w:fill="FFFFFF"/>
        </w:rPr>
        <w:t xml:space="preserve">ստեղծման, գործունեության կարգավորման, արժեթղթավորման ֆոնդերի գործունեության դադարեցման, սնանկության, լուծարման, արժեթղթավորման ֆոնդերի կառավարիչների գործունեության, ինչպես նաև արժեթղթավորման գործընթացի նկատմամբ վերահսկողության հետ կապված հարաբերությունները կարգավորվում են «Ներդրումային ֆոնդերի մասին» Հայաստանի Հանրապետության օրենքով, «Արժեթղթերի շուկայի մասին» Հայաստանի Հանրապետության օրենքով, իսկ դրանցով նախատեսված դեպքերում և սահմաններում` Կենտրոնական բանկի նորմատիվ </w:t>
      </w:r>
      <w:r w:rsidR="00672539" w:rsidRPr="00CA5B33">
        <w:rPr>
          <w:rFonts w:ascii="GHEA Grapalat" w:hAnsi="GHEA Grapalat"/>
          <w:shd w:val="clear" w:color="auto" w:fill="FFFFFF"/>
        </w:rPr>
        <w:t xml:space="preserve">իրավական </w:t>
      </w:r>
      <w:r w:rsidR="00A61ACD" w:rsidRPr="00CA5B33">
        <w:rPr>
          <w:rFonts w:ascii="GHEA Grapalat" w:hAnsi="GHEA Grapalat"/>
          <w:shd w:val="clear" w:color="auto" w:fill="FFFFFF"/>
        </w:rPr>
        <w:t>ակտերով:</w:t>
      </w:r>
      <w:r w:rsidRPr="00CA5B33">
        <w:rPr>
          <w:rFonts w:ascii="GHEA Grapalat" w:hAnsi="GHEA Grapalat"/>
          <w:shd w:val="clear" w:color="auto" w:fill="FFFFFF"/>
        </w:rPr>
        <w:t>»</w:t>
      </w:r>
      <w:r w:rsidR="00672539" w:rsidRPr="00CA5B33">
        <w:rPr>
          <w:rFonts w:ascii="GHEA Grapalat" w:hAnsi="GHEA Grapalat"/>
          <w:shd w:val="clear" w:color="auto" w:fill="FFFFFF"/>
        </w:rPr>
        <w:t xml:space="preserve">: </w:t>
      </w:r>
    </w:p>
    <w:p w:rsidR="000C2C29" w:rsidRPr="00CA5B33" w:rsidRDefault="000C2C29" w:rsidP="00CA5B33">
      <w:pPr>
        <w:pStyle w:val="ListParagraph"/>
        <w:tabs>
          <w:tab w:val="left" w:pos="1800"/>
        </w:tabs>
        <w:ind w:left="0"/>
        <w:jc w:val="both"/>
        <w:rPr>
          <w:rFonts w:ascii="GHEA Grapalat" w:hAnsi="GHEA Grapalat"/>
          <w:shd w:val="clear" w:color="auto" w:fill="FFFFFF"/>
        </w:rPr>
      </w:pPr>
    </w:p>
    <w:p w:rsidR="000C2C29" w:rsidRPr="00CA5B33" w:rsidRDefault="000C2C29" w:rsidP="00CA5B33">
      <w:pPr>
        <w:pStyle w:val="ListParagraph"/>
        <w:tabs>
          <w:tab w:val="left" w:pos="1800"/>
        </w:tabs>
        <w:ind w:left="0"/>
        <w:jc w:val="both"/>
        <w:rPr>
          <w:rFonts w:ascii="GHEA Grapalat" w:eastAsia="Times New Roman" w:hAnsi="GHEA Grapalat" w:cs="Times New Roman"/>
        </w:rPr>
      </w:pPr>
      <w:r w:rsidRPr="00CA5B33">
        <w:rPr>
          <w:rFonts w:ascii="GHEA Grapalat" w:hAnsi="GHEA Grapalat"/>
          <w:b/>
        </w:rPr>
        <w:t xml:space="preserve">Հոդված 4. </w:t>
      </w:r>
      <w:r w:rsidRPr="00CA5B33">
        <w:rPr>
          <w:rFonts w:ascii="GHEA Grapalat" w:eastAsia="Times New Roman" w:hAnsi="GHEA Grapalat" w:cs="Times New Roman"/>
        </w:rPr>
        <w:t>Օրենքի 3-րդ հոդվածի 1-ին մասում.</w:t>
      </w:r>
    </w:p>
    <w:p w:rsidR="000C2C29" w:rsidRPr="00CA5B33" w:rsidRDefault="000C2C29" w:rsidP="00CA5B33">
      <w:pPr>
        <w:pStyle w:val="ListParagraph"/>
        <w:numPr>
          <w:ilvl w:val="0"/>
          <w:numId w:val="2"/>
        </w:numPr>
        <w:tabs>
          <w:tab w:val="left" w:pos="1800"/>
        </w:tabs>
        <w:ind w:left="0" w:firstLine="720"/>
        <w:jc w:val="both"/>
        <w:rPr>
          <w:rFonts w:ascii="GHEA Grapalat" w:eastAsia="Times New Roman" w:hAnsi="GHEA Grapalat" w:cs="Times New Roman"/>
        </w:rPr>
      </w:pPr>
      <w:r w:rsidRPr="00CA5B33">
        <w:rPr>
          <w:rFonts w:ascii="GHEA Grapalat" w:eastAsia="Times New Roman" w:hAnsi="GHEA Grapalat" w:cs="Times New Roman"/>
        </w:rPr>
        <w:lastRenderedPageBreak/>
        <w:t xml:space="preserve">ուժը կորցրած ճանաչել «պարտապան», </w:t>
      </w:r>
      <w:r w:rsidR="00233187" w:rsidRPr="00CA5B33">
        <w:rPr>
          <w:rFonts w:ascii="GHEA Grapalat" w:eastAsia="Times New Roman" w:hAnsi="GHEA Grapalat" w:cs="Times New Roman"/>
        </w:rPr>
        <w:t xml:space="preserve">«թողարկող», «մնացորդային արժեք», «պահառու», </w:t>
      </w:r>
      <w:r w:rsidRPr="00CA5B33">
        <w:rPr>
          <w:rFonts w:ascii="GHEA Grapalat" w:eastAsia="Times New Roman" w:hAnsi="GHEA Grapalat" w:cs="Times New Roman"/>
        </w:rPr>
        <w:t>«արժեթղթավորման հիմնադրամ» և «արժեթղթավորման հիմնադրամի կառավարիչ» հասկացությունները:</w:t>
      </w:r>
    </w:p>
    <w:p w:rsidR="000C2C29" w:rsidRPr="00CA5B33" w:rsidRDefault="000C2C29" w:rsidP="00CA5B33">
      <w:pPr>
        <w:pStyle w:val="ListParagraph"/>
        <w:numPr>
          <w:ilvl w:val="0"/>
          <w:numId w:val="2"/>
        </w:numPr>
        <w:tabs>
          <w:tab w:val="left" w:pos="-1890"/>
        </w:tabs>
        <w:ind w:left="0" w:firstLine="720"/>
        <w:jc w:val="both"/>
        <w:rPr>
          <w:rFonts w:ascii="GHEA Grapalat" w:eastAsia="Times New Roman" w:hAnsi="GHEA Grapalat" w:cs="Times New Roman"/>
        </w:rPr>
      </w:pPr>
      <w:r w:rsidRPr="00CA5B33">
        <w:rPr>
          <w:rFonts w:ascii="GHEA Grapalat" w:eastAsia="Times New Roman" w:hAnsi="GHEA Grapalat" w:cs="Times New Roman"/>
        </w:rPr>
        <w:t>«</w:t>
      </w:r>
      <w:r w:rsidRPr="00CA5B33">
        <w:rPr>
          <w:rFonts w:ascii="GHEA Grapalat" w:eastAsia="Times New Roman" w:hAnsi="GHEA Grapalat" w:cs="Sylfaen"/>
          <w:b/>
          <w:bCs/>
        </w:rPr>
        <w:t>ակտիվներով</w:t>
      </w:r>
      <w:r w:rsidRPr="00CA5B33">
        <w:rPr>
          <w:rFonts w:ascii="GHEA Grapalat" w:eastAsia="Times New Roman" w:hAnsi="GHEA Grapalat" w:cs="Times New Roman"/>
          <w:b/>
          <w:bCs/>
        </w:rPr>
        <w:t xml:space="preserve"> </w:t>
      </w:r>
      <w:r w:rsidRPr="00CA5B33">
        <w:rPr>
          <w:rFonts w:ascii="GHEA Grapalat" w:eastAsia="Times New Roman" w:hAnsi="GHEA Grapalat" w:cs="Sylfaen"/>
          <w:b/>
          <w:bCs/>
        </w:rPr>
        <w:t>ապահովված</w:t>
      </w:r>
      <w:r w:rsidRPr="00CA5B33">
        <w:rPr>
          <w:rFonts w:ascii="GHEA Grapalat" w:eastAsia="Times New Roman" w:hAnsi="GHEA Grapalat" w:cs="Times New Roman"/>
          <w:b/>
          <w:bCs/>
        </w:rPr>
        <w:t xml:space="preserve"> </w:t>
      </w:r>
      <w:r w:rsidRPr="00CA5B33">
        <w:rPr>
          <w:rFonts w:ascii="GHEA Grapalat" w:eastAsia="Times New Roman" w:hAnsi="GHEA Grapalat" w:cs="Sylfaen"/>
          <w:b/>
          <w:bCs/>
        </w:rPr>
        <w:t>արժեթղթեր</w:t>
      </w:r>
      <w:r w:rsidRPr="00CA5B33">
        <w:rPr>
          <w:rFonts w:ascii="GHEA Grapalat" w:eastAsia="Times New Roman" w:hAnsi="GHEA Grapalat" w:cs="Times New Roman"/>
        </w:rPr>
        <w:t>» հասկացությունը շարադրել հետևյալ խմբագրությամբ.</w:t>
      </w:r>
    </w:p>
    <w:p w:rsidR="000C2C29" w:rsidRPr="00CA5B33" w:rsidRDefault="000C2C29" w:rsidP="00CA5B33">
      <w:pPr>
        <w:tabs>
          <w:tab w:val="left" w:pos="-1890"/>
        </w:tabs>
        <w:jc w:val="both"/>
        <w:rPr>
          <w:rFonts w:ascii="GHEA Grapalat" w:eastAsia="Times New Roman" w:hAnsi="GHEA Grapalat" w:cs="Times New Roman"/>
        </w:rPr>
      </w:pPr>
      <w:r w:rsidRPr="00CA5B33">
        <w:rPr>
          <w:rFonts w:ascii="GHEA Grapalat" w:eastAsia="Times New Roman" w:hAnsi="GHEA Grapalat" w:cs="Times New Roman"/>
        </w:rPr>
        <w:t>«</w:t>
      </w:r>
      <w:r w:rsidRPr="00CA5B33">
        <w:rPr>
          <w:rFonts w:ascii="GHEA Grapalat" w:eastAsia="Times New Roman" w:hAnsi="GHEA Grapalat" w:cs="Sylfaen"/>
          <w:b/>
          <w:bCs/>
        </w:rPr>
        <w:t>ակտիվներով</w:t>
      </w:r>
      <w:r w:rsidRPr="00CA5B33">
        <w:rPr>
          <w:rFonts w:ascii="GHEA Grapalat" w:eastAsia="Times New Roman" w:hAnsi="GHEA Grapalat" w:cs="Times New Roman"/>
          <w:b/>
          <w:bCs/>
        </w:rPr>
        <w:t xml:space="preserve"> </w:t>
      </w:r>
      <w:r w:rsidRPr="00CA5B33">
        <w:rPr>
          <w:rFonts w:ascii="GHEA Grapalat" w:eastAsia="Times New Roman" w:hAnsi="GHEA Grapalat" w:cs="Sylfaen"/>
          <w:b/>
          <w:bCs/>
        </w:rPr>
        <w:t>ապահովված</w:t>
      </w:r>
      <w:r w:rsidRPr="00CA5B33">
        <w:rPr>
          <w:rFonts w:ascii="GHEA Grapalat" w:eastAsia="Times New Roman" w:hAnsi="GHEA Grapalat" w:cs="Times New Roman"/>
          <w:b/>
          <w:bCs/>
        </w:rPr>
        <w:t xml:space="preserve"> </w:t>
      </w:r>
      <w:r w:rsidRPr="00CA5B33">
        <w:rPr>
          <w:rFonts w:ascii="GHEA Grapalat" w:eastAsia="Times New Roman" w:hAnsi="GHEA Grapalat" w:cs="Sylfaen"/>
          <w:b/>
          <w:bCs/>
        </w:rPr>
        <w:t>արժեթղթեր՝</w:t>
      </w:r>
      <w:r w:rsidRPr="00CA5B33">
        <w:rPr>
          <w:rFonts w:ascii="Courier New" w:eastAsia="Times New Roman" w:hAnsi="Courier New" w:cs="Courier New"/>
          <w:b/>
          <w:bCs/>
        </w:rPr>
        <w:t> </w:t>
      </w:r>
      <w:r w:rsidRPr="00CA5B33">
        <w:rPr>
          <w:rFonts w:ascii="GHEA Grapalat" w:eastAsia="Times New Roman" w:hAnsi="GHEA Grapalat" w:cs="Sylfaen"/>
        </w:rPr>
        <w:t>արժեթղթավորման</w:t>
      </w:r>
      <w:r w:rsidRPr="00CA5B33">
        <w:rPr>
          <w:rFonts w:ascii="GHEA Grapalat" w:eastAsia="Times New Roman" w:hAnsi="GHEA Grapalat" w:cs="Times New Roman"/>
        </w:rPr>
        <w:t xml:space="preserve"> </w:t>
      </w:r>
      <w:r w:rsidRPr="00CA5B33">
        <w:rPr>
          <w:rFonts w:ascii="GHEA Grapalat" w:eastAsia="Times New Roman" w:hAnsi="GHEA Grapalat" w:cs="Sylfaen"/>
        </w:rPr>
        <w:t>ֆոնդի</w:t>
      </w:r>
      <w:r w:rsidRPr="00CA5B33">
        <w:rPr>
          <w:rFonts w:ascii="GHEA Grapalat" w:eastAsia="Times New Roman" w:hAnsi="GHEA Grapalat" w:cs="Times New Roman"/>
        </w:rPr>
        <w:t xml:space="preserve"> </w:t>
      </w:r>
      <w:r w:rsidRPr="00CA5B33">
        <w:rPr>
          <w:rFonts w:ascii="GHEA Grapalat" w:eastAsia="Times New Roman" w:hAnsi="GHEA Grapalat" w:cs="Sylfaen"/>
        </w:rPr>
        <w:t>կողմից</w:t>
      </w:r>
      <w:r w:rsidRPr="00CA5B33">
        <w:rPr>
          <w:rFonts w:ascii="GHEA Grapalat" w:eastAsia="Times New Roman" w:hAnsi="GHEA Grapalat" w:cs="Times New Roman"/>
        </w:rPr>
        <w:t xml:space="preserve"> </w:t>
      </w:r>
      <w:r w:rsidRPr="00CA5B33">
        <w:rPr>
          <w:rFonts w:ascii="GHEA Grapalat" w:eastAsia="Times New Roman" w:hAnsi="GHEA Grapalat" w:cs="Sylfaen"/>
        </w:rPr>
        <w:t>սույն</w:t>
      </w:r>
      <w:r w:rsidRPr="00CA5B33">
        <w:rPr>
          <w:rFonts w:ascii="GHEA Grapalat" w:eastAsia="Times New Roman" w:hAnsi="GHEA Grapalat" w:cs="Times New Roman"/>
        </w:rPr>
        <w:t xml:space="preserve"> </w:t>
      </w:r>
      <w:r w:rsidRPr="00CA5B33">
        <w:rPr>
          <w:rFonts w:ascii="GHEA Grapalat" w:eastAsia="Times New Roman" w:hAnsi="GHEA Grapalat" w:cs="Sylfaen"/>
        </w:rPr>
        <w:t>օրենքին</w:t>
      </w:r>
      <w:r w:rsidRPr="00CA5B33">
        <w:rPr>
          <w:rFonts w:ascii="GHEA Grapalat" w:eastAsia="Times New Roman" w:hAnsi="GHEA Grapalat" w:cs="Times New Roman"/>
        </w:rPr>
        <w:t xml:space="preserve"> </w:t>
      </w:r>
      <w:r w:rsidRPr="00CA5B33">
        <w:rPr>
          <w:rFonts w:ascii="GHEA Grapalat" w:eastAsia="Times New Roman" w:hAnsi="GHEA Grapalat" w:cs="Sylfaen"/>
        </w:rPr>
        <w:t>համապատասխան</w:t>
      </w:r>
      <w:r w:rsidRPr="00CA5B33">
        <w:rPr>
          <w:rFonts w:ascii="GHEA Grapalat" w:eastAsia="Times New Roman" w:hAnsi="GHEA Grapalat" w:cs="Times New Roman"/>
        </w:rPr>
        <w:t xml:space="preserve"> </w:t>
      </w:r>
      <w:r w:rsidRPr="00CA5B33">
        <w:rPr>
          <w:rFonts w:ascii="GHEA Grapalat" w:eastAsia="Times New Roman" w:hAnsi="GHEA Grapalat" w:cs="Sylfaen"/>
        </w:rPr>
        <w:t>թողարկված</w:t>
      </w:r>
      <w:r w:rsidRPr="00CA5B33">
        <w:rPr>
          <w:rFonts w:ascii="GHEA Grapalat" w:eastAsia="Times New Roman" w:hAnsi="GHEA Grapalat" w:cs="Times New Roman"/>
        </w:rPr>
        <w:t xml:space="preserve"> </w:t>
      </w:r>
      <w:r w:rsidRPr="00CA5B33">
        <w:rPr>
          <w:rFonts w:ascii="GHEA Grapalat" w:eastAsia="Times New Roman" w:hAnsi="GHEA Grapalat" w:cs="Sylfaen"/>
        </w:rPr>
        <w:t>արժեթղթեր</w:t>
      </w:r>
      <w:r w:rsidRPr="00CA5B33">
        <w:rPr>
          <w:rFonts w:ascii="GHEA Grapalat" w:eastAsia="Times New Roman" w:hAnsi="GHEA Grapalat" w:cs="Times New Roman"/>
        </w:rPr>
        <w:t xml:space="preserve">, </w:t>
      </w:r>
      <w:r w:rsidRPr="00CA5B33">
        <w:rPr>
          <w:rFonts w:ascii="GHEA Grapalat" w:eastAsia="Times New Roman" w:hAnsi="GHEA Grapalat" w:cs="Sylfaen"/>
        </w:rPr>
        <w:t>որոնց</w:t>
      </w:r>
      <w:r w:rsidRPr="00CA5B33">
        <w:rPr>
          <w:rFonts w:ascii="GHEA Grapalat" w:eastAsia="Times New Roman" w:hAnsi="GHEA Grapalat" w:cs="Times New Roman"/>
        </w:rPr>
        <w:t xml:space="preserve"> </w:t>
      </w:r>
      <w:r w:rsidRPr="00CA5B33">
        <w:rPr>
          <w:rFonts w:ascii="GHEA Grapalat" w:eastAsia="Times New Roman" w:hAnsi="GHEA Grapalat" w:cs="Sylfaen"/>
        </w:rPr>
        <w:t>գինը</w:t>
      </w:r>
      <w:r w:rsidRPr="00CA5B33">
        <w:rPr>
          <w:rFonts w:ascii="GHEA Grapalat" w:eastAsia="Times New Roman" w:hAnsi="GHEA Grapalat" w:cs="Times New Roman"/>
        </w:rPr>
        <w:t xml:space="preserve"> </w:t>
      </w:r>
      <w:r w:rsidRPr="00CA5B33">
        <w:rPr>
          <w:rFonts w:ascii="GHEA Grapalat" w:eastAsia="Times New Roman" w:hAnsi="GHEA Grapalat" w:cs="Sylfaen"/>
        </w:rPr>
        <w:t>կամ</w:t>
      </w:r>
      <w:r w:rsidRPr="00CA5B33">
        <w:rPr>
          <w:rFonts w:ascii="GHEA Grapalat" w:eastAsia="Times New Roman" w:hAnsi="GHEA Grapalat" w:cs="Times New Roman"/>
        </w:rPr>
        <w:t xml:space="preserve"> </w:t>
      </w:r>
      <w:r w:rsidRPr="00CA5B33">
        <w:rPr>
          <w:rFonts w:ascii="GHEA Grapalat" w:eastAsia="Times New Roman" w:hAnsi="GHEA Grapalat" w:cs="Sylfaen"/>
        </w:rPr>
        <w:t>դրանցով</w:t>
      </w:r>
      <w:r w:rsidRPr="00CA5B33">
        <w:rPr>
          <w:rFonts w:ascii="GHEA Grapalat" w:eastAsia="Times New Roman" w:hAnsi="GHEA Grapalat" w:cs="Times New Roman"/>
        </w:rPr>
        <w:t xml:space="preserve"> </w:t>
      </w:r>
      <w:r w:rsidRPr="00CA5B33">
        <w:rPr>
          <w:rFonts w:ascii="GHEA Grapalat" w:eastAsia="Times New Roman" w:hAnsi="GHEA Grapalat" w:cs="Sylfaen"/>
        </w:rPr>
        <w:t>ստացվող</w:t>
      </w:r>
      <w:r w:rsidRPr="00CA5B33">
        <w:rPr>
          <w:rFonts w:ascii="GHEA Grapalat" w:eastAsia="Times New Roman" w:hAnsi="GHEA Grapalat" w:cs="Times New Roman"/>
        </w:rPr>
        <w:t xml:space="preserve"> </w:t>
      </w:r>
      <w:r w:rsidRPr="00CA5B33">
        <w:rPr>
          <w:rFonts w:ascii="GHEA Grapalat" w:eastAsia="Times New Roman" w:hAnsi="GHEA Grapalat" w:cs="Sylfaen"/>
        </w:rPr>
        <w:t>եկամուտները</w:t>
      </w:r>
      <w:r w:rsidRPr="00CA5B33">
        <w:rPr>
          <w:rFonts w:ascii="GHEA Grapalat" w:eastAsia="Times New Roman" w:hAnsi="GHEA Grapalat" w:cs="Times New Roman"/>
        </w:rPr>
        <w:t xml:space="preserve"> </w:t>
      </w:r>
      <w:r w:rsidRPr="00CA5B33">
        <w:rPr>
          <w:rFonts w:ascii="GHEA Grapalat" w:eastAsia="Times New Roman" w:hAnsi="GHEA Grapalat" w:cs="Sylfaen"/>
        </w:rPr>
        <w:t>կախված</w:t>
      </w:r>
      <w:r w:rsidRPr="00CA5B33">
        <w:rPr>
          <w:rFonts w:ascii="GHEA Grapalat" w:eastAsia="Times New Roman" w:hAnsi="GHEA Grapalat" w:cs="Times New Roman"/>
        </w:rPr>
        <w:t xml:space="preserve"> </w:t>
      </w:r>
      <w:r w:rsidRPr="00CA5B33">
        <w:rPr>
          <w:rFonts w:ascii="GHEA Grapalat" w:eastAsia="Times New Roman" w:hAnsi="GHEA Grapalat" w:cs="Sylfaen"/>
        </w:rPr>
        <w:t>են</w:t>
      </w:r>
      <w:r w:rsidRPr="00CA5B33">
        <w:rPr>
          <w:rFonts w:ascii="GHEA Grapalat" w:eastAsia="Times New Roman" w:hAnsi="GHEA Grapalat" w:cs="Times New Roman"/>
        </w:rPr>
        <w:t xml:space="preserve"> </w:t>
      </w:r>
      <w:r w:rsidRPr="00CA5B33">
        <w:rPr>
          <w:rFonts w:ascii="GHEA Grapalat" w:eastAsia="Times New Roman" w:hAnsi="GHEA Grapalat" w:cs="Sylfaen"/>
        </w:rPr>
        <w:t>ձեռք</w:t>
      </w:r>
      <w:r w:rsidRPr="00CA5B33">
        <w:rPr>
          <w:rFonts w:ascii="GHEA Grapalat" w:eastAsia="Times New Roman" w:hAnsi="GHEA Grapalat" w:cs="Times New Roman"/>
        </w:rPr>
        <w:t xml:space="preserve"> </w:t>
      </w:r>
      <w:r w:rsidRPr="00CA5B33">
        <w:rPr>
          <w:rFonts w:ascii="GHEA Grapalat" w:eastAsia="Times New Roman" w:hAnsi="GHEA Grapalat" w:cs="Sylfaen"/>
        </w:rPr>
        <w:t>բերված</w:t>
      </w:r>
      <w:r w:rsidRPr="00CA5B33">
        <w:rPr>
          <w:rFonts w:ascii="GHEA Grapalat" w:eastAsia="Times New Roman" w:hAnsi="GHEA Grapalat" w:cs="Times New Roman"/>
        </w:rPr>
        <w:t xml:space="preserve"> </w:t>
      </w:r>
      <w:r w:rsidRPr="00CA5B33">
        <w:rPr>
          <w:rFonts w:ascii="GHEA Grapalat" w:eastAsia="Times New Roman" w:hAnsi="GHEA Grapalat" w:cs="Sylfaen"/>
        </w:rPr>
        <w:t>ակտիվներից</w:t>
      </w:r>
      <w:r w:rsidRPr="00CA5B33">
        <w:rPr>
          <w:rFonts w:ascii="GHEA Grapalat" w:eastAsia="Times New Roman" w:hAnsi="GHEA Grapalat" w:cs="Times New Roman"/>
        </w:rPr>
        <w:t xml:space="preserve"> </w:t>
      </w:r>
      <w:r w:rsidRPr="00CA5B33">
        <w:rPr>
          <w:rFonts w:ascii="GHEA Grapalat" w:eastAsia="Times New Roman" w:hAnsi="GHEA Grapalat" w:cs="Sylfaen"/>
        </w:rPr>
        <w:t>կամ</w:t>
      </w:r>
      <w:r w:rsidRPr="00CA5B33">
        <w:rPr>
          <w:rFonts w:ascii="GHEA Grapalat" w:eastAsia="Times New Roman" w:hAnsi="GHEA Grapalat" w:cs="Times New Roman"/>
        </w:rPr>
        <w:t xml:space="preserve"> </w:t>
      </w:r>
      <w:r w:rsidR="00672539" w:rsidRPr="00CA5B33">
        <w:rPr>
          <w:rFonts w:ascii="GHEA Grapalat" w:eastAsia="Times New Roman" w:hAnsi="GHEA Grapalat" w:cs="Times New Roman"/>
        </w:rPr>
        <w:t xml:space="preserve">ստանձնած </w:t>
      </w:r>
      <w:r w:rsidRPr="00CA5B33">
        <w:rPr>
          <w:rFonts w:ascii="GHEA Grapalat" w:eastAsia="Times New Roman" w:hAnsi="GHEA Grapalat" w:cs="Sylfaen"/>
        </w:rPr>
        <w:t>ռիսկերից:</w:t>
      </w:r>
      <w:r w:rsidRPr="00CA5B33">
        <w:rPr>
          <w:rFonts w:ascii="GHEA Grapalat" w:eastAsia="Times New Roman" w:hAnsi="GHEA Grapalat" w:cs="Times New Roman"/>
        </w:rPr>
        <w:t xml:space="preserve">»:  </w:t>
      </w:r>
    </w:p>
    <w:p w:rsidR="008D307E" w:rsidRPr="00CA5B33" w:rsidRDefault="000C2C29" w:rsidP="00CA5B33">
      <w:pPr>
        <w:pStyle w:val="ListParagraph"/>
        <w:numPr>
          <w:ilvl w:val="0"/>
          <w:numId w:val="2"/>
        </w:numPr>
        <w:tabs>
          <w:tab w:val="left" w:pos="-1890"/>
        </w:tabs>
        <w:ind w:left="0" w:firstLine="720"/>
        <w:jc w:val="both"/>
        <w:rPr>
          <w:rFonts w:ascii="GHEA Grapalat" w:eastAsia="Times New Roman" w:hAnsi="GHEA Grapalat" w:cs="Times New Roman"/>
        </w:rPr>
      </w:pPr>
      <w:r w:rsidRPr="00CA5B33">
        <w:rPr>
          <w:rFonts w:ascii="GHEA Grapalat" w:eastAsia="Times New Roman" w:hAnsi="GHEA Grapalat" w:cs="Times New Roman"/>
        </w:rPr>
        <w:t>«</w:t>
      </w:r>
      <w:r w:rsidR="008D307E" w:rsidRPr="00CA5B33">
        <w:rPr>
          <w:rFonts w:ascii="GHEA Grapalat" w:eastAsia="Times New Roman" w:hAnsi="GHEA Grapalat" w:cs="Sylfaen"/>
          <w:b/>
          <w:bCs/>
        </w:rPr>
        <w:t>ակտիվներով</w:t>
      </w:r>
      <w:r w:rsidR="008D307E" w:rsidRPr="00CA5B33">
        <w:rPr>
          <w:rFonts w:ascii="GHEA Grapalat" w:eastAsia="Times New Roman" w:hAnsi="GHEA Grapalat" w:cs="Times New Roman"/>
          <w:b/>
          <w:bCs/>
        </w:rPr>
        <w:t xml:space="preserve"> </w:t>
      </w:r>
      <w:r w:rsidR="008D307E" w:rsidRPr="00CA5B33">
        <w:rPr>
          <w:rFonts w:ascii="GHEA Grapalat" w:eastAsia="Times New Roman" w:hAnsi="GHEA Grapalat" w:cs="Sylfaen"/>
          <w:b/>
          <w:bCs/>
        </w:rPr>
        <w:t>ապահովված</w:t>
      </w:r>
      <w:r w:rsidR="008D307E" w:rsidRPr="00CA5B33">
        <w:rPr>
          <w:rFonts w:ascii="GHEA Grapalat" w:eastAsia="Times New Roman" w:hAnsi="GHEA Grapalat" w:cs="Times New Roman"/>
          <w:b/>
          <w:bCs/>
        </w:rPr>
        <w:t xml:space="preserve"> </w:t>
      </w:r>
      <w:r w:rsidR="008D307E" w:rsidRPr="00CA5B33">
        <w:rPr>
          <w:rFonts w:ascii="GHEA Grapalat" w:eastAsia="Times New Roman" w:hAnsi="GHEA Grapalat" w:cs="Sylfaen"/>
          <w:b/>
          <w:bCs/>
        </w:rPr>
        <w:t>արժեթղթերի</w:t>
      </w:r>
      <w:r w:rsidR="008D307E" w:rsidRPr="00CA5B33">
        <w:rPr>
          <w:rFonts w:ascii="GHEA Grapalat" w:eastAsia="Times New Roman" w:hAnsi="GHEA Grapalat" w:cs="Times New Roman"/>
          <w:b/>
          <w:bCs/>
        </w:rPr>
        <w:t xml:space="preserve"> </w:t>
      </w:r>
      <w:r w:rsidR="008D307E" w:rsidRPr="00CA5B33">
        <w:rPr>
          <w:rFonts w:ascii="GHEA Grapalat" w:eastAsia="Times New Roman" w:hAnsi="GHEA Grapalat" w:cs="Sylfaen"/>
          <w:b/>
          <w:bCs/>
        </w:rPr>
        <w:t>ապահովման</w:t>
      </w:r>
      <w:r w:rsidR="008D307E" w:rsidRPr="00CA5B33">
        <w:rPr>
          <w:rFonts w:ascii="GHEA Grapalat" w:eastAsia="Times New Roman" w:hAnsi="GHEA Grapalat" w:cs="Times New Roman"/>
          <w:b/>
          <w:bCs/>
        </w:rPr>
        <w:t xml:space="preserve"> </w:t>
      </w:r>
      <w:r w:rsidR="008D307E" w:rsidRPr="00CA5B33">
        <w:rPr>
          <w:rFonts w:ascii="GHEA Grapalat" w:eastAsia="Times New Roman" w:hAnsi="GHEA Grapalat" w:cs="Sylfaen"/>
          <w:b/>
          <w:bCs/>
        </w:rPr>
        <w:t>միջոցներ</w:t>
      </w:r>
      <w:r w:rsidR="008D307E" w:rsidRPr="00CA5B33">
        <w:rPr>
          <w:rFonts w:ascii="GHEA Grapalat" w:eastAsia="Times New Roman" w:hAnsi="GHEA Grapalat" w:cs="Times New Roman"/>
          <w:b/>
          <w:bCs/>
        </w:rPr>
        <w:t xml:space="preserve"> (</w:t>
      </w:r>
      <w:r w:rsidR="008D307E" w:rsidRPr="00CA5B33">
        <w:rPr>
          <w:rFonts w:ascii="GHEA Grapalat" w:eastAsia="Times New Roman" w:hAnsi="GHEA Grapalat" w:cs="Sylfaen"/>
          <w:b/>
          <w:bCs/>
        </w:rPr>
        <w:t>ակտիվների</w:t>
      </w:r>
      <w:r w:rsidR="008D307E" w:rsidRPr="00CA5B33">
        <w:rPr>
          <w:rFonts w:ascii="GHEA Grapalat" w:eastAsia="Times New Roman" w:hAnsi="GHEA Grapalat" w:cs="Times New Roman"/>
          <w:b/>
          <w:bCs/>
        </w:rPr>
        <w:t xml:space="preserve"> </w:t>
      </w:r>
      <w:r w:rsidR="008D307E" w:rsidRPr="00CA5B33">
        <w:rPr>
          <w:rFonts w:ascii="GHEA Grapalat" w:eastAsia="Times New Roman" w:hAnsi="GHEA Grapalat" w:cs="Sylfaen"/>
          <w:b/>
          <w:bCs/>
        </w:rPr>
        <w:t>խումբ</w:t>
      </w:r>
      <w:r w:rsidR="008D307E" w:rsidRPr="00CA5B33">
        <w:rPr>
          <w:rFonts w:ascii="GHEA Grapalat" w:eastAsia="Times New Roman" w:hAnsi="GHEA Grapalat" w:cs="Times New Roman"/>
          <w:b/>
          <w:bCs/>
        </w:rPr>
        <w:t>)</w:t>
      </w:r>
      <w:r w:rsidR="00672539" w:rsidRPr="00CA5B33">
        <w:rPr>
          <w:rFonts w:ascii="GHEA Grapalat" w:eastAsia="Times New Roman" w:hAnsi="GHEA Grapalat" w:cs="Times New Roman"/>
        </w:rPr>
        <w:t>» հասկացությունից հանել «մեկ» բառը,</w:t>
      </w:r>
    </w:p>
    <w:p w:rsidR="008D307E" w:rsidRPr="00CA5B33" w:rsidRDefault="008D307E" w:rsidP="00CA5B33">
      <w:pPr>
        <w:pStyle w:val="ListParagraph"/>
        <w:numPr>
          <w:ilvl w:val="0"/>
          <w:numId w:val="2"/>
        </w:numPr>
        <w:shd w:val="clear" w:color="auto" w:fill="FFFFFF"/>
        <w:spacing w:after="0"/>
        <w:ind w:left="720" w:hanging="75"/>
        <w:rPr>
          <w:rFonts w:ascii="GHEA Grapalat" w:eastAsia="Times New Roman" w:hAnsi="GHEA Grapalat" w:cs="Times New Roman"/>
        </w:rPr>
      </w:pPr>
      <w:r w:rsidRPr="00CA5B33">
        <w:rPr>
          <w:rFonts w:ascii="GHEA Grapalat" w:eastAsia="Times New Roman" w:hAnsi="GHEA Grapalat" w:cs="Times New Roman"/>
        </w:rPr>
        <w:t>«արժեթղթավորում» հասկացությունը շարադրել հետևյալ խմբագրությամբ.</w:t>
      </w:r>
    </w:p>
    <w:p w:rsidR="008D307E" w:rsidRPr="00CA5B33" w:rsidRDefault="008D307E" w:rsidP="00CA5B33">
      <w:pPr>
        <w:shd w:val="clear" w:color="auto" w:fill="FFFFFF"/>
        <w:spacing w:after="0"/>
        <w:ind w:left="645"/>
        <w:rPr>
          <w:rFonts w:ascii="GHEA Grapalat" w:eastAsia="Times New Roman" w:hAnsi="GHEA Grapalat" w:cs="Times New Roman"/>
        </w:rPr>
      </w:pPr>
      <w:r w:rsidRPr="00CA5B33">
        <w:rPr>
          <w:rFonts w:ascii="GHEA Grapalat" w:eastAsia="Times New Roman" w:hAnsi="GHEA Grapalat" w:cs="Times New Roman"/>
        </w:rPr>
        <w:t>«</w:t>
      </w:r>
      <w:r w:rsidRPr="00CA5B33">
        <w:rPr>
          <w:rFonts w:ascii="GHEA Grapalat" w:eastAsia="Times New Roman" w:hAnsi="GHEA Grapalat" w:cs="Sylfaen"/>
          <w:b/>
        </w:rPr>
        <w:t>արժեթղթավորում՝</w:t>
      </w:r>
      <w:r w:rsidRPr="00CA5B33">
        <w:rPr>
          <w:rFonts w:ascii="Courier New" w:eastAsia="Times New Roman" w:hAnsi="Courier New" w:cs="Courier New"/>
        </w:rPr>
        <w:t> </w:t>
      </w:r>
      <w:r w:rsidRPr="00CA5B33">
        <w:rPr>
          <w:rFonts w:ascii="GHEA Grapalat" w:eastAsia="Times New Roman" w:hAnsi="GHEA Grapalat" w:cs="Sylfaen"/>
        </w:rPr>
        <w:t>գործարք</w:t>
      </w:r>
      <w:r w:rsidRPr="00CA5B33">
        <w:rPr>
          <w:rFonts w:ascii="GHEA Grapalat" w:eastAsia="Times New Roman" w:hAnsi="GHEA Grapalat" w:cs="Times New Roman"/>
        </w:rPr>
        <w:t xml:space="preserve"> </w:t>
      </w:r>
      <w:r w:rsidRPr="00CA5B33">
        <w:rPr>
          <w:rFonts w:ascii="GHEA Grapalat" w:eastAsia="Times New Roman" w:hAnsi="GHEA Grapalat" w:cs="Sylfaen"/>
        </w:rPr>
        <w:t>կամ</w:t>
      </w:r>
      <w:r w:rsidRPr="00CA5B33">
        <w:rPr>
          <w:rFonts w:ascii="GHEA Grapalat" w:eastAsia="Times New Roman" w:hAnsi="GHEA Grapalat" w:cs="Times New Roman"/>
        </w:rPr>
        <w:t xml:space="preserve"> </w:t>
      </w:r>
      <w:r w:rsidRPr="00CA5B33">
        <w:rPr>
          <w:rFonts w:ascii="GHEA Grapalat" w:eastAsia="Times New Roman" w:hAnsi="GHEA Grapalat" w:cs="Sylfaen"/>
        </w:rPr>
        <w:t>գործընթաց</w:t>
      </w:r>
      <w:r w:rsidRPr="00CA5B33">
        <w:rPr>
          <w:rFonts w:ascii="GHEA Grapalat" w:eastAsia="Times New Roman" w:hAnsi="GHEA Grapalat" w:cs="Times New Roman"/>
        </w:rPr>
        <w:t xml:space="preserve">, </w:t>
      </w:r>
      <w:r w:rsidRPr="00CA5B33">
        <w:rPr>
          <w:rFonts w:ascii="GHEA Grapalat" w:eastAsia="Times New Roman" w:hAnsi="GHEA Grapalat" w:cs="Sylfaen"/>
        </w:rPr>
        <w:t>որով</w:t>
      </w:r>
      <w:r w:rsidRPr="00CA5B33">
        <w:rPr>
          <w:rFonts w:ascii="GHEA Grapalat" w:eastAsia="Times New Roman" w:hAnsi="GHEA Grapalat" w:cs="Times New Roman"/>
        </w:rPr>
        <w:t xml:space="preserve"> </w:t>
      </w:r>
      <w:r w:rsidRPr="00CA5B33">
        <w:rPr>
          <w:rFonts w:ascii="GHEA Grapalat" w:eastAsia="Times New Roman" w:hAnsi="GHEA Grapalat" w:cs="Sylfaen"/>
        </w:rPr>
        <w:t>արժեթղթավորման</w:t>
      </w:r>
      <w:r w:rsidRPr="00CA5B33">
        <w:rPr>
          <w:rFonts w:ascii="GHEA Grapalat" w:eastAsia="Times New Roman" w:hAnsi="GHEA Grapalat" w:cs="Times New Roman"/>
        </w:rPr>
        <w:t xml:space="preserve"> </w:t>
      </w:r>
      <w:r w:rsidRPr="00CA5B33">
        <w:rPr>
          <w:rFonts w:ascii="GHEA Grapalat" w:eastAsia="Times New Roman" w:hAnsi="GHEA Grapalat" w:cs="Sylfaen"/>
        </w:rPr>
        <w:t>ֆոնդը</w:t>
      </w:r>
      <w:r w:rsidRPr="00CA5B33">
        <w:rPr>
          <w:rFonts w:ascii="GHEA Grapalat" w:eastAsia="Times New Roman" w:hAnsi="GHEA Grapalat" w:cs="Times New Roman"/>
        </w:rPr>
        <w:t xml:space="preserve"> </w:t>
      </w:r>
      <w:r w:rsidRPr="00CA5B33">
        <w:rPr>
          <w:rFonts w:ascii="GHEA Grapalat" w:eastAsia="Times New Roman" w:hAnsi="GHEA Grapalat" w:cs="Sylfaen"/>
        </w:rPr>
        <w:t>ձեռք</w:t>
      </w:r>
      <w:r w:rsidRPr="00CA5B33">
        <w:rPr>
          <w:rFonts w:ascii="GHEA Grapalat" w:eastAsia="Times New Roman" w:hAnsi="GHEA Grapalat" w:cs="Times New Roman"/>
        </w:rPr>
        <w:t xml:space="preserve"> </w:t>
      </w:r>
      <w:r w:rsidRPr="00CA5B33">
        <w:rPr>
          <w:rFonts w:ascii="GHEA Grapalat" w:eastAsia="Times New Roman" w:hAnsi="GHEA Grapalat" w:cs="Sylfaen"/>
        </w:rPr>
        <w:t>է</w:t>
      </w:r>
      <w:r w:rsidRPr="00CA5B33">
        <w:rPr>
          <w:rFonts w:ascii="GHEA Grapalat" w:eastAsia="Times New Roman" w:hAnsi="GHEA Grapalat" w:cs="Times New Roman"/>
        </w:rPr>
        <w:t xml:space="preserve"> </w:t>
      </w:r>
      <w:r w:rsidRPr="00CA5B33">
        <w:rPr>
          <w:rFonts w:ascii="GHEA Grapalat" w:eastAsia="Times New Roman" w:hAnsi="GHEA Grapalat" w:cs="Sylfaen"/>
        </w:rPr>
        <w:t>բերում</w:t>
      </w:r>
      <w:r w:rsidRPr="00CA5B33">
        <w:rPr>
          <w:rFonts w:ascii="GHEA Grapalat" w:eastAsia="Times New Roman" w:hAnsi="GHEA Grapalat" w:cs="Times New Roman"/>
        </w:rPr>
        <w:t xml:space="preserve"> </w:t>
      </w:r>
      <w:r w:rsidRPr="00CA5B33">
        <w:rPr>
          <w:rFonts w:ascii="GHEA Grapalat" w:eastAsia="Times New Roman" w:hAnsi="GHEA Grapalat" w:cs="Sylfaen"/>
        </w:rPr>
        <w:t>ակտիվ</w:t>
      </w:r>
      <w:r w:rsidRPr="00CA5B33">
        <w:rPr>
          <w:rFonts w:ascii="GHEA Grapalat" w:eastAsia="Times New Roman" w:hAnsi="GHEA Grapalat" w:cs="Times New Roman"/>
        </w:rPr>
        <w:t xml:space="preserve"> </w:t>
      </w:r>
      <w:r w:rsidRPr="00CA5B33">
        <w:rPr>
          <w:rFonts w:ascii="GHEA Grapalat" w:eastAsia="Times New Roman" w:hAnsi="GHEA Grapalat" w:cs="Sylfaen"/>
        </w:rPr>
        <w:t>կամ</w:t>
      </w:r>
      <w:r w:rsidRPr="00CA5B33">
        <w:rPr>
          <w:rFonts w:ascii="GHEA Grapalat" w:eastAsia="Times New Roman" w:hAnsi="GHEA Grapalat" w:cs="Times New Roman"/>
        </w:rPr>
        <w:t xml:space="preserve"> </w:t>
      </w:r>
      <w:r w:rsidRPr="00CA5B33">
        <w:rPr>
          <w:rFonts w:ascii="GHEA Grapalat" w:eastAsia="Times New Roman" w:hAnsi="GHEA Grapalat" w:cs="Sylfaen"/>
        </w:rPr>
        <w:t>ստանձնում</w:t>
      </w:r>
      <w:r w:rsidRPr="00CA5B33">
        <w:rPr>
          <w:rFonts w:ascii="GHEA Grapalat" w:eastAsia="Times New Roman" w:hAnsi="GHEA Grapalat" w:cs="Times New Roman"/>
        </w:rPr>
        <w:t xml:space="preserve"> </w:t>
      </w:r>
      <w:r w:rsidRPr="00CA5B33">
        <w:rPr>
          <w:rFonts w:ascii="GHEA Grapalat" w:eastAsia="Times New Roman" w:hAnsi="GHEA Grapalat" w:cs="Sylfaen"/>
        </w:rPr>
        <w:t>դրա</w:t>
      </w:r>
      <w:r w:rsidRPr="00CA5B33">
        <w:rPr>
          <w:rFonts w:ascii="GHEA Grapalat" w:eastAsia="Times New Roman" w:hAnsi="GHEA Grapalat" w:cs="Times New Roman"/>
        </w:rPr>
        <w:t xml:space="preserve"> </w:t>
      </w:r>
      <w:r w:rsidRPr="00CA5B33">
        <w:rPr>
          <w:rFonts w:ascii="GHEA Grapalat" w:eastAsia="Times New Roman" w:hAnsi="GHEA Grapalat" w:cs="Sylfaen"/>
        </w:rPr>
        <w:t>հետ</w:t>
      </w:r>
      <w:r w:rsidRPr="00CA5B33">
        <w:rPr>
          <w:rFonts w:ascii="GHEA Grapalat" w:eastAsia="Times New Roman" w:hAnsi="GHEA Grapalat" w:cs="Times New Roman"/>
        </w:rPr>
        <w:t xml:space="preserve"> </w:t>
      </w:r>
      <w:r w:rsidRPr="00CA5B33">
        <w:rPr>
          <w:rFonts w:ascii="GHEA Grapalat" w:eastAsia="Times New Roman" w:hAnsi="GHEA Grapalat" w:cs="Sylfaen"/>
        </w:rPr>
        <w:t>կապված</w:t>
      </w:r>
      <w:r w:rsidRPr="00CA5B33">
        <w:rPr>
          <w:rFonts w:ascii="GHEA Grapalat" w:eastAsia="Times New Roman" w:hAnsi="GHEA Grapalat" w:cs="Times New Roman"/>
        </w:rPr>
        <w:t xml:space="preserve"> </w:t>
      </w:r>
      <w:r w:rsidRPr="00CA5B33">
        <w:rPr>
          <w:rFonts w:ascii="GHEA Grapalat" w:eastAsia="Times New Roman" w:hAnsi="GHEA Grapalat" w:cs="Sylfaen"/>
        </w:rPr>
        <w:t>ռիսկեր</w:t>
      </w:r>
      <w:r w:rsidRPr="00CA5B33">
        <w:rPr>
          <w:rFonts w:ascii="GHEA Grapalat" w:eastAsia="Times New Roman" w:hAnsi="GHEA Grapalat" w:cs="Times New Roman"/>
        </w:rPr>
        <w:t xml:space="preserve">, </w:t>
      </w:r>
      <w:r w:rsidRPr="00CA5B33">
        <w:rPr>
          <w:rFonts w:ascii="GHEA Grapalat" w:eastAsia="Times New Roman" w:hAnsi="GHEA Grapalat" w:cs="Sylfaen"/>
        </w:rPr>
        <w:t>և</w:t>
      </w:r>
      <w:r w:rsidRPr="00CA5B33">
        <w:rPr>
          <w:rFonts w:ascii="GHEA Grapalat" w:eastAsia="Times New Roman" w:hAnsi="GHEA Grapalat" w:cs="Times New Roman"/>
        </w:rPr>
        <w:t xml:space="preserve"> </w:t>
      </w:r>
      <w:r w:rsidRPr="00CA5B33">
        <w:rPr>
          <w:rFonts w:ascii="GHEA Grapalat" w:eastAsia="Times New Roman" w:hAnsi="GHEA Grapalat" w:cs="Sylfaen"/>
        </w:rPr>
        <w:t>թողարկում</w:t>
      </w:r>
      <w:r w:rsidRPr="00CA5B33">
        <w:rPr>
          <w:rFonts w:ascii="GHEA Grapalat" w:eastAsia="Times New Roman" w:hAnsi="GHEA Grapalat" w:cs="Times New Roman"/>
        </w:rPr>
        <w:t xml:space="preserve"> </w:t>
      </w:r>
      <w:r w:rsidRPr="00CA5B33">
        <w:rPr>
          <w:rFonts w:ascii="GHEA Grapalat" w:eastAsia="Times New Roman" w:hAnsi="GHEA Grapalat" w:cs="Sylfaen"/>
        </w:rPr>
        <w:t>արժեթղթեր</w:t>
      </w:r>
      <w:r w:rsidRPr="00CA5B33">
        <w:rPr>
          <w:rFonts w:ascii="GHEA Grapalat" w:eastAsia="Times New Roman" w:hAnsi="GHEA Grapalat" w:cs="Times New Roman"/>
        </w:rPr>
        <w:t xml:space="preserve">, </w:t>
      </w:r>
      <w:r w:rsidRPr="00CA5B33">
        <w:rPr>
          <w:rFonts w:ascii="GHEA Grapalat" w:eastAsia="Times New Roman" w:hAnsi="GHEA Grapalat" w:cs="Sylfaen"/>
        </w:rPr>
        <w:t>որոնց</w:t>
      </w:r>
      <w:r w:rsidRPr="00CA5B33">
        <w:rPr>
          <w:rFonts w:ascii="GHEA Grapalat" w:eastAsia="Times New Roman" w:hAnsi="GHEA Grapalat" w:cs="Times New Roman"/>
        </w:rPr>
        <w:t xml:space="preserve"> </w:t>
      </w:r>
      <w:r w:rsidRPr="00CA5B33">
        <w:rPr>
          <w:rFonts w:ascii="GHEA Grapalat" w:eastAsia="Times New Roman" w:hAnsi="GHEA Grapalat" w:cs="Sylfaen"/>
        </w:rPr>
        <w:t>գինը</w:t>
      </w:r>
      <w:r w:rsidRPr="00CA5B33">
        <w:rPr>
          <w:rFonts w:ascii="GHEA Grapalat" w:eastAsia="Times New Roman" w:hAnsi="GHEA Grapalat" w:cs="Times New Roman"/>
        </w:rPr>
        <w:t xml:space="preserve"> </w:t>
      </w:r>
      <w:r w:rsidRPr="00CA5B33">
        <w:rPr>
          <w:rFonts w:ascii="GHEA Grapalat" w:eastAsia="Times New Roman" w:hAnsi="GHEA Grapalat" w:cs="Sylfaen"/>
        </w:rPr>
        <w:t>կամ</w:t>
      </w:r>
      <w:r w:rsidRPr="00CA5B33">
        <w:rPr>
          <w:rFonts w:ascii="GHEA Grapalat" w:eastAsia="Times New Roman" w:hAnsi="GHEA Grapalat" w:cs="Times New Roman"/>
        </w:rPr>
        <w:t xml:space="preserve"> </w:t>
      </w:r>
      <w:r w:rsidRPr="00CA5B33">
        <w:rPr>
          <w:rFonts w:ascii="GHEA Grapalat" w:eastAsia="Times New Roman" w:hAnsi="GHEA Grapalat" w:cs="Sylfaen"/>
        </w:rPr>
        <w:t>դրանցով</w:t>
      </w:r>
      <w:r w:rsidRPr="00CA5B33">
        <w:rPr>
          <w:rFonts w:ascii="GHEA Grapalat" w:eastAsia="Times New Roman" w:hAnsi="GHEA Grapalat" w:cs="Times New Roman"/>
        </w:rPr>
        <w:t xml:space="preserve"> </w:t>
      </w:r>
      <w:r w:rsidRPr="00CA5B33">
        <w:rPr>
          <w:rFonts w:ascii="GHEA Grapalat" w:eastAsia="Times New Roman" w:hAnsi="GHEA Grapalat" w:cs="Sylfaen"/>
        </w:rPr>
        <w:t>ստացվող</w:t>
      </w:r>
      <w:r w:rsidRPr="00CA5B33">
        <w:rPr>
          <w:rFonts w:ascii="GHEA Grapalat" w:eastAsia="Times New Roman" w:hAnsi="GHEA Grapalat" w:cs="Times New Roman"/>
        </w:rPr>
        <w:t xml:space="preserve"> </w:t>
      </w:r>
      <w:r w:rsidRPr="00CA5B33">
        <w:rPr>
          <w:rFonts w:ascii="GHEA Grapalat" w:eastAsia="Times New Roman" w:hAnsi="GHEA Grapalat" w:cs="Sylfaen"/>
        </w:rPr>
        <w:t>եկամուտները</w:t>
      </w:r>
      <w:r w:rsidRPr="00CA5B33">
        <w:rPr>
          <w:rFonts w:ascii="GHEA Grapalat" w:eastAsia="Times New Roman" w:hAnsi="GHEA Grapalat" w:cs="Times New Roman"/>
        </w:rPr>
        <w:t xml:space="preserve"> </w:t>
      </w:r>
      <w:r w:rsidRPr="00CA5B33">
        <w:rPr>
          <w:rFonts w:ascii="GHEA Grapalat" w:eastAsia="Times New Roman" w:hAnsi="GHEA Grapalat" w:cs="Sylfaen"/>
        </w:rPr>
        <w:t>կախված</w:t>
      </w:r>
      <w:r w:rsidRPr="00CA5B33">
        <w:rPr>
          <w:rFonts w:ascii="GHEA Grapalat" w:eastAsia="Times New Roman" w:hAnsi="GHEA Grapalat" w:cs="Times New Roman"/>
        </w:rPr>
        <w:t xml:space="preserve"> </w:t>
      </w:r>
      <w:r w:rsidRPr="00CA5B33">
        <w:rPr>
          <w:rFonts w:ascii="GHEA Grapalat" w:eastAsia="Times New Roman" w:hAnsi="GHEA Grapalat" w:cs="Sylfaen"/>
        </w:rPr>
        <w:t>են</w:t>
      </w:r>
      <w:r w:rsidRPr="00CA5B33">
        <w:rPr>
          <w:rFonts w:ascii="GHEA Grapalat" w:eastAsia="Times New Roman" w:hAnsi="GHEA Grapalat" w:cs="Times New Roman"/>
        </w:rPr>
        <w:t xml:space="preserve"> </w:t>
      </w:r>
      <w:r w:rsidRPr="00CA5B33">
        <w:rPr>
          <w:rFonts w:ascii="GHEA Grapalat" w:eastAsia="Times New Roman" w:hAnsi="GHEA Grapalat" w:cs="Sylfaen"/>
        </w:rPr>
        <w:t>ձեռքբերված</w:t>
      </w:r>
      <w:r w:rsidRPr="00CA5B33">
        <w:rPr>
          <w:rFonts w:ascii="GHEA Grapalat" w:eastAsia="Times New Roman" w:hAnsi="GHEA Grapalat" w:cs="Times New Roman"/>
        </w:rPr>
        <w:t xml:space="preserve"> </w:t>
      </w:r>
      <w:r w:rsidRPr="00CA5B33">
        <w:rPr>
          <w:rFonts w:ascii="GHEA Grapalat" w:eastAsia="Times New Roman" w:hAnsi="GHEA Grapalat" w:cs="Sylfaen"/>
        </w:rPr>
        <w:t>ակտիվներից</w:t>
      </w:r>
      <w:r w:rsidRPr="00CA5B33">
        <w:rPr>
          <w:rFonts w:ascii="GHEA Grapalat" w:eastAsia="Times New Roman" w:hAnsi="GHEA Grapalat" w:cs="Times New Roman"/>
        </w:rPr>
        <w:t xml:space="preserve"> </w:t>
      </w:r>
      <w:r w:rsidRPr="00CA5B33">
        <w:rPr>
          <w:rFonts w:ascii="GHEA Grapalat" w:eastAsia="Times New Roman" w:hAnsi="GHEA Grapalat" w:cs="Sylfaen"/>
        </w:rPr>
        <w:t>կամ</w:t>
      </w:r>
      <w:r w:rsidRPr="00CA5B33">
        <w:rPr>
          <w:rFonts w:ascii="GHEA Grapalat" w:eastAsia="Times New Roman" w:hAnsi="GHEA Grapalat" w:cs="Times New Roman"/>
        </w:rPr>
        <w:t xml:space="preserve"> </w:t>
      </w:r>
      <w:r w:rsidRPr="00CA5B33">
        <w:rPr>
          <w:rFonts w:ascii="GHEA Grapalat" w:eastAsia="Times New Roman" w:hAnsi="GHEA Grapalat" w:cs="Sylfaen"/>
        </w:rPr>
        <w:t>ստանձնած</w:t>
      </w:r>
      <w:r w:rsidRPr="00CA5B33">
        <w:rPr>
          <w:rFonts w:ascii="GHEA Grapalat" w:eastAsia="Times New Roman" w:hAnsi="GHEA Grapalat" w:cs="Times New Roman"/>
        </w:rPr>
        <w:t xml:space="preserve"> </w:t>
      </w:r>
      <w:r w:rsidRPr="00CA5B33">
        <w:rPr>
          <w:rFonts w:ascii="GHEA Grapalat" w:eastAsia="Times New Roman" w:hAnsi="GHEA Grapalat" w:cs="Sylfaen"/>
        </w:rPr>
        <w:t>ռիսկերից</w:t>
      </w:r>
      <w:r w:rsidRPr="00CA5B33">
        <w:rPr>
          <w:rFonts w:ascii="GHEA Grapalat" w:eastAsia="Times New Roman" w:hAnsi="GHEA Grapalat" w:cs="Times New Roman"/>
        </w:rPr>
        <w:t>:»,</w:t>
      </w:r>
    </w:p>
    <w:p w:rsidR="008D307E" w:rsidRPr="00CA5B33" w:rsidRDefault="008D307E" w:rsidP="00CA5B33">
      <w:pPr>
        <w:pStyle w:val="ListParagraph"/>
        <w:numPr>
          <w:ilvl w:val="0"/>
          <w:numId w:val="2"/>
        </w:numPr>
        <w:shd w:val="clear" w:color="auto" w:fill="FFFFFF"/>
        <w:spacing w:after="0"/>
        <w:ind w:left="720" w:hanging="75"/>
        <w:rPr>
          <w:rFonts w:ascii="GHEA Grapalat" w:eastAsia="Times New Roman" w:hAnsi="GHEA Grapalat" w:cs="Times New Roman"/>
        </w:rPr>
      </w:pPr>
      <w:r w:rsidRPr="00CA5B33">
        <w:rPr>
          <w:rFonts w:ascii="GHEA Grapalat" w:eastAsia="Times New Roman" w:hAnsi="GHEA Grapalat" w:cs="Times New Roman"/>
        </w:rPr>
        <w:t xml:space="preserve">«արժեթղթավորում» հասկացությունից հետո </w:t>
      </w:r>
      <w:r w:rsidRPr="00CA5B33">
        <w:rPr>
          <w:rFonts w:ascii="GHEA Grapalat" w:hAnsi="GHEA Grapalat" w:cs="Sylfaen"/>
          <w:shd w:val="clear" w:color="auto" w:fill="FFFFFF"/>
        </w:rPr>
        <w:t>լրացնել հետևյալ բովանդակությամբ նոր նախադասություն.</w:t>
      </w:r>
    </w:p>
    <w:p w:rsidR="008D307E" w:rsidRPr="00CA5B33" w:rsidRDefault="008D307E" w:rsidP="00CA5B33">
      <w:pPr>
        <w:pStyle w:val="ListParagraph"/>
        <w:shd w:val="clear" w:color="auto" w:fill="FFFFFF"/>
        <w:spacing w:after="0"/>
        <w:rPr>
          <w:rFonts w:ascii="GHEA Grapalat" w:eastAsia="Times New Roman" w:hAnsi="GHEA Grapalat" w:cs="Times New Roman"/>
        </w:rPr>
      </w:pPr>
      <w:r w:rsidRPr="00CA5B33">
        <w:rPr>
          <w:rFonts w:ascii="GHEA Grapalat" w:eastAsia="Times New Roman" w:hAnsi="GHEA Grapalat" w:cs="Times New Roman"/>
        </w:rPr>
        <w:t>«</w:t>
      </w:r>
      <w:r w:rsidRPr="00CA5B33">
        <w:rPr>
          <w:rFonts w:ascii="GHEA Grapalat" w:eastAsia="Times New Roman" w:hAnsi="GHEA Grapalat" w:cs="Sylfaen"/>
          <w:b/>
        </w:rPr>
        <w:t>ռիսկի</w:t>
      </w:r>
      <w:r w:rsidRPr="00CA5B33">
        <w:rPr>
          <w:rFonts w:ascii="GHEA Grapalat" w:eastAsia="Times New Roman" w:hAnsi="GHEA Grapalat" w:cs="Times New Roman"/>
          <w:b/>
        </w:rPr>
        <w:t xml:space="preserve"> </w:t>
      </w:r>
      <w:r w:rsidRPr="00CA5B33">
        <w:rPr>
          <w:rFonts w:ascii="GHEA Grapalat" w:eastAsia="Times New Roman" w:hAnsi="GHEA Grapalat" w:cs="Sylfaen"/>
          <w:b/>
        </w:rPr>
        <w:t>ստանձնում՝</w:t>
      </w:r>
      <w:r w:rsidRPr="00CA5B33">
        <w:rPr>
          <w:rFonts w:ascii="GHEA Grapalat" w:eastAsia="Times New Roman" w:hAnsi="GHEA Grapalat" w:cs="Times New Roman"/>
          <w:b/>
        </w:rPr>
        <w:t xml:space="preserve"> </w:t>
      </w:r>
      <w:r w:rsidRPr="00CA5B33">
        <w:rPr>
          <w:rFonts w:ascii="GHEA Grapalat" w:eastAsia="Times New Roman" w:hAnsi="GHEA Grapalat" w:cs="Sylfaen"/>
        </w:rPr>
        <w:t>ակտիվի</w:t>
      </w:r>
      <w:r w:rsidRPr="00CA5B33">
        <w:rPr>
          <w:rFonts w:ascii="GHEA Grapalat" w:eastAsia="Times New Roman" w:hAnsi="GHEA Grapalat" w:cs="Times New Roman"/>
        </w:rPr>
        <w:t xml:space="preserve"> </w:t>
      </w:r>
      <w:r w:rsidRPr="00CA5B33">
        <w:rPr>
          <w:rFonts w:ascii="GHEA Grapalat" w:eastAsia="Times New Roman" w:hAnsi="GHEA Grapalat" w:cs="Sylfaen"/>
        </w:rPr>
        <w:t>հետ</w:t>
      </w:r>
      <w:r w:rsidRPr="00CA5B33">
        <w:rPr>
          <w:rFonts w:ascii="GHEA Grapalat" w:eastAsia="Times New Roman" w:hAnsi="GHEA Grapalat" w:cs="Times New Roman"/>
        </w:rPr>
        <w:t xml:space="preserve"> </w:t>
      </w:r>
      <w:r w:rsidRPr="00CA5B33">
        <w:rPr>
          <w:rFonts w:ascii="GHEA Grapalat" w:eastAsia="Times New Roman" w:hAnsi="GHEA Grapalat" w:cs="Sylfaen"/>
        </w:rPr>
        <w:t>կապված</w:t>
      </w:r>
      <w:r w:rsidRPr="00CA5B33">
        <w:rPr>
          <w:rFonts w:ascii="GHEA Grapalat" w:eastAsia="Times New Roman" w:hAnsi="GHEA Grapalat" w:cs="Times New Roman"/>
        </w:rPr>
        <w:t xml:space="preserve"> </w:t>
      </w:r>
      <w:r w:rsidRPr="00CA5B33">
        <w:rPr>
          <w:rFonts w:ascii="GHEA Grapalat" w:eastAsia="Times New Roman" w:hAnsi="GHEA Grapalat" w:cs="Sylfaen"/>
        </w:rPr>
        <w:t>վարկային</w:t>
      </w:r>
      <w:r w:rsidRPr="00CA5B33">
        <w:rPr>
          <w:rFonts w:ascii="GHEA Grapalat" w:eastAsia="Times New Roman" w:hAnsi="GHEA Grapalat" w:cs="Times New Roman"/>
        </w:rPr>
        <w:t xml:space="preserve"> </w:t>
      </w:r>
      <w:r w:rsidRPr="00CA5B33">
        <w:rPr>
          <w:rFonts w:ascii="GHEA Grapalat" w:eastAsia="Times New Roman" w:hAnsi="GHEA Grapalat" w:cs="Sylfaen"/>
        </w:rPr>
        <w:t>ռիսկի</w:t>
      </w:r>
      <w:r w:rsidRPr="00CA5B33">
        <w:rPr>
          <w:rFonts w:ascii="GHEA Grapalat" w:eastAsia="Times New Roman" w:hAnsi="GHEA Grapalat" w:cs="Times New Roman"/>
        </w:rPr>
        <w:t xml:space="preserve"> </w:t>
      </w:r>
      <w:r w:rsidRPr="00CA5B33">
        <w:rPr>
          <w:rFonts w:ascii="GHEA Grapalat" w:eastAsia="Times New Roman" w:hAnsi="GHEA Grapalat" w:cs="Sylfaen"/>
        </w:rPr>
        <w:t>ստանձնումը՝</w:t>
      </w:r>
      <w:r w:rsidRPr="00CA5B33">
        <w:rPr>
          <w:rFonts w:ascii="GHEA Grapalat" w:eastAsia="Times New Roman" w:hAnsi="GHEA Grapalat" w:cs="Times New Roman"/>
          <w:b/>
        </w:rPr>
        <w:t xml:space="preserve"> </w:t>
      </w:r>
      <w:r w:rsidRPr="00CA5B33">
        <w:rPr>
          <w:rFonts w:ascii="GHEA Grapalat" w:eastAsia="Times New Roman" w:hAnsi="GHEA Grapalat" w:cs="Sylfaen"/>
        </w:rPr>
        <w:t>երաշխիքի</w:t>
      </w:r>
      <w:r w:rsidRPr="00CA5B33">
        <w:rPr>
          <w:rFonts w:ascii="GHEA Grapalat" w:eastAsia="Times New Roman" w:hAnsi="GHEA Grapalat" w:cs="Times New Roman"/>
        </w:rPr>
        <w:t xml:space="preserve"> </w:t>
      </w:r>
      <w:r w:rsidRPr="00CA5B33">
        <w:rPr>
          <w:rFonts w:ascii="GHEA Grapalat" w:eastAsia="Times New Roman" w:hAnsi="GHEA Grapalat" w:cs="Sylfaen"/>
        </w:rPr>
        <w:t>տրամադրման</w:t>
      </w:r>
      <w:r w:rsidRPr="00CA5B33">
        <w:rPr>
          <w:rFonts w:ascii="GHEA Grapalat" w:eastAsia="Times New Roman" w:hAnsi="GHEA Grapalat" w:cs="Times New Roman"/>
        </w:rPr>
        <w:t xml:space="preserve"> </w:t>
      </w:r>
      <w:r w:rsidRPr="00CA5B33">
        <w:rPr>
          <w:rFonts w:ascii="GHEA Grapalat" w:eastAsia="Times New Roman" w:hAnsi="GHEA Grapalat" w:cs="Sylfaen"/>
        </w:rPr>
        <w:t>կամ</w:t>
      </w:r>
      <w:r w:rsidRPr="00CA5B33">
        <w:rPr>
          <w:rFonts w:ascii="GHEA Grapalat" w:eastAsia="Times New Roman" w:hAnsi="GHEA Grapalat" w:cs="Times New Roman"/>
        </w:rPr>
        <w:t xml:space="preserve"> </w:t>
      </w:r>
      <w:r w:rsidRPr="00CA5B33">
        <w:rPr>
          <w:rFonts w:ascii="GHEA Grapalat" w:eastAsia="Times New Roman" w:hAnsi="GHEA Grapalat" w:cs="Sylfaen"/>
        </w:rPr>
        <w:t>ածանցյալ</w:t>
      </w:r>
      <w:r w:rsidRPr="00CA5B33">
        <w:rPr>
          <w:rFonts w:ascii="GHEA Grapalat" w:eastAsia="Times New Roman" w:hAnsi="GHEA Grapalat" w:cs="Times New Roman"/>
        </w:rPr>
        <w:t xml:space="preserve"> </w:t>
      </w:r>
      <w:r w:rsidRPr="00CA5B33">
        <w:rPr>
          <w:rFonts w:ascii="GHEA Grapalat" w:eastAsia="Times New Roman" w:hAnsi="GHEA Grapalat" w:cs="Sylfaen"/>
        </w:rPr>
        <w:t>գործիքի</w:t>
      </w:r>
      <w:r w:rsidRPr="00CA5B33">
        <w:rPr>
          <w:rFonts w:ascii="GHEA Grapalat" w:eastAsia="Times New Roman" w:hAnsi="GHEA Grapalat" w:cs="Times New Roman"/>
        </w:rPr>
        <w:t xml:space="preserve"> </w:t>
      </w:r>
      <w:r w:rsidRPr="00CA5B33">
        <w:rPr>
          <w:rFonts w:ascii="GHEA Grapalat" w:eastAsia="Times New Roman" w:hAnsi="GHEA Grapalat" w:cs="Sylfaen"/>
        </w:rPr>
        <w:t>միջոցով.</w:t>
      </w:r>
      <w:r w:rsidRPr="00CA5B33">
        <w:rPr>
          <w:rFonts w:ascii="GHEA Grapalat" w:eastAsia="Times New Roman" w:hAnsi="GHEA Grapalat" w:cs="Times New Roman"/>
        </w:rPr>
        <w:t>»,</w:t>
      </w:r>
    </w:p>
    <w:p w:rsidR="00F77362" w:rsidRPr="00CA5B33" w:rsidRDefault="00F77362" w:rsidP="00CA5B33">
      <w:pPr>
        <w:pStyle w:val="ListParagraph"/>
        <w:numPr>
          <w:ilvl w:val="0"/>
          <w:numId w:val="2"/>
        </w:numPr>
        <w:shd w:val="clear" w:color="auto" w:fill="FFFFFF"/>
        <w:spacing w:after="0"/>
        <w:ind w:left="720" w:hanging="75"/>
        <w:rPr>
          <w:rFonts w:ascii="GHEA Grapalat" w:eastAsia="Times New Roman" w:hAnsi="GHEA Grapalat" w:cs="Times New Roman"/>
        </w:rPr>
      </w:pPr>
      <w:r w:rsidRPr="00CA5B33">
        <w:rPr>
          <w:rFonts w:ascii="GHEA Grapalat" w:eastAsia="Times New Roman" w:hAnsi="GHEA Grapalat" w:cs="Times New Roman"/>
        </w:rPr>
        <w:t xml:space="preserve">«սպասարկող» հասկացությունից հետո </w:t>
      </w:r>
      <w:r w:rsidRPr="00CA5B33">
        <w:rPr>
          <w:rFonts w:ascii="GHEA Grapalat" w:hAnsi="GHEA Grapalat" w:cs="Sylfaen"/>
          <w:shd w:val="clear" w:color="auto" w:fill="FFFFFF"/>
        </w:rPr>
        <w:t>լրացնել հետևյալ բովանդակությամբ նոր նախադասություն.</w:t>
      </w:r>
    </w:p>
    <w:p w:rsidR="00F77362" w:rsidRPr="00CA5B33" w:rsidRDefault="00F77362" w:rsidP="00CA5B33">
      <w:pPr>
        <w:pStyle w:val="ListParagraph"/>
        <w:shd w:val="clear" w:color="auto" w:fill="FFFFFF"/>
        <w:spacing w:after="0"/>
        <w:rPr>
          <w:rFonts w:ascii="GHEA Grapalat" w:eastAsia="Times New Roman" w:hAnsi="GHEA Grapalat" w:cs="Times New Roman"/>
        </w:rPr>
      </w:pPr>
      <w:r w:rsidRPr="00CA5B33">
        <w:rPr>
          <w:rFonts w:ascii="GHEA Grapalat" w:hAnsi="GHEA Grapalat" w:cs="Sylfaen"/>
          <w:shd w:val="clear" w:color="auto" w:fill="FFFFFF"/>
        </w:rPr>
        <w:t xml:space="preserve"> </w:t>
      </w:r>
      <w:r w:rsidRPr="00CA5B33">
        <w:rPr>
          <w:rFonts w:ascii="GHEA Grapalat" w:eastAsia="Times New Roman" w:hAnsi="GHEA Grapalat" w:cs="Times New Roman"/>
        </w:rPr>
        <w:t>«</w:t>
      </w:r>
      <w:r w:rsidRPr="00CA5B33">
        <w:rPr>
          <w:rFonts w:ascii="GHEA Grapalat" w:eastAsia="Times New Roman" w:hAnsi="GHEA Grapalat" w:cs="Times New Roman"/>
          <w:b/>
        </w:rPr>
        <w:t>արժեթղթավորման ֆոնդ</w:t>
      </w:r>
      <w:r w:rsidRPr="00CA5B33">
        <w:rPr>
          <w:rFonts w:ascii="GHEA Grapalat" w:eastAsia="Times New Roman" w:hAnsi="GHEA Grapalat" w:cs="Times New Roman"/>
        </w:rPr>
        <w:t xml:space="preserve">` ըստ «Ներդրումային ֆոնդերի մասին» Հայաստանի Հանրապետության օրենքով սահմանված նշանակության»,  </w:t>
      </w:r>
    </w:p>
    <w:p w:rsidR="00F9202D" w:rsidRPr="00CA5B33" w:rsidRDefault="00F9202D" w:rsidP="00CA5B33">
      <w:pPr>
        <w:shd w:val="clear" w:color="auto" w:fill="FFFFFF"/>
        <w:spacing w:after="0"/>
        <w:rPr>
          <w:rFonts w:ascii="GHEA Grapalat" w:hAnsi="GHEA Grapalat" w:cs="Sylfaen"/>
          <w:shd w:val="clear" w:color="auto" w:fill="FFFFFF"/>
        </w:rPr>
      </w:pPr>
    </w:p>
    <w:p w:rsidR="00F9202D" w:rsidRPr="00CA5B33" w:rsidRDefault="00F9202D" w:rsidP="00CA5B33">
      <w:pPr>
        <w:shd w:val="clear" w:color="auto" w:fill="FFFFFF"/>
        <w:spacing w:after="0"/>
        <w:rPr>
          <w:rFonts w:ascii="GHEA Grapalat" w:eastAsia="Times New Roman" w:hAnsi="GHEA Grapalat" w:cs="Times New Roman"/>
        </w:rPr>
      </w:pPr>
      <w:r w:rsidRPr="00CA5B33">
        <w:rPr>
          <w:rFonts w:ascii="GHEA Grapalat" w:hAnsi="GHEA Grapalat" w:cs="Sylfaen"/>
          <w:b/>
          <w:shd w:val="clear" w:color="auto" w:fill="FFFFFF"/>
        </w:rPr>
        <w:t xml:space="preserve">Հոդված 5. </w:t>
      </w:r>
      <w:r w:rsidR="00233187" w:rsidRPr="00CA5B33">
        <w:rPr>
          <w:rFonts w:ascii="GHEA Grapalat" w:eastAsia="Times New Roman" w:hAnsi="GHEA Grapalat" w:cs="Times New Roman"/>
        </w:rPr>
        <w:t xml:space="preserve">Օրենքի 3-րդ հոդվածի 2-րդ մասում </w:t>
      </w:r>
      <w:r w:rsidRPr="00CA5B33">
        <w:rPr>
          <w:rFonts w:ascii="GHEA Grapalat" w:eastAsia="Times New Roman" w:hAnsi="GHEA Grapalat" w:cs="Times New Roman"/>
        </w:rPr>
        <w:t xml:space="preserve"> </w:t>
      </w:r>
      <w:r w:rsidR="00233187" w:rsidRPr="00CA5B33">
        <w:rPr>
          <w:rFonts w:ascii="GHEA Grapalat" w:hAnsi="GHEA Grapalat"/>
          <w:shd w:val="clear" w:color="auto" w:fill="FFFFFF"/>
        </w:rPr>
        <w:t>«օրենսգրքով»</w:t>
      </w:r>
      <w:r w:rsidR="00233187" w:rsidRPr="00CA5B33">
        <w:rPr>
          <w:rFonts w:ascii="GHEA Grapalat" w:eastAsia="Times New Roman" w:hAnsi="GHEA Grapalat" w:cs="Times New Roman"/>
        </w:rPr>
        <w:t xml:space="preserve"> բառից հետո լրացնել «, «Ներդրումային ֆոնդերի մասին» Հայաստանի Հանրապետության օրենքով» բառերը: </w:t>
      </w:r>
    </w:p>
    <w:p w:rsidR="000C2C29" w:rsidRPr="00CA5B33" w:rsidRDefault="00233187" w:rsidP="00CA5B33">
      <w:pPr>
        <w:shd w:val="clear" w:color="auto" w:fill="FFFFFF"/>
        <w:tabs>
          <w:tab w:val="left" w:pos="6937"/>
        </w:tabs>
        <w:spacing w:after="0"/>
        <w:rPr>
          <w:rFonts w:ascii="GHEA Grapalat" w:eastAsia="Times New Roman" w:hAnsi="GHEA Grapalat" w:cs="Times New Roman"/>
        </w:rPr>
      </w:pPr>
      <w:r w:rsidRPr="00CA5B33">
        <w:rPr>
          <w:rFonts w:ascii="GHEA Grapalat" w:eastAsia="Times New Roman" w:hAnsi="GHEA Grapalat" w:cs="Times New Roman"/>
        </w:rPr>
        <w:tab/>
      </w:r>
    </w:p>
    <w:p w:rsidR="005D2343" w:rsidRPr="00CA5B33" w:rsidRDefault="005D2343" w:rsidP="00CA5B33">
      <w:pPr>
        <w:shd w:val="clear" w:color="auto" w:fill="FFFFFF"/>
        <w:spacing w:after="0"/>
        <w:rPr>
          <w:rFonts w:ascii="GHEA Grapalat" w:eastAsia="Times New Roman" w:hAnsi="GHEA Grapalat" w:cs="Times New Roman"/>
        </w:rPr>
      </w:pPr>
      <w:r w:rsidRPr="00CA5B33">
        <w:rPr>
          <w:rFonts w:ascii="GHEA Grapalat" w:hAnsi="GHEA Grapalat" w:cs="Sylfaen"/>
          <w:b/>
          <w:shd w:val="clear" w:color="auto" w:fill="FFFFFF"/>
        </w:rPr>
        <w:t xml:space="preserve">Հոդված 6. </w:t>
      </w:r>
      <w:r w:rsidRPr="00CA5B33">
        <w:rPr>
          <w:rFonts w:ascii="GHEA Grapalat" w:eastAsia="Times New Roman" w:hAnsi="GHEA Grapalat" w:cs="Times New Roman"/>
        </w:rPr>
        <w:t>Ուժը կորցրած ճանաչել օրենքի</w:t>
      </w:r>
      <w:r w:rsidR="00FB6E56" w:rsidRPr="00CA5B33">
        <w:rPr>
          <w:rFonts w:ascii="GHEA Grapalat" w:eastAsia="Times New Roman" w:hAnsi="GHEA Grapalat" w:cs="Times New Roman"/>
        </w:rPr>
        <w:t xml:space="preserve"> 4-</w:t>
      </w:r>
      <w:r w:rsidR="00BF25AE" w:rsidRPr="00CA5B33">
        <w:rPr>
          <w:rFonts w:ascii="GHEA Grapalat" w:eastAsia="Times New Roman" w:hAnsi="GHEA Grapalat" w:cs="Times New Roman"/>
        </w:rPr>
        <w:t>6-րդ</w:t>
      </w:r>
      <w:r w:rsidRPr="00CA5B33">
        <w:rPr>
          <w:rFonts w:ascii="GHEA Grapalat" w:eastAsia="Times New Roman" w:hAnsi="GHEA Grapalat" w:cs="Times New Roman"/>
        </w:rPr>
        <w:t>, 8-</w:t>
      </w:r>
      <w:r w:rsidR="00BF25AE" w:rsidRPr="00CA5B33">
        <w:rPr>
          <w:rFonts w:ascii="GHEA Grapalat" w:eastAsia="Times New Roman" w:hAnsi="GHEA Grapalat" w:cs="Times New Roman"/>
        </w:rPr>
        <w:t xml:space="preserve">15-րդ </w:t>
      </w:r>
      <w:r w:rsidR="002865A7" w:rsidRPr="00CA5B33">
        <w:rPr>
          <w:rFonts w:ascii="GHEA Grapalat" w:eastAsia="Times New Roman" w:hAnsi="GHEA Grapalat" w:cs="Times New Roman"/>
        </w:rPr>
        <w:t>հոդվածները</w:t>
      </w:r>
      <w:r w:rsidRPr="00CA5B33">
        <w:rPr>
          <w:rFonts w:ascii="GHEA Grapalat" w:eastAsia="Times New Roman" w:hAnsi="GHEA Grapalat" w:cs="Times New Roman"/>
        </w:rPr>
        <w:t xml:space="preserve">,18-րդ և 19-րդ հոդվածները, 21-րդ հոդվածի 2-րդ մասը, </w:t>
      </w:r>
      <w:r w:rsidR="00915333" w:rsidRPr="00CA5B33">
        <w:rPr>
          <w:rFonts w:ascii="GHEA Grapalat" w:eastAsia="Times New Roman" w:hAnsi="GHEA Grapalat" w:cs="Times New Roman"/>
        </w:rPr>
        <w:t xml:space="preserve">26-րդ հոդվածի 2-րդ մասը, </w:t>
      </w:r>
      <w:r w:rsidR="00A110E2" w:rsidRPr="00CA5B33">
        <w:rPr>
          <w:rFonts w:ascii="GHEA Grapalat" w:eastAsia="Times New Roman" w:hAnsi="GHEA Grapalat" w:cs="Times New Roman"/>
        </w:rPr>
        <w:t xml:space="preserve">27-րդ, </w:t>
      </w:r>
      <w:r w:rsidR="00E15E6C" w:rsidRPr="00CA5B33">
        <w:rPr>
          <w:rFonts w:ascii="GHEA Grapalat" w:eastAsia="Times New Roman" w:hAnsi="GHEA Grapalat" w:cs="Times New Roman"/>
        </w:rPr>
        <w:t xml:space="preserve">29-րդ, 30-րդ, </w:t>
      </w:r>
      <w:r w:rsidR="00EC7A8B" w:rsidRPr="00CA5B33">
        <w:rPr>
          <w:rFonts w:ascii="GHEA Grapalat" w:eastAsia="Times New Roman" w:hAnsi="GHEA Grapalat" w:cs="Times New Roman"/>
        </w:rPr>
        <w:t>32-րդ</w:t>
      </w:r>
      <w:r w:rsidRPr="00CA5B33">
        <w:rPr>
          <w:rFonts w:ascii="GHEA Grapalat" w:eastAsia="Times New Roman" w:hAnsi="GHEA Grapalat" w:cs="Times New Roman"/>
        </w:rPr>
        <w:t xml:space="preserve"> հոդվածները, </w:t>
      </w:r>
      <w:r w:rsidR="00253E0E" w:rsidRPr="00CA5B33">
        <w:rPr>
          <w:rFonts w:ascii="GHEA Grapalat" w:eastAsia="Times New Roman" w:hAnsi="GHEA Grapalat" w:cs="Times New Roman"/>
        </w:rPr>
        <w:t>6-րդ և 8-րդ գլուխները</w:t>
      </w:r>
      <w:r w:rsidRPr="00CA5B33">
        <w:rPr>
          <w:rFonts w:ascii="GHEA Grapalat" w:eastAsia="Times New Roman" w:hAnsi="GHEA Grapalat" w:cs="Times New Roman"/>
        </w:rPr>
        <w:t>:</w:t>
      </w:r>
    </w:p>
    <w:p w:rsidR="00253E0E" w:rsidRPr="00CA5B33" w:rsidRDefault="00253E0E" w:rsidP="00CA5B33">
      <w:pPr>
        <w:shd w:val="clear" w:color="auto" w:fill="FFFFFF"/>
        <w:spacing w:after="0"/>
        <w:rPr>
          <w:rFonts w:ascii="GHEA Grapalat" w:eastAsia="Times New Roman" w:hAnsi="GHEA Grapalat" w:cs="Times New Roman"/>
        </w:rPr>
      </w:pPr>
    </w:p>
    <w:p w:rsidR="00BF25AE" w:rsidRPr="00CA5B33" w:rsidRDefault="00253E0E" w:rsidP="00CA5B33">
      <w:pPr>
        <w:shd w:val="clear" w:color="auto" w:fill="FFFFFF"/>
        <w:spacing w:after="0"/>
        <w:rPr>
          <w:rFonts w:ascii="GHEA Grapalat" w:eastAsia="Times New Roman" w:hAnsi="GHEA Grapalat" w:cs="Times New Roman"/>
        </w:rPr>
      </w:pPr>
      <w:r w:rsidRPr="00CA5B33">
        <w:rPr>
          <w:rFonts w:ascii="GHEA Grapalat" w:eastAsia="Times New Roman" w:hAnsi="GHEA Grapalat" w:cs="Times New Roman"/>
          <w:b/>
        </w:rPr>
        <w:t>Հոդված 7.</w:t>
      </w:r>
      <w:r w:rsidRPr="00CA5B33">
        <w:rPr>
          <w:rFonts w:ascii="GHEA Grapalat" w:eastAsia="Times New Roman" w:hAnsi="GHEA Grapalat" w:cs="Times New Roman"/>
        </w:rPr>
        <w:t xml:space="preserve"> </w:t>
      </w:r>
      <w:r w:rsidR="00BF25AE" w:rsidRPr="00CA5B33">
        <w:rPr>
          <w:rFonts w:ascii="GHEA Grapalat" w:eastAsia="Times New Roman" w:hAnsi="GHEA Grapalat" w:cs="Times New Roman"/>
        </w:rPr>
        <w:t>Օրենքի 16-րդ հոդվածի 1-ին մասում «կառավարիչը» բառից հետ</w:t>
      </w:r>
      <w:r w:rsidR="005619BC">
        <w:rPr>
          <w:rFonts w:ascii="GHEA Grapalat" w:eastAsia="Times New Roman" w:hAnsi="GHEA Grapalat" w:cs="Times New Roman"/>
        </w:rPr>
        <w:t>ո</w:t>
      </w:r>
      <w:r w:rsidR="00BF25AE" w:rsidRPr="00CA5B33">
        <w:rPr>
          <w:rFonts w:ascii="GHEA Grapalat" w:eastAsia="Times New Roman" w:hAnsi="GHEA Grapalat" w:cs="Times New Roman"/>
        </w:rPr>
        <w:t xml:space="preserve"> լրացնել «, ի լրումն «Ներդրումային ֆոնդերի մասին» Հայաստանի </w:t>
      </w:r>
      <w:r w:rsidR="00FB6E56" w:rsidRPr="00CA5B33">
        <w:rPr>
          <w:rFonts w:ascii="GHEA Grapalat" w:eastAsia="Times New Roman" w:hAnsi="GHEA Grapalat" w:cs="Times New Roman"/>
        </w:rPr>
        <w:t>Հանրապետության</w:t>
      </w:r>
      <w:r w:rsidR="00BF25AE" w:rsidRPr="00CA5B33">
        <w:rPr>
          <w:rFonts w:ascii="GHEA Grapalat" w:eastAsia="Times New Roman" w:hAnsi="GHEA Grapalat" w:cs="Times New Roman"/>
        </w:rPr>
        <w:t xml:space="preserve"> օրենքով սահմանված իրավասությունների, ունի նաև հետևյալ իրավասությունները»: </w:t>
      </w:r>
    </w:p>
    <w:p w:rsidR="00BF25AE" w:rsidRPr="00CA5B33" w:rsidRDefault="00BF25AE" w:rsidP="00CA5B33">
      <w:pPr>
        <w:shd w:val="clear" w:color="auto" w:fill="FFFFFF"/>
        <w:spacing w:after="0"/>
        <w:rPr>
          <w:rFonts w:ascii="GHEA Grapalat" w:eastAsia="Times New Roman" w:hAnsi="GHEA Grapalat" w:cs="Times New Roman"/>
        </w:rPr>
      </w:pPr>
    </w:p>
    <w:p w:rsidR="00253E0E" w:rsidRPr="00CA5B33" w:rsidRDefault="00BF25AE" w:rsidP="00CA5B33">
      <w:pPr>
        <w:shd w:val="clear" w:color="auto" w:fill="FFFFFF"/>
        <w:spacing w:after="0"/>
        <w:rPr>
          <w:rFonts w:ascii="GHEA Grapalat" w:eastAsia="Times New Roman" w:hAnsi="GHEA Grapalat" w:cs="Times New Roman"/>
        </w:rPr>
      </w:pPr>
      <w:r w:rsidRPr="009F2516">
        <w:rPr>
          <w:rFonts w:ascii="GHEA Grapalat" w:eastAsia="Times New Roman" w:hAnsi="GHEA Grapalat" w:cs="Times New Roman"/>
          <w:b/>
        </w:rPr>
        <w:t>Հոդված 8.</w:t>
      </w:r>
      <w:r w:rsidRPr="00CA5B33">
        <w:rPr>
          <w:rFonts w:ascii="GHEA Grapalat" w:eastAsia="Times New Roman" w:hAnsi="GHEA Grapalat" w:cs="Times New Roman"/>
        </w:rPr>
        <w:t xml:space="preserve"> </w:t>
      </w:r>
      <w:r w:rsidR="00253E0E" w:rsidRPr="00CA5B33">
        <w:rPr>
          <w:rFonts w:ascii="GHEA Grapalat" w:eastAsia="Times New Roman" w:hAnsi="GHEA Grapalat" w:cs="Times New Roman"/>
        </w:rPr>
        <w:t>Օրենքի 17</w:t>
      </w:r>
      <w:r w:rsidR="002865A7" w:rsidRPr="00CA5B33">
        <w:rPr>
          <w:rFonts w:ascii="GHEA Grapalat" w:eastAsia="Times New Roman" w:hAnsi="GHEA Grapalat" w:cs="Times New Roman"/>
        </w:rPr>
        <w:t>-րդ հոդվածը</w:t>
      </w:r>
      <w:r w:rsidR="00253E0E" w:rsidRPr="00CA5B33">
        <w:rPr>
          <w:rFonts w:ascii="GHEA Grapalat" w:eastAsia="Times New Roman" w:hAnsi="GHEA Grapalat" w:cs="Times New Roman"/>
        </w:rPr>
        <w:t xml:space="preserve"> շարադրել հետևյալ խմբագրությամբ՝</w:t>
      </w:r>
    </w:p>
    <w:p w:rsidR="002865A7" w:rsidRPr="00CA5B33" w:rsidRDefault="00253E0E" w:rsidP="00CA5B33">
      <w:pPr>
        <w:shd w:val="clear" w:color="auto" w:fill="FFFFFF"/>
        <w:spacing w:after="0"/>
        <w:rPr>
          <w:rFonts w:ascii="GHEA Grapalat" w:eastAsia="Times New Roman" w:hAnsi="GHEA Grapalat" w:cs="Sylfaen"/>
          <w:color w:val="FF0000"/>
        </w:rPr>
      </w:pPr>
      <w:r w:rsidRPr="00CA5B33">
        <w:rPr>
          <w:rFonts w:ascii="GHEA Grapalat" w:eastAsia="Times New Roman" w:hAnsi="GHEA Grapalat" w:cs="Times New Roman"/>
        </w:rPr>
        <w:t xml:space="preserve">«Հոդված 17. </w:t>
      </w:r>
      <w:r w:rsidRPr="00CA5B33">
        <w:rPr>
          <w:rFonts w:ascii="GHEA Grapalat" w:eastAsia="Times New Roman" w:hAnsi="GHEA Grapalat" w:cs="Sylfaen"/>
        </w:rPr>
        <w:t>Արժեթղթավորման</w:t>
      </w:r>
      <w:r w:rsidRPr="00CA5B33">
        <w:rPr>
          <w:rFonts w:ascii="GHEA Grapalat" w:eastAsia="Times New Roman" w:hAnsi="GHEA Grapalat" w:cs="Times New Roman"/>
        </w:rPr>
        <w:t xml:space="preserve"> </w:t>
      </w:r>
      <w:r w:rsidRPr="00CA5B33">
        <w:rPr>
          <w:rFonts w:ascii="GHEA Grapalat" w:eastAsia="Times New Roman" w:hAnsi="GHEA Grapalat" w:cs="Sylfaen"/>
        </w:rPr>
        <w:t>ֆոնդի</w:t>
      </w:r>
      <w:r w:rsidRPr="00CA5B33">
        <w:rPr>
          <w:rFonts w:ascii="GHEA Grapalat" w:eastAsia="Times New Roman" w:hAnsi="GHEA Grapalat" w:cs="Times New Roman"/>
        </w:rPr>
        <w:t xml:space="preserve"> </w:t>
      </w:r>
      <w:r w:rsidRPr="00CA5B33">
        <w:rPr>
          <w:rFonts w:ascii="GHEA Grapalat" w:eastAsia="Times New Roman" w:hAnsi="GHEA Grapalat" w:cs="Sylfaen"/>
        </w:rPr>
        <w:t>ակտիվների</w:t>
      </w:r>
      <w:r w:rsidRPr="00CA5B33">
        <w:rPr>
          <w:rFonts w:ascii="GHEA Grapalat" w:eastAsia="Times New Roman" w:hAnsi="GHEA Grapalat" w:cs="Times New Roman"/>
        </w:rPr>
        <w:t xml:space="preserve"> </w:t>
      </w:r>
      <w:r w:rsidRPr="00CA5B33">
        <w:rPr>
          <w:rFonts w:ascii="GHEA Grapalat" w:eastAsia="Times New Roman" w:hAnsi="GHEA Grapalat" w:cs="Sylfaen"/>
        </w:rPr>
        <w:t>նկատմամբ</w:t>
      </w:r>
      <w:r w:rsidRPr="00CA5B33">
        <w:rPr>
          <w:rFonts w:ascii="GHEA Grapalat" w:eastAsia="Times New Roman" w:hAnsi="GHEA Grapalat" w:cs="Times New Roman"/>
        </w:rPr>
        <w:t xml:space="preserve"> </w:t>
      </w:r>
      <w:r w:rsidRPr="00CA5B33">
        <w:rPr>
          <w:rFonts w:ascii="GHEA Grapalat" w:eastAsia="Times New Roman" w:hAnsi="GHEA Grapalat" w:cs="Sylfaen"/>
        </w:rPr>
        <w:t>պահանջներ</w:t>
      </w:r>
    </w:p>
    <w:p w:rsidR="002865A7" w:rsidRPr="00CA5B33" w:rsidRDefault="002865A7"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sidRPr="00CA5B33">
        <w:rPr>
          <w:rFonts w:ascii="GHEA Grapalat" w:hAnsi="GHEA Grapalat"/>
          <w:sz w:val="22"/>
          <w:szCs w:val="22"/>
        </w:rPr>
        <w:lastRenderedPageBreak/>
        <w:t>Երրորդ անձինք, բացառությամբ ներդրողների և արժեթղթավորման հիմնադրամի հետ սույն օրենքի համաձայն կնքված պայմանագրերի կողմերի, չեն կարող արժեթղթավորման հիմնադրամի ակտիվների նկատմամբ պահանջներ ներկայացնել մինչև ակտիվներով ապահովված արժեթղթերի գծով պարտավորությունների ամբողջությամբ կատարումը, եթե`</w:t>
      </w:r>
    </w:p>
    <w:p w:rsidR="002865A7" w:rsidRPr="00CA5B33" w:rsidRDefault="002865A7"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sidRPr="00CA5B33">
        <w:rPr>
          <w:rFonts w:ascii="GHEA Grapalat" w:hAnsi="GHEA Grapalat"/>
          <w:sz w:val="22"/>
          <w:szCs w:val="22"/>
        </w:rPr>
        <w:t>1) ակտիվների վաճառքն արժեթղթավորման հիմնադրամին կատարվել է շուկայական գնով.</w:t>
      </w:r>
    </w:p>
    <w:p w:rsidR="002865A7" w:rsidRPr="00CA5B33" w:rsidRDefault="002865A7"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sidRPr="00CA5B33">
        <w:rPr>
          <w:rFonts w:ascii="GHEA Grapalat" w:hAnsi="GHEA Grapalat"/>
          <w:sz w:val="22"/>
          <w:szCs w:val="22"/>
        </w:rPr>
        <w:t>2) արժեթղթավորման հիմնադրամին սույն օրենքով սահմանված կարգով փոխանցվել է ակտիվների նկատմամբ սեփականության իրավունքը.</w:t>
      </w:r>
    </w:p>
    <w:p w:rsidR="00253E0E" w:rsidRPr="00CA5B33" w:rsidRDefault="002865A7"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sidRPr="00CA5B33">
        <w:rPr>
          <w:rFonts w:ascii="GHEA Grapalat" w:hAnsi="GHEA Grapalat"/>
          <w:sz w:val="22"/>
          <w:szCs w:val="22"/>
        </w:rPr>
        <w:t>3) նախաձեռնողը կամ վաճառողն իրավասու չեն փոխանցելու, գրավադրելու, փոխարինելու, հետ ստանալու, հետ գնելու կամ այլ կերպ օգտագործելու ակտիվները կամ դրանցից ստացվող միջոցները` առանց ակտիվներով ապահովված արժեթղթերի սեփականատերերի համաձայնության:</w:t>
      </w:r>
      <w:r w:rsidR="00253E0E" w:rsidRPr="00CA5B33">
        <w:rPr>
          <w:rFonts w:ascii="GHEA Grapalat" w:hAnsi="GHEA Grapalat"/>
          <w:sz w:val="22"/>
          <w:szCs w:val="22"/>
        </w:rPr>
        <w:t>»</w:t>
      </w:r>
      <w:r w:rsidR="00C47695" w:rsidRPr="00CA5B33">
        <w:rPr>
          <w:rFonts w:ascii="GHEA Grapalat" w:hAnsi="GHEA Grapalat"/>
          <w:sz w:val="22"/>
          <w:szCs w:val="22"/>
        </w:rPr>
        <w:t>:</w:t>
      </w:r>
    </w:p>
    <w:p w:rsidR="00C47695" w:rsidRPr="00CA5B33" w:rsidRDefault="00C47695" w:rsidP="00CA5B33">
      <w:pPr>
        <w:shd w:val="clear" w:color="auto" w:fill="FFFFFF"/>
        <w:spacing w:after="0"/>
        <w:rPr>
          <w:rFonts w:ascii="GHEA Grapalat" w:eastAsia="Times New Roman" w:hAnsi="GHEA Grapalat" w:cs="Times New Roman"/>
        </w:rPr>
      </w:pPr>
    </w:p>
    <w:p w:rsidR="00EF7F4B" w:rsidRPr="00CA5B33" w:rsidRDefault="00EF7F4B" w:rsidP="00CA5B33">
      <w:pPr>
        <w:shd w:val="clear" w:color="auto" w:fill="FFFFFF"/>
        <w:spacing w:after="0"/>
        <w:rPr>
          <w:rFonts w:ascii="GHEA Grapalat" w:eastAsia="Times New Roman" w:hAnsi="GHEA Grapalat" w:cs="Times New Roman"/>
          <w:b/>
        </w:rPr>
      </w:pPr>
    </w:p>
    <w:p w:rsidR="00C47695" w:rsidRPr="00CA5B33" w:rsidRDefault="009F2516" w:rsidP="00CA5B33">
      <w:pPr>
        <w:shd w:val="clear" w:color="auto" w:fill="FFFFFF"/>
        <w:spacing w:after="0"/>
        <w:rPr>
          <w:rFonts w:ascii="GHEA Grapalat" w:eastAsia="Times New Roman" w:hAnsi="GHEA Grapalat" w:cs="Times New Roman"/>
        </w:rPr>
      </w:pPr>
      <w:r>
        <w:rPr>
          <w:rFonts w:ascii="GHEA Grapalat" w:eastAsia="Times New Roman" w:hAnsi="GHEA Grapalat" w:cs="Times New Roman"/>
          <w:b/>
        </w:rPr>
        <w:t>Հոդված 9</w:t>
      </w:r>
      <w:r w:rsidR="00C47695" w:rsidRPr="00CA5B33">
        <w:rPr>
          <w:rFonts w:ascii="GHEA Grapalat" w:eastAsia="Times New Roman" w:hAnsi="GHEA Grapalat" w:cs="Times New Roman"/>
          <w:b/>
        </w:rPr>
        <w:t>.</w:t>
      </w:r>
      <w:r w:rsidR="00C47695" w:rsidRPr="00CA5B33">
        <w:rPr>
          <w:rFonts w:ascii="GHEA Grapalat" w:eastAsia="Times New Roman" w:hAnsi="GHEA Grapalat" w:cs="Times New Roman"/>
        </w:rPr>
        <w:t xml:space="preserve"> </w:t>
      </w:r>
      <w:r w:rsidR="00C47695" w:rsidRPr="00CA5B33">
        <w:rPr>
          <w:rFonts w:ascii="GHEA Grapalat" w:eastAsia="Times New Roman" w:hAnsi="GHEA Grapalat" w:cs="Times New Roman"/>
          <w:color w:val="000000"/>
        </w:rPr>
        <w:t xml:space="preserve">Օրենքի 23-րդ հոդվածի 2-րդ մասը </w:t>
      </w:r>
      <w:r w:rsidR="00163BF0">
        <w:rPr>
          <w:rFonts w:ascii="GHEA Grapalat" w:eastAsia="Times New Roman" w:hAnsi="GHEA Grapalat" w:cs="Times New Roman"/>
        </w:rPr>
        <w:t>շարադրել հետևյալ խմբագրությամբ.</w:t>
      </w:r>
    </w:p>
    <w:p w:rsidR="00C47695" w:rsidRPr="00CA5B33" w:rsidRDefault="00C47695" w:rsidP="00CA5B33">
      <w:pPr>
        <w:shd w:val="clear" w:color="auto" w:fill="FFFFFF"/>
        <w:spacing w:after="0"/>
        <w:rPr>
          <w:rFonts w:ascii="GHEA Grapalat" w:eastAsia="Times New Roman" w:hAnsi="GHEA Grapalat" w:cs="Times New Roman"/>
        </w:rPr>
      </w:pPr>
      <w:r w:rsidRPr="00CA5B33">
        <w:rPr>
          <w:rFonts w:ascii="GHEA Grapalat" w:eastAsia="Times New Roman" w:hAnsi="GHEA Grapalat" w:cs="Times New Roman"/>
        </w:rPr>
        <w:t xml:space="preserve">«2. Արժեթղթավորման  ֆոնդի </w:t>
      </w:r>
      <w:r w:rsidRPr="00CA5B33">
        <w:rPr>
          <w:rFonts w:ascii="GHEA Grapalat" w:hAnsi="GHEA Grapalat"/>
          <w:color w:val="000000"/>
          <w:shd w:val="clear" w:color="auto" w:fill="FFFFFF"/>
        </w:rPr>
        <w:t xml:space="preserve">վարկերի ու դեբիտորական պարտքերի դասակարգումը իրականացվում են «Բանկերի և բանկային գործունեության մասին» Հայաստանի Հանրապետության օրենքին համապատասխան բանկերի համար սահմանված կարգերով: Պահուստավորման պարտականությունը կրում է արժեթղթավորման գործընթացի այն մասնակիցը, որը կողմերի միջև կնքված պայմանագրի համաձայն կրում է </w:t>
      </w:r>
      <w:r w:rsidRPr="00CA5B33">
        <w:rPr>
          <w:rFonts w:ascii="GHEA Grapalat" w:hAnsi="GHEA Grapalat"/>
          <w:shd w:val="clear" w:color="auto" w:fill="FFFFFF"/>
        </w:rPr>
        <w:t>ակտիվի գծով վճարների չստացման ռիսկը</w:t>
      </w:r>
      <w:r w:rsidRPr="00CA5B33">
        <w:rPr>
          <w:rFonts w:ascii="GHEA Grapalat" w:hAnsi="GHEA Grapalat"/>
          <w:color w:val="000000"/>
          <w:shd w:val="clear" w:color="auto" w:fill="FFFFFF"/>
        </w:rPr>
        <w:t>: Ընդ որում, Կենտրոնական բանկի որոշմամբ կարող են սահմանվել պահուստավորման առանձնահատուկ պայմաններ՝ հաշվի առնելով կողմերի միջև կնքված պայմանագրի պայմանները:</w:t>
      </w:r>
      <w:r w:rsidRPr="00CA5B33">
        <w:rPr>
          <w:rFonts w:ascii="GHEA Grapalat" w:eastAsia="Times New Roman" w:hAnsi="GHEA Grapalat" w:cs="Times New Roman"/>
        </w:rPr>
        <w:t xml:space="preserve">»: </w:t>
      </w:r>
    </w:p>
    <w:p w:rsidR="00EF7F4B" w:rsidRPr="00CA5B33" w:rsidRDefault="00EF7F4B" w:rsidP="00CA5B33">
      <w:pPr>
        <w:shd w:val="clear" w:color="auto" w:fill="FFFFFF"/>
        <w:spacing w:after="0"/>
        <w:rPr>
          <w:rFonts w:ascii="GHEA Grapalat" w:eastAsia="Times New Roman" w:hAnsi="GHEA Grapalat" w:cs="Times New Roman"/>
        </w:rPr>
      </w:pPr>
    </w:p>
    <w:p w:rsidR="00145899" w:rsidRPr="00CA5B33" w:rsidRDefault="009F2516" w:rsidP="00CA5B33">
      <w:pPr>
        <w:shd w:val="clear" w:color="auto" w:fill="FFFFFF"/>
        <w:spacing w:after="0"/>
        <w:rPr>
          <w:rFonts w:ascii="GHEA Grapalat" w:eastAsia="Times New Roman" w:hAnsi="GHEA Grapalat" w:cs="Times New Roman"/>
        </w:rPr>
      </w:pPr>
      <w:r>
        <w:rPr>
          <w:rFonts w:ascii="GHEA Grapalat" w:eastAsia="Times New Roman" w:hAnsi="GHEA Grapalat" w:cs="Times New Roman"/>
          <w:b/>
        </w:rPr>
        <w:t>Հոդված 10</w:t>
      </w:r>
      <w:r w:rsidR="00EF7F4B" w:rsidRPr="00CA5B33">
        <w:rPr>
          <w:rFonts w:ascii="GHEA Grapalat" w:eastAsia="Times New Roman" w:hAnsi="GHEA Grapalat" w:cs="Times New Roman"/>
          <w:b/>
        </w:rPr>
        <w:t>.</w:t>
      </w:r>
      <w:r w:rsidR="00145899" w:rsidRPr="00CA5B33">
        <w:rPr>
          <w:rFonts w:ascii="GHEA Grapalat" w:eastAsia="Times New Roman" w:hAnsi="GHEA Grapalat" w:cs="Times New Roman"/>
        </w:rPr>
        <w:t xml:space="preserve"> Օրենքի 24-րդ հոդվածում</w:t>
      </w:r>
      <w:r w:rsidR="00EF7F4B" w:rsidRPr="00CA5B33">
        <w:rPr>
          <w:rFonts w:ascii="GHEA Grapalat" w:eastAsia="Times New Roman" w:hAnsi="GHEA Grapalat" w:cs="Times New Roman"/>
        </w:rPr>
        <w:t>՝</w:t>
      </w:r>
    </w:p>
    <w:p w:rsidR="00145899" w:rsidRPr="00D92449" w:rsidRDefault="00145899" w:rsidP="00CA5B33">
      <w:pPr>
        <w:pStyle w:val="ListParagraph"/>
        <w:numPr>
          <w:ilvl w:val="0"/>
          <w:numId w:val="4"/>
        </w:numPr>
        <w:shd w:val="clear" w:color="auto" w:fill="FFFFFF"/>
        <w:spacing w:after="0"/>
        <w:rPr>
          <w:rFonts w:ascii="GHEA Grapalat" w:eastAsia="Times New Roman" w:hAnsi="GHEA Grapalat" w:cs="Times New Roman"/>
        </w:rPr>
      </w:pPr>
      <w:r w:rsidRPr="00D92449">
        <w:rPr>
          <w:rFonts w:ascii="GHEA Grapalat" w:eastAsia="Times New Roman" w:hAnsi="GHEA Grapalat" w:cs="Times New Roman"/>
        </w:rPr>
        <w:t>3-րդ մասը լրացնել հետևյալ խմբագրությամբ նոր նախադասությամբ.</w:t>
      </w:r>
    </w:p>
    <w:p w:rsidR="00145899" w:rsidRPr="00CA5B33" w:rsidRDefault="00145899" w:rsidP="00CA5B33">
      <w:pPr>
        <w:pStyle w:val="ListParagraph"/>
        <w:shd w:val="clear" w:color="auto" w:fill="FFFFFF"/>
        <w:spacing w:after="0"/>
        <w:rPr>
          <w:rFonts w:ascii="GHEA Grapalat" w:eastAsia="Times New Roman" w:hAnsi="GHEA Grapalat" w:cs="Times New Roman"/>
        </w:rPr>
      </w:pPr>
      <w:r w:rsidRPr="00D92449">
        <w:rPr>
          <w:rFonts w:ascii="GHEA Grapalat" w:eastAsia="Times New Roman" w:hAnsi="GHEA Grapalat" w:cs="Times New Roman"/>
        </w:rPr>
        <w:t xml:space="preserve">«Կենտրոնական բանկն ակտիվների </w:t>
      </w:r>
      <w:r w:rsidR="005B535F">
        <w:rPr>
          <w:rFonts w:ascii="GHEA Grapalat" w:eastAsia="Times New Roman" w:hAnsi="GHEA Grapalat" w:cs="Times New Roman"/>
        </w:rPr>
        <w:t>գրանցումն</w:t>
      </w:r>
      <w:r w:rsidRPr="00D92449">
        <w:rPr>
          <w:rFonts w:ascii="GHEA Grapalat" w:eastAsia="Times New Roman" w:hAnsi="GHEA Grapalat" w:cs="Times New Roman"/>
        </w:rPr>
        <w:t xml:space="preserve"> իրականացնում է սույն հոդվածի 1-ին մասով սահմանված փաստաթղթերում առկա տեղեկատվության հիման վրա:»,</w:t>
      </w:r>
      <w:r w:rsidRPr="00CA5B33">
        <w:rPr>
          <w:rFonts w:ascii="GHEA Grapalat" w:eastAsia="Times New Roman" w:hAnsi="GHEA Grapalat" w:cs="Times New Roman"/>
        </w:rPr>
        <w:t xml:space="preserve"> </w:t>
      </w:r>
    </w:p>
    <w:p w:rsidR="00EF7F4B" w:rsidRPr="000D641C" w:rsidRDefault="00EF7F4B" w:rsidP="00CA5B33">
      <w:pPr>
        <w:pStyle w:val="ListParagraph"/>
        <w:numPr>
          <w:ilvl w:val="0"/>
          <w:numId w:val="4"/>
        </w:numPr>
        <w:shd w:val="clear" w:color="auto" w:fill="FFFFFF"/>
        <w:spacing w:after="0"/>
        <w:rPr>
          <w:rFonts w:ascii="GHEA Grapalat" w:eastAsia="Times New Roman" w:hAnsi="GHEA Grapalat" w:cs="Times New Roman"/>
        </w:rPr>
      </w:pPr>
      <w:r w:rsidRPr="000D641C">
        <w:rPr>
          <w:rFonts w:ascii="GHEA Grapalat" w:eastAsia="Times New Roman" w:hAnsi="GHEA Grapalat" w:cs="Times New Roman"/>
        </w:rPr>
        <w:t xml:space="preserve">9-րդ մասը  լրացնել հետևյալ </w:t>
      </w:r>
      <w:r w:rsidR="007A3E08" w:rsidRPr="000D641C">
        <w:rPr>
          <w:rFonts w:ascii="GHEA Grapalat" w:eastAsia="Times New Roman" w:hAnsi="GHEA Grapalat" w:cs="Times New Roman"/>
        </w:rPr>
        <w:t>բովանդակությամբ նոր նախադասու</w:t>
      </w:r>
      <w:r w:rsidR="00163BF0" w:rsidRPr="00D92449">
        <w:rPr>
          <w:rFonts w:ascii="GHEA Grapalat" w:eastAsia="Times New Roman" w:hAnsi="GHEA Grapalat" w:cs="Times New Roman"/>
        </w:rPr>
        <w:t>թյամբ</w:t>
      </w:r>
      <w:r w:rsidR="00163BF0">
        <w:rPr>
          <w:rFonts w:ascii="GHEA Grapalat" w:eastAsia="Times New Roman" w:hAnsi="GHEA Grapalat" w:cs="Times New Roman"/>
        </w:rPr>
        <w:t>.</w:t>
      </w:r>
    </w:p>
    <w:p w:rsidR="00EF7F4B" w:rsidRPr="00CA5B33" w:rsidRDefault="00EF7F4B" w:rsidP="00CA5B33">
      <w:pPr>
        <w:shd w:val="clear" w:color="auto" w:fill="FFFFFF"/>
        <w:spacing w:after="0"/>
        <w:rPr>
          <w:rFonts w:ascii="GHEA Grapalat" w:eastAsia="Times New Roman" w:hAnsi="GHEA Grapalat" w:cs="Times New Roman"/>
        </w:rPr>
      </w:pPr>
      <w:r w:rsidRPr="00CA5B33">
        <w:rPr>
          <w:rFonts w:ascii="GHEA Grapalat" w:hAnsi="GHEA Grapalat"/>
          <w:color w:val="000000"/>
          <w:shd w:val="clear" w:color="auto" w:fill="FFFFFF"/>
        </w:rPr>
        <w:t>«Կենտրոնական բանկը սույն հոդվածում նշված ակտիվների խմբի ռեգիստր ստեղծելու, վարելու և շահագրգիռ անձանց կողմից ակտիվների խմբի ռեգիստրից տեղեկություններ տրամադրելու գործառույթները կարող է պատվիրակման պայմանագրով պատվիրակել Կենտրոնական դեպոզիտարիային:»:</w:t>
      </w:r>
    </w:p>
    <w:p w:rsidR="00C47695" w:rsidRPr="00CA5B33" w:rsidRDefault="00C47695" w:rsidP="00CA5B33">
      <w:pPr>
        <w:shd w:val="clear" w:color="auto" w:fill="FFFFFF"/>
        <w:spacing w:after="0"/>
        <w:rPr>
          <w:rFonts w:ascii="GHEA Grapalat" w:eastAsia="Times New Roman" w:hAnsi="GHEA Grapalat" w:cs="Times New Roman"/>
        </w:rPr>
      </w:pPr>
    </w:p>
    <w:p w:rsidR="0055303C" w:rsidRPr="00CA5B33" w:rsidRDefault="009F2516" w:rsidP="00CA5B33">
      <w:pPr>
        <w:rPr>
          <w:rFonts w:ascii="GHEA Grapalat" w:eastAsia="Times New Roman" w:hAnsi="GHEA Grapalat" w:cs="Times New Roman"/>
          <w:b/>
        </w:rPr>
      </w:pPr>
      <w:r>
        <w:rPr>
          <w:rFonts w:ascii="GHEA Grapalat" w:eastAsia="Times New Roman" w:hAnsi="GHEA Grapalat" w:cs="Times New Roman"/>
          <w:b/>
        </w:rPr>
        <w:t>Հոդված 11</w:t>
      </w:r>
      <w:r w:rsidR="00D92A0A" w:rsidRPr="00CA5B33">
        <w:rPr>
          <w:rFonts w:ascii="GHEA Grapalat" w:eastAsia="Times New Roman" w:hAnsi="GHEA Grapalat" w:cs="Times New Roman"/>
          <w:b/>
        </w:rPr>
        <w:t>. Օրենքը լրացնել հետևյալ բովանդակությամբ 27.1 հոդվածով.</w:t>
      </w:r>
    </w:p>
    <w:p w:rsidR="00D92A0A" w:rsidRPr="00CA5B33" w:rsidRDefault="00D92A0A" w:rsidP="00CA5B33">
      <w:pPr>
        <w:rPr>
          <w:rFonts w:ascii="GHEA Grapalat" w:eastAsia="Times New Roman" w:hAnsi="GHEA Grapalat" w:cs="Times New Roman"/>
          <w:b/>
        </w:rPr>
      </w:pPr>
      <w:r w:rsidRPr="00CA5B33">
        <w:rPr>
          <w:rFonts w:ascii="GHEA Grapalat" w:hAnsi="GHEA Grapalat"/>
          <w:color w:val="000000"/>
          <w:shd w:val="clear" w:color="auto" w:fill="FFFFFF"/>
        </w:rPr>
        <w:t>«</w:t>
      </w:r>
      <w:r w:rsidR="007A3E08" w:rsidRPr="00CA5B33">
        <w:rPr>
          <w:rFonts w:ascii="GHEA Grapalat" w:eastAsia="Times New Roman" w:hAnsi="GHEA Grapalat" w:cs="Times New Roman"/>
          <w:b/>
        </w:rPr>
        <w:t>Հոդված 27.1. Ռիսկի ստանձնում</w:t>
      </w:r>
    </w:p>
    <w:p w:rsidR="00D92A0A" w:rsidRPr="00CA5B33" w:rsidRDefault="00D92A0A" w:rsidP="00CA5B33">
      <w:pPr>
        <w:rPr>
          <w:rFonts w:ascii="GHEA Grapalat" w:hAnsi="GHEA Grapalat"/>
          <w:color w:val="000000"/>
          <w:shd w:val="clear" w:color="auto" w:fill="FFFFFF"/>
        </w:rPr>
      </w:pPr>
      <w:r w:rsidRPr="00CA5B33">
        <w:rPr>
          <w:rFonts w:ascii="GHEA Grapalat" w:eastAsia="Times New Roman" w:hAnsi="GHEA Grapalat" w:cs="Times New Roman"/>
          <w:bCs/>
        </w:rPr>
        <w:lastRenderedPageBreak/>
        <w:t>1. Ներդրողների շահերի պաշտպանության կամ ֆինանսական կայունության կամ ֆինանսական շուկաների բնականոն գործունեության ապահովման անհրաժեշտությունից</w:t>
      </w:r>
      <w:r w:rsidRPr="00CA5B33">
        <w:rPr>
          <w:rFonts w:ascii="GHEA Grapalat" w:eastAsia="Times New Roman" w:hAnsi="GHEA Grapalat" w:cs="Times New Roman"/>
          <w:b/>
          <w:bCs/>
        </w:rPr>
        <w:t xml:space="preserve"> </w:t>
      </w:r>
      <w:r w:rsidRPr="00CA5B33">
        <w:rPr>
          <w:rFonts w:ascii="GHEA Grapalat" w:eastAsia="Times New Roman" w:hAnsi="GHEA Grapalat" w:cs="Times New Roman"/>
          <w:bCs/>
        </w:rPr>
        <w:t>ելնելով</w:t>
      </w:r>
      <w:r w:rsidRPr="00CA5B33">
        <w:rPr>
          <w:rFonts w:ascii="GHEA Grapalat" w:hAnsi="GHEA Grapalat"/>
          <w:color w:val="000000"/>
          <w:shd w:val="clear" w:color="auto" w:fill="FFFFFF"/>
        </w:rPr>
        <w:t xml:space="preserve"> Կենտրոնական բանկը նորմատիվ իրավական ակտերով կարող է սահմանել՝</w:t>
      </w:r>
    </w:p>
    <w:p w:rsidR="00D92A0A" w:rsidRPr="00CA5B33" w:rsidRDefault="00D92A0A" w:rsidP="00CA5B33">
      <w:pPr>
        <w:rPr>
          <w:rFonts w:ascii="GHEA Grapalat" w:hAnsi="GHEA Grapalat"/>
          <w:color w:val="000000"/>
          <w:shd w:val="clear" w:color="auto" w:fill="FFFFFF"/>
        </w:rPr>
      </w:pPr>
      <w:r w:rsidRPr="00CA5B33">
        <w:rPr>
          <w:rFonts w:ascii="GHEA Grapalat" w:hAnsi="GHEA Grapalat"/>
          <w:color w:val="000000"/>
          <w:shd w:val="clear" w:color="auto" w:fill="FFFFFF"/>
        </w:rPr>
        <w:t xml:space="preserve">1)  ակտիվի հետ կապված ստանձնման ենթակա ռիսկի տեսակները, կամ </w:t>
      </w:r>
    </w:p>
    <w:p w:rsidR="00D92A0A" w:rsidRPr="00CA5B33" w:rsidRDefault="00D92A0A" w:rsidP="00CA5B33">
      <w:pPr>
        <w:rPr>
          <w:rFonts w:ascii="GHEA Grapalat" w:hAnsi="GHEA Grapalat"/>
          <w:color w:val="000000"/>
          <w:shd w:val="clear" w:color="auto" w:fill="FFFFFF"/>
        </w:rPr>
      </w:pPr>
      <w:r w:rsidRPr="00CA5B33">
        <w:rPr>
          <w:rFonts w:ascii="GHEA Grapalat" w:hAnsi="GHEA Grapalat"/>
          <w:color w:val="000000"/>
          <w:shd w:val="clear" w:color="auto" w:fill="FFFFFF"/>
        </w:rPr>
        <w:t xml:space="preserve">2) չափանիշներ, որոնց բավարարող ռիսկերը կարող են ստանձնվել, կամ </w:t>
      </w:r>
    </w:p>
    <w:p w:rsidR="00D92A0A" w:rsidRPr="00CA5B33" w:rsidRDefault="00D92A0A" w:rsidP="00CA5B33">
      <w:pPr>
        <w:rPr>
          <w:rFonts w:ascii="GHEA Grapalat" w:hAnsi="GHEA Grapalat"/>
          <w:color w:val="000000"/>
          <w:shd w:val="clear" w:color="auto" w:fill="FFFFFF"/>
        </w:rPr>
      </w:pPr>
      <w:r w:rsidRPr="00CA5B33">
        <w:rPr>
          <w:rFonts w:ascii="GHEA Grapalat" w:hAnsi="GHEA Grapalat"/>
          <w:color w:val="000000"/>
          <w:shd w:val="clear" w:color="auto" w:fill="FFFFFF"/>
        </w:rPr>
        <w:t xml:space="preserve">3) ստանձնվող ռիսկի հիման վրա թողարկվող արժեթղթերի նկատմամբ պահանջներ, կամ </w:t>
      </w:r>
    </w:p>
    <w:p w:rsidR="00D92A0A" w:rsidRPr="00CA5B33" w:rsidRDefault="00D92A0A" w:rsidP="00CA5B33">
      <w:pPr>
        <w:rPr>
          <w:rFonts w:ascii="GHEA Grapalat" w:eastAsia="Times New Roman" w:hAnsi="GHEA Grapalat" w:cs="Times New Roman"/>
          <w:bCs/>
        </w:rPr>
      </w:pPr>
      <w:r w:rsidRPr="00CA5B33">
        <w:rPr>
          <w:rFonts w:ascii="GHEA Grapalat" w:hAnsi="GHEA Grapalat"/>
          <w:color w:val="000000"/>
          <w:shd w:val="clear" w:color="auto" w:fill="FFFFFF"/>
        </w:rPr>
        <w:t>4) ակտիվի հետ կապված ռիսկի փոխանցման պայմանագրի պարտադիր պայմաններ:</w:t>
      </w:r>
      <w:r w:rsidRPr="00CA5B33">
        <w:rPr>
          <w:rFonts w:ascii="GHEA Grapalat" w:eastAsia="Times New Roman" w:hAnsi="GHEA Grapalat" w:cs="Times New Roman"/>
        </w:rPr>
        <w:t>»:</w:t>
      </w:r>
    </w:p>
    <w:p w:rsidR="007A3E08" w:rsidRPr="00CA5B33" w:rsidRDefault="00EC7A8B" w:rsidP="00CA5B33">
      <w:pPr>
        <w:tabs>
          <w:tab w:val="left" w:pos="1800"/>
        </w:tabs>
        <w:jc w:val="both"/>
        <w:rPr>
          <w:rFonts w:ascii="GHEA Grapalat" w:hAnsi="GHEA Grapalat"/>
          <w:color w:val="000000"/>
          <w:shd w:val="clear" w:color="auto" w:fill="FFFFFF"/>
        </w:rPr>
      </w:pPr>
      <w:r w:rsidRPr="00CA5B33">
        <w:rPr>
          <w:rFonts w:ascii="GHEA Grapalat" w:hAnsi="GHEA Grapalat"/>
          <w:b/>
          <w:color w:val="000000"/>
          <w:shd w:val="clear" w:color="auto" w:fill="FFFFFF"/>
        </w:rPr>
        <w:t>Հոդված</w:t>
      </w:r>
      <w:r w:rsidR="009F2516">
        <w:rPr>
          <w:rFonts w:ascii="GHEA Grapalat" w:hAnsi="GHEA Grapalat"/>
          <w:b/>
          <w:color w:val="000000"/>
          <w:shd w:val="clear" w:color="auto" w:fill="FFFFFF"/>
        </w:rPr>
        <w:t xml:space="preserve"> 12</w:t>
      </w:r>
      <w:r w:rsidRPr="00CA5B33">
        <w:rPr>
          <w:rFonts w:ascii="GHEA Grapalat" w:hAnsi="GHEA Grapalat"/>
          <w:b/>
          <w:color w:val="000000"/>
          <w:shd w:val="clear" w:color="auto" w:fill="FFFFFF"/>
        </w:rPr>
        <w:t>.</w:t>
      </w:r>
      <w:r w:rsidRPr="00CA5B33">
        <w:rPr>
          <w:rFonts w:ascii="GHEA Grapalat" w:hAnsi="GHEA Grapalat"/>
          <w:color w:val="000000"/>
          <w:shd w:val="clear" w:color="auto" w:fill="FFFFFF"/>
        </w:rPr>
        <w:t xml:space="preserve"> </w:t>
      </w:r>
      <w:r w:rsidR="007A3E08" w:rsidRPr="00CA5B33">
        <w:rPr>
          <w:rFonts w:ascii="GHEA Grapalat" w:hAnsi="GHEA Grapalat"/>
          <w:color w:val="000000"/>
          <w:shd w:val="clear" w:color="auto" w:fill="FFFFFF"/>
        </w:rPr>
        <w:t xml:space="preserve">Օրենքի 28-րդ </w:t>
      </w:r>
      <w:r w:rsidR="00A110E2" w:rsidRPr="00CA5B33">
        <w:rPr>
          <w:rFonts w:ascii="GHEA Grapalat" w:hAnsi="GHEA Grapalat"/>
          <w:color w:val="000000"/>
          <w:shd w:val="clear" w:color="auto" w:fill="FFFFFF"/>
        </w:rPr>
        <w:t>հոդվածը</w:t>
      </w:r>
      <w:r w:rsidR="007A3E08" w:rsidRPr="00CA5B33">
        <w:rPr>
          <w:rFonts w:ascii="GHEA Grapalat" w:hAnsi="GHEA Grapalat"/>
          <w:color w:val="000000"/>
          <w:shd w:val="clear" w:color="auto" w:fill="FFFFFF"/>
        </w:rPr>
        <w:t xml:space="preserve"> շարադրել հետևյալ խմբագրությամբ.</w:t>
      </w:r>
    </w:p>
    <w:p w:rsidR="00290FAE" w:rsidRPr="00CA5B33" w:rsidRDefault="00A110E2" w:rsidP="00CA5B33">
      <w:pPr>
        <w:tabs>
          <w:tab w:val="left" w:pos="1800"/>
        </w:tabs>
        <w:spacing w:after="0"/>
        <w:jc w:val="both"/>
        <w:rPr>
          <w:rFonts w:ascii="GHEA Grapalat" w:hAnsi="GHEA Grapalat"/>
          <w:color w:val="000000"/>
          <w:shd w:val="clear" w:color="auto" w:fill="FFFFFF"/>
        </w:rPr>
      </w:pPr>
      <w:r w:rsidRPr="00CA5B33">
        <w:rPr>
          <w:rFonts w:ascii="GHEA Grapalat" w:hAnsi="GHEA Grapalat"/>
          <w:color w:val="000000"/>
          <w:shd w:val="clear" w:color="auto" w:fill="FFFFFF"/>
        </w:rPr>
        <w:t>«</w:t>
      </w:r>
      <w:r w:rsidR="00290FAE" w:rsidRPr="00CA5B33">
        <w:rPr>
          <w:rFonts w:ascii="GHEA Grapalat" w:hAnsi="GHEA Grapalat"/>
          <w:color w:val="000000"/>
          <w:shd w:val="clear" w:color="auto" w:fill="FFFFFF"/>
        </w:rPr>
        <w:t>Հոդված 28. Ակտիվներով ապահովված արժեթղթերը</w:t>
      </w:r>
    </w:p>
    <w:p w:rsidR="00E15E6C" w:rsidRPr="00CA5B33" w:rsidRDefault="00A110E2" w:rsidP="00CA5B33">
      <w:pPr>
        <w:tabs>
          <w:tab w:val="left" w:pos="1800"/>
        </w:tabs>
        <w:spacing w:after="0"/>
        <w:jc w:val="both"/>
        <w:rPr>
          <w:rFonts w:ascii="GHEA Grapalat" w:hAnsi="GHEA Grapalat"/>
          <w:color w:val="000000"/>
          <w:shd w:val="clear" w:color="auto" w:fill="FFFFFF"/>
        </w:rPr>
      </w:pPr>
      <w:r w:rsidRPr="00CA5B33">
        <w:rPr>
          <w:rFonts w:ascii="GHEA Grapalat" w:hAnsi="GHEA Grapalat"/>
          <w:color w:val="000000"/>
          <w:shd w:val="clear" w:color="auto" w:fill="FFFFFF"/>
        </w:rPr>
        <w:t xml:space="preserve">1. </w:t>
      </w:r>
      <w:r w:rsidR="009552B8" w:rsidRPr="00CA5B33">
        <w:rPr>
          <w:rFonts w:ascii="GHEA Grapalat" w:hAnsi="GHEA Grapalat"/>
          <w:color w:val="000000"/>
          <w:shd w:val="clear" w:color="auto" w:fill="FFFFFF"/>
        </w:rPr>
        <w:t>Արժեթղթավորման ֆոնդը կարող է թողարկել ակտիվներով ապահովված արժեթղթեր՝ մասնակցության վկայագրերի, պարտատոմսերի, այլ պարտքային արժեթղթերի և(կամ) «Ներդրումային ֆոնդերի մասին» Հայաստանի Հանրապետության օրենքով սահմանված կարգով թողարկված փայերի (բաժնետոմսերի) տեսքով:</w:t>
      </w:r>
    </w:p>
    <w:p w:rsidR="00A110E2" w:rsidRPr="00CA5B33" w:rsidRDefault="00E15E6C" w:rsidP="00CA5B33">
      <w:pPr>
        <w:tabs>
          <w:tab w:val="left" w:pos="1800"/>
        </w:tabs>
        <w:spacing w:after="0"/>
        <w:jc w:val="both"/>
        <w:rPr>
          <w:rFonts w:ascii="GHEA Grapalat" w:hAnsi="GHEA Grapalat"/>
          <w:color w:val="000000"/>
          <w:shd w:val="clear" w:color="auto" w:fill="FFFFFF"/>
        </w:rPr>
      </w:pPr>
      <w:r w:rsidRPr="00CA5B33">
        <w:rPr>
          <w:rFonts w:ascii="GHEA Grapalat" w:hAnsi="GHEA Grapalat"/>
          <w:color w:val="000000"/>
          <w:shd w:val="clear" w:color="auto" w:fill="FFFFFF"/>
        </w:rPr>
        <w:t xml:space="preserve">2. Ակտիվներով ապահովված արժեթղթերի </w:t>
      </w:r>
      <w:r w:rsidR="00FB6E56" w:rsidRPr="00CA5B33">
        <w:rPr>
          <w:rFonts w:ascii="GHEA Grapalat" w:hAnsi="GHEA Grapalat"/>
          <w:color w:val="000000"/>
          <w:shd w:val="clear" w:color="auto" w:fill="FFFFFF"/>
        </w:rPr>
        <w:t>գրանցումը</w:t>
      </w:r>
      <w:r w:rsidRPr="00CA5B33">
        <w:rPr>
          <w:rFonts w:ascii="GHEA Grapalat" w:hAnsi="GHEA Grapalat"/>
          <w:color w:val="000000"/>
          <w:shd w:val="clear" w:color="auto" w:fill="FFFFFF"/>
        </w:rPr>
        <w:t>, թողարկումը և տեղաբաշխումը, ինչպես նաև ռեեստրի վարումն ու պահառությունն իր</w:t>
      </w:r>
      <w:r w:rsidR="00FB6E56" w:rsidRPr="00CA5B33">
        <w:rPr>
          <w:rFonts w:ascii="GHEA Grapalat" w:hAnsi="GHEA Grapalat"/>
          <w:color w:val="000000"/>
          <w:shd w:val="clear" w:color="auto" w:fill="FFFFFF"/>
        </w:rPr>
        <w:t>ա</w:t>
      </w:r>
      <w:r w:rsidRPr="00CA5B33">
        <w:rPr>
          <w:rFonts w:ascii="GHEA Grapalat" w:hAnsi="GHEA Grapalat"/>
          <w:color w:val="000000"/>
          <w:shd w:val="clear" w:color="auto" w:fill="FFFFFF"/>
        </w:rPr>
        <w:t>կանացվում է «Արժեթղթերի շուկայի մասին» Հայաստանի Հանրապետության օրենքով սահմանված կարգով:</w:t>
      </w:r>
      <w:r w:rsidR="00A110E2" w:rsidRPr="00CA5B33">
        <w:rPr>
          <w:rFonts w:ascii="GHEA Grapalat" w:hAnsi="GHEA Grapalat"/>
          <w:color w:val="000000"/>
          <w:shd w:val="clear" w:color="auto" w:fill="FFFFFF"/>
        </w:rPr>
        <w:t>»</w:t>
      </w:r>
      <w:r w:rsidRPr="00CA5B33">
        <w:rPr>
          <w:rFonts w:ascii="GHEA Grapalat" w:hAnsi="GHEA Grapalat"/>
          <w:color w:val="000000"/>
          <w:shd w:val="clear" w:color="auto" w:fill="FFFFFF"/>
        </w:rPr>
        <w:t xml:space="preserve">: </w:t>
      </w:r>
    </w:p>
    <w:p w:rsidR="007A3E08" w:rsidRPr="00CA5B33" w:rsidRDefault="007A3E08" w:rsidP="00CA5B33">
      <w:pPr>
        <w:tabs>
          <w:tab w:val="left" w:pos="1800"/>
        </w:tabs>
        <w:spacing w:after="0"/>
        <w:jc w:val="both"/>
        <w:rPr>
          <w:rFonts w:ascii="GHEA Grapalat" w:hAnsi="GHEA Grapalat"/>
          <w:color w:val="000000"/>
          <w:shd w:val="clear" w:color="auto" w:fill="FFFFFF"/>
        </w:rPr>
      </w:pPr>
    </w:p>
    <w:p w:rsidR="007A3E08" w:rsidRPr="00CA5B33" w:rsidRDefault="00360EB0" w:rsidP="00CA5B33">
      <w:pPr>
        <w:rPr>
          <w:rFonts w:ascii="GHEA Grapalat" w:eastAsia="Times New Roman" w:hAnsi="GHEA Grapalat" w:cs="Times New Roman"/>
          <w:b/>
        </w:rPr>
      </w:pPr>
      <w:r w:rsidRPr="00CA5B33">
        <w:rPr>
          <w:rFonts w:ascii="GHEA Grapalat" w:eastAsia="Times New Roman" w:hAnsi="GHEA Grapalat" w:cs="Times New Roman"/>
          <w:b/>
        </w:rPr>
        <w:t xml:space="preserve">Հոդված 13. </w:t>
      </w:r>
      <w:r w:rsidR="007A3E08" w:rsidRPr="00CA5B33">
        <w:rPr>
          <w:rFonts w:ascii="GHEA Grapalat" w:eastAsia="Times New Roman" w:hAnsi="GHEA Grapalat" w:cs="Times New Roman"/>
          <w:b/>
        </w:rPr>
        <w:t>Օրենքի 31-րդ հոդվածում.</w:t>
      </w:r>
    </w:p>
    <w:p w:rsidR="007A3E08" w:rsidRPr="00CA5B33" w:rsidRDefault="007A3E08" w:rsidP="00CA5B33">
      <w:pPr>
        <w:rPr>
          <w:rFonts w:ascii="GHEA Grapalat" w:hAnsi="GHEA Grapalat"/>
          <w:color w:val="000000"/>
          <w:shd w:val="clear" w:color="auto" w:fill="FFFFFF"/>
        </w:rPr>
      </w:pPr>
      <w:r w:rsidRPr="00CA5B33">
        <w:rPr>
          <w:rFonts w:ascii="GHEA Grapalat" w:eastAsia="Times New Roman" w:hAnsi="GHEA Grapalat" w:cs="Times New Roman"/>
        </w:rPr>
        <w:t xml:space="preserve">1) 1-ին մասի 4-րդ կետից հանել  </w:t>
      </w:r>
      <w:r w:rsidRPr="00CA5B33">
        <w:rPr>
          <w:rFonts w:ascii="GHEA Grapalat" w:hAnsi="GHEA Grapalat"/>
          <w:color w:val="000000"/>
          <w:shd w:val="clear" w:color="auto" w:fill="FFFFFF"/>
        </w:rPr>
        <w:t>«մնացորդային արժեք» բառերը,</w:t>
      </w:r>
    </w:p>
    <w:p w:rsidR="007A3E08" w:rsidRPr="00CA5B33" w:rsidRDefault="007A3E08" w:rsidP="00CA5B33">
      <w:pPr>
        <w:rPr>
          <w:rFonts w:ascii="GHEA Grapalat" w:hAnsi="GHEA Grapalat"/>
        </w:rPr>
      </w:pPr>
      <w:r w:rsidRPr="00CA5B33">
        <w:rPr>
          <w:rFonts w:ascii="GHEA Grapalat" w:hAnsi="GHEA Grapalat"/>
        </w:rPr>
        <w:t>2) 5-րդ կետն ուժը կորցրած ճանաչել,</w:t>
      </w:r>
    </w:p>
    <w:p w:rsidR="007A3E08" w:rsidRPr="00CA5B33" w:rsidRDefault="007A3E08" w:rsidP="00CA5B33">
      <w:pPr>
        <w:rPr>
          <w:rFonts w:ascii="GHEA Grapalat" w:hAnsi="GHEA Grapalat"/>
        </w:rPr>
      </w:pPr>
      <w:r w:rsidRPr="00CA5B33">
        <w:rPr>
          <w:rFonts w:ascii="GHEA Grapalat" w:hAnsi="GHEA Grapalat"/>
        </w:rPr>
        <w:t xml:space="preserve">3) 7-րդ կետը շարադրել հետևյալ խմբագրությամբ. </w:t>
      </w:r>
    </w:p>
    <w:p w:rsidR="007A3E08" w:rsidRPr="00CA5B33" w:rsidRDefault="007A3E08" w:rsidP="00CA5B33">
      <w:pPr>
        <w:rPr>
          <w:rFonts w:ascii="GHEA Grapalat" w:hAnsi="GHEA Grapalat"/>
        </w:rPr>
      </w:pPr>
      <w:r w:rsidRPr="00CA5B33">
        <w:rPr>
          <w:rFonts w:ascii="GHEA Grapalat" w:hAnsi="GHEA Grapalat"/>
          <w:color w:val="000000"/>
          <w:shd w:val="clear" w:color="auto" w:fill="FFFFFF"/>
        </w:rPr>
        <w:t xml:space="preserve">«7) </w:t>
      </w:r>
      <w:r w:rsidRPr="00CA5B33">
        <w:rPr>
          <w:rFonts w:ascii="GHEA Grapalat" w:hAnsi="GHEA Grapalat"/>
        </w:rPr>
        <w:t>վարկային գրավչության այլ ձևեր:»</w:t>
      </w:r>
    </w:p>
    <w:p w:rsidR="00EC7A8B" w:rsidRPr="00CA5B33" w:rsidRDefault="00EC7A8B" w:rsidP="00CA5B33">
      <w:pPr>
        <w:tabs>
          <w:tab w:val="left" w:pos="1800"/>
        </w:tabs>
        <w:jc w:val="both"/>
        <w:rPr>
          <w:rFonts w:ascii="GHEA Grapalat" w:eastAsia="Times New Roman" w:hAnsi="GHEA Grapalat" w:cs="Times New Roman"/>
          <w:color w:val="FF0000"/>
        </w:rPr>
      </w:pPr>
    </w:p>
    <w:p w:rsidR="001A64A5" w:rsidRPr="00CA5B33" w:rsidRDefault="001A64A5" w:rsidP="00CA5B33">
      <w:pPr>
        <w:rPr>
          <w:rFonts w:ascii="GHEA Grapalat" w:hAnsi="GHEA Grapalat"/>
          <w:b/>
        </w:rPr>
      </w:pPr>
      <w:r w:rsidRPr="00CA5B33">
        <w:rPr>
          <w:rFonts w:ascii="GHEA Grapalat" w:hAnsi="GHEA Grapalat"/>
          <w:b/>
        </w:rPr>
        <w:t>Հոդված</w:t>
      </w:r>
      <w:r w:rsidR="009F2516">
        <w:rPr>
          <w:rFonts w:ascii="GHEA Grapalat" w:hAnsi="GHEA Grapalat"/>
          <w:b/>
        </w:rPr>
        <w:t xml:space="preserve"> 14</w:t>
      </w:r>
      <w:r w:rsidRPr="00CA5B33">
        <w:rPr>
          <w:rFonts w:ascii="GHEA Grapalat" w:hAnsi="GHEA Grapalat"/>
          <w:b/>
        </w:rPr>
        <w:t xml:space="preserve">.  Գլուխ 7-ի վերնագիրը շարադրել հետևյալ խմբագրությամբ. </w:t>
      </w:r>
    </w:p>
    <w:p w:rsidR="001A64A5" w:rsidRPr="00CA5B33" w:rsidRDefault="001A64A5" w:rsidP="00CA5B33">
      <w:pPr>
        <w:rPr>
          <w:rFonts w:ascii="GHEA Grapalat" w:hAnsi="GHEA Grapalat"/>
          <w:b/>
        </w:rPr>
      </w:pPr>
      <w:r w:rsidRPr="00CA5B33">
        <w:rPr>
          <w:rFonts w:ascii="GHEA Grapalat" w:eastAsia="Times New Roman" w:hAnsi="GHEA Grapalat" w:cs="Times New Roman"/>
          <w:b/>
        </w:rPr>
        <w:t xml:space="preserve">«ԳԼՈՒԽ 7 </w:t>
      </w:r>
      <w:r w:rsidRPr="00CA5B33">
        <w:rPr>
          <w:rStyle w:val="Emphasis"/>
          <w:rFonts w:ascii="GHEA Grapalat" w:hAnsi="GHEA Grapalat"/>
          <w:b/>
          <w:bCs/>
          <w:i w:val="0"/>
          <w:color w:val="000000"/>
          <w:shd w:val="clear" w:color="auto" w:fill="FFFFFF"/>
        </w:rPr>
        <w:t xml:space="preserve">ՕՐԵՆՍԴՐՈՒԹՅԱՆ </w:t>
      </w:r>
      <w:r w:rsidR="009552B8" w:rsidRPr="00CA5B33">
        <w:rPr>
          <w:rStyle w:val="Emphasis"/>
          <w:rFonts w:ascii="GHEA Grapalat" w:hAnsi="GHEA Grapalat"/>
          <w:b/>
          <w:bCs/>
          <w:i w:val="0"/>
          <w:color w:val="000000"/>
          <w:shd w:val="clear" w:color="auto" w:fill="FFFFFF"/>
        </w:rPr>
        <w:t>ԽԱԽՏՈՒՄՆԵՐԻ ՀԱՄԱՐ ՊԱՏԱՍԽԱՆԱՏՎՈՒԹՅՈՒՆԸ</w:t>
      </w:r>
      <w:r w:rsidRPr="00CA5B33">
        <w:rPr>
          <w:rFonts w:ascii="GHEA Grapalat" w:hAnsi="GHEA Grapalat"/>
          <w:b/>
          <w:i/>
          <w:color w:val="000000"/>
          <w:shd w:val="clear" w:color="auto" w:fill="FFFFFF"/>
        </w:rPr>
        <w:t>»</w:t>
      </w:r>
    </w:p>
    <w:p w:rsidR="00EC7A8B" w:rsidRPr="00CA5B33" w:rsidRDefault="001A64A5" w:rsidP="00CA5B33">
      <w:pPr>
        <w:rPr>
          <w:rFonts w:ascii="GHEA Grapalat" w:hAnsi="GHEA Grapalat"/>
          <w:color w:val="000000"/>
          <w:shd w:val="clear" w:color="auto" w:fill="FFFFFF"/>
        </w:rPr>
      </w:pPr>
      <w:r w:rsidRPr="00CA5B33">
        <w:rPr>
          <w:rFonts w:ascii="GHEA Grapalat" w:hAnsi="GHEA Grapalat"/>
          <w:b/>
        </w:rPr>
        <w:t>Հոդված</w:t>
      </w:r>
      <w:r w:rsidR="009F2516">
        <w:rPr>
          <w:rFonts w:ascii="GHEA Grapalat" w:hAnsi="GHEA Grapalat"/>
          <w:b/>
        </w:rPr>
        <w:t xml:space="preserve"> 15</w:t>
      </w:r>
      <w:r w:rsidRPr="00CA5B33">
        <w:rPr>
          <w:rFonts w:ascii="GHEA Grapalat" w:hAnsi="GHEA Grapalat"/>
          <w:b/>
        </w:rPr>
        <w:t xml:space="preserve">.    </w:t>
      </w:r>
      <w:r w:rsidRPr="00CA5B33">
        <w:rPr>
          <w:rFonts w:ascii="GHEA Grapalat" w:hAnsi="GHEA Grapalat"/>
        </w:rPr>
        <w:t>Օրենքի</w:t>
      </w:r>
      <w:r w:rsidR="009552B8" w:rsidRPr="00CA5B33">
        <w:rPr>
          <w:rFonts w:ascii="GHEA Grapalat" w:hAnsi="GHEA Grapalat"/>
        </w:rPr>
        <w:t xml:space="preserve"> 3</w:t>
      </w:r>
      <w:r w:rsidRPr="00CA5B33">
        <w:rPr>
          <w:rFonts w:ascii="GHEA Grapalat" w:hAnsi="GHEA Grapalat"/>
        </w:rPr>
        <w:t>8-րդ հոդվածում</w:t>
      </w:r>
      <w:r w:rsidRPr="00CA5B33">
        <w:rPr>
          <w:rFonts w:ascii="GHEA Grapalat" w:hAnsi="GHEA Grapalat"/>
          <w:b/>
        </w:rPr>
        <w:t xml:space="preserve"> </w:t>
      </w:r>
      <w:r w:rsidRPr="00CA5B33">
        <w:rPr>
          <w:rFonts w:ascii="GHEA Grapalat" w:eastAsia="Times New Roman" w:hAnsi="GHEA Grapalat" w:cs="Times New Roman"/>
        </w:rPr>
        <w:t>«օրենքով</w:t>
      </w:r>
      <w:r w:rsidRPr="00CA5B33">
        <w:rPr>
          <w:rFonts w:ascii="GHEA Grapalat" w:hAnsi="GHEA Grapalat"/>
          <w:color w:val="000000"/>
          <w:shd w:val="clear" w:color="auto" w:fill="FFFFFF"/>
        </w:rPr>
        <w:t xml:space="preserve">» բառից հետո լրացնել </w:t>
      </w:r>
      <w:r w:rsidRPr="00CA5B33">
        <w:rPr>
          <w:rFonts w:ascii="GHEA Grapalat" w:eastAsia="Times New Roman" w:hAnsi="GHEA Grapalat" w:cs="Times New Roman"/>
        </w:rPr>
        <w:t>«և «Ներդրումային ֆոնդերի մասին» Հայաստանի Հանրապետության օրենքով</w:t>
      </w:r>
      <w:r w:rsidRPr="00CA5B33">
        <w:rPr>
          <w:rFonts w:ascii="GHEA Grapalat" w:hAnsi="GHEA Grapalat"/>
          <w:color w:val="000000"/>
          <w:shd w:val="clear" w:color="auto" w:fill="FFFFFF"/>
        </w:rPr>
        <w:t xml:space="preserve">» բառերը: </w:t>
      </w:r>
    </w:p>
    <w:p w:rsidR="00FB6E56" w:rsidRPr="00CA5B33" w:rsidRDefault="009552B8" w:rsidP="00CA5B33">
      <w:pPr>
        <w:rPr>
          <w:rFonts w:ascii="GHEA Grapalat" w:hAnsi="GHEA Grapalat"/>
          <w:b/>
        </w:rPr>
      </w:pPr>
      <w:r w:rsidRPr="00255DE2">
        <w:rPr>
          <w:rFonts w:ascii="GHEA Grapalat" w:hAnsi="GHEA Grapalat"/>
          <w:b/>
          <w:color w:val="000000"/>
          <w:shd w:val="clear" w:color="auto" w:fill="FFFFFF"/>
        </w:rPr>
        <w:lastRenderedPageBreak/>
        <w:t>Հոդված</w:t>
      </w:r>
      <w:r w:rsidR="009F2516" w:rsidRPr="00255DE2">
        <w:rPr>
          <w:rFonts w:ascii="GHEA Grapalat" w:hAnsi="GHEA Grapalat"/>
          <w:b/>
          <w:color w:val="000000"/>
          <w:shd w:val="clear" w:color="auto" w:fill="FFFFFF"/>
        </w:rPr>
        <w:t xml:space="preserve"> 16</w:t>
      </w:r>
      <w:r w:rsidRPr="00255DE2">
        <w:rPr>
          <w:rFonts w:ascii="GHEA Grapalat" w:hAnsi="GHEA Grapalat"/>
          <w:b/>
          <w:color w:val="000000"/>
          <w:shd w:val="clear" w:color="auto" w:fill="FFFFFF"/>
        </w:rPr>
        <w:t>.</w:t>
      </w:r>
      <w:r w:rsidRPr="00255DE2">
        <w:rPr>
          <w:rFonts w:ascii="GHEA Grapalat" w:hAnsi="GHEA Grapalat"/>
          <w:color w:val="000000"/>
          <w:shd w:val="clear" w:color="auto" w:fill="FFFFFF"/>
        </w:rPr>
        <w:t xml:space="preserve"> Սույն</w:t>
      </w:r>
      <w:r w:rsidR="00754EAF" w:rsidRPr="00CA5B33">
        <w:rPr>
          <w:rFonts w:ascii="GHEA Grapalat" w:hAnsi="GHEA Grapalat"/>
          <w:color w:val="000000"/>
          <w:shd w:val="clear" w:color="auto" w:fill="FFFFFF"/>
        </w:rPr>
        <w:t xml:space="preserve"> օրենքն ուժի մեջ է մտնում պաշտոնական հրապարակման օրվան հաջորդող </w:t>
      </w:r>
      <w:r w:rsidRPr="00CA5B33">
        <w:rPr>
          <w:rFonts w:ascii="GHEA Grapalat" w:hAnsi="GHEA Grapalat"/>
          <w:color w:val="000000"/>
          <w:shd w:val="clear" w:color="auto" w:fill="FFFFFF"/>
        </w:rPr>
        <w:t xml:space="preserve"> </w:t>
      </w:r>
      <w:r w:rsidR="00754EAF" w:rsidRPr="00CA5B33">
        <w:rPr>
          <w:rFonts w:ascii="GHEA Grapalat" w:hAnsi="GHEA Grapalat"/>
          <w:color w:val="000000"/>
          <w:shd w:val="clear" w:color="auto" w:fill="FFFFFF"/>
        </w:rPr>
        <w:t xml:space="preserve">տասներորդ օրը: Սույն օրենքն ուժի մեջ մտնելու պահից 6 </w:t>
      </w:r>
      <w:r w:rsidR="007C5954" w:rsidRPr="00CA5B33">
        <w:rPr>
          <w:rFonts w:ascii="GHEA Grapalat" w:hAnsi="GHEA Grapalat"/>
          <w:color w:val="000000"/>
          <w:shd w:val="clear" w:color="auto" w:fill="FFFFFF"/>
        </w:rPr>
        <w:t>ա</w:t>
      </w:r>
      <w:r w:rsidR="00754EAF" w:rsidRPr="00CA5B33">
        <w:rPr>
          <w:rFonts w:ascii="GHEA Grapalat" w:hAnsi="GHEA Grapalat"/>
          <w:color w:val="000000"/>
          <w:shd w:val="clear" w:color="auto" w:fill="FFFFFF"/>
        </w:rPr>
        <w:t xml:space="preserve">մսվա ընթացքում արժեթղթավորման հիմնադրամները  պետք է իրենց իրավական կարգավիճակն ու գործունեությունը համապատասխանեցնեն </w:t>
      </w:r>
      <w:r w:rsidR="00014FFA" w:rsidRPr="00CA5B33">
        <w:rPr>
          <w:rFonts w:ascii="GHEA Grapalat" w:hAnsi="GHEA Grapalat"/>
          <w:color w:val="000000"/>
          <w:shd w:val="clear" w:color="auto" w:fill="FFFFFF"/>
        </w:rPr>
        <w:t>սույն օրենքի և «</w:t>
      </w:r>
      <w:r w:rsidR="007C5954" w:rsidRPr="00CA5B33">
        <w:rPr>
          <w:rFonts w:ascii="GHEA Grapalat" w:hAnsi="GHEA Grapalat"/>
          <w:color w:val="000000"/>
          <w:shd w:val="clear" w:color="auto" w:fill="FFFFFF"/>
        </w:rPr>
        <w:t>Ն</w:t>
      </w:r>
      <w:r w:rsidR="00014FFA" w:rsidRPr="00CA5B33">
        <w:rPr>
          <w:rFonts w:ascii="GHEA Grapalat" w:hAnsi="GHEA Grapalat"/>
          <w:color w:val="000000"/>
          <w:shd w:val="clear" w:color="auto" w:fill="FFFFFF"/>
        </w:rPr>
        <w:t xml:space="preserve">երդրումային ֆոնդերի մասին» Հայաստանի Հանրապետության օրենքի պահանջներին: </w:t>
      </w:r>
    </w:p>
    <w:p w:rsidR="00FB6E56" w:rsidRPr="00CA5B33" w:rsidRDefault="007C5954" w:rsidP="00CA5B33">
      <w:pPr>
        <w:rPr>
          <w:rFonts w:ascii="GHEA Grapalat" w:hAnsi="GHEA Grapalat"/>
        </w:rPr>
      </w:pPr>
      <w:r w:rsidRPr="00CA5B33">
        <w:rPr>
          <w:rFonts w:ascii="GHEA Grapalat" w:hAnsi="GHEA Grapalat"/>
        </w:rPr>
        <w:t xml:space="preserve"> </w:t>
      </w:r>
    </w:p>
    <w:p w:rsidR="00FB6E56" w:rsidRPr="00CA5B33" w:rsidRDefault="00FB6E56" w:rsidP="00CA5B33">
      <w:pPr>
        <w:rPr>
          <w:rFonts w:ascii="GHEA Grapalat" w:hAnsi="GHEA Grapalat"/>
        </w:rPr>
      </w:pPr>
    </w:p>
    <w:p w:rsidR="00FB6E56" w:rsidRPr="00CA5B33" w:rsidRDefault="00FB6E56" w:rsidP="00CA5B33">
      <w:pPr>
        <w:rPr>
          <w:rFonts w:ascii="GHEA Grapalat" w:hAnsi="GHEA Grapalat"/>
        </w:rPr>
      </w:pPr>
    </w:p>
    <w:p w:rsidR="00FB6E56" w:rsidRPr="00CA5B33" w:rsidRDefault="00FB6E56" w:rsidP="00CA5B33">
      <w:pPr>
        <w:rPr>
          <w:rFonts w:ascii="GHEA Grapalat" w:hAnsi="GHEA Grapalat"/>
        </w:rPr>
      </w:pPr>
    </w:p>
    <w:p w:rsidR="00FB6E56" w:rsidRPr="00CA5B33" w:rsidRDefault="00FB6E56" w:rsidP="00CA5B33">
      <w:pPr>
        <w:rPr>
          <w:rFonts w:ascii="GHEA Grapalat" w:hAnsi="GHEA Grapalat"/>
        </w:rPr>
      </w:pPr>
    </w:p>
    <w:p w:rsidR="00FB6E56" w:rsidRPr="00CA5B33" w:rsidRDefault="00FB6E56" w:rsidP="00CA5B33">
      <w:pPr>
        <w:rPr>
          <w:rFonts w:ascii="GHEA Grapalat" w:hAnsi="GHEA Grapalat"/>
        </w:rPr>
      </w:pPr>
    </w:p>
    <w:p w:rsidR="00FB6E56" w:rsidRPr="00CA5B33" w:rsidRDefault="00FB6E56" w:rsidP="00CA5B33">
      <w:pPr>
        <w:rPr>
          <w:rFonts w:ascii="GHEA Grapalat" w:hAnsi="GHEA Grapalat"/>
        </w:rPr>
      </w:pPr>
    </w:p>
    <w:p w:rsidR="00FB6E56" w:rsidRPr="00CA5B33" w:rsidRDefault="00FB6E56" w:rsidP="00CA5B33">
      <w:pPr>
        <w:rPr>
          <w:rFonts w:ascii="GHEA Grapalat" w:hAnsi="GHEA Grapalat"/>
        </w:rPr>
      </w:pPr>
    </w:p>
    <w:p w:rsidR="006B508B" w:rsidRPr="00CA5B33" w:rsidRDefault="006B508B" w:rsidP="00CA5B33">
      <w:pPr>
        <w:rPr>
          <w:rFonts w:ascii="GHEA Grapalat" w:hAnsi="GHEA Grapalat"/>
        </w:rPr>
      </w:pPr>
      <w:r w:rsidRPr="00CA5B33">
        <w:rPr>
          <w:rFonts w:ascii="GHEA Grapalat" w:hAnsi="GHEA Grapalat"/>
        </w:rPr>
        <w:br w:type="page"/>
      </w:r>
    </w:p>
    <w:p w:rsidR="00FB6E56" w:rsidRPr="00CA5B33" w:rsidRDefault="00FB6E56" w:rsidP="00CA5B33">
      <w:pPr>
        <w:spacing w:after="0"/>
        <w:ind w:firstLine="375"/>
        <w:jc w:val="right"/>
        <w:rPr>
          <w:rFonts w:ascii="GHEA Grapalat" w:eastAsia="Times New Roman" w:hAnsi="GHEA Grapalat" w:cs="Times New Roman"/>
          <w:b/>
          <w:bCs/>
        </w:rPr>
      </w:pPr>
      <w:r w:rsidRPr="00CA5B33">
        <w:rPr>
          <w:rFonts w:ascii="GHEA Grapalat" w:eastAsia="Times New Roman" w:hAnsi="GHEA Grapalat" w:cs="Times New Roman"/>
          <w:b/>
          <w:bCs/>
        </w:rPr>
        <w:lastRenderedPageBreak/>
        <w:t>ՆԱԽԱԳԻԾ</w:t>
      </w:r>
    </w:p>
    <w:p w:rsidR="00FB6E56" w:rsidRPr="00CA5B33" w:rsidRDefault="00FB6E56" w:rsidP="00CA5B33">
      <w:pPr>
        <w:spacing w:after="0"/>
        <w:ind w:firstLine="375"/>
        <w:jc w:val="center"/>
        <w:rPr>
          <w:rFonts w:ascii="GHEA Grapalat" w:eastAsia="Times New Roman" w:hAnsi="GHEA Grapalat" w:cs="Times New Roman"/>
          <w:b/>
          <w:bCs/>
        </w:rPr>
      </w:pPr>
    </w:p>
    <w:p w:rsidR="00FB6E56" w:rsidRPr="00CA5B33" w:rsidRDefault="00FB6E56"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ՀԱՅԱՍՏԱՆԻ ՀԱՆՐԱՊԵՏՈՒԹՅԱՆ</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Օ Ր Ե Ն Ք Ը</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 xml:space="preserve">«ՆԵՐԴՐՈՒՄԱՅԻՆ ՖՈՆԴԵՐԻ ՄԱՍԻՆ» ՀԱՅԱՍՏԱՆԻ ՀԱՆՐԱՊԵՏՈՒԹՅԱՆ ՕՐԵՆՔՈՒՄ ՓՈՓՈԽՈՒԹՅՈՒՆՆԵՐ </w:t>
      </w:r>
      <w:r w:rsidR="00A225CA">
        <w:rPr>
          <w:rFonts w:ascii="GHEA Grapalat" w:eastAsia="Times New Roman" w:hAnsi="GHEA Grapalat" w:cs="Times New Roman"/>
          <w:b/>
          <w:bCs/>
        </w:rPr>
        <w:t xml:space="preserve">ԵՎ </w:t>
      </w:r>
      <w:r w:rsidR="00A225CA" w:rsidRPr="00CA5B33">
        <w:rPr>
          <w:rFonts w:ascii="GHEA Grapalat" w:eastAsia="Times New Roman" w:hAnsi="GHEA Grapalat" w:cs="Times New Roman"/>
          <w:b/>
          <w:bCs/>
        </w:rPr>
        <w:t xml:space="preserve">ԼՐԱՑՈՒՄՆԵՐ </w:t>
      </w:r>
      <w:r w:rsidRPr="00CA5B33">
        <w:rPr>
          <w:rFonts w:ascii="GHEA Grapalat" w:eastAsia="Times New Roman" w:hAnsi="GHEA Grapalat" w:cs="Times New Roman"/>
          <w:b/>
          <w:bCs/>
        </w:rPr>
        <w:t>ԿԱՏԱՐԵԼՈՒ ՄԱՍԻՆ</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FB6E56" w:rsidRPr="00CA5B33" w:rsidRDefault="00FB6E56" w:rsidP="00CA5B33">
      <w:pPr>
        <w:pStyle w:val="ListParagraph"/>
        <w:tabs>
          <w:tab w:val="left" w:pos="1800"/>
        </w:tabs>
        <w:ind w:left="0"/>
        <w:jc w:val="both"/>
        <w:rPr>
          <w:rFonts w:ascii="GHEA Grapalat" w:eastAsia="Times New Roman" w:hAnsi="GHEA Grapalat" w:cs="Times New Roman"/>
          <w:bCs/>
        </w:rPr>
      </w:pPr>
      <w:r w:rsidRPr="00CA5B33">
        <w:rPr>
          <w:rFonts w:ascii="GHEA Grapalat" w:eastAsia="Times New Roman" w:hAnsi="GHEA Grapalat" w:cs="Times New Roman"/>
          <w:b/>
          <w:bCs/>
        </w:rPr>
        <w:t>Հոդված 1.</w:t>
      </w:r>
      <w:r w:rsidRPr="00CA5B33">
        <w:rPr>
          <w:rFonts w:ascii="GHEA Grapalat" w:eastAsia="Times New Roman" w:hAnsi="GHEA Grapalat" w:cs="Times New Roman"/>
          <w:bCs/>
        </w:rPr>
        <w:t xml:space="preserve"> </w:t>
      </w:r>
      <w:r w:rsidRPr="00CA5B33">
        <w:rPr>
          <w:rFonts w:ascii="GHEA Grapalat" w:hAnsi="GHEA Grapalat"/>
          <w:color w:val="000000"/>
          <w:shd w:val="clear" w:color="auto" w:fill="FFFFFF"/>
        </w:rPr>
        <w:t xml:space="preserve">«Ներդրումային ֆոնդերի մասին» Հայաստանի Հանրապետության 2010 թվականի դեկտեմբերի 22-ի ՀՕ-245-Ն օրենքի (այսուհետ` Օրենք)  </w:t>
      </w:r>
      <w:r w:rsidR="006B508B" w:rsidRPr="00CA5B33">
        <w:rPr>
          <w:rFonts w:ascii="GHEA Grapalat" w:hAnsi="GHEA Grapalat"/>
          <w:color w:val="000000"/>
          <w:shd w:val="clear" w:color="auto" w:fill="FFFFFF"/>
        </w:rPr>
        <w:t>3</w:t>
      </w:r>
      <w:r w:rsidRPr="00CA5B33">
        <w:rPr>
          <w:rFonts w:ascii="GHEA Grapalat" w:eastAsia="Times New Roman" w:hAnsi="GHEA Grapalat" w:cs="Times New Roman"/>
          <w:bCs/>
        </w:rPr>
        <w:t>-րդ հոդվածի 1-ին մասի 1-ին կետի «ա» պարբերության «կազմակերպությունը» բառից հետո հանել «</w:t>
      </w:r>
      <w:r w:rsidRPr="00CA5B33">
        <w:rPr>
          <w:rFonts w:ascii="GHEA Grapalat" w:hAnsi="GHEA Grapalat"/>
          <w:color w:val="000000"/>
          <w:shd w:val="clear" w:color="auto" w:fill="FFFFFF"/>
        </w:rPr>
        <w:t>և արժեթղթավորման հիմնադրամը</w:t>
      </w:r>
      <w:r w:rsidRPr="00CA5B33">
        <w:rPr>
          <w:rFonts w:ascii="GHEA Grapalat" w:eastAsia="Times New Roman" w:hAnsi="GHEA Grapalat" w:cs="Times New Roman"/>
          <w:bCs/>
        </w:rPr>
        <w:t>» բառերը:</w:t>
      </w:r>
    </w:p>
    <w:p w:rsidR="00FB6E56" w:rsidRPr="00CA5B33" w:rsidRDefault="00FB6E56" w:rsidP="00CA5B33">
      <w:pPr>
        <w:pStyle w:val="ListParagraph"/>
        <w:tabs>
          <w:tab w:val="left" w:pos="1800"/>
        </w:tabs>
        <w:ind w:left="0"/>
        <w:jc w:val="both"/>
        <w:rPr>
          <w:rFonts w:ascii="GHEA Grapalat" w:eastAsia="Times New Roman" w:hAnsi="GHEA Grapalat" w:cs="Times New Roman"/>
          <w:bCs/>
        </w:rPr>
      </w:pPr>
    </w:p>
    <w:p w:rsidR="00FB6E56" w:rsidRPr="00CA5B33" w:rsidRDefault="00FB6E56" w:rsidP="00CA5B33">
      <w:pPr>
        <w:pStyle w:val="ListParagraph"/>
        <w:tabs>
          <w:tab w:val="left" w:pos="1800"/>
        </w:tabs>
        <w:ind w:left="0"/>
        <w:jc w:val="both"/>
        <w:rPr>
          <w:rFonts w:ascii="GHEA Grapalat" w:eastAsia="Times New Roman" w:hAnsi="GHEA Grapalat" w:cs="Times New Roman"/>
          <w:bCs/>
        </w:rPr>
      </w:pPr>
    </w:p>
    <w:p w:rsidR="00FB6E56" w:rsidRPr="00CA5B33" w:rsidRDefault="00FB6E56" w:rsidP="00CA5B33">
      <w:pPr>
        <w:pStyle w:val="ListParagraph"/>
        <w:tabs>
          <w:tab w:val="left" w:pos="1800"/>
        </w:tabs>
        <w:ind w:left="0"/>
        <w:jc w:val="both"/>
        <w:rPr>
          <w:rFonts w:ascii="GHEA Grapalat" w:eastAsia="Times New Roman" w:hAnsi="GHEA Grapalat" w:cs="Times New Roman"/>
          <w:bCs/>
        </w:rPr>
      </w:pPr>
      <w:r w:rsidRPr="00CA5B33">
        <w:rPr>
          <w:rFonts w:ascii="GHEA Grapalat" w:eastAsia="Times New Roman" w:hAnsi="GHEA Grapalat" w:cs="Times New Roman"/>
          <w:b/>
          <w:bCs/>
        </w:rPr>
        <w:t xml:space="preserve">Հոդված 2. </w:t>
      </w:r>
      <w:r w:rsidRPr="00CA5B33">
        <w:rPr>
          <w:rFonts w:ascii="GHEA Grapalat" w:eastAsia="Times New Roman" w:hAnsi="GHEA Grapalat" w:cs="Times New Roman"/>
          <w:bCs/>
        </w:rPr>
        <w:t>Օրենքի 5-րդ հոդվածում՝</w:t>
      </w:r>
    </w:p>
    <w:p w:rsidR="00FB6E56" w:rsidRPr="00CA5B33" w:rsidRDefault="00FB6E56" w:rsidP="00CA5B33">
      <w:pPr>
        <w:pStyle w:val="ListParagraph"/>
        <w:numPr>
          <w:ilvl w:val="0"/>
          <w:numId w:val="6"/>
        </w:numPr>
        <w:tabs>
          <w:tab w:val="left" w:pos="1800"/>
        </w:tabs>
        <w:jc w:val="both"/>
        <w:rPr>
          <w:rFonts w:ascii="GHEA Grapalat" w:eastAsia="Times New Roman" w:hAnsi="GHEA Grapalat" w:cs="Times New Roman"/>
          <w:bCs/>
        </w:rPr>
      </w:pPr>
      <w:r w:rsidRPr="00CA5B33">
        <w:rPr>
          <w:rFonts w:ascii="GHEA Grapalat" w:eastAsia="Times New Roman" w:hAnsi="GHEA Grapalat" w:cs="Times New Roman"/>
          <w:bCs/>
        </w:rPr>
        <w:t>վերնագրում «կենսաթոշակային ֆոնդ» բառերից հետո լրացնել «, «արժեթղթավորման ֆոնդ»» բառերը,</w:t>
      </w:r>
    </w:p>
    <w:p w:rsidR="00FB6E56" w:rsidRPr="00CA5B33" w:rsidRDefault="00FB6E56" w:rsidP="00CA5B33">
      <w:pPr>
        <w:pStyle w:val="ListParagraph"/>
        <w:numPr>
          <w:ilvl w:val="0"/>
          <w:numId w:val="6"/>
        </w:numPr>
        <w:shd w:val="clear" w:color="auto" w:fill="FFFFFF"/>
        <w:spacing w:after="0"/>
        <w:rPr>
          <w:rFonts w:ascii="GHEA Grapalat" w:eastAsia="Times New Roman" w:hAnsi="GHEA Grapalat" w:cs="Times New Roman"/>
          <w:color w:val="000000"/>
        </w:rPr>
      </w:pPr>
      <w:r w:rsidRPr="00CA5B33">
        <w:rPr>
          <w:rFonts w:ascii="GHEA Grapalat" w:eastAsia="Times New Roman" w:hAnsi="GHEA Grapalat" w:cs="Times New Roman"/>
          <w:bCs/>
        </w:rPr>
        <w:t>3-րդ մասը շարադրել հետևյալ խմբագրությամբ.</w:t>
      </w:r>
    </w:p>
    <w:p w:rsidR="00FB6E56" w:rsidRPr="00CA5B33" w:rsidRDefault="00FB6E56" w:rsidP="00CA5B33">
      <w:pPr>
        <w:shd w:val="clear" w:color="auto" w:fill="FFFFFF"/>
        <w:spacing w:after="0"/>
        <w:ind w:left="427"/>
        <w:rPr>
          <w:rFonts w:ascii="GHEA Grapalat" w:eastAsia="Times New Roman" w:hAnsi="GHEA Grapalat" w:cs="Times New Roman"/>
        </w:rPr>
      </w:pPr>
      <w:r w:rsidRPr="00CA5B33">
        <w:rPr>
          <w:rFonts w:ascii="GHEA Grapalat" w:eastAsia="Times New Roman" w:hAnsi="GHEA Grapalat" w:cs="Times New Roman"/>
          <w:bCs/>
        </w:rPr>
        <w:t xml:space="preserve">«3. </w:t>
      </w:r>
      <w:r w:rsidRPr="00CA5B33">
        <w:rPr>
          <w:rFonts w:ascii="GHEA Grapalat" w:eastAsia="Times New Roman" w:hAnsi="GHEA Grapalat" w:cs="Times New Roman"/>
          <w:color w:val="000000"/>
        </w:rPr>
        <w:t>Արգելվում են Կենտրոնական բանկում համապատասխան գրանցում չունեցող անձանց կողմից «ներդրումային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ֆոնդ»,«կենսաթոշակային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 կամ «արժեթղթավորման ֆոնդ» բառակապակցությունների, դրանց հոլովված ձևերի, օտար լեզվով այդ բառերի հայերեն տառադարձությունների, թարգմանությունների կամ դրանց զուգորդությունների, ինչպես նաև գործարար ավանդույթի շրջանակներում</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ֆոնդերի գործունեությունն ուղղակիորեն կամ անուղղակիորեն բնութագրող անվանումների օգտագործումը իրենց անվանման մեջ, գովազդներում, հրապարակային օֆերտայում կամ որևէ կերպ աջակցելը գովազդելուն, եթե «ներդրումային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 «կենսաթոշակային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 կամ «արժեթղթավորման ֆոնդ» բառակապակցությունների, դրանց ածանցյալների կամ նշված անվանումների օգտագործման իմաստից չի բխում, որ խոսքը չի վերաբերում ներդրումային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ֆոնդի, կենսաթոշակային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 xml:space="preserve">ֆոնդի և արժեթղթավորման ֆոնդի` սույն օրենքով և (կամ) «Կուտակային կենսաթոշակների մասին» Հայաստանի Հանրապետության օրենքով, «Ակտիվների արժեթղթավորման և ակտիվներով ապահովված արժեթղթերի մասին» Հայաստանի Հանրապետության օրենքով սահմանված գործունեությանը, և եթե նման օգտագործման իրավունքը չի վերապահվել </w:t>
      </w:r>
      <w:r w:rsidRPr="00CA5B33">
        <w:rPr>
          <w:rFonts w:ascii="GHEA Grapalat" w:eastAsia="Times New Roman" w:hAnsi="GHEA Grapalat" w:cs="Times New Roman"/>
        </w:rPr>
        <w:t>օրենքով կամ միջազգային պայմանագրով:»:</w:t>
      </w:r>
    </w:p>
    <w:p w:rsidR="00FB6E56" w:rsidRPr="00CA5B33" w:rsidRDefault="00FB6E56" w:rsidP="00CA5B33">
      <w:pPr>
        <w:shd w:val="clear" w:color="auto" w:fill="FFFFFF"/>
        <w:spacing w:after="0"/>
        <w:ind w:left="427"/>
        <w:rPr>
          <w:rFonts w:ascii="GHEA Grapalat" w:eastAsia="Times New Roman" w:hAnsi="GHEA Grapalat" w:cs="Times New Roman"/>
        </w:rPr>
      </w:pPr>
    </w:p>
    <w:p w:rsidR="00FB6E56" w:rsidRPr="00CA5B33" w:rsidRDefault="00FB6E56" w:rsidP="00CA5B33">
      <w:pPr>
        <w:shd w:val="clear" w:color="auto" w:fill="FFFFFF"/>
        <w:spacing w:after="0"/>
        <w:rPr>
          <w:rFonts w:ascii="GHEA Grapalat" w:eastAsia="Times New Roman" w:hAnsi="GHEA Grapalat" w:cs="Times New Roman"/>
        </w:rPr>
      </w:pPr>
      <w:r w:rsidRPr="00CA5B33">
        <w:rPr>
          <w:rFonts w:ascii="GHEA Grapalat" w:eastAsia="Times New Roman" w:hAnsi="GHEA Grapalat" w:cs="Times New Roman"/>
          <w:b/>
          <w:bCs/>
        </w:rPr>
        <w:lastRenderedPageBreak/>
        <w:t xml:space="preserve">Հոդված 3. </w:t>
      </w:r>
      <w:r w:rsidRPr="00CA5B33">
        <w:rPr>
          <w:rFonts w:ascii="GHEA Grapalat" w:eastAsia="Times New Roman" w:hAnsi="GHEA Grapalat" w:cs="Times New Roman"/>
          <w:bCs/>
        </w:rPr>
        <w:t xml:space="preserve">Օրենքի </w:t>
      </w:r>
      <w:r w:rsidRPr="00CA5B33">
        <w:rPr>
          <w:rFonts w:ascii="GHEA Grapalat" w:hAnsi="GHEA Grapalat"/>
          <w:lang w:val="hy-AM"/>
        </w:rPr>
        <w:t>11-րդ հոդված</w:t>
      </w:r>
      <w:r w:rsidRPr="00CA5B33">
        <w:rPr>
          <w:rFonts w:ascii="GHEA Grapalat" w:hAnsi="GHEA Grapalat"/>
        </w:rPr>
        <w:t>ի</w:t>
      </w:r>
      <w:r w:rsidRPr="00CA5B33">
        <w:rPr>
          <w:rFonts w:ascii="GHEA Grapalat" w:hAnsi="GHEA Grapalat"/>
          <w:lang w:val="hy-AM"/>
        </w:rPr>
        <w:t xml:space="preserve"> 2-րդ մաս</w:t>
      </w:r>
      <w:r w:rsidRPr="00CA5B33">
        <w:rPr>
          <w:rFonts w:ascii="GHEA Grapalat" w:hAnsi="GHEA Grapalat"/>
        </w:rPr>
        <w:t>ում</w:t>
      </w:r>
      <w:r w:rsidRPr="00CA5B33">
        <w:rPr>
          <w:rFonts w:ascii="GHEA Grapalat" w:hAnsi="GHEA Grapalat"/>
          <w:lang w:val="hy-AM"/>
        </w:rPr>
        <w:t xml:space="preserve"> «իսկ» բառից հետո լրացնել «արժեթղթավորման ֆոնդերի,» բառերով: </w:t>
      </w:r>
    </w:p>
    <w:p w:rsidR="00FB6E56" w:rsidRPr="00CA5B33" w:rsidRDefault="00FB6E56" w:rsidP="00CA5B33">
      <w:pPr>
        <w:shd w:val="clear" w:color="auto" w:fill="FFFFFF"/>
        <w:spacing w:after="0"/>
        <w:rPr>
          <w:rFonts w:ascii="GHEA Grapalat" w:eastAsia="Times New Roman" w:hAnsi="GHEA Grapalat" w:cs="Times New Roman"/>
          <w:lang w:val="hy-AM"/>
        </w:rPr>
      </w:pPr>
    </w:p>
    <w:p w:rsidR="00FB6E56" w:rsidRPr="00CA5B33" w:rsidRDefault="00FB6E56" w:rsidP="00CA5B33">
      <w:pPr>
        <w:shd w:val="clear" w:color="auto" w:fill="FFFFFF"/>
        <w:spacing w:after="0"/>
        <w:ind w:left="427"/>
        <w:rPr>
          <w:rFonts w:ascii="GHEA Grapalat" w:eastAsia="Times New Roman" w:hAnsi="GHEA Grapalat" w:cs="Times New Roman"/>
        </w:rPr>
      </w:pPr>
    </w:p>
    <w:p w:rsidR="00FB6E56" w:rsidRPr="00CA5B33" w:rsidRDefault="00FB6E56" w:rsidP="00CA5B33">
      <w:pPr>
        <w:shd w:val="clear" w:color="auto" w:fill="FFFFFF"/>
        <w:spacing w:after="0"/>
        <w:rPr>
          <w:rFonts w:ascii="GHEA Grapalat" w:eastAsia="Times New Roman" w:hAnsi="GHEA Grapalat" w:cs="Times New Roman"/>
          <w:bCs/>
        </w:rPr>
      </w:pPr>
      <w:r w:rsidRPr="00CA5B33">
        <w:rPr>
          <w:rFonts w:ascii="GHEA Grapalat" w:eastAsia="Times New Roman" w:hAnsi="GHEA Grapalat" w:cs="Times New Roman"/>
          <w:b/>
          <w:bCs/>
        </w:rPr>
        <w:t xml:space="preserve">Հոդված 4. </w:t>
      </w:r>
      <w:r w:rsidRPr="00CA5B33">
        <w:rPr>
          <w:rFonts w:ascii="GHEA Grapalat" w:eastAsia="Times New Roman" w:hAnsi="GHEA Grapalat" w:cs="Times New Roman"/>
          <w:bCs/>
        </w:rPr>
        <w:t>Օրենքի 15-րդ հոդվածը լրացնել հետևյալ բովանդակությամբ 4-րդ մասով՝</w:t>
      </w:r>
    </w:p>
    <w:p w:rsidR="00FB6E56" w:rsidRPr="00CA5B33" w:rsidRDefault="00FB6E56" w:rsidP="00CA5B33">
      <w:pPr>
        <w:shd w:val="clear" w:color="auto" w:fill="FFFFFF"/>
        <w:spacing w:after="0"/>
        <w:rPr>
          <w:rFonts w:ascii="GHEA Grapalat" w:hAnsi="GHEA Grapalat"/>
        </w:rPr>
      </w:pPr>
      <w:r w:rsidRPr="00CA5B33">
        <w:rPr>
          <w:rFonts w:ascii="GHEA Grapalat" w:eastAsia="Times New Roman" w:hAnsi="GHEA Grapalat" w:cs="Times New Roman"/>
          <w:bCs/>
        </w:rPr>
        <w:t>«</w:t>
      </w:r>
      <w:bookmarkStart w:id="0" w:name="_GoBack"/>
      <w:bookmarkEnd w:id="0"/>
      <w:r w:rsidRPr="00CA5B33">
        <w:rPr>
          <w:rFonts w:ascii="GHEA Grapalat" w:hAnsi="GHEA Grapalat"/>
          <w:lang w:val="hy-AM"/>
        </w:rPr>
        <w:t xml:space="preserve">Սույն հոդվածի 1-ին և 2-րդ մասերը չեն կիրառվում արժեթղթավորման ֆոնդի փայերի </w:t>
      </w:r>
      <w:r w:rsidRPr="00CA5B33">
        <w:rPr>
          <w:rFonts w:ascii="GHEA Grapalat" w:hAnsi="GHEA Grapalat"/>
        </w:rPr>
        <w:t>(</w:t>
      </w:r>
      <w:r w:rsidRPr="00CA5B33">
        <w:rPr>
          <w:rFonts w:ascii="GHEA Grapalat" w:hAnsi="GHEA Grapalat"/>
          <w:lang w:val="hy-AM"/>
        </w:rPr>
        <w:t>բաժնետոմսերի</w:t>
      </w:r>
      <w:r w:rsidRPr="00CA5B33">
        <w:rPr>
          <w:rFonts w:ascii="GHEA Grapalat" w:hAnsi="GHEA Grapalat"/>
        </w:rPr>
        <w:t>, մասնակցության վկայագրերի)</w:t>
      </w:r>
      <w:r w:rsidRPr="00CA5B33">
        <w:rPr>
          <w:rFonts w:ascii="GHEA Grapalat" w:hAnsi="GHEA Grapalat"/>
          <w:lang w:val="hy-AM"/>
        </w:rPr>
        <w:t xml:space="preserve"> նկատմամբ</w:t>
      </w:r>
      <w:r w:rsidRPr="00CA5B33">
        <w:rPr>
          <w:rFonts w:ascii="GHEA Grapalat" w:hAnsi="GHEA Grapalat"/>
        </w:rPr>
        <w:t xml:space="preserve">, </w:t>
      </w:r>
      <w:r w:rsidRPr="00CA5B33">
        <w:rPr>
          <w:rFonts w:ascii="GHEA Grapalat" w:hAnsi="GHEA Grapalat"/>
          <w:lang w:val="hy-AM"/>
        </w:rPr>
        <w:t xml:space="preserve">եթե արժեթղթավորման ֆոնդի կանոններով </w:t>
      </w:r>
      <w:r w:rsidRPr="00CA5B33">
        <w:rPr>
          <w:rFonts w:ascii="GHEA Grapalat" w:hAnsi="GHEA Grapalat"/>
        </w:rPr>
        <w:t>(</w:t>
      </w:r>
      <w:r w:rsidRPr="00CA5B33">
        <w:rPr>
          <w:rFonts w:ascii="GHEA Grapalat" w:hAnsi="GHEA Grapalat"/>
          <w:lang w:val="hy-AM"/>
        </w:rPr>
        <w:t>կանոնադրությամբ</w:t>
      </w:r>
      <w:r w:rsidRPr="00CA5B33">
        <w:rPr>
          <w:rFonts w:ascii="GHEA Grapalat" w:hAnsi="GHEA Grapalat"/>
        </w:rPr>
        <w:t>)</w:t>
      </w:r>
      <w:r w:rsidRPr="00CA5B33">
        <w:rPr>
          <w:rFonts w:ascii="GHEA Grapalat" w:hAnsi="GHEA Grapalat"/>
          <w:lang w:val="hy-AM"/>
        </w:rPr>
        <w:t xml:space="preserve"> նախատեսվում է, որ ֆոնդի փայերը </w:t>
      </w:r>
      <w:r w:rsidRPr="00CA5B33">
        <w:rPr>
          <w:rFonts w:ascii="GHEA Grapalat" w:hAnsi="GHEA Grapalat"/>
        </w:rPr>
        <w:t>(</w:t>
      </w:r>
      <w:r w:rsidRPr="00CA5B33">
        <w:rPr>
          <w:rFonts w:ascii="GHEA Grapalat" w:hAnsi="GHEA Grapalat"/>
          <w:lang w:val="hy-AM"/>
        </w:rPr>
        <w:t>բաժնետոմսերը</w:t>
      </w:r>
      <w:r w:rsidRPr="00CA5B33">
        <w:rPr>
          <w:rFonts w:ascii="GHEA Grapalat" w:hAnsi="GHEA Grapalat"/>
        </w:rPr>
        <w:t>, մասնակցության վկայագրերը)</w:t>
      </w:r>
      <w:r w:rsidRPr="00CA5B33">
        <w:rPr>
          <w:rFonts w:ascii="GHEA Grapalat" w:hAnsi="GHEA Grapalat"/>
          <w:lang w:val="hy-AM"/>
        </w:rPr>
        <w:t xml:space="preserve"> ենթակա են տեղաբաշխման նախաձեռնողների, կառավարչի կամ նախապես սահմանված այլ անձանց միջև:»</w:t>
      </w:r>
    </w:p>
    <w:p w:rsidR="005C69C8" w:rsidRPr="00CA5B33" w:rsidRDefault="005C69C8" w:rsidP="00CA5B33">
      <w:pPr>
        <w:shd w:val="clear" w:color="auto" w:fill="FFFFFF"/>
        <w:spacing w:after="0"/>
        <w:rPr>
          <w:rFonts w:ascii="GHEA Grapalat" w:eastAsia="Times New Roman" w:hAnsi="GHEA Grapalat" w:cs="Times New Roman"/>
          <w:bCs/>
        </w:rPr>
      </w:pPr>
    </w:p>
    <w:p w:rsidR="00FB6E56" w:rsidRPr="00CA5B33" w:rsidRDefault="00FB6E56" w:rsidP="00CA5B33">
      <w:pPr>
        <w:pStyle w:val="CommentText"/>
        <w:spacing w:line="276" w:lineRule="auto"/>
        <w:jc w:val="both"/>
        <w:rPr>
          <w:rFonts w:ascii="GHEA Grapalat" w:eastAsia="Times New Roman" w:hAnsi="GHEA Grapalat" w:cs="Times New Roman"/>
          <w:bCs/>
          <w:sz w:val="22"/>
          <w:szCs w:val="22"/>
        </w:rPr>
      </w:pPr>
      <w:r w:rsidRPr="00CA5B33">
        <w:rPr>
          <w:rFonts w:ascii="GHEA Grapalat" w:eastAsia="Times New Roman" w:hAnsi="GHEA Grapalat" w:cs="Times New Roman"/>
          <w:b/>
          <w:bCs/>
          <w:sz w:val="22"/>
          <w:szCs w:val="22"/>
        </w:rPr>
        <w:t xml:space="preserve">Հոդված 5. </w:t>
      </w:r>
      <w:r w:rsidRPr="00CA5B33">
        <w:rPr>
          <w:rFonts w:ascii="GHEA Grapalat" w:eastAsia="Times New Roman" w:hAnsi="GHEA Grapalat" w:cs="Times New Roman"/>
          <w:bCs/>
          <w:sz w:val="22"/>
          <w:szCs w:val="22"/>
        </w:rPr>
        <w:t xml:space="preserve">Օրենքի 17-րդ հոդվածի 2-րդ մասը լրացնել հետևյալ բովանդակությամբ նոր նախադասությամբ. </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Cs/>
          <w:sz w:val="22"/>
          <w:szCs w:val="22"/>
        </w:rPr>
        <w:t xml:space="preserve">«Արժեթղթավորման ֆոնդի հաշվին կարող են կատարվել նաև </w:t>
      </w:r>
      <w:r w:rsidRPr="00CA5B33">
        <w:rPr>
          <w:rFonts w:ascii="GHEA Grapalat" w:eastAsia="Times New Roman" w:hAnsi="GHEA Grapalat" w:cs="Times New Roman"/>
          <w:bCs/>
          <w:sz w:val="22"/>
          <w:szCs w:val="22"/>
          <w:lang w:val="hy-AM"/>
        </w:rPr>
        <w:t xml:space="preserve">ֆոնդի </w:t>
      </w:r>
      <w:r w:rsidRPr="00CA5B33">
        <w:rPr>
          <w:rFonts w:ascii="GHEA Grapalat" w:hAnsi="GHEA Grapalat"/>
          <w:sz w:val="22"/>
          <w:szCs w:val="22"/>
          <w:lang w:val="hy-AM"/>
        </w:rPr>
        <w:t xml:space="preserve">թողարկած արժեթղթերի </w:t>
      </w:r>
      <w:r w:rsidRPr="00CA5B33">
        <w:rPr>
          <w:rFonts w:ascii="GHEA Grapalat" w:eastAsia="Times New Roman" w:hAnsi="GHEA Grapalat" w:cs="Times New Roman"/>
          <w:bCs/>
          <w:sz w:val="22"/>
          <w:szCs w:val="22"/>
        </w:rPr>
        <w:t>վարկանշման, արժեթղթերի գծով պարտավորությունների կատարման երաշխիքի (երաշխավորության) ձեռքբերման կամ ակտիվների ապահովագրության, վարկային գրավչության այլ տեսակների հետ կապված</w:t>
      </w:r>
      <w:r w:rsidRPr="00CA5B33">
        <w:rPr>
          <w:rFonts w:ascii="GHEA Grapalat" w:hAnsi="GHEA Grapalat"/>
          <w:sz w:val="22"/>
          <w:szCs w:val="22"/>
          <w:lang w:val="hy-AM"/>
        </w:rPr>
        <w:t xml:space="preserve"> ծախսերը</w:t>
      </w:r>
      <w:r w:rsidRPr="00CA5B33">
        <w:rPr>
          <w:rFonts w:ascii="GHEA Grapalat" w:eastAsia="Times New Roman" w:hAnsi="GHEA Grapalat" w:cs="Times New Roman"/>
          <w:bCs/>
          <w:sz w:val="22"/>
          <w:szCs w:val="22"/>
        </w:rPr>
        <w:t xml:space="preserve">. եթե դրանք նախատեսված են ֆոնդի կանոններով (կանոնադրությամբ)»: </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
          <w:bCs/>
          <w:sz w:val="22"/>
          <w:szCs w:val="22"/>
          <w:lang w:val="hy-AM"/>
        </w:rPr>
        <w:t xml:space="preserve">Հոդված 6 </w:t>
      </w:r>
      <w:r w:rsidRPr="00CA5B33">
        <w:rPr>
          <w:rFonts w:ascii="GHEA Grapalat" w:eastAsia="Times New Roman" w:hAnsi="GHEA Grapalat" w:cs="Times New Roman"/>
          <w:bCs/>
          <w:sz w:val="22"/>
          <w:szCs w:val="22"/>
          <w:lang w:val="hy-AM"/>
        </w:rPr>
        <w:t>Օրենքի 27-րդ հոդվածը լրացնել հետևյալ բովանդակությամբ 2.1 մասով՝</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Cs/>
          <w:sz w:val="22"/>
          <w:szCs w:val="22"/>
          <w:lang w:val="hy-AM"/>
        </w:rPr>
        <w:t>«2.1. Արժեթղթավորման ֆոնդի թողարկած տարբեր դասի փայերը, ի լրումն սույն հոդվածի 2-րդ մասով սահմանված հատկանիշների, կարող են տարբերվել նաև ֆոնդի եկամուտների մեջ մասնաբաժնով, ֆոնդի դադարման (լուծարման) ժամանակ զուտ ակտիվների մեջ մասնաբաժնով և(կամ) ստացվող վճարումների հերթականությամբ:»</w:t>
      </w:r>
    </w:p>
    <w:p w:rsidR="00FB6E56" w:rsidRPr="00CA5B33" w:rsidRDefault="00FB6E56" w:rsidP="00CA5B33">
      <w:pPr>
        <w:pStyle w:val="CommentText"/>
        <w:spacing w:line="276" w:lineRule="auto"/>
        <w:jc w:val="both"/>
        <w:rPr>
          <w:rFonts w:ascii="GHEA Grapalat" w:hAnsi="GHEA Grapalat"/>
          <w:sz w:val="22"/>
          <w:szCs w:val="22"/>
          <w:lang w:val="hy-AM"/>
        </w:rPr>
      </w:pPr>
      <w:r w:rsidRPr="00CA5B33">
        <w:rPr>
          <w:rFonts w:ascii="GHEA Grapalat" w:eastAsia="Times New Roman" w:hAnsi="GHEA Grapalat" w:cs="Times New Roman"/>
          <w:b/>
          <w:bCs/>
          <w:sz w:val="22"/>
          <w:szCs w:val="22"/>
          <w:lang w:val="hy-AM"/>
        </w:rPr>
        <w:t>Հոդված 7.</w:t>
      </w:r>
      <w:r w:rsidRPr="00CA5B33">
        <w:rPr>
          <w:rFonts w:ascii="GHEA Grapalat" w:eastAsia="Times New Roman" w:hAnsi="GHEA Grapalat" w:cs="Times New Roman"/>
          <w:bCs/>
          <w:sz w:val="22"/>
          <w:szCs w:val="22"/>
          <w:lang w:val="hy-AM"/>
        </w:rPr>
        <w:t xml:space="preserve"> Օրենքի 29-րդ հոդվածի </w:t>
      </w:r>
      <w:r w:rsidRPr="00CA5B33">
        <w:rPr>
          <w:rFonts w:ascii="GHEA Grapalat" w:hAnsi="GHEA Grapalat"/>
          <w:sz w:val="22"/>
          <w:szCs w:val="22"/>
          <w:lang w:val="hy-AM"/>
        </w:rPr>
        <w:t>3-րդ մասում «ամիսը մեկ անգամից պակաս լինել» բառերը փոխարինել «պակաս լինել տարին մեկ անգամից՝ արժեթղթավորման ֆոնդի դեպքում, և ամիսը մեկ անգամից՝ այլ ֆոնդերի դեպքում»:</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
          <w:bCs/>
          <w:sz w:val="22"/>
          <w:szCs w:val="22"/>
          <w:lang w:val="hy-AM"/>
        </w:rPr>
        <w:t>Հոդված 8.</w:t>
      </w:r>
      <w:r w:rsidRPr="00CA5B33">
        <w:rPr>
          <w:rFonts w:ascii="GHEA Grapalat" w:eastAsia="Times New Roman" w:hAnsi="GHEA Grapalat" w:cs="Times New Roman"/>
          <w:bCs/>
          <w:sz w:val="22"/>
          <w:szCs w:val="22"/>
          <w:lang w:val="hy-AM"/>
        </w:rPr>
        <w:t xml:space="preserve"> Օրենքի 44-րդ հոդվածի 1-ին մասը լրացնել հետևյալ բովանդակությամբ 10-րդ կետով. </w:t>
      </w:r>
    </w:p>
    <w:p w:rsidR="00FB6E56" w:rsidRPr="00CA5B33" w:rsidRDefault="00FB6E56" w:rsidP="00CA5B33">
      <w:pPr>
        <w:pStyle w:val="CommentText"/>
        <w:spacing w:line="276" w:lineRule="auto"/>
        <w:jc w:val="both"/>
        <w:rPr>
          <w:rFonts w:ascii="GHEA Grapalat" w:hAnsi="GHEA Grapalat"/>
          <w:sz w:val="22"/>
          <w:szCs w:val="22"/>
          <w:lang w:val="hy-AM"/>
        </w:rPr>
      </w:pPr>
      <w:r w:rsidRPr="00CA5B33">
        <w:rPr>
          <w:rFonts w:ascii="GHEA Grapalat" w:eastAsia="Times New Roman" w:hAnsi="GHEA Grapalat" w:cs="Times New Roman"/>
          <w:bCs/>
          <w:sz w:val="22"/>
          <w:szCs w:val="22"/>
          <w:lang w:val="hy-AM"/>
        </w:rPr>
        <w:t xml:space="preserve">«10) </w:t>
      </w:r>
      <w:r w:rsidRPr="00CA5B33">
        <w:rPr>
          <w:rFonts w:ascii="GHEA Grapalat" w:hAnsi="GHEA Grapalat"/>
          <w:sz w:val="22"/>
          <w:szCs w:val="22"/>
          <w:lang w:val="hy-AM"/>
        </w:rPr>
        <w:t xml:space="preserve">ակտիվների խմբում մեկ նախաձեռնողի մասնակցության առավելագույն չափը:»: </w:t>
      </w:r>
    </w:p>
    <w:p w:rsidR="00FB6E56" w:rsidRPr="00CA5B33" w:rsidRDefault="00FB6E56" w:rsidP="00CA5B33">
      <w:pPr>
        <w:shd w:val="clear" w:color="auto" w:fill="FFFFFF"/>
        <w:spacing w:after="0"/>
        <w:rPr>
          <w:rFonts w:ascii="GHEA Grapalat" w:eastAsia="Times New Roman" w:hAnsi="GHEA Grapalat" w:cs="Times New Roman"/>
          <w:lang w:val="hy-AM"/>
        </w:rPr>
      </w:pPr>
    </w:p>
    <w:p w:rsidR="00FB6E56" w:rsidRPr="00CA5B33" w:rsidRDefault="00FB6E56" w:rsidP="00CA5B33">
      <w:pPr>
        <w:tabs>
          <w:tab w:val="left" w:pos="1800"/>
        </w:tabs>
        <w:jc w:val="both"/>
        <w:rPr>
          <w:rFonts w:ascii="GHEA Grapalat" w:eastAsia="Times New Roman" w:hAnsi="GHEA Grapalat" w:cs="Times New Roman"/>
          <w:bCs/>
          <w:lang w:val="hy-AM"/>
        </w:rPr>
      </w:pPr>
      <w:r w:rsidRPr="00CA5B33">
        <w:rPr>
          <w:rFonts w:ascii="GHEA Grapalat" w:eastAsia="Times New Roman" w:hAnsi="GHEA Grapalat" w:cs="Times New Roman"/>
          <w:b/>
          <w:bCs/>
          <w:lang w:val="hy-AM"/>
        </w:rPr>
        <w:t xml:space="preserve">Հոդված 9. </w:t>
      </w:r>
      <w:r w:rsidRPr="00CA5B33">
        <w:rPr>
          <w:rFonts w:ascii="GHEA Grapalat" w:eastAsia="Times New Roman" w:hAnsi="GHEA Grapalat" w:cs="Times New Roman"/>
          <w:lang w:val="hy-AM"/>
        </w:rPr>
        <w:t>Սույն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օրենքն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ուժի</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մեջ</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է</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մտնում</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հրապարակման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օրվան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հաջորդող</w:t>
      </w:r>
      <w:r w:rsidRPr="00CA5B33">
        <w:rPr>
          <w:rFonts w:ascii="GHEA Grapalat" w:eastAsia="Times New Roman" w:hAnsi="GHEA Grapalat" w:cs="Times New Roman"/>
          <w:lang w:val="af-ZA"/>
        </w:rPr>
        <w:t xml:space="preserve"> տասներորդ </w:t>
      </w:r>
      <w:r w:rsidRPr="00CA5B33">
        <w:rPr>
          <w:rFonts w:ascii="GHEA Grapalat" w:eastAsia="Times New Roman" w:hAnsi="GHEA Grapalat" w:cs="Times New Roman"/>
          <w:lang w:val="hy-AM"/>
        </w:rPr>
        <w:t>օրը</w:t>
      </w:r>
      <w:r w:rsidRPr="00CA5B33">
        <w:rPr>
          <w:rFonts w:ascii="GHEA Grapalat" w:eastAsia="Times New Roman" w:hAnsi="GHEA Grapalat" w:cs="Times New Roman"/>
          <w:lang w:val="af-ZA"/>
        </w:rPr>
        <w:t xml:space="preserve">:                                                                                                                                                                                                                                                                                                                                                                                                                                                                                                                                                                                                                                                                                                                                                                                                                                                                                                                                                                                                                    </w:t>
      </w:r>
    </w:p>
    <w:p w:rsidR="00FB6E56" w:rsidRPr="00CA5B33" w:rsidRDefault="00FB6E56" w:rsidP="00CA5B33">
      <w:pPr>
        <w:pStyle w:val="ListParagraph"/>
        <w:tabs>
          <w:tab w:val="left" w:pos="1800"/>
        </w:tabs>
        <w:ind w:left="0"/>
        <w:jc w:val="both"/>
        <w:rPr>
          <w:rFonts w:ascii="GHEA Grapalat" w:eastAsia="Times New Roman" w:hAnsi="GHEA Grapalat" w:cs="Times New Roman"/>
          <w:bCs/>
          <w:color w:val="FF0000"/>
          <w:lang w:val="hy-AM"/>
        </w:rPr>
      </w:pPr>
    </w:p>
    <w:p w:rsidR="00FB6E56" w:rsidRPr="00CA5B33" w:rsidRDefault="00FB6E56"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6B508B" w:rsidRPr="00CA5B33" w:rsidRDefault="006B508B" w:rsidP="00CA5B33">
      <w:pPr>
        <w:rPr>
          <w:rFonts w:ascii="GHEA Grapalat" w:hAnsi="GHEA Grapalat"/>
          <w:lang w:val="hy-AM"/>
        </w:rPr>
      </w:pPr>
    </w:p>
    <w:p w:rsidR="005C69C8" w:rsidRPr="00CA5B33" w:rsidRDefault="005C69C8" w:rsidP="00CA5B33">
      <w:pPr>
        <w:rPr>
          <w:rFonts w:ascii="GHEA Grapalat" w:hAnsi="GHEA Grapalat"/>
          <w:lang w:val="hy-AM"/>
        </w:rPr>
      </w:pPr>
      <w:r w:rsidRPr="00CA5B33">
        <w:rPr>
          <w:rFonts w:ascii="GHEA Grapalat" w:hAnsi="GHEA Grapalat"/>
          <w:lang w:val="hy-AM"/>
        </w:rPr>
        <w:br w:type="page"/>
      </w:r>
    </w:p>
    <w:p w:rsidR="006B508B" w:rsidRPr="00CA5B33" w:rsidRDefault="006B508B" w:rsidP="00CA5B33">
      <w:pPr>
        <w:rPr>
          <w:rFonts w:ascii="GHEA Grapalat" w:hAnsi="GHEA Grapalat"/>
          <w:lang w:val="hy-AM"/>
        </w:rPr>
      </w:pPr>
    </w:p>
    <w:p w:rsidR="006B508B" w:rsidRPr="00CA5B33" w:rsidRDefault="006B508B" w:rsidP="00CA5B33">
      <w:pPr>
        <w:spacing w:after="0"/>
        <w:ind w:firstLine="375"/>
        <w:jc w:val="right"/>
        <w:rPr>
          <w:rFonts w:ascii="GHEA Grapalat" w:eastAsia="Times New Roman" w:hAnsi="GHEA Grapalat" w:cs="Times New Roman"/>
          <w:b/>
          <w:bCs/>
          <w:lang w:val="hy-AM"/>
        </w:rPr>
      </w:pPr>
      <w:r w:rsidRPr="00CA5B33">
        <w:rPr>
          <w:rFonts w:ascii="GHEA Grapalat" w:eastAsia="Times New Roman" w:hAnsi="GHEA Grapalat" w:cs="Times New Roman"/>
          <w:b/>
          <w:bCs/>
          <w:lang w:val="hy-AM"/>
        </w:rPr>
        <w:t>ՆԱԽԱԳԻԾ</w:t>
      </w:r>
    </w:p>
    <w:p w:rsidR="006B508B" w:rsidRPr="00CA5B33" w:rsidRDefault="006B508B" w:rsidP="00CA5B33">
      <w:pPr>
        <w:spacing w:after="0"/>
        <w:ind w:firstLine="375"/>
        <w:jc w:val="center"/>
        <w:rPr>
          <w:rFonts w:ascii="GHEA Grapalat" w:eastAsia="Times New Roman" w:hAnsi="GHEA Grapalat" w:cs="Times New Roman"/>
          <w:b/>
          <w:bCs/>
          <w:lang w:val="hy-AM"/>
        </w:rPr>
      </w:pP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GHEA Grapalat" w:eastAsia="Times New Roman" w:hAnsi="GHEA Grapalat" w:cs="Times New Roman"/>
          <w:b/>
          <w:bCs/>
          <w:lang w:val="hy-AM"/>
        </w:rPr>
        <w:t>ՀԱՅԱՍՏԱՆԻ ՀԱՆՐԱՊԵՏՈՒԹՅԱՆ</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GHEA Grapalat" w:eastAsia="Times New Roman" w:hAnsi="GHEA Grapalat" w:cs="Times New Roman"/>
          <w:b/>
          <w:bCs/>
          <w:lang w:val="hy-AM"/>
        </w:rPr>
        <w:t>Օ Ր Ե Ն Ք Ը</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GHEA Grapalat" w:eastAsia="Times New Roman" w:hAnsi="GHEA Grapalat" w:cs="Times New Roman"/>
          <w:b/>
          <w:bCs/>
          <w:lang w:val="hy-AM"/>
        </w:rPr>
        <w:t>«ՀԻՄՆԱԴՐԱՄՆԵՐԻ ՄԱՍԻՆ» ՀԱՅԱՍՏԱՆԻ ՀԱՆՐԱՊԵՏՈՒԹՅԱՆ ՕՐԵՆՔՈՒՄ ՓՈՓՈԽՈՒԹՅՈՒՆ ԿԱՏԱՐԵԼՈՒ ՄԱՍԻՆ</w:t>
      </w:r>
    </w:p>
    <w:p w:rsidR="006B508B" w:rsidRPr="00CA5B33" w:rsidRDefault="006B508B" w:rsidP="00CA5B33">
      <w:pPr>
        <w:spacing w:after="0"/>
        <w:ind w:firstLine="375"/>
        <w:jc w:val="center"/>
        <w:rPr>
          <w:rFonts w:ascii="GHEA Grapalat" w:eastAsia="Times New Roman" w:hAnsi="GHEA Grapalat" w:cs="Courier New"/>
          <w:lang w:val="hy-AM"/>
        </w:rPr>
      </w:pP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pStyle w:val="ListParagraph"/>
        <w:tabs>
          <w:tab w:val="left" w:pos="1800"/>
        </w:tabs>
        <w:ind w:left="0"/>
        <w:jc w:val="both"/>
        <w:rPr>
          <w:rFonts w:ascii="GHEA Grapalat" w:eastAsia="Times New Roman" w:hAnsi="GHEA Grapalat" w:cs="Sylfaen"/>
          <w:bCs/>
          <w:lang w:val="af-ZA"/>
        </w:rPr>
      </w:pPr>
      <w:r w:rsidRPr="00CA5B33">
        <w:rPr>
          <w:rFonts w:ascii="GHEA Grapalat" w:eastAsia="Times New Roman" w:hAnsi="GHEA Grapalat" w:cs="Times New Roman"/>
          <w:b/>
          <w:bCs/>
          <w:lang w:val="hy-AM"/>
        </w:rPr>
        <w:t>Հոդված 1.</w:t>
      </w:r>
      <w:r w:rsidRPr="00CA5B33">
        <w:rPr>
          <w:rFonts w:ascii="GHEA Grapalat" w:eastAsia="Times New Roman" w:hAnsi="GHEA Grapalat" w:cs="Times New Roman"/>
          <w:bCs/>
          <w:lang w:val="hy-AM"/>
        </w:rPr>
        <w:t xml:space="preserve"> </w:t>
      </w:r>
      <w:r w:rsidRPr="00CA5B33">
        <w:rPr>
          <w:rFonts w:ascii="GHEA Grapalat" w:eastAsia="Times New Roman" w:hAnsi="GHEA Grapalat" w:cs="Sylfaen"/>
          <w:bCs/>
          <w:lang w:val="af-ZA"/>
        </w:rPr>
        <w:t>«Հիմնադրամների</w:t>
      </w:r>
      <w:r w:rsidRPr="00CA5B33">
        <w:rPr>
          <w:rFonts w:ascii="Courier New" w:eastAsia="Times New Roman" w:hAnsi="Courier New" w:cs="Courier New"/>
          <w:bCs/>
          <w:lang w:val="af-ZA"/>
        </w:rPr>
        <w:t> </w:t>
      </w:r>
      <w:r w:rsidRPr="00CA5B33">
        <w:rPr>
          <w:rFonts w:ascii="GHEA Grapalat" w:eastAsia="Times New Roman" w:hAnsi="GHEA Grapalat" w:cs="GHEA Grapalat"/>
          <w:bCs/>
          <w:lang w:val="af-ZA"/>
        </w:rPr>
        <w:t>մասին»</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Հայաստանի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Հանրապետության</w:t>
      </w:r>
      <w:r w:rsidRPr="00CA5B33">
        <w:rPr>
          <w:rFonts w:ascii="GHEA Grapalat" w:eastAsia="Times New Roman" w:hAnsi="GHEA Grapalat" w:cs="Sylfaen"/>
          <w:bCs/>
          <w:lang w:val="af-ZA"/>
        </w:rPr>
        <w:t xml:space="preserve"> 2002 </w:t>
      </w:r>
      <w:r w:rsidRPr="00CA5B33">
        <w:rPr>
          <w:rFonts w:ascii="GHEA Grapalat" w:eastAsia="Times New Roman" w:hAnsi="GHEA Grapalat" w:cs="GHEA Grapalat"/>
          <w:bCs/>
          <w:lang w:val="af-ZA"/>
        </w:rPr>
        <w:t>թվականի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դեկտեմբերի</w:t>
      </w:r>
      <w:r w:rsidRPr="00CA5B33">
        <w:rPr>
          <w:rFonts w:ascii="GHEA Grapalat" w:eastAsia="Times New Roman" w:hAnsi="GHEA Grapalat" w:cs="Sylfaen"/>
          <w:bCs/>
          <w:lang w:val="af-ZA"/>
        </w:rPr>
        <w:t xml:space="preserve"> 26-</w:t>
      </w:r>
      <w:r w:rsidRPr="00CA5B33">
        <w:rPr>
          <w:rFonts w:ascii="GHEA Grapalat" w:eastAsia="Times New Roman" w:hAnsi="GHEA Grapalat" w:cs="GHEA Grapalat"/>
          <w:bCs/>
          <w:lang w:val="af-ZA"/>
        </w:rPr>
        <w:t>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ՀՕ</w:t>
      </w:r>
      <w:r w:rsidRPr="00CA5B33">
        <w:rPr>
          <w:rFonts w:ascii="GHEA Grapalat" w:eastAsia="Times New Roman" w:hAnsi="GHEA Grapalat" w:cs="Sylfaen"/>
          <w:bCs/>
          <w:lang w:val="af-ZA"/>
        </w:rPr>
        <w:t>-516-</w:t>
      </w:r>
      <w:r w:rsidRPr="00CA5B33">
        <w:rPr>
          <w:rFonts w:ascii="GHEA Grapalat" w:eastAsia="Times New Roman" w:hAnsi="GHEA Grapalat" w:cs="GHEA Grapalat"/>
          <w:bCs/>
          <w:lang w:val="af-ZA"/>
        </w:rPr>
        <w:t>Ն</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օրենքի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այսուհետ՝</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Օրենք</w:t>
      </w:r>
      <w:r w:rsidRPr="00CA5B33">
        <w:rPr>
          <w:rFonts w:ascii="GHEA Grapalat" w:eastAsia="Times New Roman" w:hAnsi="GHEA Grapalat" w:cs="Sylfaen"/>
          <w:bCs/>
          <w:lang w:val="af-ZA"/>
        </w:rPr>
        <w:t>) 1-ին հոդվածի 5-րդ մասն ուժը կորցրած ճանաչել:</w:t>
      </w:r>
    </w:p>
    <w:p w:rsidR="006B508B" w:rsidRPr="00CA5B33" w:rsidRDefault="006B508B" w:rsidP="00CA5B33">
      <w:pPr>
        <w:spacing w:after="0"/>
        <w:rPr>
          <w:rFonts w:ascii="GHEA Grapalat" w:eastAsia="Times New Roman" w:hAnsi="GHEA Grapalat" w:cs="Times New Roman"/>
          <w:bCs/>
          <w:lang w:val="af-ZA"/>
        </w:rPr>
      </w:pPr>
      <w:r w:rsidRPr="00CA5B33">
        <w:rPr>
          <w:rFonts w:ascii="GHEA Grapalat" w:eastAsia="Times New Roman" w:hAnsi="GHEA Grapalat" w:cs="Times New Roman"/>
          <w:b/>
          <w:bCs/>
        </w:rPr>
        <w:t>Հոդված</w:t>
      </w:r>
      <w:r w:rsidRPr="00CA5B33">
        <w:rPr>
          <w:rFonts w:ascii="GHEA Grapalat" w:eastAsia="Times New Roman" w:hAnsi="GHEA Grapalat" w:cs="Times New Roman"/>
          <w:b/>
          <w:bCs/>
          <w:lang w:val="af-ZA"/>
        </w:rPr>
        <w:t xml:space="preserve"> 2. </w:t>
      </w:r>
      <w:r w:rsidRPr="00CA5B33">
        <w:rPr>
          <w:rFonts w:ascii="GHEA Grapalat" w:eastAsia="Times New Roman" w:hAnsi="GHEA Grapalat" w:cs="Sylfaen"/>
          <w:bCs/>
          <w:lang w:val="af-ZA"/>
        </w:rPr>
        <w:t>Սույն</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օրենքն</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ուժի</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մեջ</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է</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մտնում</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հրապարակմանը</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հաջորդող</w:t>
      </w:r>
      <w:r w:rsidRPr="00CA5B33">
        <w:rPr>
          <w:rFonts w:ascii="GHEA Grapalat" w:eastAsia="Times New Roman" w:hAnsi="GHEA Grapalat" w:cs="Times New Roman"/>
          <w:bCs/>
          <w:lang w:val="af-ZA"/>
        </w:rPr>
        <w:t xml:space="preserve">  </w:t>
      </w:r>
      <w:r w:rsidRPr="00CA5B33">
        <w:rPr>
          <w:rFonts w:ascii="GHEA Grapalat" w:hAnsi="GHEA Grapalat"/>
        </w:rPr>
        <w:t>տասներորդ</w:t>
      </w:r>
      <w:r w:rsidRPr="00CA5B33">
        <w:rPr>
          <w:rFonts w:ascii="GHEA Grapalat" w:eastAsia="Times New Roman" w:hAnsi="GHEA Grapalat" w:cs="Sylfaen"/>
          <w:bCs/>
          <w:lang w:val="af-ZA"/>
        </w:rPr>
        <w:t xml:space="preserve"> օրը</w:t>
      </w:r>
      <w:r w:rsidRPr="00CA5B33">
        <w:rPr>
          <w:rFonts w:ascii="GHEA Grapalat" w:eastAsia="Times New Roman" w:hAnsi="GHEA Grapalat" w:cs="Times New Roman"/>
          <w:bCs/>
          <w:lang w:val="af-ZA"/>
        </w:rPr>
        <w:t xml:space="preserve">: </w:t>
      </w:r>
    </w:p>
    <w:p w:rsidR="006B508B" w:rsidRPr="00CA5B33" w:rsidRDefault="006B508B" w:rsidP="00CA5B33">
      <w:pPr>
        <w:spacing w:after="0"/>
        <w:rPr>
          <w:rFonts w:ascii="GHEA Grapalat" w:eastAsia="Times New Roman" w:hAnsi="GHEA Grapalat" w:cs="Times New Roman"/>
          <w:bCs/>
          <w:lang w:val="af-ZA"/>
        </w:rPr>
      </w:pPr>
    </w:p>
    <w:p w:rsidR="006B508B" w:rsidRPr="00CA5B33" w:rsidRDefault="006B508B" w:rsidP="00CA5B33">
      <w:pPr>
        <w:pStyle w:val="ListParagraph"/>
        <w:tabs>
          <w:tab w:val="left" w:pos="1800"/>
        </w:tabs>
        <w:ind w:left="0"/>
        <w:jc w:val="both"/>
        <w:rPr>
          <w:rFonts w:ascii="GHEA Grapalat" w:eastAsia="Times New Roman" w:hAnsi="GHEA Grapalat" w:cs="Times New Roman"/>
          <w:bCs/>
          <w:lang w:val="af-ZA"/>
        </w:rPr>
      </w:pPr>
    </w:p>
    <w:p w:rsidR="006B508B" w:rsidRPr="00CA5B33" w:rsidRDefault="006B508B" w:rsidP="00CA5B33">
      <w:pPr>
        <w:pStyle w:val="ListParagraph"/>
        <w:tabs>
          <w:tab w:val="left" w:pos="1800"/>
        </w:tabs>
        <w:ind w:left="0"/>
        <w:jc w:val="both"/>
        <w:rPr>
          <w:rFonts w:ascii="GHEA Grapalat" w:eastAsia="Times New Roman" w:hAnsi="GHEA Grapalat" w:cs="Times New Roman"/>
          <w:bCs/>
          <w:lang w:val="af-ZA"/>
        </w:rPr>
      </w:pPr>
    </w:p>
    <w:p w:rsidR="006B508B" w:rsidRPr="00CA5B33" w:rsidRDefault="006B508B" w:rsidP="00CA5B33">
      <w:pPr>
        <w:pStyle w:val="ListParagraph"/>
        <w:tabs>
          <w:tab w:val="left" w:pos="1800"/>
        </w:tabs>
        <w:ind w:left="0"/>
        <w:jc w:val="both"/>
        <w:rPr>
          <w:rFonts w:ascii="GHEA Grapalat" w:eastAsia="Times New Roman" w:hAnsi="GHEA Grapalat" w:cs="Times New Roman"/>
          <w:bCs/>
          <w:color w:val="FF0000"/>
          <w:lang w:val="af-ZA"/>
        </w:rPr>
      </w:pPr>
    </w:p>
    <w:p w:rsidR="005C69C8" w:rsidRPr="00CA5B33" w:rsidRDefault="005C69C8" w:rsidP="00CA5B33">
      <w:pPr>
        <w:rPr>
          <w:rFonts w:ascii="GHEA Grapalat" w:eastAsia="Times New Roman" w:hAnsi="GHEA Grapalat" w:cs="Times New Roman"/>
          <w:bCs/>
          <w:color w:val="FF0000"/>
          <w:lang w:val="af-ZA"/>
        </w:rPr>
      </w:pPr>
      <w:r w:rsidRPr="00CA5B33">
        <w:rPr>
          <w:rFonts w:ascii="GHEA Grapalat" w:eastAsia="Times New Roman" w:hAnsi="GHEA Grapalat" w:cs="Times New Roman"/>
          <w:bCs/>
          <w:color w:val="FF0000"/>
          <w:lang w:val="af-ZA"/>
        </w:rPr>
        <w:br w:type="page"/>
      </w:r>
    </w:p>
    <w:p w:rsidR="005C69C8" w:rsidRPr="00CA5B33" w:rsidRDefault="005C69C8" w:rsidP="00CA5B33">
      <w:pPr>
        <w:pStyle w:val="ListParagraph"/>
        <w:tabs>
          <w:tab w:val="left" w:pos="1800"/>
        </w:tabs>
        <w:ind w:left="0"/>
        <w:jc w:val="both"/>
        <w:rPr>
          <w:rFonts w:ascii="GHEA Grapalat" w:eastAsia="Times New Roman" w:hAnsi="GHEA Grapalat" w:cs="Times New Roman"/>
          <w:bCs/>
          <w:color w:val="FF0000"/>
          <w:lang w:val="af-ZA"/>
        </w:rPr>
      </w:pP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ՆԱԽԱԳԻԾ</w:t>
      </w: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ՀԱՅԱՍՏԱՆԻ</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ՀԱՆՐԱՊԵՏՈՒԹՅԱՆ</w:t>
      </w: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Fonts w:ascii="Courier New" w:hAnsi="Courier New" w:cs="Courier New"/>
          <w:b/>
          <w:bCs/>
          <w:color w:val="000000"/>
          <w:sz w:val="22"/>
          <w:szCs w:val="22"/>
          <w:shd w:val="clear" w:color="auto" w:fill="FFFFFF"/>
          <w:lang w:val="af-ZA"/>
        </w:rPr>
        <w:t> </w:t>
      </w:r>
    </w:p>
    <w:p w:rsidR="005C69C8" w:rsidRPr="00CA5B33" w:rsidRDefault="005C69C8" w:rsidP="00CA5B33">
      <w:pPr>
        <w:pStyle w:val="NormalWeb"/>
        <w:spacing w:before="0" w:beforeAutospacing="0" w:after="0" w:afterAutospacing="0" w:line="276" w:lineRule="auto"/>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Օ</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Ր</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Ե</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Ն</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Ք</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Ը</w:t>
      </w:r>
    </w:p>
    <w:p w:rsidR="005C69C8" w:rsidRPr="00CA5B33" w:rsidRDefault="005C69C8" w:rsidP="00CA5B33">
      <w:pPr>
        <w:pStyle w:val="NormalWeb"/>
        <w:shd w:val="clear" w:color="auto" w:fill="FFFFFF"/>
        <w:spacing w:before="0" w:beforeAutospacing="0" w:after="0" w:afterAutospacing="0" w:line="276" w:lineRule="auto"/>
        <w:ind w:firstLine="375"/>
        <w:jc w:val="center"/>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jc w:val="center"/>
        <w:rPr>
          <w:rFonts w:ascii="GHEA Grapalat" w:hAnsi="GHEA Grapalat"/>
          <w:color w:val="000000"/>
          <w:sz w:val="22"/>
          <w:szCs w:val="22"/>
          <w:lang w:val="af-ZA"/>
        </w:rPr>
      </w:pPr>
      <w:r w:rsidRPr="00CA5B33">
        <w:rPr>
          <w:rStyle w:val="Strong"/>
          <w:rFonts w:ascii="GHEA Grapalat" w:hAnsi="GHEA Grapalat"/>
          <w:color w:val="000000"/>
          <w:sz w:val="22"/>
          <w:szCs w:val="22"/>
        </w:rPr>
        <w:t>ՀԱՅԱՍՏԱՆԻ</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ՀԱՆՐԱՊԵՏՈՒԹՅԱՆ</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ՔԱՂԱՔԱՑԻԱԿԱՆ</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ՕՐԵՆՍԳՐՔՈՒՄ</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ԼՐԱՑՈՒՄ</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ԿԱՏԱՐԵԼՈՒ</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ՄԱՍԻՆ</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Style w:val="Strong"/>
          <w:rFonts w:ascii="GHEA Grapalat" w:hAnsi="GHEA Grapalat"/>
          <w:color w:val="000000"/>
          <w:sz w:val="22"/>
          <w:szCs w:val="22"/>
        </w:rPr>
        <w:t>Հոդված</w:t>
      </w:r>
      <w:r w:rsidRPr="00CA5B33">
        <w:rPr>
          <w:rStyle w:val="Strong"/>
          <w:rFonts w:ascii="GHEA Grapalat" w:hAnsi="GHEA Grapalat"/>
          <w:color w:val="000000"/>
          <w:sz w:val="22"/>
          <w:szCs w:val="22"/>
          <w:lang w:val="af-ZA"/>
        </w:rPr>
        <w:t xml:space="preserve"> 1.</w:t>
      </w:r>
      <w:r w:rsidRPr="00CA5B33">
        <w:rPr>
          <w:rFonts w:ascii="Courier New" w:hAnsi="Courier New" w:cs="Courier New"/>
          <w:color w:val="000000"/>
          <w:sz w:val="22"/>
          <w:szCs w:val="22"/>
          <w:lang w:val="af-ZA"/>
        </w:rPr>
        <w:t> </w:t>
      </w:r>
      <w:r w:rsidRPr="00CA5B33">
        <w:rPr>
          <w:rFonts w:ascii="GHEA Grapalat" w:hAnsi="GHEA Grapalat"/>
          <w:color w:val="000000"/>
          <w:sz w:val="22"/>
          <w:szCs w:val="22"/>
        </w:rPr>
        <w:t>Հայաստանի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Հանրապետության</w:t>
      </w:r>
      <w:r w:rsidRPr="00CA5B33">
        <w:rPr>
          <w:rFonts w:ascii="GHEA Grapalat" w:hAnsi="GHEA Grapalat"/>
          <w:color w:val="000000"/>
          <w:sz w:val="22"/>
          <w:szCs w:val="22"/>
          <w:lang w:val="af-ZA"/>
        </w:rPr>
        <w:t xml:space="preserve"> 1998 </w:t>
      </w:r>
      <w:r w:rsidRPr="00CA5B33">
        <w:rPr>
          <w:rFonts w:ascii="GHEA Grapalat" w:hAnsi="GHEA Grapalat"/>
          <w:color w:val="000000"/>
          <w:sz w:val="22"/>
          <w:szCs w:val="22"/>
        </w:rPr>
        <w:t>թվականի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մայիսի</w:t>
      </w:r>
      <w:r w:rsidRPr="00CA5B33">
        <w:rPr>
          <w:rFonts w:ascii="GHEA Grapalat" w:hAnsi="GHEA Grapalat"/>
          <w:color w:val="000000"/>
          <w:sz w:val="22"/>
          <w:szCs w:val="22"/>
          <w:lang w:val="af-ZA"/>
        </w:rPr>
        <w:t xml:space="preserve"> 5-</w:t>
      </w:r>
      <w:r w:rsidRPr="00CA5B33">
        <w:rPr>
          <w:rFonts w:ascii="GHEA Grapalat" w:hAnsi="GHEA Grapalat"/>
          <w:color w:val="000000"/>
          <w:sz w:val="22"/>
          <w:szCs w:val="22"/>
        </w:rPr>
        <w:t>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քաղաքացիական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օրենսգրքի</w:t>
      </w:r>
      <w:r w:rsidRPr="00CA5B33">
        <w:rPr>
          <w:rFonts w:ascii="GHEA Grapalat" w:hAnsi="GHEA Grapalat"/>
          <w:color w:val="000000"/>
          <w:sz w:val="22"/>
          <w:szCs w:val="22"/>
          <w:lang w:val="af-ZA"/>
        </w:rPr>
        <w:t xml:space="preserve"> 114-</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հոդվածի</w:t>
      </w:r>
      <w:r w:rsidRPr="00CA5B33">
        <w:rPr>
          <w:rFonts w:ascii="GHEA Grapalat" w:hAnsi="GHEA Grapalat"/>
          <w:color w:val="000000"/>
          <w:sz w:val="22"/>
          <w:szCs w:val="22"/>
          <w:lang w:val="af-ZA"/>
        </w:rPr>
        <w:t xml:space="preserve"> 2-</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մասը</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լրացնել</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հետևյալ</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բովանդակությամբ</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նոր</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նախադասությամբ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GHEA Grapalat" w:hAnsi="GHEA Grapalat"/>
          <w:color w:val="000000"/>
          <w:sz w:val="22"/>
          <w:szCs w:val="22"/>
          <w:lang w:val="af-ZA"/>
        </w:rPr>
        <w:t>«</w:t>
      </w:r>
      <w:r w:rsidRPr="00CA5B33">
        <w:rPr>
          <w:rFonts w:ascii="GHEA Grapalat" w:hAnsi="GHEA Grapalat"/>
          <w:color w:val="000000"/>
          <w:sz w:val="22"/>
          <w:szCs w:val="22"/>
        </w:rPr>
        <w:t>Սույն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shd w:val="clear" w:color="auto" w:fill="FFFFFF"/>
        </w:rPr>
        <w:t>սահմանափակումը</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չի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կիրառվում</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բաժնետիրական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ընկերություն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հանդիսացող</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արժեթղթավորման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ֆոնդերի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նկատմամբ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sz w:val="22"/>
          <w:szCs w:val="22"/>
          <w:lang w:val="af-ZA"/>
        </w:rPr>
      </w:pPr>
      <w:r w:rsidRPr="00CA5B33">
        <w:rPr>
          <w:rStyle w:val="Strong"/>
          <w:rFonts w:ascii="GHEA Grapalat" w:hAnsi="GHEA Grapalat"/>
          <w:color w:val="000000"/>
          <w:sz w:val="22"/>
          <w:szCs w:val="22"/>
        </w:rPr>
        <w:t>Հոդված</w:t>
      </w:r>
      <w:r w:rsidRPr="00CA5B33">
        <w:rPr>
          <w:rStyle w:val="Strong"/>
          <w:rFonts w:ascii="GHEA Grapalat" w:hAnsi="GHEA Grapalat"/>
          <w:color w:val="000000"/>
          <w:sz w:val="22"/>
          <w:szCs w:val="22"/>
          <w:lang w:val="af-ZA"/>
        </w:rPr>
        <w:t xml:space="preserve"> 2.</w:t>
      </w:r>
      <w:r w:rsidRPr="00CA5B33">
        <w:rPr>
          <w:rFonts w:ascii="Courier New" w:hAnsi="Courier New" w:cs="Courier New"/>
          <w:color w:val="000000"/>
          <w:sz w:val="22"/>
          <w:szCs w:val="22"/>
          <w:lang w:val="af-ZA"/>
        </w:rPr>
        <w:t> </w:t>
      </w:r>
      <w:r w:rsidRPr="00CA5B33">
        <w:rPr>
          <w:rFonts w:ascii="GHEA Grapalat" w:hAnsi="GHEA Grapalat"/>
          <w:sz w:val="22"/>
          <w:szCs w:val="22"/>
        </w:rPr>
        <w:t>Սույն</w:t>
      </w:r>
      <w:r w:rsidRPr="00CA5B33">
        <w:rPr>
          <w:rFonts w:ascii="GHEA Grapalat" w:hAnsi="GHEA Grapalat"/>
          <w:sz w:val="22"/>
          <w:szCs w:val="22"/>
          <w:lang w:val="af-ZA"/>
        </w:rPr>
        <w:t xml:space="preserve"> </w:t>
      </w:r>
      <w:r w:rsidRPr="00CA5B33">
        <w:rPr>
          <w:rFonts w:ascii="GHEA Grapalat" w:hAnsi="GHEA Grapalat"/>
          <w:sz w:val="22"/>
          <w:szCs w:val="22"/>
        </w:rPr>
        <w:t>օրենքն</w:t>
      </w:r>
      <w:r w:rsidRPr="00CA5B33">
        <w:rPr>
          <w:rFonts w:ascii="GHEA Grapalat" w:hAnsi="GHEA Grapalat"/>
          <w:sz w:val="22"/>
          <w:szCs w:val="22"/>
          <w:lang w:val="af-ZA"/>
        </w:rPr>
        <w:t xml:space="preserve"> </w:t>
      </w:r>
      <w:r w:rsidRPr="00CA5B33">
        <w:rPr>
          <w:rFonts w:ascii="GHEA Grapalat" w:hAnsi="GHEA Grapalat"/>
          <w:sz w:val="22"/>
          <w:szCs w:val="22"/>
        </w:rPr>
        <w:t>ուժի</w:t>
      </w:r>
      <w:r w:rsidRPr="00CA5B33">
        <w:rPr>
          <w:rFonts w:ascii="GHEA Grapalat" w:hAnsi="GHEA Grapalat"/>
          <w:sz w:val="22"/>
          <w:szCs w:val="22"/>
          <w:lang w:val="af-ZA"/>
        </w:rPr>
        <w:t xml:space="preserve"> </w:t>
      </w:r>
      <w:r w:rsidRPr="00CA5B33">
        <w:rPr>
          <w:rFonts w:ascii="GHEA Grapalat" w:hAnsi="GHEA Grapalat"/>
          <w:sz w:val="22"/>
          <w:szCs w:val="22"/>
        </w:rPr>
        <w:t>մեջ</w:t>
      </w:r>
      <w:r w:rsidRPr="00CA5B33">
        <w:rPr>
          <w:rFonts w:ascii="GHEA Grapalat" w:hAnsi="GHEA Grapalat"/>
          <w:sz w:val="22"/>
          <w:szCs w:val="22"/>
          <w:lang w:val="af-ZA"/>
        </w:rPr>
        <w:t xml:space="preserve"> </w:t>
      </w:r>
      <w:r w:rsidRPr="00CA5B33">
        <w:rPr>
          <w:rFonts w:ascii="GHEA Grapalat" w:hAnsi="GHEA Grapalat"/>
          <w:sz w:val="22"/>
          <w:szCs w:val="22"/>
        </w:rPr>
        <w:t>է</w:t>
      </w:r>
      <w:r w:rsidRPr="00CA5B33">
        <w:rPr>
          <w:rFonts w:ascii="GHEA Grapalat" w:hAnsi="GHEA Grapalat"/>
          <w:sz w:val="22"/>
          <w:szCs w:val="22"/>
          <w:lang w:val="af-ZA"/>
        </w:rPr>
        <w:t xml:space="preserve"> </w:t>
      </w:r>
      <w:r w:rsidRPr="00CA5B33">
        <w:rPr>
          <w:rFonts w:ascii="GHEA Grapalat" w:hAnsi="GHEA Grapalat"/>
          <w:sz w:val="22"/>
          <w:szCs w:val="22"/>
        </w:rPr>
        <w:t>մտնում</w:t>
      </w:r>
      <w:r w:rsidRPr="00CA5B33">
        <w:rPr>
          <w:rFonts w:ascii="GHEA Grapalat" w:hAnsi="GHEA Grapalat"/>
          <w:sz w:val="22"/>
          <w:szCs w:val="22"/>
          <w:lang w:val="af-ZA"/>
        </w:rPr>
        <w:t xml:space="preserve"> </w:t>
      </w:r>
      <w:r w:rsidRPr="00CA5B33">
        <w:rPr>
          <w:rFonts w:ascii="GHEA Grapalat" w:hAnsi="GHEA Grapalat"/>
          <w:sz w:val="22"/>
          <w:szCs w:val="22"/>
        </w:rPr>
        <w:t>հրապարակման</w:t>
      </w:r>
      <w:r w:rsidRPr="00CA5B33">
        <w:rPr>
          <w:rFonts w:ascii="GHEA Grapalat" w:hAnsi="GHEA Grapalat"/>
          <w:sz w:val="22"/>
          <w:szCs w:val="22"/>
          <w:lang w:val="af-ZA"/>
        </w:rPr>
        <w:t xml:space="preserve"> </w:t>
      </w:r>
      <w:r w:rsidRPr="00CA5B33">
        <w:rPr>
          <w:rFonts w:ascii="GHEA Grapalat" w:hAnsi="GHEA Grapalat"/>
          <w:sz w:val="22"/>
          <w:szCs w:val="22"/>
        </w:rPr>
        <w:t>օրվան</w:t>
      </w:r>
      <w:r w:rsidRPr="00CA5B33">
        <w:rPr>
          <w:rFonts w:ascii="GHEA Grapalat" w:hAnsi="GHEA Grapalat"/>
          <w:sz w:val="22"/>
          <w:szCs w:val="22"/>
          <w:lang w:val="af-ZA"/>
        </w:rPr>
        <w:t xml:space="preserve"> </w:t>
      </w:r>
      <w:r w:rsidRPr="00CA5B33">
        <w:rPr>
          <w:rFonts w:ascii="GHEA Grapalat" w:hAnsi="GHEA Grapalat"/>
          <w:sz w:val="22"/>
          <w:szCs w:val="22"/>
        </w:rPr>
        <w:t>հաջորդող</w:t>
      </w:r>
      <w:r w:rsidRPr="00CA5B33">
        <w:rPr>
          <w:rFonts w:ascii="GHEA Grapalat" w:hAnsi="GHEA Grapalat"/>
          <w:sz w:val="22"/>
          <w:szCs w:val="22"/>
          <w:lang w:val="af-ZA"/>
        </w:rPr>
        <w:t xml:space="preserve"> տասներորդ </w:t>
      </w:r>
      <w:r w:rsidRPr="00CA5B33">
        <w:rPr>
          <w:rFonts w:ascii="GHEA Grapalat" w:hAnsi="GHEA Grapalat"/>
          <w:sz w:val="22"/>
          <w:szCs w:val="22"/>
        </w:rPr>
        <w:t>օրը</w:t>
      </w:r>
      <w:r w:rsidRPr="00CA5B33">
        <w:rPr>
          <w:rFonts w:ascii="GHEA Grapalat" w:hAnsi="GHEA Grapalat"/>
          <w:sz w:val="22"/>
          <w:szCs w:val="22"/>
          <w:lang w:val="af-ZA"/>
        </w:rPr>
        <w:t xml:space="preserve">:                                 </w:t>
      </w:r>
    </w:p>
    <w:p w:rsidR="005C69C8" w:rsidRPr="00CA5B33" w:rsidRDefault="005C69C8" w:rsidP="00CA5B33">
      <w:pPr>
        <w:rPr>
          <w:rFonts w:ascii="GHEA Grapalat" w:eastAsia="Times New Roman" w:hAnsi="GHEA Grapalat" w:cs="Times New Roman"/>
          <w:lang w:val="af-ZA"/>
        </w:rPr>
      </w:pPr>
      <w:r w:rsidRPr="00CA5B33">
        <w:rPr>
          <w:rFonts w:ascii="GHEA Grapalat" w:hAnsi="GHEA Grapalat"/>
          <w:lang w:val="af-ZA"/>
        </w:rPr>
        <w:br w:type="page"/>
      </w: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lastRenderedPageBreak/>
        <w:t>ՆԱԽԱԳԻԾ</w:t>
      </w: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ՀԱՅԱՍՏԱՆԻ</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ՀԱՆՐԱՊԵՏՈՒԹՅԱՆ</w:t>
      </w: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Fonts w:ascii="Courier New" w:hAnsi="Courier New" w:cs="Courier New"/>
          <w:b/>
          <w:bCs/>
          <w:color w:val="000000"/>
          <w:sz w:val="22"/>
          <w:szCs w:val="22"/>
          <w:shd w:val="clear" w:color="auto" w:fill="FFFFFF"/>
          <w:lang w:val="af-ZA"/>
        </w:rPr>
        <w:t> </w:t>
      </w:r>
    </w:p>
    <w:p w:rsidR="005C69C8" w:rsidRPr="00CA5B33" w:rsidRDefault="005C69C8" w:rsidP="00CA5B33">
      <w:pPr>
        <w:pStyle w:val="NormalWeb"/>
        <w:spacing w:before="0" w:beforeAutospacing="0" w:after="0" w:afterAutospacing="0" w:line="276" w:lineRule="auto"/>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Օ</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Ր</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Ե</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Ն</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Ք</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Ը</w:t>
      </w:r>
    </w:p>
    <w:p w:rsidR="005C69C8" w:rsidRPr="00CA5B33" w:rsidRDefault="005C69C8" w:rsidP="00CA5B33">
      <w:pPr>
        <w:shd w:val="clear" w:color="auto" w:fill="FFFFFF"/>
        <w:spacing w:after="0"/>
        <w:jc w:val="center"/>
        <w:rPr>
          <w:rFonts w:ascii="GHEA Grapalat" w:eastAsia="Times New Roman" w:hAnsi="GHEA Grapalat" w:cs="Times New Roman"/>
          <w:b/>
          <w:bCs/>
          <w:color w:val="000000"/>
          <w:lang w:val="af-ZA"/>
        </w:rPr>
      </w:pPr>
    </w:p>
    <w:p w:rsidR="005C69C8" w:rsidRPr="00CA5B33" w:rsidRDefault="005C69C8" w:rsidP="00CA5B33">
      <w:pPr>
        <w:shd w:val="clear" w:color="auto" w:fill="FFFFFF"/>
        <w:spacing w:after="0"/>
        <w:jc w:val="center"/>
        <w:rPr>
          <w:rFonts w:ascii="GHEA Grapalat" w:eastAsia="Times New Roman" w:hAnsi="GHEA Grapalat" w:cs="Times New Roman"/>
          <w:color w:val="000000"/>
          <w:lang w:val="af-ZA"/>
        </w:rPr>
      </w:pPr>
      <w:r w:rsidRPr="00CA5B33">
        <w:rPr>
          <w:rFonts w:ascii="GHEA Grapalat" w:eastAsia="Times New Roman" w:hAnsi="GHEA Grapalat" w:cs="Times New Roman"/>
          <w:b/>
          <w:bCs/>
          <w:color w:val="000000"/>
          <w:lang w:val="af-ZA"/>
        </w:rPr>
        <w:t>«</w:t>
      </w:r>
      <w:r w:rsidRPr="00CA5B33">
        <w:rPr>
          <w:rFonts w:ascii="GHEA Grapalat" w:eastAsia="Times New Roman" w:hAnsi="GHEA Grapalat" w:cs="Sylfaen"/>
          <w:b/>
          <w:bCs/>
          <w:color w:val="000000"/>
        </w:rPr>
        <w:t>ԲԱԺՆԵՏԻՐԱԿԱՆ</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ԸՆԿԵՐՈՒԹՅՈՒՆՆԵՐԻ</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ՄԱՍԻՆ</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ՀԱՅԱՍՏԱՆԻ</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ՀԱՆՐԱՊԵՏՈՒԹՅԱՆ</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ՕՐԵՆՔՈՒՄ</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ԼՐԱՑՈՒՄ</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ԿԱՏԱՐԵԼՈՒ</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ՄԱՍԻՆ</w:t>
      </w:r>
    </w:p>
    <w:p w:rsidR="005C69C8" w:rsidRPr="00CA5B33" w:rsidRDefault="005C69C8" w:rsidP="00CA5B33">
      <w:pPr>
        <w:shd w:val="clear" w:color="auto" w:fill="FFFFFF"/>
        <w:spacing w:after="0"/>
        <w:ind w:firstLine="375"/>
        <w:rPr>
          <w:rFonts w:ascii="GHEA Grapalat" w:eastAsia="Times New Roman" w:hAnsi="GHEA Grapalat" w:cs="Times New Roman"/>
          <w:color w:val="000000"/>
          <w:lang w:val="af-ZA"/>
        </w:rPr>
      </w:pPr>
      <w:r w:rsidRPr="00CA5B33">
        <w:rPr>
          <w:rFonts w:ascii="Courier New" w:eastAsia="Times New Roman" w:hAnsi="Courier New" w:cs="Courier New"/>
          <w:color w:val="000000"/>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GHEA Grapalat" w:hAnsi="GHEA Grapalat"/>
          <w:b/>
          <w:bCs/>
          <w:color w:val="000000"/>
          <w:sz w:val="22"/>
          <w:szCs w:val="22"/>
        </w:rPr>
        <w:t>Հոդված</w:t>
      </w:r>
      <w:r w:rsidRPr="00CA5B33">
        <w:rPr>
          <w:rFonts w:ascii="GHEA Grapalat" w:hAnsi="GHEA Grapalat"/>
          <w:b/>
          <w:bCs/>
          <w:color w:val="000000"/>
          <w:sz w:val="22"/>
          <w:szCs w:val="22"/>
          <w:lang w:val="af-ZA"/>
        </w:rPr>
        <w:t xml:space="preserve"> 1.</w:t>
      </w:r>
      <w:r w:rsidRPr="00CA5B33">
        <w:rPr>
          <w:rFonts w:ascii="Courier New" w:hAnsi="Courier New" w:cs="Courier New"/>
          <w:color w:val="000000"/>
          <w:sz w:val="22"/>
          <w:szCs w:val="22"/>
          <w:lang w:val="af-ZA"/>
        </w:rPr>
        <w:t> </w:t>
      </w:r>
      <w:r w:rsidRPr="00CA5B33">
        <w:rPr>
          <w:rFonts w:ascii="GHEA Grapalat" w:hAnsi="GHEA Grapalat"/>
          <w:color w:val="000000"/>
          <w:sz w:val="22"/>
          <w:szCs w:val="22"/>
          <w:lang w:val="af-ZA"/>
        </w:rPr>
        <w:t>«</w:t>
      </w:r>
      <w:r w:rsidRPr="00CA5B33">
        <w:rPr>
          <w:rFonts w:ascii="GHEA Grapalat" w:hAnsi="GHEA Grapalat"/>
          <w:color w:val="000000"/>
          <w:sz w:val="22"/>
          <w:szCs w:val="22"/>
        </w:rPr>
        <w:t>Բաժնետիրական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ընկերությունների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մասին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Հայաստանի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Հանրապետության</w:t>
      </w:r>
      <w:r w:rsidRPr="00CA5B33">
        <w:rPr>
          <w:rFonts w:ascii="GHEA Grapalat" w:hAnsi="GHEA Grapalat"/>
          <w:color w:val="000000"/>
          <w:sz w:val="22"/>
          <w:szCs w:val="22"/>
          <w:lang w:val="af-ZA"/>
        </w:rPr>
        <w:t xml:space="preserve"> 2001 </w:t>
      </w:r>
      <w:r w:rsidRPr="00CA5B33">
        <w:rPr>
          <w:rFonts w:ascii="GHEA Grapalat" w:hAnsi="GHEA Grapalat"/>
          <w:color w:val="000000"/>
          <w:sz w:val="22"/>
          <w:szCs w:val="22"/>
        </w:rPr>
        <w:t>թվականի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սեպտեմբերի</w:t>
      </w:r>
      <w:r w:rsidRPr="00CA5B33">
        <w:rPr>
          <w:rFonts w:ascii="GHEA Grapalat" w:hAnsi="GHEA Grapalat"/>
          <w:color w:val="000000"/>
          <w:sz w:val="22"/>
          <w:szCs w:val="22"/>
          <w:lang w:val="af-ZA"/>
        </w:rPr>
        <w:t xml:space="preserve"> 25-</w:t>
      </w:r>
      <w:r w:rsidRPr="00CA5B33">
        <w:rPr>
          <w:rFonts w:ascii="GHEA Grapalat" w:hAnsi="GHEA Grapalat"/>
          <w:color w:val="000000"/>
          <w:sz w:val="22"/>
          <w:szCs w:val="22"/>
        </w:rPr>
        <w:t>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ՀՕ</w:t>
      </w:r>
      <w:r w:rsidRPr="00CA5B33">
        <w:rPr>
          <w:rFonts w:ascii="GHEA Grapalat" w:hAnsi="GHEA Grapalat"/>
          <w:color w:val="000000"/>
          <w:sz w:val="22"/>
          <w:szCs w:val="22"/>
          <w:lang w:val="af-ZA"/>
        </w:rPr>
        <w:t xml:space="preserve">-232 </w:t>
      </w:r>
      <w:r w:rsidRPr="00CA5B33">
        <w:rPr>
          <w:rFonts w:ascii="GHEA Grapalat" w:hAnsi="GHEA Grapalat"/>
          <w:color w:val="000000"/>
          <w:sz w:val="22"/>
          <w:szCs w:val="22"/>
        </w:rPr>
        <w:t>օրենքի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այսուհետ</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Օրենք</w:t>
      </w:r>
      <w:r w:rsidRPr="00CA5B33">
        <w:rPr>
          <w:rFonts w:ascii="GHEA Grapalat" w:hAnsi="GHEA Grapalat"/>
          <w:color w:val="000000"/>
          <w:sz w:val="22"/>
          <w:szCs w:val="22"/>
          <w:lang w:val="af-ZA"/>
        </w:rPr>
        <w:t>) 40-</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հոդվածի</w:t>
      </w:r>
      <w:r w:rsidRPr="00CA5B33">
        <w:rPr>
          <w:rFonts w:ascii="GHEA Grapalat" w:hAnsi="GHEA Grapalat"/>
          <w:color w:val="000000"/>
          <w:sz w:val="22"/>
          <w:szCs w:val="22"/>
          <w:lang w:val="af-ZA"/>
        </w:rPr>
        <w:t xml:space="preserve"> 2-</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մասի</w:t>
      </w:r>
      <w:r w:rsidRPr="00CA5B33">
        <w:rPr>
          <w:rFonts w:ascii="GHEA Grapalat" w:hAnsi="GHEA Grapalat"/>
          <w:color w:val="000000"/>
          <w:sz w:val="22"/>
          <w:szCs w:val="22"/>
          <w:lang w:val="af-ZA"/>
        </w:rPr>
        <w:t xml:space="preserve"> 3-</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պարբերությունը</w:t>
      </w:r>
      <w:r w:rsidRPr="00CA5B33">
        <w:rPr>
          <w:rFonts w:ascii="GHEA Grapalat" w:hAnsi="GHEA Grapalat"/>
          <w:color w:val="000000"/>
          <w:sz w:val="22"/>
          <w:szCs w:val="22"/>
          <w:lang w:val="af-ZA"/>
        </w:rPr>
        <w:t xml:space="preserve"> լրացնել </w:t>
      </w:r>
      <w:r w:rsidRPr="00CA5B33">
        <w:rPr>
          <w:rFonts w:ascii="GHEA Grapalat" w:hAnsi="GHEA Grapalat"/>
          <w:color w:val="000000"/>
          <w:sz w:val="22"/>
          <w:szCs w:val="22"/>
        </w:rPr>
        <w:t>հետևյալ</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բովանդակությամբ</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նոր</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նախադասությամբ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GHEA Grapalat" w:hAnsi="GHEA Grapalat"/>
          <w:color w:val="000000"/>
          <w:sz w:val="22"/>
          <w:szCs w:val="22"/>
          <w:lang w:val="af-ZA"/>
        </w:rPr>
        <w:t>«</w:t>
      </w:r>
      <w:r w:rsidRPr="00CA5B33">
        <w:rPr>
          <w:rFonts w:ascii="GHEA Grapalat" w:hAnsi="GHEA Grapalat"/>
          <w:color w:val="000000"/>
          <w:sz w:val="22"/>
          <w:szCs w:val="22"/>
        </w:rPr>
        <w:t>Սույն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shd w:val="clear" w:color="auto" w:fill="FFFFFF"/>
        </w:rPr>
        <w:t>սահմանափակումը</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չի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կիրառվում</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բաժնետիրական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ընկերություն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հանդիսացող</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արժեթղթավորման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ֆոնդերի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նկատմամբ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sz w:val="22"/>
          <w:szCs w:val="22"/>
          <w:lang w:val="af-ZA"/>
        </w:rPr>
      </w:pPr>
      <w:r w:rsidRPr="00CA5B33">
        <w:rPr>
          <w:rFonts w:ascii="GHEA Grapalat" w:hAnsi="GHEA Grapalat"/>
          <w:sz w:val="22"/>
          <w:szCs w:val="22"/>
          <w:lang w:val="af-ZA"/>
        </w:rPr>
        <w:t xml:space="preserve">    </w:t>
      </w:r>
      <w:r w:rsidRPr="00CA5B33">
        <w:rPr>
          <w:rStyle w:val="Strong"/>
          <w:rFonts w:ascii="GHEA Grapalat" w:hAnsi="GHEA Grapalat"/>
          <w:color w:val="000000"/>
          <w:sz w:val="22"/>
          <w:szCs w:val="22"/>
        </w:rPr>
        <w:t>Հոդված</w:t>
      </w:r>
      <w:r w:rsidRPr="00CA5B33">
        <w:rPr>
          <w:rStyle w:val="Strong"/>
          <w:rFonts w:ascii="GHEA Grapalat" w:hAnsi="GHEA Grapalat"/>
          <w:color w:val="000000"/>
          <w:sz w:val="22"/>
          <w:szCs w:val="22"/>
          <w:lang w:val="af-ZA"/>
        </w:rPr>
        <w:t xml:space="preserve"> 2.</w:t>
      </w:r>
      <w:r w:rsidRPr="00CA5B33">
        <w:rPr>
          <w:rFonts w:ascii="Courier New" w:hAnsi="Courier New" w:cs="Courier New"/>
          <w:color w:val="000000"/>
          <w:sz w:val="22"/>
          <w:szCs w:val="22"/>
          <w:lang w:val="af-ZA"/>
        </w:rPr>
        <w:t> </w:t>
      </w:r>
      <w:r w:rsidRPr="00CA5B33">
        <w:rPr>
          <w:rFonts w:ascii="GHEA Grapalat" w:hAnsi="GHEA Grapalat"/>
          <w:sz w:val="22"/>
          <w:szCs w:val="22"/>
        </w:rPr>
        <w:t>Սույն</w:t>
      </w:r>
      <w:r w:rsidRPr="00CA5B33">
        <w:rPr>
          <w:rFonts w:ascii="GHEA Grapalat" w:hAnsi="GHEA Grapalat"/>
          <w:sz w:val="22"/>
          <w:szCs w:val="22"/>
          <w:lang w:val="af-ZA"/>
        </w:rPr>
        <w:t xml:space="preserve"> </w:t>
      </w:r>
      <w:r w:rsidRPr="00CA5B33">
        <w:rPr>
          <w:rFonts w:ascii="GHEA Grapalat" w:hAnsi="GHEA Grapalat"/>
          <w:sz w:val="22"/>
          <w:szCs w:val="22"/>
        </w:rPr>
        <w:t>օրենքն</w:t>
      </w:r>
      <w:r w:rsidRPr="00CA5B33">
        <w:rPr>
          <w:rFonts w:ascii="GHEA Grapalat" w:hAnsi="GHEA Grapalat"/>
          <w:sz w:val="22"/>
          <w:szCs w:val="22"/>
          <w:lang w:val="af-ZA"/>
        </w:rPr>
        <w:t xml:space="preserve"> </w:t>
      </w:r>
      <w:r w:rsidRPr="00CA5B33">
        <w:rPr>
          <w:rFonts w:ascii="GHEA Grapalat" w:hAnsi="GHEA Grapalat"/>
          <w:sz w:val="22"/>
          <w:szCs w:val="22"/>
        </w:rPr>
        <w:t>ուժի</w:t>
      </w:r>
      <w:r w:rsidRPr="00CA5B33">
        <w:rPr>
          <w:rFonts w:ascii="GHEA Grapalat" w:hAnsi="GHEA Grapalat"/>
          <w:sz w:val="22"/>
          <w:szCs w:val="22"/>
          <w:lang w:val="af-ZA"/>
        </w:rPr>
        <w:t xml:space="preserve"> </w:t>
      </w:r>
      <w:r w:rsidRPr="00CA5B33">
        <w:rPr>
          <w:rFonts w:ascii="GHEA Grapalat" w:hAnsi="GHEA Grapalat"/>
          <w:sz w:val="22"/>
          <w:szCs w:val="22"/>
        </w:rPr>
        <w:t>մեջ</w:t>
      </w:r>
      <w:r w:rsidRPr="00CA5B33">
        <w:rPr>
          <w:rFonts w:ascii="GHEA Grapalat" w:hAnsi="GHEA Grapalat"/>
          <w:sz w:val="22"/>
          <w:szCs w:val="22"/>
          <w:lang w:val="af-ZA"/>
        </w:rPr>
        <w:t xml:space="preserve"> </w:t>
      </w:r>
      <w:r w:rsidRPr="00CA5B33">
        <w:rPr>
          <w:rFonts w:ascii="GHEA Grapalat" w:hAnsi="GHEA Grapalat"/>
          <w:sz w:val="22"/>
          <w:szCs w:val="22"/>
        </w:rPr>
        <w:t>է</w:t>
      </w:r>
      <w:r w:rsidRPr="00CA5B33">
        <w:rPr>
          <w:rFonts w:ascii="GHEA Grapalat" w:hAnsi="GHEA Grapalat"/>
          <w:sz w:val="22"/>
          <w:szCs w:val="22"/>
          <w:lang w:val="af-ZA"/>
        </w:rPr>
        <w:t xml:space="preserve"> </w:t>
      </w:r>
      <w:r w:rsidRPr="00CA5B33">
        <w:rPr>
          <w:rFonts w:ascii="GHEA Grapalat" w:hAnsi="GHEA Grapalat"/>
          <w:sz w:val="22"/>
          <w:szCs w:val="22"/>
        </w:rPr>
        <w:t>մտնում</w:t>
      </w:r>
      <w:r w:rsidRPr="00CA5B33">
        <w:rPr>
          <w:rFonts w:ascii="GHEA Grapalat" w:hAnsi="GHEA Grapalat"/>
          <w:sz w:val="22"/>
          <w:szCs w:val="22"/>
          <w:lang w:val="af-ZA"/>
        </w:rPr>
        <w:t xml:space="preserve"> </w:t>
      </w:r>
      <w:r w:rsidRPr="00CA5B33">
        <w:rPr>
          <w:rFonts w:ascii="GHEA Grapalat" w:hAnsi="GHEA Grapalat"/>
          <w:sz w:val="22"/>
          <w:szCs w:val="22"/>
        </w:rPr>
        <w:t>հրապարակման</w:t>
      </w:r>
      <w:r w:rsidRPr="00CA5B33">
        <w:rPr>
          <w:rFonts w:ascii="GHEA Grapalat" w:hAnsi="GHEA Grapalat"/>
          <w:sz w:val="22"/>
          <w:szCs w:val="22"/>
          <w:lang w:val="af-ZA"/>
        </w:rPr>
        <w:t xml:space="preserve"> </w:t>
      </w:r>
      <w:r w:rsidRPr="00CA5B33">
        <w:rPr>
          <w:rFonts w:ascii="GHEA Grapalat" w:hAnsi="GHEA Grapalat"/>
          <w:sz w:val="22"/>
          <w:szCs w:val="22"/>
        </w:rPr>
        <w:t>օրվան</w:t>
      </w:r>
      <w:r w:rsidRPr="00CA5B33">
        <w:rPr>
          <w:rFonts w:ascii="GHEA Grapalat" w:hAnsi="GHEA Grapalat"/>
          <w:sz w:val="22"/>
          <w:szCs w:val="22"/>
          <w:lang w:val="af-ZA"/>
        </w:rPr>
        <w:t xml:space="preserve"> </w:t>
      </w:r>
      <w:r w:rsidRPr="00CA5B33">
        <w:rPr>
          <w:rFonts w:ascii="GHEA Grapalat" w:hAnsi="GHEA Grapalat"/>
          <w:sz w:val="22"/>
          <w:szCs w:val="22"/>
        </w:rPr>
        <w:t>հաջորդող</w:t>
      </w:r>
      <w:r w:rsidRPr="00CA5B33">
        <w:rPr>
          <w:rFonts w:ascii="GHEA Grapalat" w:hAnsi="GHEA Grapalat"/>
          <w:sz w:val="22"/>
          <w:szCs w:val="22"/>
          <w:lang w:val="af-ZA"/>
        </w:rPr>
        <w:t xml:space="preserve"> տասներորդ </w:t>
      </w:r>
      <w:r w:rsidRPr="00CA5B33">
        <w:rPr>
          <w:rFonts w:ascii="GHEA Grapalat" w:hAnsi="GHEA Grapalat"/>
          <w:sz w:val="22"/>
          <w:szCs w:val="22"/>
        </w:rPr>
        <w:t>օրը</w:t>
      </w:r>
      <w:r w:rsidRPr="00CA5B33">
        <w:rPr>
          <w:rFonts w:ascii="GHEA Grapalat" w:hAnsi="GHEA Grapalat"/>
          <w:sz w:val="22"/>
          <w:szCs w:val="22"/>
          <w:lang w:val="af-ZA"/>
        </w:rPr>
        <w:t xml:space="preserve">:                                 </w:t>
      </w:r>
    </w:p>
    <w:p w:rsidR="005C69C8" w:rsidRPr="00CA5B33" w:rsidRDefault="005C69C8" w:rsidP="00CA5B33">
      <w:pPr>
        <w:shd w:val="clear" w:color="auto" w:fill="FFFFFF"/>
        <w:spacing w:after="0"/>
        <w:ind w:firstLine="375"/>
        <w:rPr>
          <w:rFonts w:ascii="GHEA Grapalat" w:hAnsi="GHEA Grapalat"/>
          <w:lang w:val="af-ZA"/>
        </w:rPr>
      </w:pPr>
      <w:r w:rsidRPr="00CA5B33">
        <w:rPr>
          <w:rFonts w:ascii="GHEA Grapalat" w:hAnsi="GHEA Grapalat"/>
          <w:lang w:val="af-ZA"/>
        </w:rPr>
        <w:t xml:space="preserve">                                                                                                                                                                                                                                                                                                                                                                                                                                                                                                                                                                                                                                                                                                                                                                                                                                                                                                                                                                               </w:t>
      </w:r>
    </w:p>
    <w:p w:rsidR="005C69C8" w:rsidRPr="00CA5B33" w:rsidRDefault="005C69C8" w:rsidP="00CA5B33">
      <w:pPr>
        <w:pStyle w:val="ListParagraph"/>
        <w:tabs>
          <w:tab w:val="left" w:pos="1800"/>
        </w:tabs>
        <w:ind w:left="0"/>
        <w:jc w:val="both"/>
        <w:rPr>
          <w:rFonts w:ascii="GHEA Grapalat" w:eastAsia="Times New Roman" w:hAnsi="GHEA Grapalat" w:cs="Times New Roman"/>
          <w:bCs/>
          <w:color w:val="FF0000"/>
          <w:lang w:val="af-ZA"/>
        </w:rPr>
      </w:pPr>
    </w:p>
    <w:p w:rsidR="006B508B" w:rsidRPr="00CA5B33" w:rsidRDefault="006B508B" w:rsidP="00CA5B33">
      <w:pPr>
        <w:rPr>
          <w:rFonts w:ascii="GHEA Grapalat" w:hAnsi="GHEA Grapalat"/>
          <w:lang w:val="af-ZA"/>
        </w:rPr>
      </w:pPr>
    </w:p>
    <w:sectPr w:rsidR="006B508B" w:rsidRPr="00CA5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7CD"/>
    <w:multiLevelType w:val="hybridMultilevel"/>
    <w:tmpl w:val="C3540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27670"/>
    <w:multiLevelType w:val="hybridMultilevel"/>
    <w:tmpl w:val="A470F338"/>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714EE"/>
    <w:multiLevelType w:val="hybridMultilevel"/>
    <w:tmpl w:val="36D6FF10"/>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nsid w:val="282541A7"/>
    <w:multiLevelType w:val="hybridMultilevel"/>
    <w:tmpl w:val="288C0E28"/>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513D6266"/>
    <w:multiLevelType w:val="hybridMultilevel"/>
    <w:tmpl w:val="AE269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571967"/>
    <w:multiLevelType w:val="hybridMultilevel"/>
    <w:tmpl w:val="8C64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3C"/>
    <w:rsid w:val="00014FFA"/>
    <w:rsid w:val="000C2C29"/>
    <w:rsid w:val="000D641C"/>
    <w:rsid w:val="000D6C07"/>
    <w:rsid w:val="000E2B50"/>
    <w:rsid w:val="00112664"/>
    <w:rsid w:val="00145899"/>
    <w:rsid w:val="00163BF0"/>
    <w:rsid w:val="001A64A5"/>
    <w:rsid w:val="00233187"/>
    <w:rsid w:val="00253E0E"/>
    <w:rsid w:val="00255DE2"/>
    <w:rsid w:val="002865A7"/>
    <w:rsid w:val="00290FAE"/>
    <w:rsid w:val="00335355"/>
    <w:rsid w:val="00360EB0"/>
    <w:rsid w:val="003647BB"/>
    <w:rsid w:val="00521793"/>
    <w:rsid w:val="00532835"/>
    <w:rsid w:val="0055303C"/>
    <w:rsid w:val="005619BC"/>
    <w:rsid w:val="005B535F"/>
    <w:rsid w:val="005C69C8"/>
    <w:rsid w:val="005D2343"/>
    <w:rsid w:val="005E14B8"/>
    <w:rsid w:val="00672539"/>
    <w:rsid w:val="006B508B"/>
    <w:rsid w:val="00746FC6"/>
    <w:rsid w:val="00754EAF"/>
    <w:rsid w:val="007A3E08"/>
    <w:rsid w:val="007C5954"/>
    <w:rsid w:val="0088366E"/>
    <w:rsid w:val="008D307E"/>
    <w:rsid w:val="00915333"/>
    <w:rsid w:val="009552B8"/>
    <w:rsid w:val="009F2516"/>
    <w:rsid w:val="00A110E2"/>
    <w:rsid w:val="00A225CA"/>
    <w:rsid w:val="00A61ACD"/>
    <w:rsid w:val="00A66E86"/>
    <w:rsid w:val="00B66333"/>
    <w:rsid w:val="00BF25AE"/>
    <w:rsid w:val="00C47695"/>
    <w:rsid w:val="00C71F0C"/>
    <w:rsid w:val="00C831AB"/>
    <w:rsid w:val="00CA5B33"/>
    <w:rsid w:val="00CE1EA9"/>
    <w:rsid w:val="00D92449"/>
    <w:rsid w:val="00D92A0A"/>
    <w:rsid w:val="00DC63E4"/>
    <w:rsid w:val="00E15E6C"/>
    <w:rsid w:val="00EC7A8B"/>
    <w:rsid w:val="00EF7F4B"/>
    <w:rsid w:val="00F77362"/>
    <w:rsid w:val="00F9202D"/>
    <w:rsid w:val="00FB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3C"/>
    <w:pPr>
      <w:ind w:left="720"/>
      <w:contextualSpacing/>
    </w:pPr>
  </w:style>
  <w:style w:type="character" w:customStyle="1" w:styleId="apple-converted-space">
    <w:name w:val="apple-converted-space"/>
    <w:basedOn w:val="DefaultParagraphFont"/>
    <w:rsid w:val="0055303C"/>
  </w:style>
  <w:style w:type="character" w:styleId="CommentReference">
    <w:name w:val="annotation reference"/>
    <w:basedOn w:val="DefaultParagraphFont"/>
    <w:uiPriority w:val="99"/>
    <w:semiHidden/>
    <w:unhideWhenUsed/>
    <w:rsid w:val="000C2C29"/>
    <w:rPr>
      <w:sz w:val="16"/>
      <w:szCs w:val="16"/>
    </w:rPr>
  </w:style>
  <w:style w:type="paragraph" w:styleId="CommentText">
    <w:name w:val="annotation text"/>
    <w:basedOn w:val="Normal"/>
    <w:link w:val="CommentTextChar"/>
    <w:uiPriority w:val="99"/>
    <w:unhideWhenUsed/>
    <w:rsid w:val="000C2C29"/>
    <w:pPr>
      <w:spacing w:line="240" w:lineRule="auto"/>
    </w:pPr>
    <w:rPr>
      <w:sz w:val="20"/>
      <w:szCs w:val="20"/>
    </w:rPr>
  </w:style>
  <w:style w:type="character" w:customStyle="1" w:styleId="CommentTextChar">
    <w:name w:val="Comment Text Char"/>
    <w:basedOn w:val="DefaultParagraphFont"/>
    <w:link w:val="CommentText"/>
    <w:uiPriority w:val="99"/>
    <w:rsid w:val="000C2C29"/>
    <w:rPr>
      <w:sz w:val="20"/>
      <w:szCs w:val="20"/>
    </w:rPr>
  </w:style>
  <w:style w:type="paragraph" w:styleId="BalloonText">
    <w:name w:val="Balloon Text"/>
    <w:basedOn w:val="Normal"/>
    <w:link w:val="BalloonTextChar"/>
    <w:uiPriority w:val="99"/>
    <w:semiHidden/>
    <w:unhideWhenUsed/>
    <w:rsid w:val="000C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C29"/>
    <w:rPr>
      <w:rFonts w:ascii="Tahoma" w:hAnsi="Tahoma" w:cs="Tahoma"/>
      <w:sz w:val="16"/>
      <w:szCs w:val="16"/>
    </w:rPr>
  </w:style>
  <w:style w:type="paragraph" w:styleId="NormalWeb">
    <w:name w:val="Normal (Web)"/>
    <w:basedOn w:val="Normal"/>
    <w:uiPriority w:val="99"/>
    <w:unhideWhenUsed/>
    <w:rsid w:val="00C476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695"/>
    <w:rPr>
      <w:b/>
      <w:bCs/>
    </w:rPr>
  </w:style>
  <w:style w:type="character" w:styleId="Emphasis">
    <w:name w:val="Emphasis"/>
    <w:basedOn w:val="DefaultParagraphFont"/>
    <w:uiPriority w:val="20"/>
    <w:qFormat/>
    <w:rsid w:val="001A64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3C"/>
    <w:pPr>
      <w:ind w:left="720"/>
      <w:contextualSpacing/>
    </w:pPr>
  </w:style>
  <w:style w:type="character" w:customStyle="1" w:styleId="apple-converted-space">
    <w:name w:val="apple-converted-space"/>
    <w:basedOn w:val="DefaultParagraphFont"/>
    <w:rsid w:val="0055303C"/>
  </w:style>
  <w:style w:type="character" w:styleId="CommentReference">
    <w:name w:val="annotation reference"/>
    <w:basedOn w:val="DefaultParagraphFont"/>
    <w:uiPriority w:val="99"/>
    <w:semiHidden/>
    <w:unhideWhenUsed/>
    <w:rsid w:val="000C2C29"/>
    <w:rPr>
      <w:sz w:val="16"/>
      <w:szCs w:val="16"/>
    </w:rPr>
  </w:style>
  <w:style w:type="paragraph" w:styleId="CommentText">
    <w:name w:val="annotation text"/>
    <w:basedOn w:val="Normal"/>
    <w:link w:val="CommentTextChar"/>
    <w:uiPriority w:val="99"/>
    <w:unhideWhenUsed/>
    <w:rsid w:val="000C2C29"/>
    <w:pPr>
      <w:spacing w:line="240" w:lineRule="auto"/>
    </w:pPr>
    <w:rPr>
      <w:sz w:val="20"/>
      <w:szCs w:val="20"/>
    </w:rPr>
  </w:style>
  <w:style w:type="character" w:customStyle="1" w:styleId="CommentTextChar">
    <w:name w:val="Comment Text Char"/>
    <w:basedOn w:val="DefaultParagraphFont"/>
    <w:link w:val="CommentText"/>
    <w:uiPriority w:val="99"/>
    <w:rsid w:val="000C2C29"/>
    <w:rPr>
      <w:sz w:val="20"/>
      <w:szCs w:val="20"/>
    </w:rPr>
  </w:style>
  <w:style w:type="paragraph" w:styleId="BalloonText">
    <w:name w:val="Balloon Text"/>
    <w:basedOn w:val="Normal"/>
    <w:link w:val="BalloonTextChar"/>
    <w:uiPriority w:val="99"/>
    <w:semiHidden/>
    <w:unhideWhenUsed/>
    <w:rsid w:val="000C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C29"/>
    <w:rPr>
      <w:rFonts w:ascii="Tahoma" w:hAnsi="Tahoma" w:cs="Tahoma"/>
      <w:sz w:val="16"/>
      <w:szCs w:val="16"/>
    </w:rPr>
  </w:style>
  <w:style w:type="paragraph" w:styleId="NormalWeb">
    <w:name w:val="Normal (Web)"/>
    <w:basedOn w:val="Normal"/>
    <w:uiPriority w:val="99"/>
    <w:unhideWhenUsed/>
    <w:rsid w:val="00C476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695"/>
    <w:rPr>
      <w:b/>
      <w:bCs/>
    </w:rPr>
  </w:style>
  <w:style w:type="character" w:styleId="Emphasis">
    <w:name w:val="Emphasis"/>
    <w:basedOn w:val="DefaultParagraphFont"/>
    <w:uiPriority w:val="20"/>
    <w:qFormat/>
    <w:rsid w:val="001A6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51984">
      <w:bodyDiv w:val="1"/>
      <w:marLeft w:val="0"/>
      <w:marRight w:val="0"/>
      <w:marTop w:val="0"/>
      <w:marBottom w:val="0"/>
      <w:divBdr>
        <w:top w:val="none" w:sz="0" w:space="0" w:color="auto"/>
        <w:left w:val="none" w:sz="0" w:space="0" w:color="auto"/>
        <w:bottom w:val="none" w:sz="0" w:space="0" w:color="auto"/>
        <w:right w:val="none" w:sz="0" w:space="0" w:color="auto"/>
      </w:divBdr>
    </w:div>
    <w:div w:id="16255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11</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Ani Gharajyan</cp:lastModifiedBy>
  <cp:revision>23</cp:revision>
  <cp:lastPrinted>2017-07-31T07:19:00Z</cp:lastPrinted>
  <dcterms:created xsi:type="dcterms:W3CDTF">2017-07-26T07:41:00Z</dcterms:created>
  <dcterms:modified xsi:type="dcterms:W3CDTF">2017-07-31T10:54:00Z</dcterms:modified>
</cp:coreProperties>
</file>