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D185" w14:textId="77777777" w:rsidR="00CC70C1" w:rsidRDefault="00CC70C1" w:rsidP="00FB77D6">
      <w:pPr>
        <w:spacing w:after="200" w:line="360" w:lineRule="auto"/>
        <w:contextualSpacing/>
        <w:jc w:val="center"/>
        <w:rPr>
          <w:rFonts w:ascii="GHEA Mariam" w:hAnsi="GHEA Mariam"/>
          <w:b/>
          <w:color w:val="000000" w:themeColor="text1"/>
          <w:lang w:val="hy-AM"/>
        </w:rPr>
      </w:pPr>
      <w:r w:rsidRPr="00FB77D6">
        <w:rPr>
          <w:rFonts w:ascii="GHEA Mariam" w:hAnsi="GHEA Mariam"/>
          <w:b/>
          <w:color w:val="000000" w:themeColor="text1"/>
          <w:lang w:val="hy-AM"/>
        </w:rPr>
        <w:t>ՀԻՄՆԱՎՈՐՈՒՄ</w:t>
      </w:r>
    </w:p>
    <w:p w14:paraId="68ECBEE7" w14:textId="77777777" w:rsidR="006C7D85" w:rsidRDefault="006C7D85" w:rsidP="00FB77D6">
      <w:pPr>
        <w:spacing w:after="200" w:line="360" w:lineRule="auto"/>
        <w:contextualSpacing/>
        <w:jc w:val="center"/>
        <w:rPr>
          <w:rFonts w:ascii="GHEA Mariam" w:hAnsi="GHEA Mariam"/>
          <w:b/>
          <w:color w:val="000000" w:themeColor="text1"/>
          <w:lang w:val="hy-AM"/>
        </w:rPr>
      </w:pPr>
    </w:p>
    <w:p w14:paraId="36132A23" w14:textId="04984095" w:rsidR="006C7D85" w:rsidRPr="006C7D85" w:rsidRDefault="006C7D85" w:rsidP="006C7D85">
      <w:pPr>
        <w:spacing w:after="200" w:line="360" w:lineRule="auto"/>
        <w:contextualSpacing/>
        <w:jc w:val="center"/>
        <w:rPr>
          <w:rFonts w:ascii="GHEA Mariam" w:hAnsi="GHEA Mariam"/>
          <w:b/>
          <w:color w:val="000000" w:themeColor="text1"/>
          <w:lang w:val="hy-AM"/>
        </w:rPr>
      </w:pPr>
      <w:r w:rsidRPr="006C7D85">
        <w:rPr>
          <w:rFonts w:ascii="GHEA Mariam" w:hAnsi="GHEA Mariam"/>
          <w:b/>
          <w:color w:val="000000" w:themeColor="text1"/>
          <w:lang w:val="hy-AM"/>
        </w:rPr>
        <w:t xml:space="preserve">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 ՑԱՆԿԸ, ԴՐԱՆՑ ԿԻՐԱՌՄԱՆ ԿԱՐԳԸ, ՕՏԱՐՎՈՂ ՍԵՓԱԿԱՆՈՒԹՅԱՆ ՆԿԱՐԱԳՐՈՒԹՅԱՆ ԿԱԶՄՄԱՆ ԸՆԹԱՑԱԿԱՐԳԸ, ՄԵԹՈԴԱԲԱՆՈՒԹՅՈՒՆԸ, ՕՏԱՐՄԱՆ ԵՆԹԱԿԱ ՍԵՓԱԿԱՆՈՒԹՅԱՆ ՆԿԱՐԱԳՐՈՒԹՅԱՆ ԱՐՁԱՆԱԳՐՈՒԹՅԱՆ, ԻՆՉՊԵՍ ՆԱԵՎ ԴՐԱ ԿԱԶՄՄԱՆ ՀԱՄԱՐ ՀԻՄՔ ՀԱՆԴԻՍԱՑԱԾ ՆՅՈՒԹԵՐԻ ՊԱՀՊԱՆՄԱՆ ԿԱՐԳՆ ՈՒ ԺԱՄԿԵՏՆԵՐԸ ՍԱՀՄԱՆԵԼՈՒ ԵՎ ՀԱՅԱՍՏԱՆԻ ՀԱՆՐԱՊԵՏՈՒԹՅԱՆ ԿԱՌԱՎԱՐՈՒԹՅԱՆ 2007 ԹՎԱԿԱՆԻ </w:t>
      </w:r>
    </w:p>
    <w:p w14:paraId="1E47D057" w14:textId="0B96CD9E" w:rsidR="006C7D85" w:rsidRPr="00FB77D6" w:rsidRDefault="006C7D85" w:rsidP="006C7D85">
      <w:pPr>
        <w:spacing w:after="200" w:line="360" w:lineRule="auto"/>
        <w:contextualSpacing/>
        <w:jc w:val="center"/>
        <w:rPr>
          <w:rFonts w:ascii="GHEA Mariam" w:hAnsi="GHEA Mariam"/>
          <w:b/>
          <w:color w:val="000000" w:themeColor="text1"/>
          <w:lang w:val="hy-AM"/>
        </w:rPr>
      </w:pPr>
      <w:r w:rsidRPr="006C7D85">
        <w:rPr>
          <w:rFonts w:ascii="GHEA Mariam" w:hAnsi="GHEA Mariam"/>
          <w:b/>
          <w:color w:val="000000" w:themeColor="text1"/>
          <w:lang w:val="hy-AM"/>
        </w:rPr>
        <w:t>ՀՈՒՆՎԱՐԻ 25-Ի N 108-Ն ՈՐՈՇՄԱՆ 4-ՐԴ ԿԵՏՈՎ ՀԱՍՏԱՏՎԱԾ N 2 ՀԱՎԵԼՎԱԾՆ ՈՒԺԸ ԿՈՐՑՐԱԾ ՃԱՆԱՉԵԼՈՒ ՄԱՍԻՆ</w:t>
      </w:r>
      <w:r w:rsidR="00850F85">
        <w:rPr>
          <w:rFonts w:ascii="GHEA Mariam" w:hAnsi="GHEA Mariam"/>
          <w:b/>
          <w:color w:val="000000" w:themeColor="text1"/>
          <w:lang w:val="hy-AM"/>
        </w:rPr>
        <w:t xml:space="preserve"> ԵՎ</w:t>
      </w:r>
      <w:r>
        <w:rPr>
          <w:rFonts w:ascii="GHEA Mariam" w:hAnsi="GHEA Mariam"/>
          <w:b/>
          <w:color w:val="000000" w:themeColor="text1"/>
          <w:lang w:val="hy-AM"/>
        </w:rPr>
        <w:t xml:space="preserve"> </w:t>
      </w:r>
      <w:r w:rsidR="00850F85" w:rsidRPr="00850F85">
        <w:rPr>
          <w:rFonts w:ascii="GHEA Mariam" w:hAnsi="GHEA Mariam"/>
          <w:b/>
          <w:color w:val="000000" w:themeColor="text1"/>
          <w:lang w:val="hy-AM"/>
        </w:rPr>
        <w:t xml:space="preserve">ՀԱՅԱՍՏԱՆԻ ՀԱՆՐԱՊԵՏՈՒԹՅԱՆ ԿԱՌԱՎԱՐՈՒԹՅԱՆ 2022 ԹՎԱԿԱՆԻ ՕԳՈՍՏՈՍԻ </w:t>
      </w:r>
      <w:r w:rsidR="00850F85">
        <w:rPr>
          <w:rFonts w:ascii="GHEA Mariam" w:hAnsi="GHEA Mariam"/>
          <w:b/>
          <w:color w:val="000000" w:themeColor="text1"/>
          <w:lang w:val="hy-AM"/>
        </w:rPr>
        <w:br/>
      </w:r>
      <w:r w:rsidR="00850F85" w:rsidRPr="00850F85">
        <w:rPr>
          <w:rFonts w:ascii="GHEA Mariam" w:hAnsi="GHEA Mariam"/>
          <w:b/>
          <w:color w:val="000000" w:themeColor="text1"/>
          <w:lang w:val="hy-AM"/>
        </w:rPr>
        <w:t xml:space="preserve">24-Ի N 1355-Ն ՈՐՈՇՄԱՆ ՄԵՋ ԼՐԱՑՈՒՄՆԵՐ ԿԱՏԱՐԵԼՈՒ ՄԱՍԻՆ </w:t>
      </w:r>
      <w:r w:rsidR="00CE7FD8">
        <w:rPr>
          <w:rFonts w:ascii="GHEA Mariam" w:hAnsi="GHEA Mariam"/>
          <w:b/>
          <w:color w:val="000000" w:themeColor="text1"/>
          <w:lang w:val="hy-AM"/>
        </w:rPr>
        <w:t xml:space="preserve">ՀՀ ԿԱՌԱՎԱՐՈՒԹՅԱՆ ՈՐՈՇՈՒՄՆԵՐԻ </w:t>
      </w:r>
      <w:r>
        <w:rPr>
          <w:rFonts w:ascii="GHEA Mariam" w:hAnsi="GHEA Mariam"/>
          <w:b/>
          <w:color w:val="000000" w:themeColor="text1"/>
          <w:lang w:val="hy-AM"/>
        </w:rPr>
        <w:t xml:space="preserve">ՆԱԽԱԳԾԵՐԻ </w:t>
      </w:r>
      <w:r w:rsidR="00215CB3">
        <w:rPr>
          <w:rFonts w:ascii="GHEA Mariam" w:hAnsi="GHEA Mariam"/>
          <w:b/>
          <w:color w:val="000000" w:themeColor="text1"/>
          <w:lang w:val="hy-AM"/>
        </w:rPr>
        <w:t xml:space="preserve">ՓԱԹԵԹԻ </w:t>
      </w:r>
      <w:r>
        <w:rPr>
          <w:rFonts w:ascii="GHEA Mariam" w:hAnsi="GHEA Mariam"/>
          <w:b/>
          <w:color w:val="000000" w:themeColor="text1"/>
          <w:lang w:val="hy-AM"/>
        </w:rPr>
        <w:t>ՎԵՐԱԲԵՐՅԱԼ</w:t>
      </w:r>
    </w:p>
    <w:p w14:paraId="26E63D7A" w14:textId="77777777" w:rsidR="00CC70C1" w:rsidRPr="00FB77D6" w:rsidRDefault="00CC70C1" w:rsidP="00FB77D6">
      <w:pPr>
        <w:spacing w:line="360" w:lineRule="auto"/>
        <w:contextualSpacing/>
        <w:rPr>
          <w:rFonts w:ascii="GHEA Mariam" w:hAnsi="GHEA Mariam" w:cs="Sylfaen"/>
          <w:color w:val="000000" w:themeColor="text1"/>
          <w:lang w:val="hy-AM"/>
        </w:rPr>
      </w:pPr>
    </w:p>
    <w:p w14:paraId="69D13A60" w14:textId="3A8E4CBF" w:rsidR="00DD11B1" w:rsidRPr="00DA79B0" w:rsidRDefault="00DA79B0" w:rsidP="00DA79B0">
      <w:pPr>
        <w:spacing w:line="360" w:lineRule="auto"/>
        <w:jc w:val="both"/>
        <w:rPr>
          <w:rFonts w:ascii="GHEA Mariam" w:hAnsi="GHEA Mariam" w:cs="Sylfaen"/>
          <w:b/>
          <w:color w:val="000000" w:themeColor="text1"/>
          <w:lang w:val="fr-FR"/>
        </w:rPr>
      </w:pPr>
      <w:r>
        <w:rPr>
          <w:rFonts w:ascii="GHEA Mariam" w:hAnsi="GHEA Mariam" w:cs="Sylfaen"/>
          <w:b/>
          <w:color w:val="000000" w:themeColor="text1"/>
          <w:lang w:val="fr-FR"/>
        </w:rPr>
        <w:t xml:space="preserve">   1. </w:t>
      </w:r>
      <w:r w:rsidR="00402248" w:rsidRPr="00DA79B0">
        <w:rPr>
          <w:rFonts w:ascii="GHEA Mariam" w:hAnsi="GHEA Mariam" w:cs="Sylfaen"/>
          <w:b/>
          <w:color w:val="000000" w:themeColor="text1"/>
          <w:lang w:val="fr-FR"/>
        </w:rPr>
        <w:t>Ի</w:t>
      </w:r>
      <w:r w:rsidR="00CC70C1" w:rsidRPr="00DA79B0">
        <w:rPr>
          <w:rFonts w:ascii="GHEA Mariam" w:hAnsi="GHEA Mariam" w:cs="Sylfaen"/>
          <w:b/>
          <w:color w:val="000000" w:themeColor="text1"/>
          <w:lang w:val="fr-FR"/>
        </w:rPr>
        <w:t>րավական ակտ</w:t>
      </w:r>
      <w:r w:rsidR="00402248" w:rsidRPr="00DA79B0">
        <w:rPr>
          <w:rFonts w:ascii="GHEA Mariam" w:hAnsi="GHEA Mariam" w:cs="Sylfaen"/>
          <w:b/>
          <w:color w:val="000000" w:themeColor="text1"/>
          <w:lang w:val="fr-FR"/>
        </w:rPr>
        <w:t xml:space="preserve">երի նախագծերի ընդունման </w:t>
      </w:r>
      <w:r w:rsidR="00CC70C1" w:rsidRPr="00DA79B0">
        <w:rPr>
          <w:rFonts w:ascii="GHEA Mariam" w:hAnsi="GHEA Mariam" w:cs="Sylfaen"/>
          <w:b/>
          <w:color w:val="000000" w:themeColor="text1"/>
          <w:lang w:val="fr-FR"/>
        </w:rPr>
        <w:t>անհրաժեշտությունը.</w:t>
      </w:r>
    </w:p>
    <w:p w14:paraId="628CF8FF" w14:textId="01D1A80F" w:rsidR="00402248" w:rsidRDefault="00017497" w:rsidP="008F24E5">
      <w:pPr>
        <w:spacing w:line="360" w:lineRule="auto"/>
        <w:jc w:val="both"/>
        <w:rPr>
          <w:rFonts w:ascii="GHEA Mariam" w:hAnsi="GHEA Mariam" w:cs="Arial Armenian"/>
          <w:color w:val="000000" w:themeColor="text1"/>
          <w:lang w:val="fr-FR"/>
        </w:rPr>
      </w:pPr>
      <w:r w:rsidRPr="004C6BFD">
        <w:rPr>
          <w:rFonts w:ascii="GHEA Mariam" w:hAnsi="GHEA Mariam" w:cs="Sylfaen"/>
          <w:b/>
          <w:color w:val="000000" w:themeColor="text1"/>
          <w:lang w:val="fr-FR"/>
        </w:rPr>
        <w:t xml:space="preserve">   </w:t>
      </w:r>
      <w:r w:rsidR="00D23F47">
        <w:rPr>
          <w:rStyle w:val="a6"/>
          <w:rFonts w:ascii="GHEA Mariam" w:hAnsi="GHEA Mariam"/>
          <w:b w:val="0"/>
          <w:color w:val="000000"/>
          <w:shd w:val="clear" w:color="auto" w:fill="FFFFFF"/>
          <w:lang w:val="fr-FR"/>
        </w:rPr>
        <w:t>Ն</w:t>
      </w:r>
      <w:r w:rsidR="0045510D" w:rsidRPr="004C6BFD">
        <w:rPr>
          <w:rStyle w:val="a6"/>
          <w:rFonts w:ascii="GHEA Mariam" w:hAnsi="GHEA Mariam"/>
          <w:b w:val="0"/>
          <w:color w:val="000000"/>
          <w:shd w:val="clear" w:color="auto" w:fill="FFFFFF"/>
        </w:rPr>
        <w:t>ախագ</w:t>
      </w:r>
      <w:r w:rsidR="00732EE6">
        <w:rPr>
          <w:rStyle w:val="a6"/>
          <w:rFonts w:ascii="GHEA Mariam" w:hAnsi="GHEA Mariam"/>
          <w:b w:val="0"/>
          <w:color w:val="000000"/>
          <w:shd w:val="clear" w:color="auto" w:fill="FFFFFF"/>
        </w:rPr>
        <w:t>ծ</w:t>
      </w:r>
      <w:r w:rsidR="00D23F47">
        <w:rPr>
          <w:rStyle w:val="a6"/>
          <w:rFonts w:ascii="GHEA Mariam" w:hAnsi="GHEA Mariam"/>
          <w:b w:val="0"/>
          <w:color w:val="000000"/>
          <w:shd w:val="clear" w:color="auto" w:fill="FFFFFF"/>
        </w:rPr>
        <w:t>երի</w:t>
      </w:r>
      <w:r w:rsidR="0045510D" w:rsidRPr="006C7D85">
        <w:rPr>
          <w:rStyle w:val="a6"/>
          <w:rFonts w:ascii="GHEA Mariam" w:hAnsi="GHEA Mariam"/>
          <w:b w:val="0"/>
          <w:color w:val="000000"/>
          <w:shd w:val="clear" w:color="auto" w:fill="FFFFFF"/>
          <w:lang w:val="fr-FR"/>
        </w:rPr>
        <w:t xml:space="preserve"> </w:t>
      </w:r>
      <w:r w:rsidR="0045510D" w:rsidRPr="004C6BFD">
        <w:rPr>
          <w:rStyle w:val="a6"/>
          <w:rFonts w:ascii="GHEA Mariam" w:hAnsi="GHEA Mariam"/>
          <w:b w:val="0"/>
          <w:color w:val="000000"/>
          <w:shd w:val="clear" w:color="auto" w:fill="FFFFFF"/>
        </w:rPr>
        <w:t>մշակ</w:t>
      </w:r>
      <w:r w:rsidR="00732EE6">
        <w:rPr>
          <w:rStyle w:val="a6"/>
          <w:rFonts w:ascii="GHEA Mariam" w:hAnsi="GHEA Mariam"/>
          <w:b w:val="0"/>
          <w:color w:val="000000"/>
          <w:shd w:val="clear" w:color="auto" w:fill="FFFFFF"/>
        </w:rPr>
        <w:t>ումը</w:t>
      </w:r>
      <w:r w:rsidR="00732EE6" w:rsidRPr="00732EE6">
        <w:rPr>
          <w:rStyle w:val="a6"/>
          <w:rFonts w:ascii="GHEA Mariam" w:hAnsi="GHEA Mariam"/>
          <w:b w:val="0"/>
          <w:color w:val="000000"/>
          <w:shd w:val="clear" w:color="auto" w:fill="FFFFFF"/>
          <w:lang w:val="fr-FR"/>
        </w:rPr>
        <w:t xml:space="preserve"> </w:t>
      </w:r>
      <w:r w:rsidR="00732EE6">
        <w:rPr>
          <w:rStyle w:val="a6"/>
          <w:rFonts w:ascii="GHEA Mariam" w:hAnsi="GHEA Mariam"/>
          <w:b w:val="0"/>
          <w:color w:val="000000"/>
          <w:shd w:val="clear" w:color="auto" w:fill="FFFFFF"/>
          <w:lang w:val="fr-FR"/>
        </w:rPr>
        <w:t>բխում է</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Հանրության</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գերակա</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շահերի</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ապահովման</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նպատակով</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սեփականության</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օտարման</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մասին</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օրենքում</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փոփոխություններ</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և</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լրացումներ</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կատարելու</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մասին</w:t>
      </w:r>
      <w:r w:rsidR="00C42E70" w:rsidRPr="006C7D85">
        <w:rPr>
          <w:rStyle w:val="a6"/>
          <w:rFonts w:ascii="GHEA Mariam" w:hAnsi="GHEA Mariam"/>
          <w:b w:val="0"/>
          <w:color w:val="000000"/>
          <w:shd w:val="clear" w:color="auto" w:fill="FFFFFF"/>
          <w:lang w:val="fr-FR"/>
        </w:rPr>
        <w:t xml:space="preserve">» 2026 </w:t>
      </w:r>
      <w:r w:rsidR="00C42E70" w:rsidRPr="004C6BFD">
        <w:rPr>
          <w:rStyle w:val="a6"/>
          <w:rFonts w:ascii="GHEA Mariam" w:hAnsi="GHEA Mariam"/>
          <w:b w:val="0"/>
          <w:color w:val="000000"/>
          <w:shd w:val="clear" w:color="auto" w:fill="FFFFFF"/>
        </w:rPr>
        <w:t>թվականի</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փետրվարի</w:t>
      </w:r>
      <w:r w:rsidR="00C42E70" w:rsidRPr="006C7D85">
        <w:rPr>
          <w:rStyle w:val="a6"/>
          <w:rFonts w:ascii="GHEA Mariam" w:hAnsi="GHEA Mariam"/>
          <w:b w:val="0"/>
          <w:color w:val="000000"/>
          <w:shd w:val="clear" w:color="auto" w:fill="FFFFFF"/>
          <w:lang w:val="fr-FR"/>
        </w:rPr>
        <w:t xml:space="preserve"> 11-</w:t>
      </w:r>
      <w:r w:rsidR="00C42E70" w:rsidRPr="004C6BFD">
        <w:rPr>
          <w:rStyle w:val="a6"/>
          <w:rFonts w:ascii="GHEA Mariam" w:hAnsi="GHEA Mariam"/>
          <w:b w:val="0"/>
          <w:color w:val="000000"/>
          <w:shd w:val="clear" w:color="auto" w:fill="FFFFFF"/>
        </w:rPr>
        <w:t>ի</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ՀՕ</w:t>
      </w:r>
      <w:r w:rsidR="00C42E70" w:rsidRPr="006C7D85">
        <w:rPr>
          <w:rStyle w:val="a6"/>
          <w:rFonts w:ascii="GHEA Mariam" w:hAnsi="GHEA Mariam"/>
          <w:b w:val="0"/>
          <w:color w:val="000000"/>
          <w:shd w:val="clear" w:color="auto" w:fill="FFFFFF"/>
          <w:lang w:val="fr-FR"/>
        </w:rPr>
        <w:t xml:space="preserve"> 28-</w:t>
      </w:r>
      <w:r w:rsidR="00C42E70" w:rsidRPr="004C6BFD">
        <w:rPr>
          <w:rStyle w:val="a6"/>
          <w:rFonts w:ascii="GHEA Mariam" w:hAnsi="GHEA Mariam"/>
          <w:b w:val="0"/>
          <w:color w:val="000000"/>
          <w:shd w:val="clear" w:color="auto" w:fill="FFFFFF"/>
        </w:rPr>
        <w:t>Ն</w:t>
      </w:r>
      <w:r w:rsidR="00C42E70" w:rsidRPr="006C7D85">
        <w:rPr>
          <w:rStyle w:val="a6"/>
          <w:rFonts w:ascii="GHEA Mariam" w:hAnsi="GHEA Mariam"/>
          <w:b w:val="0"/>
          <w:color w:val="000000"/>
          <w:shd w:val="clear" w:color="auto" w:fill="FFFFFF"/>
          <w:lang w:val="fr-FR"/>
        </w:rPr>
        <w:t xml:space="preserve"> </w:t>
      </w:r>
      <w:r w:rsidR="00C42E70" w:rsidRPr="004C6BFD">
        <w:rPr>
          <w:rStyle w:val="a6"/>
          <w:rFonts w:ascii="GHEA Mariam" w:hAnsi="GHEA Mariam"/>
          <w:b w:val="0"/>
          <w:color w:val="000000"/>
          <w:shd w:val="clear" w:color="auto" w:fill="FFFFFF"/>
        </w:rPr>
        <w:t>օրենքի</w:t>
      </w:r>
      <w:r w:rsidR="00E11709" w:rsidRPr="006C7D85">
        <w:rPr>
          <w:rStyle w:val="a6"/>
          <w:rFonts w:ascii="GHEA Mariam" w:hAnsi="GHEA Mariam"/>
          <w:b w:val="0"/>
          <w:color w:val="000000"/>
          <w:shd w:val="clear" w:color="auto" w:fill="FFFFFF"/>
          <w:lang w:val="fr-FR"/>
        </w:rPr>
        <w:t xml:space="preserve"> </w:t>
      </w:r>
      <w:r w:rsidR="00DA79B0">
        <w:rPr>
          <w:rStyle w:val="a6"/>
          <w:rFonts w:ascii="GHEA Mariam" w:hAnsi="GHEA Mariam"/>
          <w:b w:val="0"/>
          <w:color w:val="000000"/>
          <w:shd w:val="clear" w:color="auto" w:fill="FFFFFF"/>
          <w:lang w:val="fr-FR"/>
        </w:rPr>
        <w:t>պահանջներից:</w:t>
      </w:r>
    </w:p>
    <w:p w14:paraId="7CAC7F17" w14:textId="77777777" w:rsidR="00402248" w:rsidRDefault="00402248" w:rsidP="008F24E5">
      <w:pPr>
        <w:spacing w:line="360" w:lineRule="auto"/>
        <w:jc w:val="both"/>
        <w:rPr>
          <w:rFonts w:ascii="GHEA Mariam" w:hAnsi="GHEA Mariam" w:cs="Arial Armenian"/>
          <w:color w:val="000000" w:themeColor="text1"/>
          <w:lang w:val="fr-FR"/>
        </w:rPr>
      </w:pPr>
      <w:r>
        <w:rPr>
          <w:rFonts w:ascii="GHEA Mariam" w:hAnsi="GHEA Mariam" w:cs="Sylfaen"/>
          <w:b/>
          <w:color w:val="000000" w:themeColor="text1"/>
          <w:lang w:val="fr-FR"/>
        </w:rPr>
        <w:t xml:space="preserve">   2. </w:t>
      </w:r>
      <w:r w:rsidRPr="00402248">
        <w:rPr>
          <w:rFonts w:ascii="GHEA Mariam" w:hAnsi="GHEA Mariam" w:cs="Sylfaen"/>
          <w:b/>
          <w:color w:val="000000" w:themeColor="text1"/>
          <w:lang w:val="fr-FR"/>
        </w:rPr>
        <w:t>Կարգավորման հարաբերությունների ներկա վիճակը և առկա խնդիրները.</w:t>
      </w:r>
    </w:p>
    <w:p w14:paraId="52A02D8E" w14:textId="1B325382" w:rsidR="008F5F1D" w:rsidRPr="00A22C87" w:rsidRDefault="00402248" w:rsidP="008F24E5">
      <w:pPr>
        <w:spacing w:line="360" w:lineRule="auto"/>
        <w:jc w:val="both"/>
        <w:rPr>
          <w:rFonts w:ascii="GHEA Mariam" w:hAnsi="GHEA Mariam" w:cs="Sylfaen"/>
          <w:bCs/>
          <w:color w:val="000000" w:themeColor="text1"/>
          <w:lang w:val="fr-FR"/>
        </w:rPr>
      </w:pPr>
      <w:r>
        <w:rPr>
          <w:rFonts w:ascii="GHEA Mariam" w:hAnsi="GHEA Mariam" w:cs="Arial Armenian"/>
          <w:color w:val="000000" w:themeColor="text1"/>
          <w:lang w:val="fr-FR"/>
        </w:rPr>
        <w:t xml:space="preserve">   </w:t>
      </w:r>
      <w:r w:rsidR="007D4E1D" w:rsidRPr="004C6BFD">
        <w:rPr>
          <w:rFonts w:ascii="GHEA Mariam" w:hAnsi="GHEA Mariam" w:cs="Sylfaen"/>
          <w:color w:val="000000" w:themeColor="text1"/>
          <w:lang w:val="fr-FR"/>
        </w:rPr>
        <w:t>Հ</w:t>
      </w:r>
      <w:r w:rsidR="007D4E1D" w:rsidRPr="004C6BFD">
        <w:rPr>
          <w:rFonts w:ascii="GHEA Mariam" w:hAnsi="GHEA Mariam" w:cs="AK Courier"/>
          <w:color w:val="000000" w:themeColor="text1"/>
        </w:rPr>
        <w:t>այաստանի</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Հանրապետության</w:t>
      </w:r>
      <w:r w:rsidR="007D4E1D" w:rsidRPr="006C7D85">
        <w:rPr>
          <w:rFonts w:ascii="GHEA Mariam" w:hAnsi="GHEA Mariam" w:cs="AK Courier"/>
          <w:color w:val="000000" w:themeColor="text1"/>
          <w:lang w:val="fr-FR"/>
        </w:rPr>
        <w:t xml:space="preserve"> </w:t>
      </w:r>
      <w:r w:rsidR="007D4E1D" w:rsidRPr="004C6BFD">
        <w:rPr>
          <w:rFonts w:ascii="GHEA Mariam" w:hAnsi="GHEA Mariam" w:cs="Sylfaen"/>
          <w:color w:val="000000" w:themeColor="text1"/>
          <w:lang w:val="fr-FR"/>
        </w:rPr>
        <w:t xml:space="preserve">կառավարության 2007 թվականի հունվարի 25-ի </w:t>
      </w:r>
      <w:r w:rsidR="00A22C87" w:rsidRPr="00A22C87">
        <w:rPr>
          <w:rFonts w:ascii="GHEA Mariam" w:hAnsi="GHEA Mariam" w:cs="Sylfaen"/>
          <w:color w:val="000000" w:themeColor="text1"/>
          <w:lang w:val="fr-FR"/>
        </w:rPr>
        <w:t xml:space="preserve">N </w:t>
      </w:r>
      <w:r w:rsidR="007D4E1D" w:rsidRPr="004C6BFD">
        <w:rPr>
          <w:rFonts w:ascii="GHEA Mariam" w:hAnsi="GHEA Mariam" w:cs="Sylfaen"/>
          <w:color w:val="000000" w:themeColor="text1"/>
          <w:lang w:val="fr-FR"/>
        </w:rPr>
        <w:t>108-Ն որոշմամբ</w:t>
      </w:r>
      <w:r w:rsidR="00A22C87">
        <w:rPr>
          <w:rFonts w:ascii="GHEA Mariam" w:hAnsi="GHEA Mariam" w:cs="Sylfaen"/>
          <w:color w:val="000000" w:themeColor="text1"/>
          <w:lang w:val="fr-FR"/>
        </w:rPr>
        <w:t xml:space="preserve"> (այսուհետ՝ </w:t>
      </w:r>
      <w:r w:rsidR="00A22C87" w:rsidRPr="00A22C87">
        <w:rPr>
          <w:rFonts w:ascii="GHEA Mariam" w:hAnsi="GHEA Mariam" w:cs="Sylfaen"/>
          <w:color w:val="000000" w:themeColor="text1"/>
          <w:lang w:val="fr-FR"/>
        </w:rPr>
        <w:t>N 108-Ն որոշ</w:t>
      </w:r>
      <w:r w:rsidR="00A22C87">
        <w:rPr>
          <w:rFonts w:ascii="GHEA Mariam" w:hAnsi="GHEA Mariam" w:cs="Sylfaen"/>
          <w:color w:val="000000" w:themeColor="text1"/>
          <w:lang w:val="fr-FR"/>
        </w:rPr>
        <w:t>ում)</w:t>
      </w:r>
      <w:r w:rsidR="007D4E1D" w:rsidRPr="004C6BFD">
        <w:rPr>
          <w:rFonts w:ascii="GHEA Mariam" w:hAnsi="GHEA Mariam" w:cs="Sylfaen"/>
          <w:color w:val="000000" w:themeColor="text1"/>
          <w:lang w:val="fr-FR"/>
        </w:rPr>
        <w:t xml:space="preserve"> կարգավորվում են </w:t>
      </w:r>
      <w:r w:rsidR="007D4E1D" w:rsidRPr="004C6BFD">
        <w:rPr>
          <w:rFonts w:ascii="GHEA Mariam" w:hAnsi="GHEA Mariam" w:cs="AK Courier"/>
          <w:color w:val="000000" w:themeColor="text1"/>
        </w:rPr>
        <w:t>Երևան</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քաղաքի</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lastRenderedPageBreak/>
        <w:t>վարչական</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սահմաններում</w:t>
      </w:r>
      <w:r w:rsidR="00732EE6" w:rsidRPr="00732EE6">
        <w:rPr>
          <w:rFonts w:ascii="GHEA Mariam" w:hAnsi="GHEA Mariam" w:cs="AK Courier"/>
          <w:color w:val="000000" w:themeColor="text1"/>
          <w:lang w:val="fr-FR"/>
        </w:rPr>
        <w:t xml:space="preserve"> </w:t>
      </w:r>
      <w:r w:rsidR="00732EE6">
        <w:rPr>
          <w:rFonts w:ascii="GHEA Mariam" w:hAnsi="GHEA Mariam" w:cs="AK Courier"/>
          <w:color w:val="000000" w:themeColor="text1"/>
          <w:lang w:val="fr-FR"/>
        </w:rPr>
        <w:t>գտնվող</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որոշ</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տարածքներում</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բացառիկ</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գերակա</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հանրային</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շահ</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ճանաչելու</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գերակա</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հանրային</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շահ</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ճանաչված</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տարածքներում</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առկա</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սեփականության</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օբյեկտների</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նկարագրության</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արձանագրությունը</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կազմելու</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կապակցությամբ</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առաջացող</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իրավահարաբերությունները</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դրանով</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հաստատված</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bCs/>
          <w:color w:val="000000" w:themeColor="text1"/>
        </w:rPr>
        <w:t>Եր</w:t>
      </w:r>
      <w:r w:rsidR="00A5114D" w:rsidRPr="004C6BFD">
        <w:rPr>
          <w:rFonts w:ascii="GHEA Mariam" w:hAnsi="GHEA Mariam" w:cs="AK Courier"/>
          <w:bCs/>
          <w:color w:val="000000" w:themeColor="text1"/>
        </w:rPr>
        <w:t>և</w:t>
      </w:r>
      <w:r w:rsidR="007D4E1D" w:rsidRPr="004C6BFD">
        <w:rPr>
          <w:rFonts w:ascii="GHEA Mariam" w:hAnsi="GHEA Mariam" w:cs="AK Courier"/>
          <w:bCs/>
          <w:color w:val="000000" w:themeColor="text1"/>
        </w:rPr>
        <w:t>ան</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քաղաքի</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վարչական</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սահմաններում</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բացառիկ</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գերակա</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հանրային</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շահ</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ճանաչված</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տարածքներում</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ձեռքբերումների</w:t>
      </w:r>
      <w:r w:rsidR="007D4E1D" w:rsidRPr="006C7D85">
        <w:rPr>
          <w:rFonts w:ascii="GHEA Mariam" w:hAnsi="GHEA Mariam" w:cs="AK Courier"/>
          <w:bCs/>
          <w:color w:val="000000" w:themeColor="text1"/>
          <w:lang w:val="fr-FR"/>
        </w:rPr>
        <w:t xml:space="preserve"> </w:t>
      </w:r>
      <w:r w:rsidR="00DB0ED8" w:rsidRPr="004C6BFD">
        <w:rPr>
          <w:rFonts w:ascii="GHEA Mariam" w:hAnsi="GHEA Mariam" w:cs="AK Courier"/>
          <w:bCs/>
          <w:color w:val="000000" w:themeColor="text1"/>
        </w:rPr>
        <w:t>և</w:t>
      </w:r>
      <w:r w:rsidR="007D4E1D" w:rsidRPr="006C7D85">
        <w:rPr>
          <w:rFonts w:ascii="GHEA Mariam" w:hAnsi="GHEA Mariam" w:cs="AK Courier"/>
          <w:bCs/>
          <w:color w:val="000000" w:themeColor="text1"/>
          <w:lang w:val="fr-FR"/>
        </w:rPr>
        <w:t xml:space="preserve"> </w:t>
      </w:r>
      <w:r w:rsidR="007D4E1D" w:rsidRPr="004C6BFD">
        <w:rPr>
          <w:rFonts w:ascii="GHEA Mariam" w:hAnsi="GHEA Mariam" w:cs="AK Courier"/>
          <w:bCs/>
          <w:color w:val="000000" w:themeColor="text1"/>
        </w:rPr>
        <w:t>հասցեների</w:t>
      </w:r>
      <w:r w:rsidR="007D4E1D" w:rsidRPr="006C7D85">
        <w:rPr>
          <w:rStyle w:val="a6"/>
          <w:rFonts w:ascii="GHEA Mariam" w:hAnsi="GHEA Mariam"/>
          <w:color w:val="000000"/>
          <w:shd w:val="clear" w:color="auto" w:fill="FFFFFF"/>
          <w:lang w:val="fr-FR"/>
        </w:rPr>
        <w:t xml:space="preserve"> </w:t>
      </w:r>
      <w:r w:rsidR="007D4E1D" w:rsidRPr="004C6BFD">
        <w:rPr>
          <w:rFonts w:ascii="GHEA Mariam" w:hAnsi="GHEA Mariam" w:cs="AK Courier"/>
          <w:color w:val="000000" w:themeColor="text1"/>
        </w:rPr>
        <w:t>ցանկը</w:t>
      </w:r>
      <w:r w:rsidR="007D4E1D" w:rsidRPr="006C7D85">
        <w:rPr>
          <w:rFonts w:ascii="GHEA Mariam" w:hAnsi="GHEA Mariam" w:cs="AK Courier"/>
          <w:color w:val="000000" w:themeColor="text1"/>
          <w:lang w:val="fr-FR"/>
        </w:rPr>
        <w:t>,</w:t>
      </w:r>
      <w:r w:rsidR="00DB0ED8"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ինչպես</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նաև</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կատարվող</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փոփոխությունների</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ծավալն</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ու</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բնույթը</w:t>
      </w:r>
      <w:r w:rsidR="00850F85" w:rsidRPr="00850F85">
        <w:rPr>
          <w:rFonts w:ascii="GHEA Mariam" w:hAnsi="GHEA Mariam" w:cs="AK Courier"/>
          <w:color w:val="000000" w:themeColor="text1"/>
          <w:lang w:val="fr-FR"/>
        </w:rPr>
        <w:t>:</w:t>
      </w:r>
      <w:r w:rsidR="007D4E1D" w:rsidRPr="006C7D85">
        <w:rPr>
          <w:rFonts w:ascii="GHEA Mariam" w:hAnsi="GHEA Mariam" w:cs="AK Courier"/>
          <w:color w:val="000000" w:themeColor="text1"/>
          <w:lang w:val="fr-FR"/>
        </w:rPr>
        <w:t xml:space="preserve"> </w:t>
      </w:r>
      <w:r w:rsidR="0048176B" w:rsidRPr="0048176B">
        <w:rPr>
          <w:rFonts w:ascii="GHEA Mariam" w:hAnsi="GHEA Mariam" w:cs="AK Courier"/>
          <w:color w:val="000000" w:themeColor="text1"/>
          <w:lang w:val="fr-FR"/>
        </w:rPr>
        <w:t>«Հանրության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 ցանկը, դրանց կիրառման կարգը, օտարվող սեփականության նկարագրության կազմման ընթացակարգը, մեթոդաբանությունը, օտարման ենթակա սեփականության նկարագրության արձանագրության, ինչպես նաև դրա կազմման համար հիմք հանդիսացած նյութերի պահպանման կարգն ու ժամկետները սահմանելու և Հայաստանի Հանրապետության կառավարության 2007 թվականի հունվարի 25-ի N 108-Ն որոշման 4-րդ կետով հաստատված N 2 հավելվածն ուժը կորցրած ճանաչելու մասին» Հայաստանի Հանրապետության կառավարության որոշման</w:t>
      </w:r>
      <w:r w:rsidR="0048176B">
        <w:rPr>
          <w:rFonts w:ascii="GHEA Mariam" w:hAnsi="GHEA Mariam" w:cs="AK Courier"/>
          <w:color w:val="000000" w:themeColor="text1"/>
          <w:lang w:val="fr-FR"/>
        </w:rPr>
        <w:t xml:space="preserve"> </w:t>
      </w:r>
      <w:r w:rsidR="0048176B">
        <w:rPr>
          <w:rFonts w:ascii="GHEA Mariam" w:hAnsi="GHEA Mariam" w:cs="AK Courier"/>
          <w:color w:val="000000" w:themeColor="text1"/>
        </w:rPr>
        <w:t>ն</w:t>
      </w:r>
      <w:r w:rsidR="00EB5FB8" w:rsidRPr="004C6BFD">
        <w:rPr>
          <w:rFonts w:ascii="GHEA Mariam" w:hAnsi="GHEA Mariam" w:cs="AK Courier"/>
          <w:color w:val="000000" w:themeColor="text1"/>
        </w:rPr>
        <w:t>ախագծով</w:t>
      </w:r>
      <w:r w:rsidR="0048176B" w:rsidRPr="0048176B">
        <w:rPr>
          <w:rFonts w:ascii="GHEA Mariam" w:hAnsi="GHEA Mariam" w:cs="AK Courier"/>
          <w:color w:val="000000" w:themeColor="text1"/>
          <w:lang w:val="fr-FR"/>
        </w:rPr>
        <w:t xml:space="preserve"> </w:t>
      </w:r>
      <w:r w:rsidR="00EB5FB8" w:rsidRPr="004C6BFD">
        <w:rPr>
          <w:rFonts w:ascii="GHEA Mariam" w:hAnsi="GHEA Mariam" w:cs="AK Courier"/>
          <w:color w:val="000000" w:themeColor="text1"/>
        </w:rPr>
        <w:t>նախատեսվում</w:t>
      </w:r>
      <w:r w:rsidR="00EB5FB8" w:rsidRPr="006C7D85">
        <w:rPr>
          <w:rFonts w:ascii="GHEA Mariam" w:hAnsi="GHEA Mariam" w:cs="AK Courier"/>
          <w:color w:val="000000" w:themeColor="text1"/>
          <w:lang w:val="fr-FR"/>
        </w:rPr>
        <w:t xml:space="preserve"> </w:t>
      </w:r>
      <w:r w:rsidR="00EB5FB8" w:rsidRPr="004C6BFD">
        <w:rPr>
          <w:rFonts w:ascii="GHEA Mariam" w:hAnsi="GHEA Mariam" w:cs="AK Courier"/>
          <w:color w:val="000000" w:themeColor="text1"/>
        </w:rPr>
        <w:t>է</w:t>
      </w:r>
      <w:r w:rsidR="00EB5FB8"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ընդունել</w:t>
      </w:r>
      <w:r w:rsidR="007D4E1D" w:rsidRPr="006C7D85">
        <w:rPr>
          <w:rFonts w:ascii="GHEA Mariam" w:hAnsi="GHEA Mariam" w:cs="AK Courier"/>
          <w:color w:val="000000" w:themeColor="text1"/>
          <w:lang w:val="fr-FR"/>
        </w:rPr>
        <w:t xml:space="preserve"> </w:t>
      </w:r>
      <w:r w:rsidR="0048176B">
        <w:rPr>
          <w:rFonts w:ascii="GHEA Mariam" w:hAnsi="GHEA Mariam" w:cs="AK Courier"/>
          <w:color w:val="000000" w:themeColor="text1"/>
          <w:lang w:val="fr-FR"/>
        </w:rPr>
        <w:t xml:space="preserve">ՀՀ </w:t>
      </w:r>
      <w:r w:rsidR="0048176B">
        <w:rPr>
          <w:rFonts w:ascii="GHEA Mariam" w:hAnsi="GHEA Mariam" w:cs="AK Courier"/>
          <w:color w:val="000000" w:themeColor="text1"/>
        </w:rPr>
        <w:t>կ</w:t>
      </w:r>
      <w:r w:rsidR="007D4E1D" w:rsidRPr="004C6BFD">
        <w:rPr>
          <w:rFonts w:ascii="GHEA Mariam" w:hAnsi="GHEA Mariam" w:cs="AK Courier"/>
          <w:color w:val="000000" w:themeColor="text1"/>
        </w:rPr>
        <w:t>առավարության</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նոր</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որոշում</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որ</w:t>
      </w:r>
      <w:r w:rsidR="0048176B">
        <w:rPr>
          <w:rFonts w:ascii="GHEA Mariam" w:hAnsi="GHEA Mariam" w:cs="AK Courier"/>
          <w:color w:val="000000" w:themeColor="text1"/>
        </w:rPr>
        <w:t>ով</w:t>
      </w:r>
      <w:r w:rsidR="007D4E1D" w:rsidRPr="006C7D85">
        <w:rPr>
          <w:rFonts w:ascii="GHEA Mariam" w:hAnsi="GHEA Mariam" w:cs="AK Courier"/>
          <w:color w:val="000000" w:themeColor="text1"/>
          <w:lang w:val="fr-FR"/>
        </w:rPr>
        <w:t xml:space="preserve"> </w:t>
      </w:r>
      <w:r w:rsidR="0048176B">
        <w:rPr>
          <w:rFonts w:ascii="GHEA Mariam" w:hAnsi="GHEA Mariam" w:cs="AK Courier"/>
          <w:color w:val="000000" w:themeColor="text1"/>
        </w:rPr>
        <w:t>կկարգավորվեն</w:t>
      </w:r>
      <w:r w:rsidR="0048176B" w:rsidRPr="0048176B">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ոչ</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միայն</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Երևան</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քաղաքում</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այլև</w:t>
      </w:r>
      <w:r w:rsidR="0048176B">
        <w:rPr>
          <w:rFonts w:ascii="GHEA Mariam" w:hAnsi="GHEA Mariam" w:cs="AK Courier"/>
          <w:color w:val="000000" w:themeColor="text1"/>
        </w:rPr>
        <w:t>՝</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ամբողջ</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ՀՀ</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տարածքում</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ծագող</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նույնաբովանդակ</w:t>
      </w:r>
      <w:r w:rsidR="007D4E1D" w:rsidRPr="006C7D85">
        <w:rPr>
          <w:rFonts w:ascii="GHEA Mariam" w:hAnsi="GHEA Mariam" w:cs="AK Courier"/>
          <w:color w:val="000000" w:themeColor="text1"/>
          <w:lang w:val="fr-FR"/>
        </w:rPr>
        <w:t xml:space="preserve"> </w:t>
      </w:r>
      <w:r w:rsidR="007D4E1D" w:rsidRPr="004C6BFD">
        <w:rPr>
          <w:rFonts w:ascii="GHEA Mariam" w:hAnsi="GHEA Mariam" w:cs="AK Courier"/>
          <w:color w:val="000000" w:themeColor="text1"/>
        </w:rPr>
        <w:t>հարաբերությունները</w:t>
      </w:r>
      <w:r w:rsidR="00B16E0D" w:rsidRPr="006C7D85">
        <w:rPr>
          <w:rFonts w:ascii="GHEA Mariam" w:hAnsi="GHEA Mariam" w:cs="AK Courier"/>
          <w:color w:val="000000" w:themeColor="text1"/>
          <w:lang w:val="fr-FR"/>
        </w:rPr>
        <w:t>:</w:t>
      </w:r>
      <w:r w:rsidR="00667701" w:rsidRPr="006C7D85">
        <w:rPr>
          <w:rFonts w:ascii="GHEA Mariam" w:hAnsi="GHEA Mariam" w:cs="AK Courier"/>
          <w:color w:val="000000" w:themeColor="text1"/>
          <w:lang w:val="fr-FR"/>
        </w:rPr>
        <w:t xml:space="preserve"> </w:t>
      </w:r>
      <w:r w:rsidR="0048176B">
        <w:rPr>
          <w:rFonts w:ascii="GHEA Mariam" w:hAnsi="GHEA Mariam" w:cs="AK Courier"/>
          <w:color w:val="000000" w:themeColor="text1"/>
        </w:rPr>
        <w:t>Արդյունքում</w:t>
      </w:r>
      <w:r w:rsidR="0048176B" w:rsidRPr="0048176B">
        <w:rPr>
          <w:rFonts w:ascii="GHEA Mariam" w:hAnsi="GHEA Mariam" w:cs="AK Courier"/>
          <w:color w:val="000000" w:themeColor="text1"/>
          <w:lang w:val="fr-FR"/>
        </w:rPr>
        <w:t xml:space="preserve"> </w:t>
      </w:r>
      <w:r w:rsidR="0048176B">
        <w:rPr>
          <w:rFonts w:ascii="GHEA Mariam" w:hAnsi="GHEA Mariam" w:cs="AK Courier"/>
          <w:color w:val="000000" w:themeColor="text1"/>
          <w:lang w:val="fr-FR"/>
        </w:rPr>
        <w:t xml:space="preserve">նաև՝ </w:t>
      </w:r>
      <w:r w:rsidR="00B16E0D" w:rsidRPr="004C6BFD">
        <w:rPr>
          <w:rFonts w:ascii="GHEA Mariam" w:hAnsi="GHEA Mariam" w:cs="AK Courier"/>
          <w:color w:val="000000" w:themeColor="text1"/>
        </w:rPr>
        <w:t>ուժը</w:t>
      </w:r>
      <w:r w:rsidR="00B16E0D" w:rsidRPr="006C7D85">
        <w:rPr>
          <w:rFonts w:ascii="GHEA Mariam" w:hAnsi="GHEA Mariam" w:cs="AK Courier"/>
          <w:color w:val="000000" w:themeColor="text1"/>
          <w:lang w:val="fr-FR"/>
        </w:rPr>
        <w:t xml:space="preserve"> </w:t>
      </w:r>
      <w:r w:rsidR="00B16E0D" w:rsidRPr="004C6BFD">
        <w:rPr>
          <w:rFonts w:ascii="GHEA Mariam" w:hAnsi="GHEA Mariam" w:cs="AK Courier"/>
          <w:color w:val="000000" w:themeColor="text1"/>
        </w:rPr>
        <w:t>կորցրած</w:t>
      </w:r>
      <w:r w:rsidR="00B16E0D" w:rsidRPr="004C6BFD">
        <w:rPr>
          <w:rFonts w:ascii="GHEA Mariam" w:hAnsi="GHEA Mariam" w:cs="Sylfaen"/>
          <w:color w:val="000000" w:themeColor="text1"/>
          <w:lang w:val="fr-FR"/>
        </w:rPr>
        <w:t xml:space="preserve"> կճանաչվեն </w:t>
      </w:r>
      <w:r w:rsidR="00A22C87" w:rsidRPr="00A22C87">
        <w:rPr>
          <w:rFonts w:ascii="GHEA Mariam" w:hAnsi="GHEA Mariam" w:cs="Sylfaen"/>
          <w:color w:val="000000" w:themeColor="text1"/>
          <w:lang w:val="fr-FR"/>
        </w:rPr>
        <w:t>N 108-Ն որոշ</w:t>
      </w:r>
      <w:r w:rsidR="00A22C87">
        <w:rPr>
          <w:rFonts w:ascii="GHEA Mariam" w:hAnsi="GHEA Mariam" w:cs="Sylfaen"/>
          <w:color w:val="000000" w:themeColor="text1"/>
          <w:lang w:val="fr-FR"/>
        </w:rPr>
        <w:t xml:space="preserve">ման </w:t>
      </w:r>
      <w:r w:rsidR="00667701" w:rsidRPr="004C6BFD">
        <w:rPr>
          <w:rFonts w:ascii="GHEA Mariam" w:hAnsi="GHEA Mariam" w:cs="AK Courier"/>
          <w:color w:val="000000" w:themeColor="text1"/>
        </w:rPr>
        <w:t>համապատասխան</w:t>
      </w:r>
      <w:r w:rsidR="00667701" w:rsidRPr="006C7D85">
        <w:rPr>
          <w:rFonts w:ascii="GHEA Mariam" w:hAnsi="GHEA Mariam" w:cs="AK Courier"/>
          <w:color w:val="000000" w:themeColor="text1"/>
          <w:lang w:val="fr-FR"/>
        </w:rPr>
        <w:t xml:space="preserve"> </w:t>
      </w:r>
      <w:r w:rsidR="00667701" w:rsidRPr="004C6BFD">
        <w:rPr>
          <w:rFonts w:ascii="GHEA Mariam" w:hAnsi="GHEA Mariam" w:cs="AK Courier"/>
          <w:color w:val="000000" w:themeColor="text1"/>
        </w:rPr>
        <w:t>դրույթները</w:t>
      </w:r>
      <w:r w:rsidR="003044F7" w:rsidRPr="006C7D85">
        <w:rPr>
          <w:rFonts w:ascii="GHEA Mariam" w:hAnsi="GHEA Mariam" w:cs="AK Courier"/>
          <w:color w:val="000000" w:themeColor="text1"/>
          <w:lang w:val="fr-FR"/>
        </w:rPr>
        <w:t>,</w:t>
      </w:r>
      <w:r w:rsidR="00667701" w:rsidRPr="006C7D85">
        <w:rPr>
          <w:rFonts w:ascii="GHEA Mariam" w:hAnsi="GHEA Mariam" w:cs="AK Courier"/>
          <w:color w:val="000000" w:themeColor="text1"/>
          <w:lang w:val="fr-FR"/>
        </w:rPr>
        <w:t xml:space="preserve"> </w:t>
      </w:r>
      <w:r w:rsidR="006F099C" w:rsidRPr="004C6BFD">
        <w:rPr>
          <w:rFonts w:ascii="GHEA Mariam" w:hAnsi="GHEA Mariam" w:cs="AK Courier"/>
          <w:color w:val="000000" w:themeColor="text1"/>
        </w:rPr>
        <w:t>ինչպես</w:t>
      </w:r>
      <w:r w:rsidR="006F099C" w:rsidRPr="006C7D85">
        <w:rPr>
          <w:rFonts w:ascii="GHEA Mariam" w:hAnsi="GHEA Mariam" w:cs="AK Courier"/>
          <w:color w:val="000000" w:themeColor="text1"/>
          <w:lang w:val="fr-FR"/>
        </w:rPr>
        <w:t xml:space="preserve"> </w:t>
      </w:r>
      <w:r w:rsidR="006F099C" w:rsidRPr="004C6BFD">
        <w:rPr>
          <w:rFonts w:ascii="GHEA Mariam" w:hAnsi="GHEA Mariam" w:cs="AK Courier"/>
          <w:color w:val="000000" w:themeColor="text1"/>
        </w:rPr>
        <w:t>նաև</w:t>
      </w:r>
      <w:r w:rsidR="0029440F" w:rsidRPr="006C7D85">
        <w:rPr>
          <w:rFonts w:ascii="GHEA Mariam" w:hAnsi="GHEA Mariam" w:cs="AK Courier"/>
          <w:color w:val="000000" w:themeColor="text1"/>
          <w:lang w:val="fr-FR"/>
        </w:rPr>
        <w:t xml:space="preserve"> </w:t>
      </w:r>
      <w:r w:rsidR="00667701" w:rsidRPr="004C6BFD">
        <w:rPr>
          <w:rFonts w:ascii="GHEA Mariam" w:hAnsi="GHEA Mariam" w:cs="AK Courier"/>
          <w:color w:val="000000" w:themeColor="text1"/>
        </w:rPr>
        <w:t>լրացումներ</w:t>
      </w:r>
      <w:r w:rsidR="00667701" w:rsidRPr="006C7D85">
        <w:rPr>
          <w:rFonts w:ascii="GHEA Mariam" w:hAnsi="GHEA Mariam" w:cs="AK Courier"/>
          <w:color w:val="000000" w:themeColor="text1"/>
          <w:lang w:val="fr-FR"/>
        </w:rPr>
        <w:t xml:space="preserve"> </w:t>
      </w:r>
      <w:r w:rsidR="00667701" w:rsidRPr="004C6BFD">
        <w:rPr>
          <w:rFonts w:ascii="GHEA Mariam" w:hAnsi="GHEA Mariam" w:cs="AK Courier"/>
          <w:color w:val="000000" w:themeColor="text1"/>
        </w:rPr>
        <w:t>կկատարվեն</w:t>
      </w:r>
      <w:r w:rsidR="00667701" w:rsidRPr="006C7D85">
        <w:rPr>
          <w:rFonts w:ascii="GHEA Mariam" w:hAnsi="GHEA Mariam" w:cs="AK Courier"/>
          <w:color w:val="000000" w:themeColor="text1"/>
          <w:lang w:val="fr-FR"/>
        </w:rPr>
        <w:t xml:space="preserve"> </w:t>
      </w:r>
      <w:r w:rsidR="00FB244E" w:rsidRPr="004C6BFD">
        <w:rPr>
          <w:rFonts w:ascii="GHEA Mariam" w:hAnsi="GHEA Mariam" w:cs="AK Courier"/>
          <w:color w:val="000000" w:themeColor="text1"/>
        </w:rPr>
        <w:t>ՀՀ</w:t>
      </w:r>
      <w:r w:rsidR="00FB244E" w:rsidRPr="006C7D85">
        <w:rPr>
          <w:rFonts w:ascii="GHEA Mariam" w:hAnsi="GHEA Mariam" w:cs="AK Courier"/>
          <w:color w:val="000000" w:themeColor="text1"/>
          <w:lang w:val="fr-FR"/>
        </w:rPr>
        <w:t xml:space="preserve"> </w:t>
      </w:r>
      <w:r w:rsidR="00FB244E" w:rsidRPr="004C6BFD">
        <w:rPr>
          <w:rFonts w:ascii="GHEA Mariam" w:hAnsi="GHEA Mariam" w:cs="AK Courier"/>
          <w:color w:val="000000" w:themeColor="text1"/>
        </w:rPr>
        <w:t>կառավարության</w:t>
      </w:r>
      <w:r w:rsidR="00FB244E" w:rsidRPr="006C7D85">
        <w:rPr>
          <w:rFonts w:ascii="GHEA Mariam" w:hAnsi="GHEA Mariam" w:cs="AK Courier"/>
          <w:color w:val="000000" w:themeColor="text1"/>
          <w:lang w:val="fr-FR"/>
        </w:rPr>
        <w:t xml:space="preserve"> 2022 </w:t>
      </w:r>
      <w:r w:rsidR="00FB244E" w:rsidRPr="004C6BFD">
        <w:rPr>
          <w:rFonts w:ascii="GHEA Mariam" w:hAnsi="GHEA Mariam" w:cs="AK Courier"/>
          <w:color w:val="000000" w:themeColor="text1"/>
        </w:rPr>
        <w:t>թվականի</w:t>
      </w:r>
      <w:r w:rsidR="00FB244E" w:rsidRPr="006C7D85">
        <w:rPr>
          <w:rFonts w:ascii="GHEA Mariam" w:hAnsi="GHEA Mariam" w:cs="AK Courier"/>
          <w:color w:val="000000" w:themeColor="text1"/>
          <w:lang w:val="fr-FR"/>
        </w:rPr>
        <w:t xml:space="preserve"> </w:t>
      </w:r>
      <w:r w:rsidR="00FB244E" w:rsidRPr="004C6BFD">
        <w:rPr>
          <w:rFonts w:ascii="GHEA Mariam" w:hAnsi="GHEA Mariam" w:cs="AK Courier"/>
          <w:color w:val="000000" w:themeColor="text1"/>
        </w:rPr>
        <w:t>օգոստոսի</w:t>
      </w:r>
      <w:r w:rsidR="00FB244E" w:rsidRPr="006C7D85">
        <w:rPr>
          <w:rFonts w:ascii="GHEA Mariam" w:hAnsi="GHEA Mariam" w:cs="AK Courier"/>
          <w:color w:val="000000" w:themeColor="text1"/>
          <w:lang w:val="fr-FR"/>
        </w:rPr>
        <w:t xml:space="preserve"> 24-</w:t>
      </w:r>
      <w:r w:rsidR="00FB244E" w:rsidRPr="004C6BFD">
        <w:rPr>
          <w:rFonts w:ascii="GHEA Mariam" w:hAnsi="GHEA Mariam" w:cs="AK Courier"/>
          <w:color w:val="000000" w:themeColor="text1"/>
        </w:rPr>
        <w:t>ի</w:t>
      </w:r>
      <w:r w:rsidR="00FB244E" w:rsidRPr="006C7D85">
        <w:rPr>
          <w:rFonts w:ascii="GHEA Mariam" w:hAnsi="GHEA Mariam" w:cs="AK Courier"/>
          <w:color w:val="000000" w:themeColor="text1"/>
          <w:lang w:val="fr-FR"/>
        </w:rPr>
        <w:t xml:space="preserve"> </w:t>
      </w:r>
      <w:r w:rsidR="00667701" w:rsidRPr="006C7D85">
        <w:rPr>
          <w:rFonts w:ascii="GHEA Mariam" w:hAnsi="GHEA Mariam" w:cs="AK Courier"/>
          <w:color w:val="000000" w:themeColor="text1"/>
          <w:lang w:val="fr-FR"/>
        </w:rPr>
        <w:t>«</w:t>
      </w:r>
      <w:r w:rsidR="00FB244E" w:rsidRPr="004C6BFD">
        <w:rPr>
          <w:rFonts w:ascii="GHEA Mariam" w:hAnsi="GHEA Mariam"/>
          <w:bCs/>
          <w:lang w:eastAsia="en-GB"/>
        </w:rPr>
        <w:t>Հայաստանի</w:t>
      </w:r>
      <w:r w:rsidR="00FB244E" w:rsidRPr="006C7D85">
        <w:rPr>
          <w:rFonts w:ascii="GHEA Mariam" w:hAnsi="GHEA Mariam"/>
          <w:bCs/>
          <w:lang w:val="fr-FR" w:eastAsia="en-GB"/>
        </w:rPr>
        <w:t xml:space="preserve"> </w:t>
      </w:r>
      <w:r w:rsidR="00FB244E" w:rsidRPr="004C6BFD">
        <w:rPr>
          <w:rFonts w:ascii="GHEA Mariam" w:hAnsi="GHEA Mariam"/>
          <w:bCs/>
          <w:lang w:eastAsia="en-GB"/>
        </w:rPr>
        <w:t>Հանրապետությունում</w:t>
      </w:r>
      <w:r w:rsidR="00FB244E" w:rsidRPr="006C7D85">
        <w:rPr>
          <w:rFonts w:ascii="GHEA Mariam" w:hAnsi="GHEA Mariam"/>
          <w:bCs/>
          <w:lang w:val="fr-FR" w:eastAsia="en-GB"/>
        </w:rPr>
        <w:t xml:space="preserve"> </w:t>
      </w:r>
      <w:r w:rsidR="00FB244E" w:rsidRPr="004C6BFD">
        <w:rPr>
          <w:rFonts w:ascii="GHEA Mariam" w:hAnsi="GHEA Mariam"/>
          <w:bCs/>
          <w:lang w:eastAsia="en-GB"/>
        </w:rPr>
        <w:t>գնահատման</w:t>
      </w:r>
      <w:r w:rsidR="00FB244E" w:rsidRPr="006C7D85">
        <w:rPr>
          <w:rFonts w:ascii="GHEA Mariam" w:hAnsi="GHEA Mariam"/>
          <w:bCs/>
          <w:lang w:val="fr-FR" w:eastAsia="en-GB"/>
        </w:rPr>
        <w:t xml:space="preserve"> </w:t>
      </w:r>
      <w:r w:rsidR="00FB244E" w:rsidRPr="004C6BFD">
        <w:rPr>
          <w:rFonts w:ascii="GHEA Mariam" w:hAnsi="GHEA Mariam"/>
          <w:bCs/>
          <w:lang w:eastAsia="en-GB"/>
        </w:rPr>
        <w:t>ստանդարտները</w:t>
      </w:r>
      <w:r w:rsidR="00FB244E" w:rsidRPr="006C7D85">
        <w:rPr>
          <w:rFonts w:ascii="GHEA Mariam" w:hAnsi="GHEA Mariam"/>
          <w:bCs/>
          <w:lang w:val="fr-FR" w:eastAsia="en-GB"/>
        </w:rPr>
        <w:t xml:space="preserve">, </w:t>
      </w:r>
      <w:r w:rsidR="00FB244E" w:rsidRPr="004C6BFD">
        <w:rPr>
          <w:rFonts w:ascii="GHEA Mariam" w:hAnsi="GHEA Mariam"/>
          <w:bCs/>
          <w:lang w:eastAsia="en-GB"/>
        </w:rPr>
        <w:t>ինչպես</w:t>
      </w:r>
      <w:r w:rsidR="00FB244E" w:rsidRPr="006C7D85">
        <w:rPr>
          <w:rFonts w:ascii="GHEA Mariam" w:hAnsi="GHEA Mariam"/>
          <w:bCs/>
          <w:lang w:val="fr-FR" w:eastAsia="en-GB"/>
        </w:rPr>
        <w:t xml:space="preserve"> </w:t>
      </w:r>
      <w:r w:rsidR="00FB244E" w:rsidRPr="004C6BFD">
        <w:rPr>
          <w:rFonts w:ascii="GHEA Mariam" w:hAnsi="GHEA Mariam"/>
          <w:bCs/>
          <w:lang w:eastAsia="en-GB"/>
        </w:rPr>
        <w:t>նաև</w:t>
      </w:r>
      <w:r w:rsidR="00FB244E" w:rsidRPr="006C7D85">
        <w:rPr>
          <w:rFonts w:ascii="GHEA Mariam" w:hAnsi="GHEA Mariam"/>
          <w:bCs/>
          <w:lang w:val="fr-FR" w:eastAsia="en-GB"/>
        </w:rPr>
        <w:t xml:space="preserve"> </w:t>
      </w:r>
      <w:r w:rsidR="00FB244E" w:rsidRPr="004C6BFD">
        <w:rPr>
          <w:rFonts w:ascii="GHEA Mariam" w:hAnsi="GHEA Mariam"/>
          <w:bCs/>
          <w:lang w:eastAsia="en-GB"/>
        </w:rPr>
        <w:t>գնահատողի</w:t>
      </w:r>
      <w:r w:rsidR="00FB244E" w:rsidRPr="006C7D85">
        <w:rPr>
          <w:rFonts w:ascii="GHEA Mariam" w:hAnsi="GHEA Mariam"/>
          <w:bCs/>
          <w:lang w:val="fr-FR" w:eastAsia="en-GB"/>
        </w:rPr>
        <w:t xml:space="preserve"> </w:t>
      </w:r>
      <w:r w:rsidR="00FB244E" w:rsidRPr="004C6BFD">
        <w:rPr>
          <w:rFonts w:ascii="GHEA Mariam" w:hAnsi="GHEA Mariam"/>
          <w:bCs/>
          <w:lang w:eastAsia="en-GB"/>
        </w:rPr>
        <w:t>վարքագծին</w:t>
      </w:r>
      <w:r w:rsidR="00FB244E" w:rsidRPr="006C7D85">
        <w:rPr>
          <w:rFonts w:ascii="GHEA Mariam" w:hAnsi="GHEA Mariam"/>
          <w:bCs/>
          <w:lang w:val="fr-FR" w:eastAsia="en-GB"/>
        </w:rPr>
        <w:t xml:space="preserve"> </w:t>
      </w:r>
      <w:r w:rsidR="00FB244E" w:rsidRPr="004C6BFD">
        <w:rPr>
          <w:rFonts w:ascii="GHEA Mariam" w:hAnsi="GHEA Mariam"/>
          <w:bCs/>
          <w:lang w:eastAsia="en-GB"/>
        </w:rPr>
        <w:t>ներկայացվող</w:t>
      </w:r>
      <w:r w:rsidR="00FB244E" w:rsidRPr="006C7D85">
        <w:rPr>
          <w:rFonts w:ascii="GHEA Mariam" w:hAnsi="GHEA Mariam"/>
          <w:bCs/>
          <w:lang w:val="fr-FR" w:eastAsia="en-GB"/>
        </w:rPr>
        <w:t xml:space="preserve"> </w:t>
      </w:r>
      <w:r w:rsidR="00FB244E" w:rsidRPr="004C6BFD">
        <w:rPr>
          <w:rFonts w:ascii="GHEA Mariam" w:hAnsi="GHEA Mariam"/>
          <w:bCs/>
          <w:lang w:eastAsia="en-GB"/>
        </w:rPr>
        <w:t>պահանջները</w:t>
      </w:r>
      <w:r w:rsidR="00FB244E" w:rsidRPr="006C7D85">
        <w:rPr>
          <w:rFonts w:ascii="GHEA Mariam" w:hAnsi="GHEA Mariam"/>
          <w:bCs/>
          <w:lang w:val="fr-FR" w:eastAsia="en-GB"/>
        </w:rPr>
        <w:t xml:space="preserve"> </w:t>
      </w:r>
      <w:r w:rsidR="00FB244E" w:rsidRPr="004C6BFD">
        <w:rPr>
          <w:rFonts w:ascii="GHEA Mariam" w:hAnsi="GHEA Mariam"/>
          <w:bCs/>
          <w:lang w:eastAsia="en-GB"/>
        </w:rPr>
        <w:t>սահմանելու</w:t>
      </w:r>
      <w:r w:rsidR="00FB244E" w:rsidRPr="006C7D85">
        <w:rPr>
          <w:rFonts w:ascii="GHEA Mariam" w:hAnsi="GHEA Mariam"/>
          <w:bCs/>
          <w:lang w:val="fr-FR" w:eastAsia="en-GB"/>
        </w:rPr>
        <w:t xml:space="preserve"> </w:t>
      </w:r>
      <w:r w:rsidR="00FB244E" w:rsidRPr="004C6BFD">
        <w:rPr>
          <w:rFonts w:ascii="GHEA Mariam" w:hAnsi="GHEA Mariam"/>
          <w:bCs/>
          <w:lang w:eastAsia="en-GB"/>
        </w:rPr>
        <w:t>մասին</w:t>
      </w:r>
      <w:r w:rsidR="00667701" w:rsidRPr="006C7D85">
        <w:rPr>
          <w:rFonts w:ascii="GHEA Mariam" w:hAnsi="GHEA Mariam" w:cs="AK Courier"/>
          <w:color w:val="000000" w:themeColor="text1"/>
          <w:lang w:val="fr-FR"/>
        </w:rPr>
        <w:t xml:space="preserve">» </w:t>
      </w:r>
      <w:r w:rsidR="00FB244E" w:rsidRPr="006C7D85">
        <w:rPr>
          <w:rFonts w:ascii="GHEA Mariam" w:hAnsi="GHEA Mariam" w:cs="AK Courier"/>
          <w:color w:val="000000" w:themeColor="text1"/>
          <w:lang w:val="fr-FR"/>
        </w:rPr>
        <w:t>N 1355-</w:t>
      </w:r>
      <w:r w:rsidR="00FB244E" w:rsidRPr="004C6BFD">
        <w:rPr>
          <w:rFonts w:ascii="GHEA Mariam" w:hAnsi="GHEA Mariam" w:cs="AK Courier"/>
          <w:color w:val="000000" w:themeColor="text1"/>
        </w:rPr>
        <w:t>Ն</w:t>
      </w:r>
      <w:r w:rsidR="00FB244E" w:rsidRPr="006C7D85">
        <w:rPr>
          <w:rFonts w:ascii="GHEA Mariam" w:hAnsi="GHEA Mariam" w:cs="AK Courier"/>
          <w:color w:val="000000" w:themeColor="text1"/>
          <w:lang w:val="fr-FR"/>
        </w:rPr>
        <w:t xml:space="preserve"> </w:t>
      </w:r>
      <w:r w:rsidR="00FB244E" w:rsidRPr="004C6BFD">
        <w:rPr>
          <w:rFonts w:ascii="GHEA Mariam" w:hAnsi="GHEA Mariam" w:cs="AK Courier"/>
          <w:color w:val="000000" w:themeColor="text1"/>
        </w:rPr>
        <w:t>որոշ</w:t>
      </w:r>
      <w:r w:rsidR="00A22C87">
        <w:rPr>
          <w:rFonts w:ascii="GHEA Mariam" w:hAnsi="GHEA Mariam" w:cs="AK Courier"/>
          <w:color w:val="000000" w:themeColor="text1"/>
        </w:rPr>
        <w:t>ման</w:t>
      </w:r>
      <w:r w:rsidR="00A22C87" w:rsidRPr="00A22C87">
        <w:rPr>
          <w:rFonts w:ascii="GHEA Mariam" w:hAnsi="GHEA Mariam" w:cs="AK Courier"/>
          <w:color w:val="000000" w:themeColor="text1"/>
          <w:lang w:val="fr-FR"/>
        </w:rPr>
        <w:t xml:space="preserve"> </w:t>
      </w:r>
      <w:r w:rsidR="00A22C87">
        <w:rPr>
          <w:rFonts w:ascii="GHEA Mariam" w:hAnsi="GHEA Mariam" w:cs="AK Courier"/>
          <w:color w:val="000000" w:themeColor="text1"/>
          <w:lang w:val="fr-FR"/>
        </w:rPr>
        <w:t xml:space="preserve">մեջ </w:t>
      </w:r>
      <w:r w:rsidR="002D48DA" w:rsidRPr="006C7D85">
        <w:rPr>
          <w:rFonts w:ascii="GHEA Mariam" w:hAnsi="GHEA Mariam" w:cs="AK Courier"/>
          <w:color w:val="000000" w:themeColor="text1"/>
          <w:lang w:val="fr-FR"/>
        </w:rPr>
        <w:t>(</w:t>
      </w:r>
      <w:r w:rsidR="002D48DA" w:rsidRPr="004C6BFD">
        <w:rPr>
          <w:rFonts w:ascii="GHEA Mariam" w:hAnsi="GHEA Mariam" w:cs="AK Courier"/>
          <w:color w:val="000000" w:themeColor="text1"/>
        </w:rPr>
        <w:t>այսուհետ՝</w:t>
      </w:r>
      <w:r w:rsidR="002D48DA" w:rsidRPr="006C7D85">
        <w:rPr>
          <w:rFonts w:ascii="GHEA Mariam" w:hAnsi="GHEA Mariam" w:cs="AK Courier"/>
          <w:color w:val="000000" w:themeColor="text1"/>
          <w:lang w:val="fr-FR"/>
        </w:rPr>
        <w:t xml:space="preserve"> </w:t>
      </w:r>
      <w:r w:rsidR="002D48DA" w:rsidRPr="004C6BFD">
        <w:rPr>
          <w:rFonts w:ascii="GHEA Mariam" w:hAnsi="GHEA Mariam" w:cs="AK Courier"/>
          <w:color w:val="000000" w:themeColor="text1"/>
        </w:rPr>
        <w:t>Գնահատման</w:t>
      </w:r>
      <w:r w:rsidR="002D48DA" w:rsidRPr="006C7D85">
        <w:rPr>
          <w:rFonts w:ascii="GHEA Mariam" w:hAnsi="GHEA Mariam" w:cs="AK Courier"/>
          <w:color w:val="000000" w:themeColor="text1"/>
          <w:lang w:val="fr-FR"/>
        </w:rPr>
        <w:t xml:space="preserve"> </w:t>
      </w:r>
      <w:r w:rsidR="002D48DA" w:rsidRPr="004C6BFD">
        <w:rPr>
          <w:rFonts w:ascii="GHEA Mariam" w:hAnsi="GHEA Mariam" w:cs="AK Courier"/>
          <w:color w:val="000000" w:themeColor="text1"/>
        </w:rPr>
        <w:t>ստանդարտ</w:t>
      </w:r>
      <w:r w:rsidR="002D48DA" w:rsidRPr="006C7D85">
        <w:rPr>
          <w:rFonts w:ascii="GHEA Mariam" w:hAnsi="GHEA Mariam" w:cs="AK Courier"/>
          <w:color w:val="000000" w:themeColor="text1"/>
          <w:lang w:val="fr-FR"/>
        </w:rPr>
        <w:t>)</w:t>
      </w:r>
      <w:r w:rsidR="007D4E1D" w:rsidRPr="006C7D85">
        <w:rPr>
          <w:rFonts w:ascii="GHEA Mariam" w:hAnsi="GHEA Mariam" w:cs="AK Courier"/>
          <w:color w:val="000000" w:themeColor="text1"/>
          <w:lang w:val="fr-FR"/>
        </w:rPr>
        <w:t>:</w:t>
      </w:r>
    </w:p>
    <w:p w14:paraId="3E53B784" w14:textId="0B20D618" w:rsidR="005134EA" w:rsidRPr="00B61EC9" w:rsidRDefault="00A22C87" w:rsidP="005C0DAB">
      <w:pPr>
        <w:shd w:val="clear" w:color="auto" w:fill="FFFFFF"/>
        <w:spacing w:line="360" w:lineRule="auto"/>
        <w:contextualSpacing/>
        <w:jc w:val="both"/>
        <w:rPr>
          <w:rFonts w:ascii="GHEA Mariam" w:hAnsi="GHEA Mariam"/>
          <w:bCs/>
          <w:color w:val="000000" w:themeColor="text1"/>
          <w:lang w:val="fr-FR" w:eastAsia="en-GB"/>
        </w:rPr>
      </w:pPr>
      <w:r>
        <w:rPr>
          <w:rFonts w:ascii="GHEA Mariam" w:hAnsi="GHEA Mariam"/>
          <w:color w:val="000000" w:themeColor="text1"/>
          <w:shd w:val="clear" w:color="auto" w:fill="FFFFFF"/>
          <w:lang w:val="fr-FR"/>
        </w:rPr>
        <w:t xml:space="preserve">   </w:t>
      </w:r>
      <w:r w:rsidR="005134EA" w:rsidRPr="004C6BFD">
        <w:rPr>
          <w:rFonts w:ascii="GHEA Mariam" w:hAnsi="GHEA Mariam" w:cs="Sylfaen"/>
          <w:bCs/>
          <w:color w:val="000000" w:themeColor="text1"/>
          <w:lang w:val="fr-FR"/>
        </w:rPr>
        <w:t>Գործնականում</w:t>
      </w:r>
      <w:r w:rsidR="005134EA" w:rsidRPr="004C6BFD">
        <w:rPr>
          <w:rFonts w:ascii="GHEA Mariam" w:hAnsi="GHEA Mariam" w:cs="Sylfaen"/>
          <w:b/>
          <w:bCs/>
          <w:color w:val="000000" w:themeColor="text1"/>
          <w:lang w:val="fr-FR"/>
        </w:rPr>
        <w:t xml:space="preserve"> </w:t>
      </w:r>
      <w:r w:rsidR="005134EA" w:rsidRPr="004C6BFD">
        <w:rPr>
          <w:rFonts w:ascii="GHEA Mariam" w:hAnsi="GHEA Mariam"/>
          <w:color w:val="000000" w:themeColor="text1"/>
          <w:lang w:eastAsia="en-GB"/>
        </w:rPr>
        <w:t>հ</w:t>
      </w:r>
      <w:r w:rsidR="005134EA" w:rsidRPr="004C6BFD">
        <w:rPr>
          <w:rFonts w:ascii="GHEA Mariam" w:hAnsi="GHEA Mariam"/>
          <w:bCs/>
          <w:color w:val="000000" w:themeColor="text1"/>
          <w:lang w:eastAsia="en-GB"/>
        </w:rPr>
        <w:t>անրության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գերակա</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շահերի</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ապահովման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նպատակով</w:t>
      </w:r>
      <w:r w:rsidR="005134EA" w:rsidRPr="006C7D85">
        <w:rPr>
          <w:rFonts w:ascii="GHEA Mariam" w:hAnsi="GHEA Mariam"/>
          <w:bCs/>
          <w:color w:val="000000" w:themeColor="text1"/>
          <w:lang w:val="fr-FR" w:eastAsia="en-GB"/>
        </w:rPr>
        <w:t xml:space="preserve"> </w:t>
      </w:r>
      <w:r w:rsidR="005134EA" w:rsidRPr="004C6BFD">
        <w:rPr>
          <w:rFonts w:ascii="GHEA Mariam" w:hAnsi="GHEA Mariam"/>
          <w:color w:val="000000" w:themeColor="text1"/>
          <w:lang w:eastAsia="en-GB"/>
        </w:rPr>
        <w:t>օտարվող</w:t>
      </w:r>
      <w:r w:rsidR="005134EA" w:rsidRPr="006C7D85">
        <w:rPr>
          <w:rFonts w:ascii="GHEA Mariam" w:hAnsi="GHEA Mariam"/>
          <w:color w:val="000000" w:themeColor="text1"/>
          <w:lang w:val="fr-FR" w:eastAsia="en-GB"/>
        </w:rPr>
        <w:t xml:space="preserve"> </w:t>
      </w:r>
      <w:r w:rsidR="005134EA" w:rsidRPr="004C6BFD">
        <w:rPr>
          <w:rFonts w:ascii="GHEA Mariam" w:hAnsi="GHEA Mariam"/>
          <w:color w:val="000000" w:themeColor="text1"/>
          <w:lang w:eastAsia="en-GB"/>
        </w:rPr>
        <w:t>գույքի</w:t>
      </w:r>
      <w:r w:rsidR="005134EA" w:rsidRPr="006C7D85">
        <w:rPr>
          <w:rFonts w:ascii="GHEA Mariam" w:hAnsi="GHEA Mariam"/>
          <w:color w:val="000000" w:themeColor="text1"/>
          <w:lang w:val="fr-FR" w:eastAsia="en-GB"/>
        </w:rPr>
        <w:t xml:space="preserve"> </w:t>
      </w:r>
      <w:r w:rsidR="005134EA" w:rsidRPr="004C6BFD">
        <w:rPr>
          <w:rFonts w:ascii="GHEA Mariam" w:hAnsi="GHEA Mariam"/>
          <w:color w:val="000000" w:themeColor="text1"/>
          <w:lang w:eastAsia="en-GB"/>
        </w:rPr>
        <w:t>նկարագրության</w:t>
      </w:r>
      <w:r w:rsidR="005134EA" w:rsidRPr="006C7D85">
        <w:rPr>
          <w:rFonts w:ascii="GHEA Mariam" w:hAnsi="GHEA Mariam"/>
          <w:color w:val="000000" w:themeColor="text1"/>
          <w:lang w:val="fr-FR" w:eastAsia="en-GB"/>
        </w:rPr>
        <w:t xml:space="preserve"> </w:t>
      </w:r>
      <w:r w:rsidR="005134EA" w:rsidRPr="004C6BFD">
        <w:rPr>
          <w:rFonts w:ascii="GHEA Mariam" w:hAnsi="GHEA Mariam"/>
          <w:color w:val="000000" w:themeColor="text1"/>
          <w:lang w:eastAsia="en-GB"/>
        </w:rPr>
        <w:t>արձանագրությունները</w:t>
      </w:r>
      <w:r w:rsidR="005134EA" w:rsidRPr="006C7D85">
        <w:rPr>
          <w:rFonts w:ascii="GHEA Mariam" w:hAnsi="GHEA Mariam"/>
          <w:color w:val="000000" w:themeColor="text1"/>
          <w:lang w:val="fr-FR" w:eastAsia="en-GB"/>
        </w:rPr>
        <w:t xml:space="preserve"> </w:t>
      </w:r>
      <w:r w:rsidR="005134EA" w:rsidRPr="004C6BFD">
        <w:rPr>
          <w:rFonts w:ascii="GHEA Mariam" w:hAnsi="GHEA Mariam"/>
          <w:color w:val="000000" w:themeColor="text1"/>
          <w:lang w:eastAsia="en-GB"/>
        </w:rPr>
        <w:t>կազմվում</w:t>
      </w:r>
      <w:r w:rsidR="005134EA" w:rsidRPr="006C7D85">
        <w:rPr>
          <w:rFonts w:ascii="GHEA Mariam" w:hAnsi="GHEA Mariam"/>
          <w:color w:val="000000" w:themeColor="text1"/>
          <w:lang w:val="fr-FR" w:eastAsia="en-GB"/>
        </w:rPr>
        <w:t xml:space="preserve"> </w:t>
      </w:r>
      <w:r w:rsidR="005134EA" w:rsidRPr="004C6BFD">
        <w:rPr>
          <w:rFonts w:ascii="GHEA Mariam" w:hAnsi="GHEA Mariam"/>
          <w:color w:val="000000" w:themeColor="text1"/>
          <w:lang w:eastAsia="en-GB"/>
        </w:rPr>
        <w:t>են</w:t>
      </w:r>
      <w:r w:rsidR="005134EA" w:rsidRPr="006C7D85">
        <w:rPr>
          <w:rFonts w:ascii="GHEA Mariam" w:hAnsi="GHEA Mariam"/>
          <w:color w:val="000000" w:themeColor="text1"/>
          <w:lang w:val="fr-FR" w:eastAsia="en-GB"/>
        </w:rPr>
        <w:t xml:space="preserve"> </w:t>
      </w:r>
      <w:r w:rsidR="005134EA" w:rsidRPr="006C7D85">
        <w:rPr>
          <w:rFonts w:ascii="GHEA Mariam" w:hAnsi="GHEA Mariam"/>
          <w:bCs/>
          <w:color w:val="000000" w:themeColor="text1"/>
          <w:lang w:val="fr-FR" w:eastAsia="en-GB"/>
        </w:rPr>
        <w:t>N 108-</w:t>
      </w:r>
      <w:r w:rsidR="005134EA" w:rsidRPr="004C6BFD">
        <w:rPr>
          <w:rFonts w:ascii="GHEA Mariam" w:hAnsi="GHEA Mariam"/>
          <w:bCs/>
          <w:color w:val="000000" w:themeColor="text1"/>
          <w:lang w:eastAsia="en-GB"/>
        </w:rPr>
        <w:t>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որոշմամբ</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հաստատված</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Գերակա</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հանրային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շահ</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ճանաչված</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տարածքներում</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առկա</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lastRenderedPageBreak/>
        <w:t>սեփականության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օբյեկտների</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նկարագրության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արձանագրության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կազմման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կարգի</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Հավելված</w:t>
      </w:r>
      <w:r w:rsidR="005134EA" w:rsidRPr="006C7D85">
        <w:rPr>
          <w:rFonts w:ascii="GHEA Mariam" w:hAnsi="GHEA Mariam"/>
          <w:bCs/>
          <w:color w:val="000000" w:themeColor="text1"/>
          <w:lang w:val="fr-FR" w:eastAsia="en-GB"/>
        </w:rPr>
        <w:t xml:space="preserve"> N2) </w:t>
      </w:r>
      <w:r w:rsidR="005134EA" w:rsidRPr="004C6BFD">
        <w:rPr>
          <w:rFonts w:ascii="GHEA Mariam" w:hAnsi="GHEA Mariam"/>
          <w:bCs/>
          <w:color w:val="000000" w:themeColor="text1"/>
          <w:lang w:eastAsia="en-GB"/>
        </w:rPr>
        <w:t>և</w:t>
      </w:r>
      <w:r w:rsidR="005134EA" w:rsidRPr="006C7D85">
        <w:rPr>
          <w:rFonts w:ascii="GHEA Mariam" w:hAnsi="GHEA Mariam"/>
          <w:bCs/>
          <w:color w:val="000000" w:themeColor="text1"/>
          <w:lang w:val="fr-FR" w:eastAsia="en-GB"/>
        </w:rPr>
        <w:t xml:space="preserve"> </w:t>
      </w:r>
      <w:r w:rsidR="00662DFD">
        <w:rPr>
          <w:rFonts w:ascii="GHEA Mariam" w:hAnsi="GHEA Mariam"/>
          <w:bCs/>
          <w:color w:val="000000" w:themeColor="text1"/>
          <w:lang w:eastAsia="en-GB"/>
        </w:rPr>
        <w:t>Ն</w:t>
      </w:r>
      <w:r w:rsidR="005134EA" w:rsidRPr="004C6BFD">
        <w:rPr>
          <w:rFonts w:ascii="GHEA Mariam" w:hAnsi="GHEA Mariam"/>
          <w:bCs/>
          <w:color w:val="000000" w:themeColor="text1"/>
          <w:lang w:eastAsia="en-GB"/>
        </w:rPr>
        <w:t>կարագրության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արձանագրության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Հավելված</w:t>
      </w:r>
      <w:r w:rsidR="005134EA" w:rsidRPr="006C7D85">
        <w:rPr>
          <w:rFonts w:ascii="GHEA Mariam" w:hAnsi="GHEA Mariam"/>
          <w:bCs/>
          <w:color w:val="000000" w:themeColor="text1"/>
          <w:lang w:val="fr-FR" w:eastAsia="en-GB"/>
        </w:rPr>
        <w:t xml:space="preserve"> N3) </w:t>
      </w:r>
      <w:r w:rsidR="005134EA" w:rsidRPr="004C6BFD">
        <w:rPr>
          <w:rFonts w:ascii="GHEA Mariam" w:hAnsi="GHEA Mariam"/>
          <w:bCs/>
          <w:color w:val="000000" w:themeColor="text1"/>
          <w:lang w:eastAsia="en-GB"/>
        </w:rPr>
        <w:t>համաձայն</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ինչպես</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նաև</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ՀՀ</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կառավարության</w:t>
      </w:r>
      <w:r w:rsidR="005134EA" w:rsidRPr="006C7D85">
        <w:rPr>
          <w:rFonts w:ascii="GHEA Mariam" w:hAnsi="GHEA Mariam"/>
          <w:bCs/>
          <w:color w:val="000000" w:themeColor="text1"/>
          <w:lang w:val="fr-FR" w:eastAsia="en-GB"/>
        </w:rPr>
        <w:t xml:space="preserve"> 2010 </w:t>
      </w:r>
      <w:r w:rsidR="005134EA" w:rsidRPr="004C6BFD">
        <w:rPr>
          <w:rFonts w:ascii="GHEA Mariam" w:hAnsi="GHEA Mariam"/>
          <w:bCs/>
          <w:color w:val="000000" w:themeColor="text1"/>
          <w:lang w:eastAsia="en-GB"/>
        </w:rPr>
        <w:t>թվականի</w:t>
      </w:r>
      <w:r w:rsidR="005134EA" w:rsidRPr="006C7D85">
        <w:rPr>
          <w:rFonts w:ascii="GHEA Mariam" w:hAnsi="GHEA Mariam"/>
          <w:bCs/>
          <w:color w:val="000000" w:themeColor="text1"/>
          <w:lang w:val="fr-FR" w:eastAsia="en-GB"/>
        </w:rPr>
        <w:t xml:space="preserve"> </w:t>
      </w:r>
      <w:r w:rsidR="005134EA" w:rsidRPr="004C6BFD">
        <w:rPr>
          <w:rFonts w:ascii="GHEA Mariam" w:hAnsi="GHEA Mariam"/>
          <w:bCs/>
          <w:color w:val="000000" w:themeColor="text1"/>
          <w:lang w:eastAsia="en-GB"/>
        </w:rPr>
        <w:t>սեպտեմբերի</w:t>
      </w:r>
      <w:r w:rsidR="005134EA" w:rsidRPr="006C7D85">
        <w:rPr>
          <w:rFonts w:ascii="GHEA Mariam" w:hAnsi="GHEA Mariam"/>
          <w:bCs/>
          <w:color w:val="000000" w:themeColor="text1"/>
          <w:lang w:val="fr-FR" w:eastAsia="en-GB"/>
        </w:rPr>
        <w:t xml:space="preserve"> 16-</w:t>
      </w:r>
      <w:r w:rsidR="005134EA" w:rsidRPr="004C6BFD">
        <w:rPr>
          <w:rFonts w:ascii="GHEA Mariam" w:hAnsi="GHEA Mariam"/>
          <w:bCs/>
          <w:color w:val="000000" w:themeColor="text1"/>
          <w:lang w:eastAsia="en-GB"/>
        </w:rPr>
        <w:t>ի</w:t>
      </w:r>
      <w:r w:rsidR="005134EA" w:rsidRPr="006C7D85">
        <w:rPr>
          <w:rFonts w:ascii="GHEA Mariam" w:hAnsi="GHEA Mariam"/>
          <w:bCs/>
          <w:color w:val="000000" w:themeColor="text1"/>
          <w:lang w:val="fr-FR" w:eastAsia="en-GB"/>
        </w:rPr>
        <w:t xml:space="preserve"> </w:t>
      </w:r>
      <w:r w:rsidR="005C0DAB" w:rsidRPr="006C7D85">
        <w:rPr>
          <w:rFonts w:ascii="GHEA Mariam" w:hAnsi="GHEA Mariam"/>
          <w:bCs/>
          <w:color w:val="000000" w:themeColor="text1"/>
          <w:lang w:val="fr-FR" w:eastAsia="en-GB"/>
        </w:rPr>
        <w:t>«</w:t>
      </w:r>
      <w:r w:rsidR="005C0DAB">
        <w:rPr>
          <w:rFonts w:ascii="GHEA Mariam" w:hAnsi="GHEA Mariam"/>
          <w:bCs/>
          <w:color w:val="000000" w:themeColor="text1"/>
          <w:lang w:val="fr-FR" w:eastAsia="en-GB"/>
        </w:rPr>
        <w:t>Հ</w:t>
      </w:r>
      <w:r w:rsidR="005C0DAB" w:rsidRPr="005C0DAB">
        <w:rPr>
          <w:rFonts w:ascii="GHEA Mariam" w:hAnsi="GHEA Mariam"/>
          <w:bCs/>
          <w:color w:val="000000" w:themeColor="text1"/>
          <w:lang w:val="fr-FR" w:eastAsia="en-GB"/>
        </w:rPr>
        <w:t xml:space="preserve">յուսիս-հարավ ճանապարհային միջանցքի ներդրումային ծրագրի շրջանակներում </w:t>
      </w:r>
      <w:r w:rsidR="005C0DAB">
        <w:rPr>
          <w:rFonts w:ascii="GHEA Mariam" w:hAnsi="GHEA Mariam"/>
          <w:bCs/>
          <w:color w:val="000000" w:themeColor="text1"/>
          <w:lang w:val="fr-FR" w:eastAsia="en-GB"/>
        </w:rPr>
        <w:t>Հ</w:t>
      </w:r>
      <w:r w:rsidR="005C0DAB" w:rsidRPr="005C0DAB">
        <w:rPr>
          <w:rFonts w:ascii="GHEA Mariam" w:hAnsi="GHEA Mariam"/>
          <w:bCs/>
          <w:color w:val="000000" w:themeColor="text1"/>
          <w:lang w:val="fr-FR" w:eastAsia="en-GB"/>
        </w:rPr>
        <w:t xml:space="preserve">այաստանի </w:t>
      </w:r>
      <w:r w:rsidR="005C0DAB">
        <w:rPr>
          <w:rFonts w:ascii="GHEA Mariam" w:hAnsi="GHEA Mariam"/>
          <w:bCs/>
          <w:color w:val="000000" w:themeColor="text1"/>
          <w:lang w:val="fr-FR" w:eastAsia="en-GB"/>
        </w:rPr>
        <w:t>Հ</w:t>
      </w:r>
      <w:r w:rsidR="005C0DAB" w:rsidRPr="005C0DAB">
        <w:rPr>
          <w:rFonts w:ascii="GHEA Mariam" w:hAnsi="GHEA Mariam"/>
          <w:bCs/>
          <w:color w:val="000000" w:themeColor="text1"/>
          <w:lang w:val="fr-FR" w:eastAsia="en-GB"/>
        </w:rPr>
        <w:t>անրապետության վարչական սահմաններում գտնվող՝ բացառիկ՝ գերակա հանրային շահ ճանաչված տարածքներում առկա սեփականության օբյեկտների նկարագրության արձանագրության ձ</w:t>
      </w:r>
      <w:r w:rsidR="005C0DAB">
        <w:rPr>
          <w:rFonts w:ascii="GHEA Mariam" w:hAnsi="GHEA Mariam"/>
          <w:bCs/>
          <w:color w:val="000000" w:themeColor="text1"/>
          <w:lang w:val="fr-FR" w:eastAsia="en-GB"/>
        </w:rPr>
        <w:t>և</w:t>
      </w:r>
      <w:r w:rsidR="005C0DAB" w:rsidRPr="005C0DAB">
        <w:rPr>
          <w:rFonts w:ascii="GHEA Mariam" w:hAnsi="GHEA Mariam"/>
          <w:bCs/>
          <w:color w:val="000000" w:themeColor="text1"/>
          <w:lang w:val="fr-FR" w:eastAsia="en-GB"/>
        </w:rPr>
        <w:t>երը հաստատելու մասին</w:t>
      </w:r>
      <w:r w:rsidR="005C0DAB" w:rsidRPr="006C7D85">
        <w:rPr>
          <w:rFonts w:ascii="GHEA Mariam" w:hAnsi="GHEA Mariam"/>
          <w:color w:val="000000" w:themeColor="text1"/>
          <w:lang w:val="fr-FR" w:eastAsia="en-GB"/>
        </w:rPr>
        <w:t>»</w:t>
      </w:r>
      <w:r w:rsidR="005134EA" w:rsidRPr="006C7D85">
        <w:rPr>
          <w:rFonts w:ascii="GHEA Mariam" w:hAnsi="GHEA Mariam"/>
          <w:color w:val="000000" w:themeColor="text1"/>
          <w:lang w:val="fr-FR" w:eastAsia="en-GB"/>
        </w:rPr>
        <w:t xml:space="preserve"> N 1275-</w:t>
      </w:r>
      <w:r w:rsidR="005134EA" w:rsidRPr="004C6BFD">
        <w:rPr>
          <w:rFonts w:ascii="GHEA Mariam" w:hAnsi="GHEA Mariam"/>
          <w:color w:val="000000" w:themeColor="text1"/>
          <w:lang w:eastAsia="en-GB"/>
        </w:rPr>
        <w:t>Ն</w:t>
      </w:r>
      <w:r w:rsidR="005134EA" w:rsidRPr="006C7D85">
        <w:rPr>
          <w:rFonts w:ascii="GHEA Mariam" w:hAnsi="GHEA Mariam"/>
          <w:color w:val="000000" w:themeColor="text1"/>
          <w:lang w:val="fr-FR" w:eastAsia="en-GB"/>
        </w:rPr>
        <w:t xml:space="preserve"> </w:t>
      </w:r>
      <w:r w:rsidR="005134EA" w:rsidRPr="004C6BFD">
        <w:rPr>
          <w:rFonts w:ascii="GHEA Mariam" w:hAnsi="GHEA Mariam"/>
          <w:color w:val="000000" w:themeColor="text1"/>
          <w:lang w:eastAsia="en-GB"/>
        </w:rPr>
        <w:t>որոշմամբ</w:t>
      </w:r>
      <w:r w:rsidR="005134EA" w:rsidRPr="006C7D85">
        <w:rPr>
          <w:rFonts w:ascii="GHEA Mariam" w:hAnsi="GHEA Mariam"/>
          <w:color w:val="000000" w:themeColor="text1"/>
          <w:lang w:val="fr-FR" w:eastAsia="en-GB"/>
        </w:rPr>
        <w:t xml:space="preserve"> </w:t>
      </w:r>
      <w:r w:rsidR="005134EA" w:rsidRPr="004C6BFD">
        <w:rPr>
          <w:rFonts w:ascii="GHEA Mariam" w:hAnsi="GHEA Mariam"/>
          <w:color w:val="000000" w:themeColor="text1"/>
          <w:lang w:eastAsia="en-GB"/>
        </w:rPr>
        <w:t>սահմանված</w:t>
      </w:r>
      <w:r w:rsidR="005134EA" w:rsidRPr="006C7D85">
        <w:rPr>
          <w:rFonts w:ascii="GHEA Mariam" w:hAnsi="GHEA Mariam"/>
          <w:color w:val="000000" w:themeColor="text1"/>
          <w:lang w:val="fr-FR" w:eastAsia="en-GB"/>
        </w:rPr>
        <w:t xml:space="preserve"> </w:t>
      </w:r>
      <w:r w:rsidR="005134EA" w:rsidRPr="004C6BFD">
        <w:rPr>
          <w:rFonts w:ascii="GHEA Mariam" w:hAnsi="GHEA Mariam"/>
          <w:color w:val="000000" w:themeColor="text1"/>
          <w:lang w:eastAsia="en-GB"/>
        </w:rPr>
        <w:t>պահանջներո</w:t>
      </w:r>
      <w:r w:rsidR="00B61EC9">
        <w:rPr>
          <w:rFonts w:ascii="GHEA Mariam" w:hAnsi="GHEA Mariam"/>
          <w:color w:val="000000" w:themeColor="text1"/>
          <w:lang w:eastAsia="en-GB"/>
        </w:rPr>
        <w:t>վ</w:t>
      </w:r>
      <w:r w:rsidR="00B61EC9" w:rsidRPr="00B61EC9">
        <w:rPr>
          <w:rFonts w:ascii="GHEA Mariam" w:hAnsi="GHEA Mariam"/>
          <w:color w:val="000000" w:themeColor="text1"/>
          <w:lang w:val="fr-FR" w:eastAsia="en-GB"/>
        </w:rPr>
        <w:t>:</w:t>
      </w:r>
    </w:p>
    <w:p w14:paraId="2CB41AEC" w14:textId="77777777" w:rsidR="00EC10EE" w:rsidRDefault="00EC10EE" w:rsidP="008F24E5">
      <w:pPr>
        <w:shd w:val="clear" w:color="auto" w:fill="FFFFFF"/>
        <w:spacing w:line="360" w:lineRule="auto"/>
        <w:ind w:firstLine="284"/>
        <w:contextualSpacing/>
        <w:jc w:val="both"/>
        <w:rPr>
          <w:rFonts w:ascii="GHEA Mariam" w:hAnsi="GHEA Mariam"/>
          <w:color w:val="000000" w:themeColor="text1"/>
          <w:lang w:val="fr-FR" w:eastAsia="en-GB"/>
        </w:rPr>
      </w:pPr>
      <w:r w:rsidRPr="004C6BFD">
        <w:rPr>
          <w:rFonts w:ascii="GHEA Mariam" w:hAnsi="GHEA Mariam"/>
          <w:color w:val="000000" w:themeColor="text1"/>
          <w:lang w:eastAsia="en-GB"/>
        </w:rPr>
        <w:t>Նշենք</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նաև</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որ</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Հանրության</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գերակա</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շահերի</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ապահովման</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նպատակով</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սեփականության</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օտարման</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փոխհատուցման</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հաշվարկման</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համար</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ՀՀ</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օրենսդրությամբ</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առանձին</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մեթոդաբանություն</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սահմանված</w:t>
      </w:r>
      <w:r w:rsidRPr="006C7D85">
        <w:rPr>
          <w:rFonts w:ascii="GHEA Mariam" w:hAnsi="GHEA Mariam"/>
          <w:color w:val="000000" w:themeColor="text1"/>
          <w:lang w:val="fr-FR" w:eastAsia="en-GB"/>
        </w:rPr>
        <w:t xml:space="preserve"> </w:t>
      </w:r>
      <w:r w:rsidRPr="004C6BFD">
        <w:rPr>
          <w:rFonts w:ascii="GHEA Mariam" w:hAnsi="GHEA Mariam"/>
          <w:color w:val="000000" w:themeColor="text1"/>
          <w:lang w:eastAsia="en-GB"/>
        </w:rPr>
        <w:t>չէ</w:t>
      </w:r>
      <w:r w:rsidRPr="006C7D85">
        <w:rPr>
          <w:rFonts w:ascii="GHEA Mariam" w:hAnsi="GHEA Mariam"/>
          <w:color w:val="000000" w:themeColor="text1"/>
          <w:lang w:val="fr-FR" w:eastAsia="en-GB"/>
        </w:rPr>
        <w:t>:</w:t>
      </w:r>
    </w:p>
    <w:p w14:paraId="103D2848" w14:textId="2F0ECB95" w:rsidR="00DA6F67" w:rsidRPr="00662DFD" w:rsidRDefault="00662DFD" w:rsidP="002824A3">
      <w:pPr>
        <w:shd w:val="clear" w:color="auto" w:fill="FFFFFF"/>
        <w:spacing w:line="360" w:lineRule="auto"/>
        <w:ind w:firstLine="284"/>
        <w:contextualSpacing/>
        <w:jc w:val="both"/>
        <w:rPr>
          <w:rFonts w:ascii="GHEA Mariam" w:hAnsi="GHEA Mariam"/>
          <w:color w:val="000000" w:themeColor="text1"/>
          <w:lang w:val="fr-FR" w:eastAsia="en-GB"/>
        </w:rPr>
      </w:pPr>
      <w:r>
        <w:rPr>
          <w:rFonts w:ascii="GHEA Mariam" w:hAnsi="GHEA Mariam"/>
          <w:color w:val="000000" w:themeColor="text1"/>
          <w:lang w:val="fr-FR" w:eastAsia="en-GB"/>
        </w:rPr>
        <w:t xml:space="preserve">Գործող իրավակարգավորումների </w:t>
      </w:r>
      <w:r>
        <w:rPr>
          <w:rFonts w:ascii="GHEA Mariam" w:hAnsi="GHEA Mariam"/>
          <w:color w:val="000000" w:themeColor="text1"/>
          <w:lang w:eastAsia="en-GB"/>
        </w:rPr>
        <w:t>շրջանակներում</w:t>
      </w:r>
      <w:r w:rsidR="00755FD6" w:rsidRPr="006C7D85">
        <w:rPr>
          <w:rFonts w:ascii="GHEA Mariam" w:hAnsi="GHEA Mariam"/>
          <w:color w:val="000000" w:themeColor="text1"/>
          <w:lang w:val="fr-FR" w:eastAsia="en-GB"/>
        </w:rPr>
        <w:t xml:space="preserve"> </w:t>
      </w:r>
      <w:r>
        <w:rPr>
          <w:rFonts w:ascii="GHEA Mariam" w:hAnsi="GHEA Mariam"/>
          <w:color w:val="000000" w:themeColor="text1"/>
          <w:lang w:eastAsia="en-GB"/>
        </w:rPr>
        <w:t>առկա</w:t>
      </w:r>
      <w:r w:rsidRPr="00662DFD">
        <w:rPr>
          <w:rFonts w:ascii="GHEA Mariam" w:hAnsi="GHEA Mariam"/>
          <w:color w:val="000000" w:themeColor="text1"/>
          <w:lang w:val="fr-FR" w:eastAsia="en-GB"/>
        </w:rPr>
        <w:t xml:space="preserve"> </w:t>
      </w:r>
      <w:r>
        <w:rPr>
          <w:rFonts w:ascii="GHEA Mariam" w:hAnsi="GHEA Mariam"/>
          <w:color w:val="000000" w:themeColor="text1"/>
          <w:lang w:val="fr-FR" w:eastAsia="en-GB"/>
        </w:rPr>
        <w:t>է</w:t>
      </w:r>
      <w:r w:rsidRPr="00662DFD">
        <w:rPr>
          <w:rFonts w:ascii="GHEA Mariam" w:hAnsi="GHEA Mariam"/>
          <w:color w:val="000000" w:themeColor="text1"/>
          <w:lang w:val="fr-FR" w:eastAsia="en-GB"/>
        </w:rPr>
        <w:t xml:space="preserve"> </w:t>
      </w:r>
      <w:r>
        <w:rPr>
          <w:rFonts w:ascii="GHEA Mariam" w:hAnsi="GHEA Mariam"/>
          <w:color w:val="000000" w:themeColor="text1"/>
          <w:lang w:eastAsia="en-GB"/>
        </w:rPr>
        <w:t>հետևյալ</w:t>
      </w:r>
      <w:r w:rsidRPr="00662DFD">
        <w:rPr>
          <w:rFonts w:ascii="GHEA Mariam" w:hAnsi="GHEA Mariam"/>
          <w:color w:val="000000" w:themeColor="text1"/>
          <w:lang w:val="fr-FR" w:eastAsia="en-GB"/>
        </w:rPr>
        <w:t xml:space="preserve"> </w:t>
      </w:r>
      <w:r w:rsidR="00755FD6" w:rsidRPr="004C6BFD">
        <w:rPr>
          <w:rFonts w:ascii="GHEA Mariam" w:hAnsi="GHEA Mariam"/>
          <w:color w:val="000000" w:themeColor="text1"/>
          <w:lang w:eastAsia="en-GB"/>
        </w:rPr>
        <w:t>իրավիճակը</w:t>
      </w:r>
      <w:r w:rsidR="00755FD6" w:rsidRPr="006C7D85">
        <w:rPr>
          <w:rFonts w:ascii="GHEA Mariam" w:hAnsi="GHEA Mariam"/>
          <w:color w:val="000000" w:themeColor="text1"/>
          <w:lang w:val="fr-FR" w:eastAsia="en-GB"/>
        </w:rPr>
        <w:t>.</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հ</w:t>
      </w:r>
      <w:r w:rsidR="00DA6F67" w:rsidRPr="004C6BFD">
        <w:rPr>
          <w:rFonts w:ascii="GHEA Mariam" w:hAnsi="GHEA Mariam"/>
          <w:bCs/>
          <w:color w:val="000000" w:themeColor="text1"/>
          <w:lang w:eastAsia="en-GB"/>
        </w:rPr>
        <w:t>անրության</w:t>
      </w:r>
      <w:r w:rsidR="00DA6F67" w:rsidRPr="006C7D85">
        <w:rPr>
          <w:rFonts w:ascii="GHEA Mariam" w:hAnsi="GHEA Mariam"/>
          <w:bCs/>
          <w:color w:val="000000" w:themeColor="text1"/>
          <w:lang w:val="fr-FR" w:eastAsia="en-GB"/>
        </w:rPr>
        <w:t xml:space="preserve"> </w:t>
      </w:r>
      <w:r w:rsidR="00DA6F67" w:rsidRPr="004C6BFD">
        <w:rPr>
          <w:rFonts w:ascii="GHEA Mariam" w:hAnsi="GHEA Mariam"/>
          <w:bCs/>
          <w:color w:val="000000" w:themeColor="text1"/>
          <w:lang w:eastAsia="en-GB"/>
        </w:rPr>
        <w:t>գերակա</w:t>
      </w:r>
      <w:r w:rsidR="00DA6F67" w:rsidRPr="006C7D85">
        <w:rPr>
          <w:rFonts w:ascii="GHEA Mariam" w:hAnsi="GHEA Mariam"/>
          <w:bCs/>
          <w:color w:val="000000" w:themeColor="text1"/>
          <w:lang w:val="fr-FR" w:eastAsia="en-GB"/>
        </w:rPr>
        <w:t xml:space="preserve"> </w:t>
      </w:r>
      <w:r w:rsidR="00DA6F67" w:rsidRPr="004C6BFD">
        <w:rPr>
          <w:rFonts w:ascii="GHEA Mariam" w:hAnsi="GHEA Mariam"/>
          <w:bCs/>
          <w:color w:val="000000" w:themeColor="text1"/>
          <w:lang w:eastAsia="en-GB"/>
        </w:rPr>
        <w:t>շահերի</w:t>
      </w:r>
      <w:r w:rsidR="00DA6F67" w:rsidRPr="006C7D85">
        <w:rPr>
          <w:rFonts w:ascii="GHEA Mariam" w:hAnsi="GHEA Mariam"/>
          <w:bCs/>
          <w:color w:val="000000" w:themeColor="text1"/>
          <w:lang w:val="fr-FR" w:eastAsia="en-GB"/>
        </w:rPr>
        <w:t xml:space="preserve"> </w:t>
      </w:r>
      <w:r w:rsidR="00DA6F67" w:rsidRPr="004C6BFD">
        <w:rPr>
          <w:rFonts w:ascii="GHEA Mariam" w:hAnsi="GHEA Mariam"/>
          <w:bCs/>
          <w:color w:val="000000" w:themeColor="text1"/>
          <w:lang w:eastAsia="en-GB"/>
        </w:rPr>
        <w:t>ապահովման</w:t>
      </w:r>
      <w:r w:rsidR="00DA6F67" w:rsidRPr="006C7D85">
        <w:rPr>
          <w:rFonts w:ascii="GHEA Mariam" w:hAnsi="GHEA Mariam"/>
          <w:bCs/>
          <w:color w:val="000000" w:themeColor="text1"/>
          <w:lang w:val="fr-FR" w:eastAsia="en-GB"/>
        </w:rPr>
        <w:t xml:space="preserve"> </w:t>
      </w:r>
      <w:r w:rsidR="00DA6F67" w:rsidRPr="004C6BFD">
        <w:rPr>
          <w:rFonts w:ascii="GHEA Mariam" w:hAnsi="GHEA Mariam"/>
          <w:bCs/>
          <w:color w:val="000000" w:themeColor="text1"/>
          <w:lang w:eastAsia="en-GB"/>
        </w:rPr>
        <w:t>նպատակով</w:t>
      </w:r>
      <w:r w:rsidR="00DA6F67" w:rsidRPr="006C7D85">
        <w:rPr>
          <w:rFonts w:ascii="GHEA Mariam" w:hAnsi="GHEA Mariam"/>
          <w:bCs/>
          <w:color w:val="000000" w:themeColor="text1"/>
          <w:lang w:val="fr-FR" w:eastAsia="en-GB"/>
        </w:rPr>
        <w:t xml:space="preserve"> </w:t>
      </w:r>
      <w:r w:rsidR="00DA6F67" w:rsidRPr="004C6BFD">
        <w:rPr>
          <w:rFonts w:ascii="GHEA Mariam" w:hAnsi="GHEA Mariam"/>
          <w:bCs/>
          <w:color w:val="000000" w:themeColor="text1"/>
          <w:lang w:eastAsia="en-GB"/>
        </w:rPr>
        <w:t>օտարվող</w:t>
      </w:r>
      <w:r w:rsidR="00852275" w:rsidRPr="006C7D85">
        <w:rPr>
          <w:rFonts w:ascii="GHEA Mariam" w:hAnsi="GHEA Mariam"/>
          <w:bCs/>
          <w:color w:val="000000" w:themeColor="text1"/>
          <w:lang w:val="fr-FR" w:eastAsia="en-GB"/>
        </w:rPr>
        <w:t xml:space="preserve"> </w:t>
      </w:r>
      <w:r w:rsidR="00852275" w:rsidRPr="004C6BFD">
        <w:rPr>
          <w:rFonts w:ascii="GHEA Mariam" w:hAnsi="GHEA Mariam"/>
          <w:bCs/>
          <w:color w:val="000000" w:themeColor="text1"/>
          <w:lang w:eastAsia="en-GB"/>
        </w:rPr>
        <w:t>գույքի</w:t>
      </w:r>
      <w:r w:rsidR="00852275" w:rsidRPr="006C7D85">
        <w:rPr>
          <w:rFonts w:ascii="GHEA Mariam" w:hAnsi="GHEA Mariam" w:cs="Arial Unicode"/>
          <w:bCs/>
          <w:color w:val="000000" w:themeColor="text1"/>
          <w:lang w:val="fr-FR" w:eastAsia="en-GB"/>
        </w:rPr>
        <w:t xml:space="preserve"> </w:t>
      </w:r>
      <w:r w:rsidR="00DA6F67" w:rsidRPr="004C6BFD">
        <w:rPr>
          <w:rFonts w:ascii="GHEA Mariam" w:hAnsi="GHEA Mariam" w:cs="Arial Unicode"/>
          <w:bCs/>
          <w:color w:val="000000" w:themeColor="text1"/>
          <w:lang w:eastAsia="en-GB"/>
        </w:rPr>
        <w:t>դիմաց</w:t>
      </w:r>
      <w:r w:rsidR="00DA6F67" w:rsidRPr="006C7D85">
        <w:rPr>
          <w:rFonts w:ascii="GHEA Mariam" w:hAnsi="GHEA Mariam"/>
          <w:bCs/>
          <w:color w:val="000000" w:themeColor="text1"/>
          <w:lang w:val="fr-FR" w:eastAsia="en-GB"/>
        </w:rPr>
        <w:t xml:space="preserve"> </w:t>
      </w:r>
      <w:r w:rsidR="00DA6F67" w:rsidRPr="004C6BFD">
        <w:rPr>
          <w:rFonts w:ascii="GHEA Mariam" w:hAnsi="GHEA Mariam" w:cs="Arial Unicode"/>
          <w:bCs/>
          <w:color w:val="000000" w:themeColor="text1"/>
          <w:lang w:eastAsia="en-GB"/>
        </w:rPr>
        <w:t>փոխհատուցման</w:t>
      </w:r>
      <w:r w:rsidR="00DA6F67" w:rsidRPr="006C7D85">
        <w:rPr>
          <w:rFonts w:ascii="GHEA Mariam" w:hAnsi="GHEA Mariam" w:cs="Arial Unicode"/>
          <w:bCs/>
          <w:color w:val="000000" w:themeColor="text1"/>
          <w:lang w:val="fr-FR" w:eastAsia="en-GB"/>
        </w:rPr>
        <w:t xml:space="preserve"> </w:t>
      </w:r>
      <w:r w:rsidR="00DA6F67" w:rsidRPr="004C6BFD">
        <w:rPr>
          <w:rFonts w:ascii="GHEA Mariam" w:hAnsi="GHEA Mariam" w:cs="Arial Unicode"/>
          <w:bCs/>
          <w:color w:val="000000" w:themeColor="text1"/>
          <w:lang w:eastAsia="en-GB"/>
        </w:rPr>
        <w:t>համար</w:t>
      </w:r>
      <w:r w:rsidR="00DA6F67" w:rsidRPr="006C7D85">
        <w:rPr>
          <w:rFonts w:ascii="GHEA Mariam" w:hAnsi="GHEA Mariam" w:cs="Arial Unicode"/>
          <w:bCs/>
          <w:color w:val="000000" w:themeColor="text1"/>
          <w:lang w:val="fr-FR" w:eastAsia="en-GB"/>
        </w:rPr>
        <w:t xml:space="preserve"> </w:t>
      </w:r>
      <w:r w:rsidR="00DA6F67" w:rsidRPr="004C6BFD">
        <w:rPr>
          <w:rFonts w:ascii="GHEA Mariam" w:hAnsi="GHEA Mariam" w:cs="Arial Unicode"/>
          <w:bCs/>
          <w:color w:val="000000" w:themeColor="text1"/>
          <w:lang w:eastAsia="en-GB"/>
        </w:rPr>
        <w:t>ա</w:t>
      </w:r>
      <w:r w:rsidR="00DA6F67" w:rsidRPr="004C6BFD">
        <w:rPr>
          <w:rFonts w:ascii="GHEA Mariam" w:hAnsi="GHEA Mariam"/>
          <w:color w:val="000000" w:themeColor="text1"/>
          <w:lang w:eastAsia="en-GB"/>
        </w:rPr>
        <w:t>նշարժ</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գույքի</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կամ</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անշարժ</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գույքի</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նկատմամբ</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գույքային</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իրավունքների</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շուկայական</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արժեքի</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գնահատումն</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իրականացն</w:t>
      </w:r>
      <w:r w:rsidR="00755FD6" w:rsidRPr="004C6BFD">
        <w:rPr>
          <w:rFonts w:ascii="GHEA Mariam" w:hAnsi="GHEA Mariam"/>
          <w:color w:val="000000" w:themeColor="text1"/>
          <w:lang w:eastAsia="en-GB"/>
        </w:rPr>
        <w:t>ում</w:t>
      </w:r>
      <w:r w:rsidR="00755FD6" w:rsidRPr="006C7D85">
        <w:rPr>
          <w:rFonts w:ascii="GHEA Mariam" w:hAnsi="GHEA Mariam"/>
          <w:color w:val="000000" w:themeColor="text1"/>
          <w:lang w:val="fr-FR" w:eastAsia="en-GB"/>
        </w:rPr>
        <w:t xml:space="preserve"> </w:t>
      </w:r>
      <w:r w:rsidR="002824A3">
        <w:rPr>
          <w:rFonts w:ascii="GHEA Mariam" w:hAnsi="GHEA Mariam"/>
          <w:color w:val="000000" w:themeColor="text1"/>
          <w:lang w:eastAsia="en-GB"/>
        </w:rPr>
        <w:t>են</w:t>
      </w:r>
      <w:r w:rsidR="002824A3" w:rsidRPr="002824A3">
        <w:rPr>
          <w:rFonts w:ascii="GHEA Mariam" w:hAnsi="GHEA Mariam"/>
          <w:color w:val="000000" w:themeColor="text1"/>
          <w:lang w:val="fr-FR" w:eastAsia="en-GB"/>
        </w:rPr>
        <w:t xml:space="preserve"> իրականացնում են գնահատման կազմակերպությունները` գնահատման պատվերի հիման վրա՝ գնահատողի կամ ծառայություններ մատուցողի միջոցով</w:t>
      </w:r>
      <w:r w:rsidR="002824A3">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հիմք</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ընդունելով</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վերը</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նշված</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կարգերի</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պահանջներով</w:t>
      </w:r>
      <w:r w:rsidR="00DA6F67" w:rsidRPr="006C7D85">
        <w:rPr>
          <w:rFonts w:ascii="GHEA Mariam" w:hAnsi="GHEA Mariam"/>
          <w:color w:val="000000" w:themeColor="text1"/>
          <w:lang w:val="fr-FR" w:eastAsia="en-GB"/>
        </w:rPr>
        <w:t xml:space="preserve"> </w:t>
      </w:r>
      <w:r w:rsidR="00DA6F67" w:rsidRPr="004C6BFD">
        <w:rPr>
          <w:rFonts w:ascii="GHEA Mariam" w:hAnsi="GHEA Mariam"/>
          <w:color w:val="000000" w:themeColor="text1"/>
          <w:lang w:eastAsia="en-GB"/>
        </w:rPr>
        <w:t>կազմված</w:t>
      </w:r>
      <w:r w:rsidR="00DA6F67" w:rsidRPr="006C7D85">
        <w:rPr>
          <w:rFonts w:ascii="GHEA Mariam" w:hAnsi="GHEA Mariam"/>
          <w:color w:val="000000" w:themeColor="text1"/>
          <w:lang w:val="fr-FR" w:eastAsia="en-GB"/>
        </w:rPr>
        <w:t xml:space="preserve"> </w:t>
      </w:r>
      <w:r w:rsidR="00DA6F67" w:rsidRPr="004C6BFD">
        <w:rPr>
          <w:rFonts w:ascii="GHEA Mariam" w:hAnsi="GHEA Mariam"/>
          <w:bCs/>
          <w:color w:val="000000" w:themeColor="text1"/>
          <w:lang w:eastAsia="en-GB"/>
        </w:rPr>
        <w:t>նկարագրության</w:t>
      </w:r>
      <w:r w:rsidR="00DA6F67" w:rsidRPr="006C7D85">
        <w:rPr>
          <w:rFonts w:ascii="GHEA Mariam" w:hAnsi="GHEA Mariam"/>
          <w:bCs/>
          <w:color w:val="000000" w:themeColor="text1"/>
          <w:lang w:val="fr-FR" w:eastAsia="en-GB"/>
        </w:rPr>
        <w:t xml:space="preserve"> </w:t>
      </w:r>
      <w:r w:rsidR="00DA6F67" w:rsidRPr="004C6BFD">
        <w:rPr>
          <w:rFonts w:ascii="GHEA Mariam" w:hAnsi="GHEA Mariam"/>
          <w:bCs/>
          <w:color w:val="000000" w:themeColor="text1"/>
          <w:lang w:eastAsia="en-GB"/>
        </w:rPr>
        <w:t>արձանագրությունները</w:t>
      </w:r>
      <w:r w:rsidR="00DA6F67" w:rsidRPr="006C7D85">
        <w:rPr>
          <w:rFonts w:ascii="GHEA Mariam" w:hAnsi="GHEA Mariam"/>
          <w:bCs/>
          <w:color w:val="000000" w:themeColor="text1"/>
          <w:lang w:val="fr-FR" w:eastAsia="en-GB"/>
        </w:rPr>
        <w:t>:</w:t>
      </w:r>
      <w:r w:rsidR="00755FD6" w:rsidRPr="006C7D85">
        <w:rPr>
          <w:rFonts w:ascii="GHEA Mariam" w:hAnsi="GHEA Mariam"/>
          <w:bCs/>
          <w:color w:val="000000" w:themeColor="text1"/>
          <w:lang w:val="fr-FR" w:eastAsia="en-GB"/>
        </w:rPr>
        <w:t xml:space="preserve"> </w:t>
      </w:r>
      <w:r w:rsidR="00755FD6" w:rsidRPr="004C6BFD">
        <w:rPr>
          <w:rFonts w:ascii="GHEA Mariam" w:hAnsi="GHEA Mariam"/>
          <w:bCs/>
          <w:color w:val="000000" w:themeColor="text1"/>
          <w:lang w:eastAsia="en-GB"/>
        </w:rPr>
        <w:t>Սակայն</w:t>
      </w:r>
      <w:r w:rsidR="00755FD6" w:rsidRPr="006C7D85">
        <w:rPr>
          <w:rFonts w:ascii="GHEA Mariam" w:hAnsi="GHEA Mariam"/>
          <w:bCs/>
          <w:color w:val="000000" w:themeColor="text1"/>
          <w:lang w:val="fr-FR" w:eastAsia="en-GB"/>
        </w:rPr>
        <w:t xml:space="preserve">, </w:t>
      </w:r>
      <w:r w:rsidR="00755FD6" w:rsidRPr="004C6BFD">
        <w:rPr>
          <w:rFonts w:ascii="GHEA Mariam" w:hAnsi="GHEA Mariam"/>
          <w:bCs/>
          <w:color w:val="000000" w:themeColor="text1"/>
          <w:lang w:eastAsia="en-GB"/>
        </w:rPr>
        <w:t>միևնույն</w:t>
      </w:r>
      <w:r w:rsidR="00755FD6" w:rsidRPr="006C7D85">
        <w:rPr>
          <w:rFonts w:ascii="GHEA Mariam" w:hAnsi="GHEA Mariam"/>
          <w:bCs/>
          <w:color w:val="000000" w:themeColor="text1"/>
          <w:lang w:val="fr-FR" w:eastAsia="en-GB"/>
        </w:rPr>
        <w:t xml:space="preserve"> </w:t>
      </w:r>
      <w:r w:rsidR="00755FD6" w:rsidRPr="004C6BFD">
        <w:rPr>
          <w:rFonts w:ascii="GHEA Mariam" w:hAnsi="GHEA Mariam"/>
          <w:bCs/>
          <w:color w:val="000000" w:themeColor="text1"/>
          <w:lang w:eastAsia="en-GB"/>
        </w:rPr>
        <w:t>ժամանակ</w:t>
      </w:r>
      <w:r w:rsidR="00755FD6" w:rsidRPr="006C7D85">
        <w:rPr>
          <w:rFonts w:ascii="GHEA Mariam" w:hAnsi="GHEA Mariam"/>
          <w:bCs/>
          <w:color w:val="000000" w:themeColor="text1"/>
          <w:lang w:val="fr-FR" w:eastAsia="en-GB"/>
        </w:rPr>
        <w:t xml:space="preserve">, </w:t>
      </w:r>
      <w:r w:rsidR="001B7FA7" w:rsidRPr="004C6BFD">
        <w:rPr>
          <w:rFonts w:ascii="GHEA Mariam" w:hAnsi="GHEA Mariam" w:cs="Arial Unicode"/>
          <w:color w:val="000000" w:themeColor="text1"/>
          <w:lang w:eastAsia="en-GB"/>
        </w:rPr>
        <w:t>գույքի</w:t>
      </w:r>
      <w:r w:rsidR="001B7FA7" w:rsidRPr="006C7D85">
        <w:rPr>
          <w:rFonts w:ascii="GHEA Mariam" w:hAnsi="GHEA Mariam" w:cs="Arial Unicode"/>
          <w:color w:val="000000" w:themeColor="text1"/>
          <w:lang w:val="fr-FR" w:eastAsia="en-GB"/>
        </w:rPr>
        <w:t xml:space="preserve"> </w:t>
      </w:r>
      <w:r w:rsidR="001B7FA7" w:rsidRPr="004C6BFD">
        <w:rPr>
          <w:rFonts w:ascii="GHEA Mariam" w:hAnsi="GHEA Mariam" w:cs="Arial Unicode"/>
          <w:color w:val="000000" w:themeColor="text1"/>
          <w:lang w:eastAsia="en-GB"/>
        </w:rPr>
        <w:t>ուսումնասիրության</w:t>
      </w:r>
      <w:r w:rsidR="001B7FA7" w:rsidRPr="006C7D85">
        <w:rPr>
          <w:rFonts w:ascii="GHEA Mariam" w:hAnsi="GHEA Mariam" w:cs="Arial Unicode"/>
          <w:color w:val="000000" w:themeColor="text1"/>
          <w:lang w:val="fr-FR" w:eastAsia="en-GB"/>
        </w:rPr>
        <w:t xml:space="preserve"> </w:t>
      </w:r>
      <w:r w:rsidR="001B7FA7" w:rsidRPr="004C6BFD">
        <w:rPr>
          <w:rFonts w:ascii="GHEA Mariam" w:hAnsi="GHEA Mariam" w:cs="Arial Unicode"/>
          <w:color w:val="000000" w:themeColor="text1"/>
          <w:lang w:eastAsia="en-GB"/>
        </w:rPr>
        <w:t>ժամանակ</w:t>
      </w:r>
      <w:r w:rsidR="001B7FA7" w:rsidRPr="006C7D85">
        <w:rPr>
          <w:rFonts w:ascii="GHEA Mariam" w:hAnsi="GHEA Mariam" w:cs="Arial Unicode"/>
          <w:color w:val="000000" w:themeColor="text1"/>
          <w:lang w:val="fr-FR" w:eastAsia="en-GB"/>
        </w:rPr>
        <w:t xml:space="preserve"> </w:t>
      </w:r>
      <w:r w:rsidR="001B7FA7" w:rsidRPr="004C6BFD">
        <w:rPr>
          <w:rFonts w:ascii="GHEA Mariam" w:hAnsi="GHEA Mariam" w:cs="Arial Unicode"/>
          <w:color w:val="000000" w:themeColor="text1"/>
          <w:lang w:eastAsia="en-GB"/>
        </w:rPr>
        <w:t>Գնահատող</w:t>
      </w:r>
      <w:r w:rsidR="001B7FA7" w:rsidRPr="006C7D85">
        <w:rPr>
          <w:rFonts w:ascii="GHEA Mariam" w:hAnsi="GHEA Mariam" w:cs="Arial Unicode"/>
          <w:color w:val="000000" w:themeColor="text1"/>
          <w:lang w:val="fr-FR" w:eastAsia="en-GB"/>
        </w:rPr>
        <w:t xml:space="preserve"> </w:t>
      </w:r>
      <w:r w:rsidR="001B7FA7" w:rsidRPr="004C6BFD">
        <w:rPr>
          <w:rFonts w:ascii="GHEA Mariam" w:hAnsi="GHEA Mariam" w:cs="Arial Unicode"/>
          <w:color w:val="000000" w:themeColor="text1"/>
          <w:lang w:eastAsia="en-GB"/>
        </w:rPr>
        <w:t>ներգրավելու</w:t>
      </w:r>
      <w:r w:rsidR="001B7FA7" w:rsidRPr="006C7D85">
        <w:rPr>
          <w:rFonts w:ascii="GHEA Mariam" w:hAnsi="GHEA Mariam" w:cs="Arial Unicode"/>
          <w:color w:val="000000" w:themeColor="text1"/>
          <w:lang w:val="fr-FR" w:eastAsia="en-GB"/>
        </w:rPr>
        <w:t xml:space="preserve"> </w:t>
      </w:r>
      <w:r w:rsidR="001B7FA7" w:rsidRPr="004C6BFD">
        <w:rPr>
          <w:rFonts w:ascii="GHEA Mariam" w:hAnsi="GHEA Mariam" w:cs="Arial Unicode"/>
          <w:color w:val="000000" w:themeColor="text1"/>
          <w:lang w:eastAsia="en-GB"/>
        </w:rPr>
        <w:t>իմպերատիվ</w:t>
      </w:r>
      <w:r w:rsidR="001B7FA7" w:rsidRPr="006C7D85">
        <w:rPr>
          <w:rFonts w:ascii="GHEA Mariam" w:hAnsi="GHEA Mariam" w:cs="Arial Unicode"/>
          <w:color w:val="000000" w:themeColor="text1"/>
          <w:lang w:val="fr-FR" w:eastAsia="en-GB"/>
        </w:rPr>
        <w:t xml:space="preserve"> </w:t>
      </w:r>
      <w:r w:rsidR="001B7FA7" w:rsidRPr="004C6BFD">
        <w:rPr>
          <w:rFonts w:ascii="GHEA Mariam" w:hAnsi="GHEA Mariam" w:cs="Arial Unicode"/>
          <w:color w:val="000000" w:themeColor="text1"/>
          <w:lang w:eastAsia="en-GB"/>
        </w:rPr>
        <w:t>պահանջ</w:t>
      </w:r>
      <w:r w:rsidR="001B7FA7" w:rsidRPr="006C7D85">
        <w:rPr>
          <w:rFonts w:ascii="GHEA Mariam" w:hAnsi="GHEA Mariam" w:cs="Arial Unicode"/>
          <w:color w:val="000000" w:themeColor="text1"/>
          <w:lang w:val="fr-FR" w:eastAsia="en-GB"/>
        </w:rPr>
        <w:t xml:space="preserve"> </w:t>
      </w:r>
      <w:r w:rsidR="001B7FA7" w:rsidRPr="004C6BFD">
        <w:rPr>
          <w:rFonts w:ascii="GHEA Mariam" w:hAnsi="GHEA Mariam" w:cs="Arial Unicode"/>
          <w:color w:val="000000" w:themeColor="text1"/>
          <w:lang w:eastAsia="en-GB"/>
        </w:rPr>
        <w:t>օրենսդրորեն</w:t>
      </w:r>
      <w:r w:rsidR="001B7FA7" w:rsidRPr="006C7D85">
        <w:rPr>
          <w:rFonts w:ascii="GHEA Mariam" w:hAnsi="GHEA Mariam" w:cs="Arial Unicode"/>
          <w:color w:val="000000" w:themeColor="text1"/>
          <w:lang w:val="fr-FR" w:eastAsia="en-GB"/>
        </w:rPr>
        <w:t xml:space="preserve"> </w:t>
      </w:r>
      <w:r w:rsidR="001B7FA7" w:rsidRPr="004C6BFD">
        <w:rPr>
          <w:rFonts w:ascii="GHEA Mariam" w:hAnsi="GHEA Mariam" w:cs="Arial Unicode"/>
          <w:color w:val="000000" w:themeColor="text1"/>
          <w:lang w:eastAsia="en-GB"/>
        </w:rPr>
        <w:t>սահմանված</w:t>
      </w:r>
      <w:r w:rsidR="001B7FA7" w:rsidRPr="006C7D85">
        <w:rPr>
          <w:rFonts w:ascii="GHEA Mariam" w:hAnsi="GHEA Mariam" w:cs="Arial Unicode"/>
          <w:color w:val="000000" w:themeColor="text1"/>
          <w:lang w:val="fr-FR" w:eastAsia="en-GB"/>
        </w:rPr>
        <w:t xml:space="preserve"> </w:t>
      </w:r>
      <w:r w:rsidR="001B7FA7" w:rsidRPr="004C6BFD">
        <w:rPr>
          <w:rFonts w:ascii="GHEA Mariam" w:hAnsi="GHEA Mariam" w:cs="Arial Unicode"/>
          <w:color w:val="000000" w:themeColor="text1"/>
          <w:lang w:eastAsia="en-GB"/>
        </w:rPr>
        <w:t>չէ</w:t>
      </w:r>
      <w:r w:rsidR="001B7FA7" w:rsidRPr="006C7D85">
        <w:rPr>
          <w:rFonts w:ascii="GHEA Mariam" w:hAnsi="GHEA Mariam"/>
          <w:bCs/>
          <w:color w:val="000000" w:themeColor="text1"/>
          <w:lang w:val="fr-FR" w:eastAsia="en-GB"/>
        </w:rPr>
        <w:t>:</w:t>
      </w:r>
    </w:p>
    <w:p w14:paraId="153F0449" w14:textId="3D67ED41" w:rsidR="006C3473" w:rsidRPr="006C7D85" w:rsidRDefault="006C3473" w:rsidP="008F24E5">
      <w:pPr>
        <w:shd w:val="clear" w:color="auto" w:fill="FFFFFF"/>
        <w:spacing w:line="360" w:lineRule="auto"/>
        <w:ind w:firstLine="284"/>
        <w:contextualSpacing/>
        <w:jc w:val="both"/>
        <w:rPr>
          <w:rFonts w:ascii="GHEA Mariam" w:hAnsi="GHEA Mariam"/>
          <w:bCs/>
          <w:color w:val="000000" w:themeColor="text1"/>
          <w:lang w:val="fr-FR" w:eastAsia="en-GB"/>
        </w:rPr>
      </w:pPr>
      <w:r w:rsidRPr="004C6BFD">
        <w:rPr>
          <w:rFonts w:ascii="GHEA Mariam" w:hAnsi="GHEA Mariam"/>
          <w:bCs/>
          <w:color w:val="000000" w:themeColor="text1"/>
          <w:lang w:eastAsia="en-GB"/>
        </w:rPr>
        <w:t>Ավելին</w:t>
      </w:r>
      <w:r w:rsidR="0051741C">
        <w:rPr>
          <w:rFonts w:ascii="GHEA Mariam" w:hAnsi="GHEA Mariam"/>
          <w:bCs/>
          <w:color w:val="000000" w:themeColor="text1"/>
          <w:lang w:val="fr-FR" w:eastAsia="en-GB"/>
        </w:rPr>
        <w:t>՝</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ներկայիս</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կարգավորումների</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համաձայն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բոլոր</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այն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դեպքերում</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երբ</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օտարման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ենթակա</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սեփականության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սեփականատիրոջ</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կամ</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այդ</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սեփականությունը</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փաստացի</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տնօրինողի</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կողմից</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խոչընդոտվում</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են</w:t>
      </w:r>
      <w:r w:rsidRPr="006C7D85">
        <w:rPr>
          <w:rFonts w:ascii="GHEA Mariam" w:hAnsi="GHEA Mariam"/>
          <w:bCs/>
          <w:color w:val="000000" w:themeColor="text1"/>
          <w:lang w:val="fr-FR" w:eastAsia="en-GB"/>
        </w:rPr>
        <w:t xml:space="preserve"> </w:t>
      </w:r>
      <w:r w:rsidR="00C27426">
        <w:rPr>
          <w:rFonts w:ascii="GHEA Mariam" w:hAnsi="GHEA Mariam"/>
          <w:bCs/>
          <w:color w:val="000000" w:themeColor="text1"/>
          <w:lang w:val="fr-FR" w:eastAsia="en-GB"/>
        </w:rPr>
        <w:t xml:space="preserve">օտարման ենթակա </w:t>
      </w:r>
      <w:r w:rsidRPr="004C6BFD">
        <w:rPr>
          <w:rFonts w:ascii="GHEA Mariam" w:hAnsi="GHEA Mariam"/>
          <w:bCs/>
          <w:color w:val="000000" w:themeColor="text1"/>
          <w:lang w:eastAsia="en-GB"/>
        </w:rPr>
        <w:t>սեփականության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նկարագրության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արձանագրության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կազմման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աշխատանքները</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ապա</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լիազոր</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մարմին</w:t>
      </w:r>
      <w:r w:rsidR="00C27426">
        <w:rPr>
          <w:rFonts w:ascii="GHEA Mariam" w:hAnsi="GHEA Mariam"/>
          <w:bCs/>
          <w:color w:val="000000" w:themeColor="text1"/>
          <w:lang w:eastAsia="en-GB"/>
        </w:rPr>
        <w:t>ն</w:t>
      </w:r>
      <w:r w:rsidR="00C27426" w:rsidRPr="00C27426">
        <w:rPr>
          <w:rFonts w:ascii="GHEA Mariam" w:hAnsi="GHEA Mariam"/>
          <w:bCs/>
          <w:color w:val="000000" w:themeColor="text1"/>
          <w:lang w:val="fr-FR" w:eastAsia="en-GB"/>
        </w:rPr>
        <w:t xml:space="preserve"> </w:t>
      </w:r>
      <w:r w:rsidR="00C27426">
        <w:rPr>
          <w:rFonts w:ascii="GHEA Mariam" w:hAnsi="GHEA Mariam"/>
          <w:bCs/>
          <w:color w:val="000000" w:themeColor="text1"/>
          <w:lang w:val="fr-FR" w:eastAsia="en-GB"/>
        </w:rPr>
        <w:t>օտարման ենթակա</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սեփականության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նկարագրության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արձանագրությունը</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կազմում</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է</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առկա</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հնարավորությունից</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ելնելով</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Այսինքն՝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չեն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lastRenderedPageBreak/>
        <w:t>սահմանվում</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որևէ</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գործուն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մեխանիզմներ</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արձանագրությունն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ամ</w:t>
      </w:r>
      <w:r w:rsidR="00A51883" w:rsidRPr="004C6BFD">
        <w:rPr>
          <w:rFonts w:ascii="GHEA Mariam" w:hAnsi="GHEA Mariam"/>
          <w:bCs/>
          <w:color w:val="000000" w:themeColor="text1"/>
          <w:lang w:eastAsia="en-GB"/>
        </w:rPr>
        <w:t>բողջական</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և</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բավարար</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խորությամբ</w:t>
      </w:r>
      <w:r w:rsidR="00A51883"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կազմելու</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համար</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այդ</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թվում՝</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կարգավորման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չեն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ենթարկվում</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այն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դեպքերը</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երբ</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արձանագրություն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կազմողի</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մուտքն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օտարման</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ենթակա</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տարածք</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խոչընդոտվում</w:t>
      </w:r>
      <w:r w:rsidRPr="006C7D85">
        <w:rPr>
          <w:rFonts w:ascii="GHEA Mariam" w:hAnsi="GHEA Mariam"/>
          <w:bCs/>
          <w:color w:val="000000" w:themeColor="text1"/>
          <w:lang w:val="fr-FR" w:eastAsia="en-GB"/>
        </w:rPr>
        <w:t xml:space="preserve"> </w:t>
      </w:r>
      <w:r w:rsidRPr="004C6BFD">
        <w:rPr>
          <w:rFonts w:ascii="GHEA Mariam" w:hAnsi="GHEA Mariam"/>
          <w:bCs/>
          <w:color w:val="000000" w:themeColor="text1"/>
          <w:lang w:eastAsia="en-GB"/>
        </w:rPr>
        <w:t>է</w:t>
      </w:r>
      <w:r w:rsidRPr="006C7D85">
        <w:rPr>
          <w:rFonts w:ascii="GHEA Mariam" w:hAnsi="GHEA Mariam"/>
          <w:bCs/>
          <w:color w:val="000000" w:themeColor="text1"/>
          <w:lang w:val="fr-FR" w:eastAsia="en-GB"/>
        </w:rPr>
        <w:t>:</w:t>
      </w:r>
    </w:p>
    <w:p w14:paraId="2D942BDA" w14:textId="76BE243E" w:rsidR="006C3473" w:rsidRPr="006C7D85" w:rsidRDefault="0051741C" w:rsidP="0051741C">
      <w:pPr>
        <w:shd w:val="clear" w:color="auto" w:fill="FFFFFF"/>
        <w:spacing w:line="360" w:lineRule="auto"/>
        <w:contextualSpacing/>
        <w:jc w:val="both"/>
        <w:rPr>
          <w:rFonts w:ascii="GHEA Mariam" w:hAnsi="GHEA Mariam"/>
          <w:bCs/>
          <w:color w:val="000000" w:themeColor="text1"/>
          <w:lang w:val="fr-FR" w:eastAsia="en-GB"/>
        </w:rPr>
      </w:pPr>
      <w:r w:rsidRPr="0051741C">
        <w:rPr>
          <w:rFonts w:ascii="GHEA Mariam" w:hAnsi="GHEA Mariam"/>
          <w:bCs/>
          <w:color w:val="000000" w:themeColor="text1"/>
          <w:lang w:val="fr-FR" w:eastAsia="en-GB"/>
        </w:rPr>
        <w:t xml:space="preserve"> </w:t>
      </w:r>
      <w:r>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Ամբողջ</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վերոշարադրյալի</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տրամաբանության</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ներքո</w:t>
      </w:r>
      <w:r>
        <w:rPr>
          <w:rFonts w:ascii="GHEA Mariam" w:hAnsi="GHEA Mariam"/>
          <w:bCs/>
          <w:color w:val="000000" w:themeColor="text1"/>
          <w:lang w:eastAsia="en-GB"/>
        </w:rPr>
        <w:t>՝</w:t>
      </w:r>
      <w:r w:rsidR="006C3473" w:rsidRPr="006C7D85">
        <w:rPr>
          <w:rFonts w:ascii="GHEA Mariam" w:hAnsi="GHEA Mariam"/>
          <w:bCs/>
          <w:color w:val="000000" w:themeColor="text1"/>
          <w:lang w:val="fr-FR" w:eastAsia="en-GB"/>
        </w:rPr>
        <w:t xml:space="preserve"> </w:t>
      </w:r>
      <w:r>
        <w:rPr>
          <w:rFonts w:ascii="GHEA Mariam" w:hAnsi="GHEA Mariam"/>
          <w:bCs/>
          <w:color w:val="000000" w:themeColor="text1"/>
          <w:lang w:val="fr-FR" w:eastAsia="en-GB"/>
        </w:rPr>
        <w:t>Նախագծերի փաթեթով</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նախատեսվում</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է</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նաև</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լրացումներ</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կատարել</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Գնահատման</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գործունեության</w:t>
      </w:r>
      <w:r w:rsidR="006C3473" w:rsidRPr="006C7D85">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մասին</w:t>
      </w:r>
      <w:r w:rsidR="006C3473" w:rsidRPr="006C7D85">
        <w:rPr>
          <w:rFonts w:ascii="GHEA Mariam" w:hAnsi="GHEA Mariam"/>
          <w:bCs/>
          <w:color w:val="000000" w:themeColor="text1"/>
          <w:lang w:val="fr-FR" w:eastAsia="en-GB"/>
        </w:rPr>
        <w:t>»</w:t>
      </w:r>
      <w:r>
        <w:rPr>
          <w:rFonts w:ascii="GHEA Mariam" w:hAnsi="GHEA Mariam"/>
          <w:bCs/>
          <w:color w:val="000000" w:themeColor="text1"/>
          <w:lang w:val="fr-FR" w:eastAsia="en-GB"/>
        </w:rPr>
        <w:t xml:space="preserve"> </w:t>
      </w:r>
      <w:r w:rsidR="006C3473" w:rsidRPr="004C6BFD">
        <w:rPr>
          <w:rFonts w:ascii="GHEA Mariam" w:hAnsi="GHEA Mariam"/>
          <w:bCs/>
          <w:color w:val="000000" w:themeColor="text1"/>
          <w:lang w:eastAsia="en-GB"/>
        </w:rPr>
        <w:t>օրենքում՝</w:t>
      </w:r>
      <w:r w:rsidR="006C347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շեշտադրելով</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հանրության</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գերակա</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շահերի</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ապահովման</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նպատակով</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օտարվող</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գույքի</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գնահատման</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գործընթացի</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և</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գնահատման</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հաշվետվությունների</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վերանայման</w:t>
      </w:r>
      <w:r w:rsidR="00A51883" w:rsidRPr="006C7D85">
        <w:rPr>
          <w:rFonts w:ascii="GHEA Mariam" w:hAnsi="GHEA Mariam"/>
          <w:bCs/>
          <w:color w:val="000000" w:themeColor="text1"/>
          <w:lang w:val="fr-FR" w:eastAsia="en-GB"/>
        </w:rPr>
        <w:t xml:space="preserve"> </w:t>
      </w:r>
      <w:r w:rsidR="00A51883" w:rsidRPr="004C6BFD">
        <w:rPr>
          <w:rFonts w:ascii="GHEA Mariam" w:hAnsi="GHEA Mariam"/>
          <w:bCs/>
          <w:color w:val="000000" w:themeColor="text1"/>
          <w:lang w:eastAsia="en-GB"/>
        </w:rPr>
        <w:t>կարևորությունը</w:t>
      </w:r>
      <w:r w:rsidR="00A51883" w:rsidRPr="006C7D85">
        <w:rPr>
          <w:rFonts w:ascii="GHEA Mariam" w:hAnsi="GHEA Mariam"/>
          <w:bCs/>
          <w:color w:val="000000" w:themeColor="text1"/>
          <w:lang w:val="fr-FR" w:eastAsia="en-GB"/>
        </w:rPr>
        <w:t>:</w:t>
      </w:r>
    </w:p>
    <w:p w14:paraId="2863210A" w14:textId="58EC7336" w:rsidR="00061254" w:rsidRPr="004C6BFD" w:rsidRDefault="00C40CEA" w:rsidP="008F24E5">
      <w:pPr>
        <w:shd w:val="clear" w:color="auto" w:fill="FFFFFF"/>
        <w:spacing w:line="360" w:lineRule="auto"/>
        <w:contextualSpacing/>
        <w:jc w:val="both"/>
        <w:rPr>
          <w:rFonts w:ascii="GHEA Mariam" w:hAnsi="GHEA Mariam"/>
          <w:color w:val="000000" w:themeColor="text1"/>
          <w:lang w:val="fr-FR"/>
        </w:rPr>
      </w:pPr>
      <w:r>
        <w:rPr>
          <w:rFonts w:ascii="GHEA Mariam" w:hAnsi="GHEA Mariam"/>
          <w:bCs/>
          <w:color w:val="000000" w:themeColor="text1"/>
          <w:lang w:val="fr-FR" w:eastAsia="en-GB"/>
        </w:rPr>
        <w:t xml:space="preserve">   3. </w:t>
      </w:r>
      <w:r w:rsidR="00CC70C1" w:rsidRPr="004C6BFD">
        <w:rPr>
          <w:rFonts w:ascii="GHEA Mariam" w:hAnsi="GHEA Mariam" w:cs="Sylfaen"/>
          <w:b/>
          <w:color w:val="000000" w:themeColor="text1"/>
          <w:lang w:val="fr-FR"/>
        </w:rPr>
        <w:t>Իրավական ակտի ընդունման արդյունքում ակնկալվող արդյունքը</w:t>
      </w:r>
      <w:r w:rsidR="00CC70C1" w:rsidRPr="004C6BFD">
        <w:rPr>
          <w:rFonts w:ascii="GHEA Mariam" w:hAnsi="GHEA Mariam"/>
          <w:b/>
          <w:color w:val="000000" w:themeColor="text1"/>
          <w:lang w:val="fr-FR"/>
        </w:rPr>
        <w:t>.</w:t>
      </w:r>
      <w:r w:rsidR="00CC70C1" w:rsidRPr="004C6BFD">
        <w:rPr>
          <w:rFonts w:ascii="GHEA Mariam" w:hAnsi="GHEA Mariam"/>
          <w:color w:val="000000" w:themeColor="text1"/>
          <w:lang w:val="fr-FR"/>
        </w:rPr>
        <w:t xml:space="preserve"> </w:t>
      </w:r>
    </w:p>
    <w:p w14:paraId="7DF7441C" w14:textId="0502EDCD" w:rsidR="000B3CA8" w:rsidRPr="006C7D85" w:rsidRDefault="001816CD" w:rsidP="008F24E5">
      <w:pPr>
        <w:shd w:val="clear" w:color="auto" w:fill="FFFFFF"/>
        <w:spacing w:line="360" w:lineRule="auto"/>
        <w:contextualSpacing/>
        <w:jc w:val="both"/>
        <w:rPr>
          <w:rFonts w:ascii="GHEA Mariam" w:hAnsi="GHEA Mariam"/>
          <w:color w:val="000000" w:themeColor="text1"/>
          <w:shd w:val="clear" w:color="auto" w:fill="FFFFFF"/>
          <w:lang w:val="fr-FR"/>
        </w:rPr>
      </w:pPr>
      <w:r w:rsidRPr="004C6BFD">
        <w:rPr>
          <w:rFonts w:ascii="GHEA Mariam" w:hAnsi="GHEA Mariam"/>
          <w:color w:val="000000" w:themeColor="text1"/>
          <w:lang w:val="fr-FR"/>
        </w:rPr>
        <w:t xml:space="preserve">   </w:t>
      </w:r>
      <w:r w:rsidR="00B61EC9">
        <w:rPr>
          <w:rFonts w:ascii="GHEA Mariam" w:hAnsi="GHEA Mariam"/>
          <w:bCs/>
          <w:color w:val="000000" w:themeColor="text1"/>
          <w:lang w:val="fr-FR" w:eastAsia="en-GB"/>
        </w:rPr>
        <w:t>Ք</w:t>
      </w:r>
      <w:r w:rsidR="000B3CA8" w:rsidRPr="004C6BFD">
        <w:rPr>
          <w:rFonts w:ascii="GHEA Mariam" w:hAnsi="GHEA Mariam"/>
          <w:color w:val="000000" w:themeColor="text1"/>
        </w:rPr>
        <w:t>ննարկվող</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rPr>
        <w:t>իրավահարաբերությունների</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rPr>
        <w:t>տեսանկյունից</w:t>
      </w:r>
      <w:r w:rsidR="00C27426" w:rsidRPr="00C27426">
        <w:rPr>
          <w:rFonts w:ascii="GHEA Mariam" w:hAnsi="GHEA Mariam"/>
          <w:color w:val="000000" w:themeColor="text1"/>
          <w:lang w:val="fr-FR"/>
        </w:rPr>
        <w:t xml:space="preserve"> </w:t>
      </w:r>
      <w:r w:rsidR="00C27426">
        <w:rPr>
          <w:rFonts w:ascii="GHEA Mariam" w:hAnsi="GHEA Mariam"/>
          <w:color w:val="000000" w:themeColor="text1"/>
          <w:lang w:val="fr-FR"/>
        </w:rPr>
        <w:t>օտարման ենթակա սեփականության</w:t>
      </w:r>
      <w:r w:rsidR="00B61EC9" w:rsidRPr="00B61EC9">
        <w:rPr>
          <w:rFonts w:ascii="GHEA Mariam" w:hAnsi="GHEA Mariam"/>
          <w:color w:val="000000" w:themeColor="text1"/>
          <w:lang w:val="fr-FR"/>
        </w:rPr>
        <w:t xml:space="preserve"> </w:t>
      </w:r>
      <w:r w:rsidR="00C27426">
        <w:rPr>
          <w:rFonts w:ascii="GHEA Mariam" w:hAnsi="GHEA Mariam"/>
          <w:color w:val="000000" w:themeColor="text1"/>
        </w:rPr>
        <w:t>ն</w:t>
      </w:r>
      <w:r w:rsidR="000B3CA8" w:rsidRPr="004C6BFD">
        <w:rPr>
          <w:rFonts w:ascii="GHEA Mariam" w:hAnsi="GHEA Mariam"/>
          <w:color w:val="000000" w:themeColor="text1"/>
        </w:rPr>
        <w:t>կարագրության</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rPr>
        <w:t>արձանագրության</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rPr>
        <w:t>բովանդակությունն</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rPr>
        <w:t>ունի</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rPr>
        <w:t>առանցքային</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rPr>
        <w:t>նշանակություն</w:t>
      </w:r>
      <w:r w:rsidR="000B3CA8" w:rsidRPr="006C7D85">
        <w:rPr>
          <w:rFonts w:ascii="GHEA Mariam" w:hAnsi="GHEA Mariam"/>
          <w:color w:val="000000" w:themeColor="text1"/>
          <w:lang w:val="fr-FR"/>
        </w:rPr>
        <w:t xml:space="preserve">: </w:t>
      </w:r>
      <w:r w:rsidR="00F114CB">
        <w:rPr>
          <w:rFonts w:ascii="GHEA Mariam" w:hAnsi="GHEA Mariam"/>
          <w:color w:val="000000" w:themeColor="text1"/>
        </w:rPr>
        <w:t>Վերոնշյալով</w:t>
      </w:r>
      <w:r w:rsidR="00F114CB" w:rsidRPr="00F114CB">
        <w:rPr>
          <w:rFonts w:ascii="GHEA Mariam" w:hAnsi="GHEA Mariam"/>
          <w:color w:val="000000" w:themeColor="text1"/>
          <w:lang w:val="fr-FR"/>
        </w:rPr>
        <w:t xml:space="preserve"> </w:t>
      </w:r>
      <w:r w:rsidR="00F114CB">
        <w:rPr>
          <w:rFonts w:ascii="GHEA Mariam" w:hAnsi="GHEA Mariam"/>
          <w:color w:val="000000" w:themeColor="text1"/>
          <w:lang w:val="fr-FR"/>
        </w:rPr>
        <w:t xml:space="preserve">պայմանավորված, </w:t>
      </w:r>
      <w:r w:rsidR="000B3CA8" w:rsidRPr="004C6BFD">
        <w:rPr>
          <w:rFonts w:ascii="GHEA Mariam" w:hAnsi="GHEA Mariam"/>
          <w:color w:val="000000" w:themeColor="text1"/>
          <w:lang w:eastAsia="en-GB"/>
        </w:rPr>
        <w:t>ինչպես</w:t>
      </w:r>
      <w:r w:rsidR="000B3CA8" w:rsidRPr="006C7D85">
        <w:rPr>
          <w:rFonts w:ascii="GHEA Mariam" w:hAnsi="GHEA Mariam"/>
          <w:color w:val="000000" w:themeColor="text1"/>
          <w:lang w:val="fr-FR" w:eastAsia="en-GB"/>
        </w:rPr>
        <w:t xml:space="preserve"> </w:t>
      </w:r>
      <w:r w:rsidR="000B3CA8" w:rsidRPr="004C6BFD">
        <w:rPr>
          <w:rFonts w:ascii="GHEA Mariam" w:hAnsi="GHEA Mariam"/>
          <w:color w:val="000000" w:themeColor="text1"/>
          <w:lang w:eastAsia="en-GB"/>
        </w:rPr>
        <w:t>նաև</w:t>
      </w:r>
      <w:r w:rsidR="000B3CA8" w:rsidRPr="006C7D85">
        <w:rPr>
          <w:rFonts w:ascii="GHEA Mariam" w:hAnsi="GHEA Mariam"/>
          <w:color w:val="000000" w:themeColor="text1"/>
          <w:lang w:val="fr-FR" w:eastAsia="en-GB"/>
        </w:rPr>
        <w:t xml:space="preserve"> </w:t>
      </w:r>
      <w:r w:rsidR="000B3CA8" w:rsidRPr="004C6BFD">
        <w:rPr>
          <w:rFonts w:ascii="GHEA Mariam" w:hAnsi="GHEA Mariam" w:cs="Arial Unicode"/>
          <w:color w:val="000000" w:themeColor="text1"/>
          <w:lang w:eastAsia="en-GB"/>
        </w:rPr>
        <w:t>Գնահատողի</w:t>
      </w:r>
      <w:r w:rsidR="000B3CA8" w:rsidRPr="006C7D85">
        <w:rPr>
          <w:rFonts w:ascii="GHEA Mariam" w:hAnsi="GHEA Mariam" w:cs="Arial Unicode"/>
          <w:color w:val="000000" w:themeColor="text1"/>
          <w:lang w:val="fr-FR" w:eastAsia="en-GB"/>
        </w:rPr>
        <w:t xml:space="preserve"> </w:t>
      </w:r>
      <w:r w:rsidR="000B3CA8" w:rsidRPr="004C6BFD">
        <w:rPr>
          <w:rFonts w:ascii="GHEA Mariam" w:hAnsi="GHEA Mariam" w:cs="Arial Unicode"/>
          <w:color w:val="000000" w:themeColor="text1"/>
          <w:lang w:eastAsia="en-GB"/>
        </w:rPr>
        <w:t>կողմից</w:t>
      </w:r>
      <w:r w:rsidR="000B3CA8" w:rsidRPr="006C7D85">
        <w:rPr>
          <w:rFonts w:ascii="GHEA Mariam" w:hAnsi="GHEA Mariam" w:cs="Arial Unicode"/>
          <w:color w:val="000000" w:themeColor="text1"/>
          <w:lang w:val="fr-FR" w:eastAsia="en-GB"/>
        </w:rPr>
        <w:t xml:space="preserve"> </w:t>
      </w:r>
      <w:r w:rsidR="000B3CA8" w:rsidRPr="004C6BFD">
        <w:rPr>
          <w:rFonts w:ascii="GHEA Mariam" w:hAnsi="GHEA Mariam"/>
          <w:color w:val="000000" w:themeColor="text1"/>
        </w:rPr>
        <w:t>Գնահատման</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rPr>
        <w:t>ստանդարտ</w:t>
      </w:r>
      <w:r w:rsidR="00D700B1" w:rsidRPr="004C6BFD">
        <w:rPr>
          <w:rFonts w:ascii="GHEA Mariam" w:hAnsi="GHEA Mariam"/>
          <w:color w:val="000000" w:themeColor="text1"/>
        </w:rPr>
        <w:t>ներով</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rPr>
        <w:t>սահմանված</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lang w:val="en-GB"/>
        </w:rPr>
        <w:t>պահանջները</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lang w:val="en-GB"/>
        </w:rPr>
        <w:t>պահպանելու</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lang w:val="en-GB"/>
        </w:rPr>
        <w:t>հնարավորություն</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lang w:val="en-GB"/>
        </w:rPr>
        <w:t>ստեղծելու</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lang w:val="en-GB"/>
        </w:rPr>
        <w:t>նպատակով</w:t>
      </w:r>
      <w:r w:rsidR="00F114CB">
        <w:rPr>
          <w:rFonts w:ascii="GHEA Mariam" w:hAnsi="GHEA Mariam"/>
          <w:color w:val="000000" w:themeColor="text1"/>
          <w:lang w:val="fr-FR"/>
        </w:rPr>
        <w:t>՝</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lang w:val="en-GB"/>
        </w:rPr>
        <w:t>Նախագծ</w:t>
      </w:r>
      <w:r w:rsidR="0027633D" w:rsidRPr="004C6BFD">
        <w:rPr>
          <w:rFonts w:ascii="GHEA Mariam" w:hAnsi="GHEA Mariam"/>
          <w:color w:val="000000" w:themeColor="text1"/>
          <w:lang w:val="en-GB"/>
        </w:rPr>
        <w:t>եր</w:t>
      </w:r>
      <w:r w:rsidR="000B3CA8" w:rsidRPr="004C6BFD">
        <w:rPr>
          <w:rFonts w:ascii="GHEA Mariam" w:hAnsi="GHEA Mariam"/>
          <w:color w:val="000000" w:themeColor="text1"/>
          <w:lang w:val="en-GB"/>
        </w:rPr>
        <w:t>ով</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lang w:val="en-GB"/>
        </w:rPr>
        <w:t>առաջարկվում</w:t>
      </w:r>
      <w:r w:rsidR="000B3CA8" w:rsidRPr="006C7D85">
        <w:rPr>
          <w:rFonts w:ascii="GHEA Mariam" w:hAnsi="GHEA Mariam"/>
          <w:color w:val="000000" w:themeColor="text1"/>
          <w:lang w:val="fr-FR"/>
        </w:rPr>
        <w:t xml:space="preserve"> </w:t>
      </w:r>
      <w:r w:rsidR="000B3CA8" w:rsidRPr="004C6BFD">
        <w:rPr>
          <w:rFonts w:ascii="GHEA Mariam" w:hAnsi="GHEA Mariam"/>
          <w:color w:val="000000" w:themeColor="text1"/>
          <w:lang w:val="en-GB"/>
        </w:rPr>
        <w:t>է</w:t>
      </w:r>
      <w:r w:rsidR="000B3CA8" w:rsidRPr="006C7D85">
        <w:rPr>
          <w:rFonts w:ascii="GHEA Mariam" w:hAnsi="GHEA Mariam"/>
          <w:color w:val="000000" w:themeColor="text1"/>
          <w:lang w:val="fr-FR"/>
        </w:rPr>
        <w:t xml:space="preserve"> </w:t>
      </w:r>
      <w:r w:rsidR="000B3CA8" w:rsidRPr="004C6BFD">
        <w:rPr>
          <w:rFonts w:ascii="GHEA Mariam" w:hAnsi="GHEA Mariam"/>
          <w:bCs/>
          <w:color w:val="000000" w:themeColor="text1"/>
          <w:lang w:eastAsia="en-GB"/>
        </w:rPr>
        <w:t>Նկարագրության</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արձանագրությունների</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օբյեկտի</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նկարագրությունում</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ներառել</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նաև</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Գնահատման</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ստանդարտի</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Հավելված</w:t>
      </w:r>
      <w:r w:rsidR="000B3CA8" w:rsidRPr="006C7D85">
        <w:rPr>
          <w:rFonts w:ascii="GHEA Mariam" w:hAnsi="GHEA Mariam"/>
          <w:bCs/>
          <w:color w:val="000000" w:themeColor="text1"/>
          <w:lang w:val="fr-FR" w:eastAsia="en-GB"/>
        </w:rPr>
        <w:t xml:space="preserve"> N 2-</w:t>
      </w:r>
      <w:r w:rsidR="000B3CA8" w:rsidRPr="004C6BFD">
        <w:rPr>
          <w:rFonts w:ascii="GHEA Mariam" w:hAnsi="GHEA Mariam"/>
          <w:bCs/>
          <w:color w:val="000000" w:themeColor="text1"/>
          <w:lang w:eastAsia="en-GB"/>
        </w:rPr>
        <w:t>ի</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Անշարժ</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գույքի</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գնահատման</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ստանդարտ</w:t>
      </w:r>
      <w:r w:rsidR="00840961">
        <w:rPr>
          <w:rFonts w:ascii="GHEA Mariam" w:hAnsi="GHEA Mariam"/>
          <w:bCs/>
          <w:color w:val="000000" w:themeColor="text1"/>
          <w:lang w:eastAsia="en-GB"/>
        </w:rPr>
        <w:t>ի</w:t>
      </w:r>
      <w:r w:rsidR="000B3CA8" w:rsidRPr="006C7D85">
        <w:rPr>
          <w:rFonts w:ascii="GHEA Mariam" w:hAnsi="GHEA Mariam"/>
          <w:bCs/>
          <w:color w:val="000000" w:themeColor="text1"/>
          <w:lang w:val="fr-FR" w:eastAsia="en-GB"/>
        </w:rPr>
        <w:t>) 15-</w:t>
      </w:r>
      <w:r w:rsidR="000B3CA8" w:rsidRPr="004C6BFD">
        <w:rPr>
          <w:rFonts w:ascii="GHEA Mariam" w:hAnsi="GHEA Mariam"/>
          <w:bCs/>
          <w:color w:val="000000" w:themeColor="text1"/>
          <w:lang w:eastAsia="en-GB"/>
        </w:rPr>
        <w:t>րդ</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կետով</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սահմանված</w:t>
      </w:r>
      <w:r w:rsidR="000B3CA8" w:rsidRPr="006C7D85">
        <w:rPr>
          <w:rFonts w:ascii="GHEA Mariam" w:hAnsi="GHEA Mariam"/>
          <w:bCs/>
          <w:color w:val="000000" w:themeColor="text1"/>
          <w:lang w:val="fr-FR" w:eastAsia="en-GB"/>
        </w:rPr>
        <w:t xml:space="preserve"> </w:t>
      </w:r>
      <w:r w:rsidR="000B3CA8" w:rsidRPr="004C6BFD">
        <w:rPr>
          <w:rFonts w:ascii="GHEA Mariam" w:hAnsi="GHEA Mariam"/>
          <w:bCs/>
          <w:color w:val="000000" w:themeColor="text1"/>
          <w:lang w:eastAsia="en-GB"/>
        </w:rPr>
        <w:t>ա</w:t>
      </w:r>
      <w:r w:rsidR="000B3CA8" w:rsidRPr="004C6BFD">
        <w:rPr>
          <w:rFonts w:ascii="GHEA Mariam" w:hAnsi="GHEA Mariam" w:cs="Sylfaen"/>
          <w:color w:val="000000" w:themeColor="text1"/>
          <w:lang w:val="hy-AM"/>
        </w:rPr>
        <w:t>նշարժ գույքը գնահատելիս արժեքի վրա ազդող գործոններ</w:t>
      </w:r>
      <w:r w:rsidR="000B3CA8" w:rsidRPr="004C6BFD">
        <w:rPr>
          <w:rFonts w:ascii="GHEA Mariam" w:hAnsi="GHEA Mariam" w:cs="Sylfaen"/>
          <w:color w:val="000000" w:themeColor="text1"/>
          <w:lang w:val="en-GB"/>
        </w:rPr>
        <w:t>ի</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նկարագրությունները</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ինչպես</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նաև</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գնահատում</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իրականացնելու</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համար</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անշարժ</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գույքի</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վերաբերյալ</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այլ</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անհրաժեշտ</w:t>
      </w:r>
      <w:r w:rsidR="000B3CA8" w:rsidRPr="006C7D85">
        <w:rPr>
          <w:rFonts w:ascii="GHEA Mariam" w:hAnsi="GHEA Mariam" w:cs="Sylfaen"/>
          <w:color w:val="000000" w:themeColor="text1"/>
          <w:lang w:val="fr-FR"/>
        </w:rPr>
        <w:t xml:space="preserve"> </w:t>
      </w:r>
      <w:r w:rsidR="000B3CA8" w:rsidRPr="004C6BFD">
        <w:rPr>
          <w:rFonts w:ascii="GHEA Mariam" w:hAnsi="GHEA Mariam" w:cs="Sylfaen"/>
          <w:color w:val="000000" w:themeColor="text1"/>
          <w:lang w:val="en-GB"/>
        </w:rPr>
        <w:t>տեղեկատվություններ</w:t>
      </w:r>
      <w:r w:rsidR="00C679BC" w:rsidRPr="006C7D85">
        <w:rPr>
          <w:rFonts w:ascii="GHEA Mariam" w:hAnsi="GHEA Mariam" w:cs="Sylfaen"/>
          <w:color w:val="000000" w:themeColor="text1"/>
          <w:lang w:val="fr-FR"/>
        </w:rPr>
        <w:t xml:space="preserve">, </w:t>
      </w:r>
      <w:r w:rsidR="00C679BC" w:rsidRPr="004C6BFD">
        <w:rPr>
          <w:rFonts w:ascii="GHEA Mariam" w:hAnsi="GHEA Mariam" w:cs="Sylfaen"/>
          <w:color w:val="000000" w:themeColor="text1"/>
          <w:lang w:val="en-GB"/>
        </w:rPr>
        <w:t>ինչպես</w:t>
      </w:r>
      <w:r w:rsidR="00C679BC" w:rsidRPr="006C7D85">
        <w:rPr>
          <w:rFonts w:ascii="GHEA Mariam" w:hAnsi="GHEA Mariam" w:cs="Sylfaen"/>
          <w:color w:val="000000" w:themeColor="text1"/>
          <w:lang w:val="fr-FR"/>
        </w:rPr>
        <w:t xml:space="preserve"> </w:t>
      </w:r>
      <w:r w:rsidR="00C679BC" w:rsidRPr="004C6BFD">
        <w:rPr>
          <w:rFonts w:ascii="GHEA Mariam" w:hAnsi="GHEA Mariam" w:cs="Sylfaen"/>
          <w:color w:val="000000" w:themeColor="text1"/>
          <w:lang w:val="en-GB"/>
        </w:rPr>
        <w:t>նաև</w:t>
      </w:r>
      <w:r w:rsidR="00C679BC" w:rsidRPr="006C7D85">
        <w:rPr>
          <w:rFonts w:ascii="GHEA Mariam" w:hAnsi="GHEA Mariam" w:cs="Sylfaen"/>
          <w:color w:val="000000" w:themeColor="text1"/>
          <w:lang w:val="fr-FR"/>
        </w:rPr>
        <w:t xml:space="preserve"> </w:t>
      </w:r>
      <w:r w:rsidR="00C679BC" w:rsidRPr="004C6BFD">
        <w:rPr>
          <w:rFonts w:ascii="GHEA Mariam" w:hAnsi="GHEA Mariam" w:cs="Sylfaen"/>
          <w:color w:val="000000" w:themeColor="text1"/>
          <w:lang w:val="en-GB"/>
        </w:rPr>
        <w:t>այն</w:t>
      </w:r>
      <w:r w:rsidR="00C679BC" w:rsidRPr="006C7D85">
        <w:rPr>
          <w:rFonts w:ascii="GHEA Mariam" w:hAnsi="GHEA Mariam" w:cs="Sylfaen"/>
          <w:color w:val="000000" w:themeColor="text1"/>
          <w:lang w:val="fr-FR"/>
        </w:rPr>
        <w:t xml:space="preserve"> </w:t>
      </w:r>
      <w:r w:rsidR="00C679BC" w:rsidRPr="004C6BFD">
        <w:rPr>
          <w:rFonts w:ascii="GHEA Mariam" w:hAnsi="GHEA Mariam" w:cs="Sylfaen"/>
          <w:color w:val="000000" w:themeColor="text1"/>
          <w:lang w:val="en-GB"/>
        </w:rPr>
        <w:t>իրականացնել</w:t>
      </w:r>
      <w:r w:rsidR="00C679BC" w:rsidRPr="006C7D85">
        <w:rPr>
          <w:rFonts w:ascii="GHEA Mariam" w:hAnsi="GHEA Mariam" w:cs="Sylfaen"/>
          <w:color w:val="000000" w:themeColor="text1"/>
          <w:lang w:val="fr-FR"/>
        </w:rPr>
        <w:t xml:space="preserve"> </w:t>
      </w:r>
      <w:r w:rsidR="00C679BC" w:rsidRPr="004C6BFD">
        <w:rPr>
          <w:rFonts w:ascii="GHEA Mariam" w:hAnsi="GHEA Mariam" w:cs="Sylfaen"/>
          <w:color w:val="000000" w:themeColor="text1"/>
          <w:lang w:val="en-GB"/>
        </w:rPr>
        <w:t>Օրենքով</w:t>
      </w:r>
      <w:r w:rsidR="00C679BC" w:rsidRPr="006C7D85">
        <w:rPr>
          <w:rFonts w:ascii="GHEA Mariam" w:hAnsi="GHEA Mariam" w:cs="Sylfaen"/>
          <w:color w:val="000000" w:themeColor="text1"/>
          <w:lang w:val="fr-FR"/>
        </w:rPr>
        <w:t xml:space="preserve"> </w:t>
      </w:r>
      <w:r w:rsidR="00C679BC" w:rsidRPr="004C6BFD">
        <w:rPr>
          <w:rFonts w:ascii="GHEA Mariam" w:hAnsi="GHEA Mariam" w:cs="Sylfaen"/>
          <w:color w:val="000000" w:themeColor="text1"/>
          <w:lang w:val="en-GB"/>
        </w:rPr>
        <w:t>սահմանված</w:t>
      </w:r>
      <w:r w:rsidR="00C679BC" w:rsidRPr="006C7D85">
        <w:rPr>
          <w:rFonts w:ascii="GHEA Mariam" w:hAnsi="GHEA Mariam" w:cs="Sylfaen"/>
          <w:color w:val="000000" w:themeColor="text1"/>
          <w:lang w:val="fr-FR"/>
        </w:rPr>
        <w:t xml:space="preserve"> </w:t>
      </w:r>
      <w:r w:rsidR="00C679BC" w:rsidRPr="004C6BFD">
        <w:rPr>
          <w:rFonts w:ascii="GHEA Mariam" w:hAnsi="GHEA Mariam" w:cs="Sylfaen"/>
          <w:color w:val="000000" w:themeColor="text1"/>
          <w:lang w:val="en-GB"/>
        </w:rPr>
        <w:t>կարգավորումների</w:t>
      </w:r>
      <w:r w:rsidR="00C679BC" w:rsidRPr="006C7D85">
        <w:rPr>
          <w:rFonts w:ascii="GHEA Mariam" w:hAnsi="GHEA Mariam" w:cs="Sylfaen"/>
          <w:color w:val="000000" w:themeColor="text1"/>
          <w:lang w:val="fr-FR"/>
        </w:rPr>
        <w:t xml:space="preserve"> </w:t>
      </w:r>
      <w:r w:rsidR="00C679BC" w:rsidRPr="004C6BFD">
        <w:rPr>
          <w:rFonts w:ascii="GHEA Mariam" w:hAnsi="GHEA Mariam" w:cs="Sylfaen"/>
          <w:color w:val="000000" w:themeColor="text1"/>
          <w:lang w:val="en-GB"/>
        </w:rPr>
        <w:t>համաձայն</w:t>
      </w:r>
      <w:r w:rsidR="00C679BC" w:rsidRPr="006C7D85">
        <w:rPr>
          <w:rFonts w:ascii="GHEA Mariam" w:hAnsi="GHEA Mariam" w:cs="Sylfaen"/>
          <w:color w:val="000000" w:themeColor="text1"/>
          <w:lang w:val="fr-FR"/>
        </w:rPr>
        <w:t>:</w:t>
      </w:r>
    </w:p>
    <w:p w14:paraId="11FCF151" w14:textId="14BD1642" w:rsidR="00562DC8" w:rsidRPr="004C6BFD" w:rsidRDefault="00DE56B6" w:rsidP="008F24E5">
      <w:pPr>
        <w:pStyle w:val="a4"/>
        <w:shd w:val="clear" w:color="auto" w:fill="FFFFFF"/>
        <w:spacing w:after="0" w:line="360" w:lineRule="auto"/>
        <w:contextualSpacing/>
        <w:jc w:val="both"/>
        <w:rPr>
          <w:rFonts w:ascii="GHEA Mariam" w:hAnsi="GHEA Mariam"/>
          <w:color w:val="000000" w:themeColor="text1"/>
          <w:lang w:val="hy-AM"/>
        </w:rPr>
      </w:pPr>
      <w:r w:rsidRPr="006C7D85">
        <w:rPr>
          <w:rFonts w:ascii="GHEA Mariam" w:hAnsi="GHEA Mariam"/>
          <w:color w:val="000000" w:themeColor="text1"/>
          <w:lang w:val="fr-FR"/>
        </w:rPr>
        <w:t xml:space="preserve">   </w:t>
      </w:r>
      <w:r w:rsidRPr="004C6BFD">
        <w:rPr>
          <w:rFonts w:ascii="GHEA Mariam" w:hAnsi="GHEA Mariam"/>
          <w:color w:val="000000" w:themeColor="text1"/>
        </w:rPr>
        <w:t>Նախագծ</w:t>
      </w:r>
      <w:r w:rsidR="00840961">
        <w:rPr>
          <w:rFonts w:ascii="GHEA Mariam" w:hAnsi="GHEA Mariam"/>
          <w:color w:val="000000" w:themeColor="text1"/>
        </w:rPr>
        <w:t>երի</w:t>
      </w:r>
      <w:r w:rsidR="00840961" w:rsidRPr="00840961">
        <w:rPr>
          <w:rFonts w:ascii="GHEA Mariam" w:hAnsi="GHEA Mariam"/>
          <w:color w:val="000000" w:themeColor="text1"/>
          <w:lang w:val="fr-FR"/>
        </w:rPr>
        <w:t xml:space="preserve"> </w:t>
      </w:r>
      <w:r w:rsidR="00840961">
        <w:rPr>
          <w:rFonts w:ascii="GHEA Mariam" w:hAnsi="GHEA Mariam"/>
          <w:color w:val="000000" w:themeColor="text1"/>
          <w:lang w:val="fr-FR"/>
        </w:rPr>
        <w:t>փաթեթի</w:t>
      </w:r>
      <w:r w:rsidRPr="006C7D85">
        <w:rPr>
          <w:rFonts w:ascii="GHEA Mariam" w:hAnsi="GHEA Mariam"/>
          <w:color w:val="000000" w:themeColor="text1"/>
          <w:lang w:val="fr-FR"/>
        </w:rPr>
        <w:t xml:space="preserve"> </w:t>
      </w:r>
      <w:r w:rsidRPr="004C6BFD">
        <w:rPr>
          <w:rFonts w:ascii="GHEA Mariam" w:hAnsi="GHEA Mariam"/>
          <w:color w:val="000000" w:themeColor="text1"/>
        </w:rPr>
        <w:t>ընդունման</w:t>
      </w:r>
      <w:r w:rsidRPr="006C7D85">
        <w:rPr>
          <w:rFonts w:ascii="GHEA Mariam" w:hAnsi="GHEA Mariam"/>
          <w:color w:val="000000" w:themeColor="text1"/>
          <w:lang w:val="fr-FR"/>
        </w:rPr>
        <w:t xml:space="preserve"> </w:t>
      </w:r>
      <w:r w:rsidRPr="004C6BFD">
        <w:rPr>
          <w:rFonts w:ascii="GHEA Mariam" w:hAnsi="GHEA Mariam"/>
          <w:color w:val="000000" w:themeColor="text1"/>
        </w:rPr>
        <w:t>արդյունքում</w:t>
      </w:r>
      <w:r w:rsidR="00840961" w:rsidRPr="00840961">
        <w:rPr>
          <w:rFonts w:ascii="GHEA Mariam" w:hAnsi="GHEA Mariam"/>
          <w:color w:val="000000" w:themeColor="text1"/>
          <w:lang w:val="fr-FR"/>
        </w:rPr>
        <w:t xml:space="preserve"> իմպերատիվ պահանջ կսահմանվի </w:t>
      </w:r>
      <w:r w:rsidR="00840961">
        <w:rPr>
          <w:rFonts w:ascii="GHEA Mariam" w:hAnsi="GHEA Mariam"/>
          <w:color w:val="000000" w:themeColor="text1"/>
          <w:lang w:val="fr-FR"/>
        </w:rPr>
        <w:t>օտարման ենթակա սեփականության</w:t>
      </w:r>
      <w:r w:rsidRPr="006C7D85">
        <w:rPr>
          <w:rFonts w:ascii="GHEA Mariam" w:hAnsi="GHEA Mariam"/>
          <w:color w:val="000000" w:themeColor="text1"/>
          <w:lang w:val="fr-FR"/>
        </w:rPr>
        <w:t xml:space="preserve"> </w:t>
      </w:r>
      <w:r w:rsidR="00562DC8" w:rsidRPr="004C6BFD">
        <w:rPr>
          <w:rStyle w:val="a6"/>
          <w:rFonts w:ascii="GHEA Mariam" w:hAnsi="GHEA Mariam"/>
          <w:b w:val="0"/>
          <w:color w:val="000000" w:themeColor="text1"/>
          <w:shd w:val="clear" w:color="auto" w:fill="FFFFFF"/>
        </w:rPr>
        <w:t>նկարագրության</w:t>
      </w:r>
      <w:r w:rsidR="00562DC8" w:rsidRPr="006C7D85">
        <w:rPr>
          <w:rStyle w:val="a6"/>
          <w:rFonts w:ascii="GHEA Mariam" w:hAnsi="GHEA Mariam"/>
          <w:b w:val="0"/>
          <w:color w:val="000000" w:themeColor="text1"/>
          <w:shd w:val="clear" w:color="auto" w:fill="FFFFFF"/>
          <w:lang w:val="fr-FR"/>
        </w:rPr>
        <w:t xml:space="preserve"> </w:t>
      </w:r>
      <w:r w:rsidR="00562DC8" w:rsidRPr="004C6BFD">
        <w:rPr>
          <w:rStyle w:val="a6"/>
          <w:rFonts w:ascii="GHEA Mariam" w:hAnsi="GHEA Mariam"/>
          <w:b w:val="0"/>
          <w:color w:val="000000" w:themeColor="text1"/>
          <w:shd w:val="clear" w:color="auto" w:fill="FFFFFF"/>
        </w:rPr>
        <w:t>արձանագրությամբ</w:t>
      </w:r>
      <w:r w:rsidR="00562DC8" w:rsidRPr="006C7D85">
        <w:rPr>
          <w:rStyle w:val="a6"/>
          <w:rFonts w:ascii="GHEA Mariam" w:hAnsi="GHEA Mariam"/>
          <w:b w:val="0"/>
          <w:color w:val="000000" w:themeColor="text1"/>
          <w:shd w:val="clear" w:color="auto" w:fill="FFFFFF"/>
          <w:lang w:val="fr-FR"/>
        </w:rPr>
        <w:t xml:space="preserve"> </w:t>
      </w:r>
      <w:r w:rsidR="00487AAD" w:rsidRPr="004C6BFD">
        <w:rPr>
          <w:rStyle w:val="a6"/>
          <w:rFonts w:ascii="GHEA Mariam" w:hAnsi="GHEA Mariam"/>
          <w:b w:val="0"/>
          <w:color w:val="000000" w:themeColor="text1"/>
          <w:shd w:val="clear" w:color="auto" w:fill="FFFFFF"/>
        </w:rPr>
        <w:t>նկարագր</w:t>
      </w:r>
      <w:r w:rsidR="00A51883" w:rsidRPr="004C6BFD">
        <w:rPr>
          <w:rStyle w:val="a6"/>
          <w:rFonts w:ascii="GHEA Mariam" w:hAnsi="GHEA Mariam"/>
          <w:b w:val="0"/>
          <w:color w:val="000000" w:themeColor="text1"/>
          <w:shd w:val="clear" w:color="auto" w:fill="FFFFFF"/>
        </w:rPr>
        <w:t>ել</w:t>
      </w:r>
      <w:r w:rsidR="00487AAD" w:rsidRPr="006C7D85">
        <w:rPr>
          <w:rStyle w:val="a6"/>
          <w:rFonts w:ascii="GHEA Mariam" w:hAnsi="GHEA Mariam"/>
          <w:b w:val="0"/>
          <w:color w:val="000000" w:themeColor="text1"/>
          <w:shd w:val="clear" w:color="auto" w:fill="FFFFFF"/>
          <w:lang w:val="fr-FR"/>
        </w:rPr>
        <w:t xml:space="preserve"> </w:t>
      </w:r>
      <w:r w:rsidR="00562DC8" w:rsidRPr="004C6BFD">
        <w:rPr>
          <w:rStyle w:val="a6"/>
          <w:rFonts w:ascii="GHEA Mariam" w:hAnsi="GHEA Mariam"/>
          <w:b w:val="0"/>
          <w:color w:val="000000" w:themeColor="text1"/>
          <w:shd w:val="clear" w:color="auto" w:fill="FFFFFF"/>
        </w:rPr>
        <w:t>օբյեկտի</w:t>
      </w:r>
      <w:r w:rsidR="00562DC8" w:rsidRPr="006C7D85">
        <w:rPr>
          <w:rStyle w:val="a6"/>
          <w:rFonts w:ascii="GHEA Mariam" w:hAnsi="GHEA Mariam"/>
          <w:b w:val="0"/>
          <w:color w:val="000000" w:themeColor="text1"/>
          <w:shd w:val="clear" w:color="auto" w:fill="FFFFFF"/>
          <w:lang w:val="fr-FR"/>
        </w:rPr>
        <w:t xml:space="preserve"> </w:t>
      </w:r>
      <w:r w:rsidR="00562DC8" w:rsidRPr="004C6BFD">
        <w:rPr>
          <w:rStyle w:val="a6"/>
          <w:rFonts w:ascii="GHEA Mariam" w:hAnsi="GHEA Mariam"/>
          <w:b w:val="0"/>
          <w:color w:val="000000" w:themeColor="text1"/>
          <w:shd w:val="clear" w:color="auto" w:fill="FFFFFF"/>
        </w:rPr>
        <w:t>ամբողջական</w:t>
      </w:r>
      <w:r w:rsidR="00562DC8" w:rsidRPr="006C7D85">
        <w:rPr>
          <w:rStyle w:val="a6"/>
          <w:rFonts w:ascii="GHEA Mariam" w:hAnsi="GHEA Mariam"/>
          <w:b w:val="0"/>
          <w:color w:val="000000" w:themeColor="text1"/>
          <w:shd w:val="clear" w:color="auto" w:fill="FFFFFF"/>
          <w:lang w:val="fr-FR"/>
        </w:rPr>
        <w:t xml:space="preserve"> </w:t>
      </w:r>
      <w:r w:rsidR="00487AAD" w:rsidRPr="004C6BFD">
        <w:rPr>
          <w:rStyle w:val="a6"/>
          <w:rFonts w:ascii="GHEA Mariam" w:hAnsi="GHEA Mariam"/>
          <w:b w:val="0"/>
          <w:color w:val="000000" w:themeColor="text1"/>
          <w:shd w:val="clear" w:color="auto" w:fill="FFFFFF"/>
        </w:rPr>
        <w:t>և</w:t>
      </w:r>
      <w:r w:rsidR="00487AAD" w:rsidRPr="006C7D85">
        <w:rPr>
          <w:rStyle w:val="a6"/>
          <w:rFonts w:ascii="GHEA Mariam" w:hAnsi="GHEA Mariam"/>
          <w:b w:val="0"/>
          <w:color w:val="000000" w:themeColor="text1"/>
          <w:shd w:val="clear" w:color="auto" w:fill="FFFFFF"/>
          <w:lang w:val="fr-FR"/>
        </w:rPr>
        <w:t xml:space="preserve"> </w:t>
      </w:r>
      <w:r w:rsidRPr="004C6BFD">
        <w:rPr>
          <w:rStyle w:val="a6"/>
          <w:rFonts w:ascii="GHEA Mariam" w:hAnsi="GHEA Mariam"/>
          <w:b w:val="0"/>
          <w:color w:val="000000" w:themeColor="text1"/>
          <w:shd w:val="clear" w:color="auto" w:fill="FFFFFF"/>
        </w:rPr>
        <w:t>ճշգրիտ</w:t>
      </w:r>
      <w:r w:rsidRPr="006C7D85">
        <w:rPr>
          <w:rStyle w:val="a6"/>
          <w:rFonts w:ascii="GHEA Mariam" w:hAnsi="GHEA Mariam"/>
          <w:b w:val="0"/>
          <w:color w:val="000000" w:themeColor="text1"/>
          <w:shd w:val="clear" w:color="auto" w:fill="FFFFFF"/>
          <w:lang w:val="fr-FR"/>
        </w:rPr>
        <w:t xml:space="preserve"> </w:t>
      </w:r>
      <w:r w:rsidRPr="004C6BFD">
        <w:rPr>
          <w:rStyle w:val="a6"/>
          <w:rFonts w:ascii="GHEA Mariam" w:hAnsi="GHEA Mariam"/>
          <w:b w:val="0"/>
          <w:color w:val="000000" w:themeColor="text1"/>
          <w:shd w:val="clear" w:color="auto" w:fill="FFFFFF"/>
        </w:rPr>
        <w:t>տվյալները՝</w:t>
      </w:r>
      <w:r w:rsidRPr="006C7D85">
        <w:rPr>
          <w:rStyle w:val="a6"/>
          <w:rFonts w:ascii="GHEA Mariam" w:hAnsi="GHEA Mariam"/>
          <w:b w:val="0"/>
          <w:color w:val="000000" w:themeColor="text1"/>
          <w:shd w:val="clear" w:color="auto" w:fill="FFFFFF"/>
          <w:lang w:val="fr-FR"/>
        </w:rPr>
        <w:t xml:space="preserve"> </w:t>
      </w:r>
      <w:r w:rsidRPr="004C6BFD">
        <w:rPr>
          <w:rStyle w:val="a6"/>
          <w:rFonts w:ascii="GHEA Mariam" w:hAnsi="GHEA Mariam"/>
          <w:b w:val="0"/>
          <w:color w:val="000000" w:themeColor="text1"/>
          <w:shd w:val="clear" w:color="auto" w:fill="FFFFFF"/>
        </w:rPr>
        <w:t>արձանագրության</w:t>
      </w:r>
      <w:r w:rsidRPr="006C7D85">
        <w:rPr>
          <w:rStyle w:val="a6"/>
          <w:rFonts w:ascii="GHEA Mariam" w:hAnsi="GHEA Mariam"/>
          <w:b w:val="0"/>
          <w:color w:val="000000" w:themeColor="text1"/>
          <w:shd w:val="clear" w:color="auto" w:fill="FFFFFF"/>
          <w:lang w:val="fr-FR"/>
        </w:rPr>
        <w:t xml:space="preserve"> </w:t>
      </w:r>
      <w:r w:rsidRPr="004C6BFD">
        <w:rPr>
          <w:rStyle w:val="a6"/>
          <w:rFonts w:ascii="GHEA Mariam" w:hAnsi="GHEA Mariam"/>
          <w:b w:val="0"/>
          <w:color w:val="000000" w:themeColor="text1"/>
          <w:shd w:val="clear" w:color="auto" w:fill="FFFFFF"/>
        </w:rPr>
        <w:t>մեջ</w:t>
      </w:r>
      <w:r w:rsidRPr="006C7D85">
        <w:rPr>
          <w:rStyle w:val="a6"/>
          <w:rFonts w:ascii="GHEA Mariam" w:hAnsi="GHEA Mariam"/>
          <w:b w:val="0"/>
          <w:color w:val="000000" w:themeColor="text1"/>
          <w:shd w:val="clear" w:color="auto" w:fill="FFFFFF"/>
          <w:lang w:val="fr-FR"/>
        </w:rPr>
        <w:t xml:space="preserve"> </w:t>
      </w:r>
      <w:r w:rsidRPr="004C6BFD">
        <w:rPr>
          <w:rStyle w:val="a6"/>
          <w:rFonts w:ascii="GHEA Mariam" w:hAnsi="GHEA Mariam"/>
          <w:b w:val="0"/>
          <w:color w:val="000000" w:themeColor="text1"/>
          <w:shd w:val="clear" w:color="auto" w:fill="FFFFFF"/>
        </w:rPr>
        <w:t>ներառելով</w:t>
      </w:r>
      <w:r w:rsidR="00562DC8" w:rsidRPr="006C7D85">
        <w:rPr>
          <w:rStyle w:val="a6"/>
          <w:rFonts w:ascii="GHEA Mariam" w:hAnsi="GHEA Mariam"/>
          <w:b w:val="0"/>
          <w:color w:val="000000" w:themeColor="text1"/>
          <w:shd w:val="clear" w:color="auto" w:fill="FFFFFF"/>
          <w:lang w:val="fr-FR"/>
        </w:rPr>
        <w:t xml:space="preserve"> </w:t>
      </w:r>
      <w:r w:rsidR="00562DC8" w:rsidRPr="004C6BFD">
        <w:rPr>
          <w:rFonts w:ascii="GHEA Mariam" w:hAnsi="GHEA Mariam" w:cs="Sylfaen"/>
          <w:color w:val="000000" w:themeColor="text1"/>
          <w:lang w:val="hy-AM"/>
        </w:rPr>
        <w:t>օբյեկտի</w:t>
      </w:r>
      <w:r w:rsidR="00562DC8" w:rsidRPr="004C6BFD">
        <w:rPr>
          <w:rFonts w:ascii="GHEA Mariam" w:hAnsi="GHEA Mariam"/>
          <w:color w:val="000000" w:themeColor="text1"/>
          <w:lang w:val="hy-AM"/>
        </w:rPr>
        <w:t xml:space="preserve"> կառուցման կամ շահագործման տար</w:t>
      </w:r>
      <w:r w:rsidR="00840961">
        <w:rPr>
          <w:rFonts w:ascii="GHEA Mariam" w:hAnsi="GHEA Mariam"/>
          <w:color w:val="000000" w:themeColor="text1"/>
          <w:lang w:val="hy-AM"/>
        </w:rPr>
        <w:t>եթիվը</w:t>
      </w:r>
      <w:r w:rsidR="00562DC8" w:rsidRPr="004C6BFD">
        <w:rPr>
          <w:rFonts w:ascii="GHEA Mariam" w:hAnsi="GHEA Mariam" w:cs="Cambria Math"/>
          <w:color w:val="000000" w:themeColor="text1"/>
          <w:lang w:val="hy-AM"/>
        </w:rPr>
        <w:t xml:space="preserve">, </w:t>
      </w:r>
      <w:r w:rsidR="00562DC8" w:rsidRPr="004C6BFD">
        <w:rPr>
          <w:rFonts w:ascii="GHEA Mariam" w:hAnsi="GHEA Mariam"/>
          <w:color w:val="000000" w:themeColor="text1"/>
          <w:lang w:val="hy-AM"/>
        </w:rPr>
        <w:t>նախագծային փաստաթղթերի առկայությունը</w:t>
      </w:r>
      <w:r w:rsidR="00562DC8" w:rsidRPr="004C6BFD">
        <w:rPr>
          <w:rFonts w:ascii="GHEA Mariam" w:hAnsi="GHEA Mariam" w:cs="Cambria Math"/>
          <w:color w:val="000000" w:themeColor="text1"/>
          <w:lang w:val="hy-AM"/>
        </w:rPr>
        <w:t xml:space="preserve">, </w:t>
      </w:r>
      <w:r w:rsidR="00562DC8" w:rsidRPr="004C6BFD">
        <w:rPr>
          <w:rFonts w:ascii="GHEA Mariam" w:hAnsi="GHEA Mariam"/>
          <w:color w:val="000000" w:themeColor="text1"/>
          <w:lang w:val="hy-AM"/>
        </w:rPr>
        <w:t xml:space="preserve">տեխնիկական վիճակի վերաբերյալ </w:t>
      </w:r>
      <w:r w:rsidR="00562DC8" w:rsidRPr="004C6BFD">
        <w:rPr>
          <w:rFonts w:ascii="GHEA Mariam" w:hAnsi="GHEA Mariam"/>
          <w:color w:val="000000" w:themeColor="text1"/>
          <w:lang w:val="hy-AM"/>
        </w:rPr>
        <w:lastRenderedPageBreak/>
        <w:t>եզրակացությունների առկայությունը</w:t>
      </w:r>
      <w:r w:rsidR="00562DC8" w:rsidRPr="004C6BFD">
        <w:rPr>
          <w:rFonts w:ascii="GHEA Mariam" w:hAnsi="GHEA Mariam" w:cs="Cambria Math"/>
          <w:color w:val="000000" w:themeColor="text1"/>
          <w:lang w:val="hy-AM"/>
        </w:rPr>
        <w:t xml:space="preserve">, </w:t>
      </w:r>
      <w:r w:rsidR="00562DC8" w:rsidRPr="004C6BFD">
        <w:rPr>
          <w:rFonts w:ascii="GHEA Mariam" w:hAnsi="GHEA Mariam" w:cs="Cambria Math"/>
          <w:color w:val="000000" w:themeColor="text1"/>
        </w:rPr>
        <w:t>օ</w:t>
      </w:r>
      <w:r w:rsidR="00562DC8" w:rsidRPr="004C6BFD">
        <w:rPr>
          <w:rFonts w:ascii="GHEA Mariam" w:hAnsi="GHEA Mariam"/>
          <w:color w:val="000000" w:themeColor="text1"/>
          <w:lang w:val="hy-AM"/>
        </w:rPr>
        <w:t>բյեկտի շահագործման ընթացքում հիմնանորոգման կամ վերակառուցման մասին տեղեկությունները</w:t>
      </w:r>
      <w:r w:rsidR="00562DC8" w:rsidRPr="006C7D85">
        <w:rPr>
          <w:rFonts w:ascii="GHEA Mariam" w:hAnsi="GHEA Mariam"/>
          <w:color w:val="000000" w:themeColor="text1"/>
          <w:lang w:val="fr-FR"/>
        </w:rPr>
        <w:t xml:space="preserve">, </w:t>
      </w:r>
      <w:r w:rsidR="00562DC8" w:rsidRPr="004C6BFD">
        <w:rPr>
          <w:rFonts w:ascii="GHEA Mariam" w:hAnsi="GHEA Mariam"/>
          <w:color w:val="000000" w:themeColor="text1"/>
          <w:lang w:val="hy-AM"/>
        </w:rPr>
        <w:t>օբյեկտի կառուցվածքային համակարգի (կրող շրջանակ/պատ և այլն) և նրա հիմնական կառուցվածքային տարրերի համառոտ նկարագրությունը (պատի/կրող շրջանակի նյութը/տանիքի տեսակը և այլն)</w:t>
      </w:r>
      <w:r w:rsidR="00562DC8" w:rsidRPr="004C6BFD">
        <w:rPr>
          <w:rFonts w:ascii="GHEA Mariam" w:hAnsi="GHEA Mariam" w:cs="Cambria Math"/>
          <w:color w:val="000000" w:themeColor="text1"/>
          <w:lang w:val="hy-AM"/>
        </w:rPr>
        <w:t xml:space="preserve">, </w:t>
      </w:r>
      <w:r w:rsidR="00562DC8" w:rsidRPr="004C6BFD">
        <w:rPr>
          <w:rFonts w:ascii="GHEA Mariam" w:hAnsi="GHEA Mariam"/>
          <w:color w:val="000000" w:themeColor="text1"/>
          <w:lang w:val="hy-AM"/>
        </w:rPr>
        <w:t>օբյեկտի տեխնիկական վիճակի համառոտ նկարագրությունը (ըստ նախնական ակնադիտական ստուգման արդյունքների)։</w:t>
      </w:r>
    </w:p>
    <w:p w14:paraId="2FC26FBE" w14:textId="12A4A42E" w:rsidR="00601E0E" w:rsidRPr="006C7D85" w:rsidRDefault="00601E0E" w:rsidP="008F24E5">
      <w:pPr>
        <w:pStyle w:val="a4"/>
        <w:shd w:val="clear" w:color="auto" w:fill="FFFFFF"/>
        <w:spacing w:after="0" w:line="360" w:lineRule="auto"/>
        <w:contextualSpacing/>
        <w:jc w:val="both"/>
        <w:rPr>
          <w:rFonts w:ascii="GHEA Mariam" w:hAnsi="GHEA Mariam"/>
          <w:color w:val="000000" w:themeColor="text1"/>
          <w:lang w:val="fr-FR"/>
        </w:rPr>
      </w:pPr>
      <w:r w:rsidRPr="006C7D85">
        <w:rPr>
          <w:rFonts w:ascii="GHEA Mariam" w:hAnsi="GHEA Mariam"/>
          <w:color w:val="000000" w:themeColor="text1"/>
          <w:lang w:val="fr-FR"/>
        </w:rPr>
        <w:t xml:space="preserve">   </w:t>
      </w:r>
      <w:r w:rsidRPr="00840961">
        <w:rPr>
          <w:rFonts w:ascii="GHEA Mariam" w:hAnsi="GHEA Mariam"/>
          <w:color w:val="000000" w:themeColor="text1"/>
          <w:lang w:val="hy-AM"/>
        </w:rPr>
        <w:t>Ամբողջ</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վերոշարադրյալի</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արդյունքում</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հնարավոր</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կլինի</w:t>
      </w:r>
      <w:r w:rsidRPr="006C7D85">
        <w:rPr>
          <w:rFonts w:ascii="GHEA Mariam" w:hAnsi="GHEA Mariam"/>
          <w:color w:val="000000" w:themeColor="text1"/>
          <w:lang w:val="fr-FR"/>
        </w:rPr>
        <w:t xml:space="preserve"> </w:t>
      </w:r>
      <w:r w:rsidR="00840961" w:rsidRPr="00840961">
        <w:rPr>
          <w:rFonts w:ascii="GHEA Mariam" w:hAnsi="GHEA Mariam"/>
          <w:color w:val="000000" w:themeColor="text1"/>
          <w:lang w:val="fr-FR"/>
        </w:rPr>
        <w:t xml:space="preserve">օտարման ենթակա սեփականության նկարագրության </w:t>
      </w:r>
      <w:r w:rsidRPr="00840961">
        <w:rPr>
          <w:rFonts w:ascii="GHEA Mariam" w:hAnsi="GHEA Mariam"/>
          <w:color w:val="000000" w:themeColor="text1"/>
          <w:lang w:val="hy-AM"/>
        </w:rPr>
        <w:t>արձանագրությունը</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կազմել</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իրականությանը</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փաստացի</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համապատասխան</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և</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բավարար</w:t>
      </w:r>
      <w:r w:rsidRPr="006C7D85">
        <w:rPr>
          <w:rFonts w:ascii="GHEA Mariam" w:hAnsi="GHEA Mariam"/>
          <w:color w:val="000000" w:themeColor="text1"/>
          <w:lang w:val="fr-FR"/>
        </w:rPr>
        <w:t xml:space="preserve"> </w:t>
      </w:r>
      <w:r w:rsidRPr="00840961">
        <w:rPr>
          <w:rFonts w:ascii="GHEA Mariam" w:hAnsi="GHEA Mariam"/>
          <w:color w:val="000000" w:themeColor="text1"/>
          <w:lang w:val="hy-AM"/>
        </w:rPr>
        <w:t>խորությամբ</w:t>
      </w:r>
      <w:r w:rsidRPr="006C7D85">
        <w:rPr>
          <w:rFonts w:ascii="GHEA Mariam" w:hAnsi="GHEA Mariam"/>
          <w:color w:val="000000" w:themeColor="text1"/>
          <w:lang w:val="fr-FR"/>
        </w:rPr>
        <w:t>:</w:t>
      </w:r>
    </w:p>
    <w:p w14:paraId="51459228" w14:textId="513B225F" w:rsidR="00601E0E" w:rsidRPr="006C7D85" w:rsidRDefault="00601E0E" w:rsidP="008F24E5">
      <w:pPr>
        <w:pStyle w:val="a4"/>
        <w:shd w:val="clear" w:color="auto" w:fill="FFFFFF"/>
        <w:spacing w:after="0" w:line="360" w:lineRule="auto"/>
        <w:contextualSpacing/>
        <w:jc w:val="both"/>
        <w:rPr>
          <w:rFonts w:ascii="GHEA Mariam" w:hAnsi="GHEA Mariam"/>
          <w:color w:val="000000" w:themeColor="text1"/>
          <w:lang w:val="fr-FR"/>
        </w:rPr>
      </w:pPr>
      <w:r w:rsidRPr="006C7D85">
        <w:rPr>
          <w:rFonts w:ascii="GHEA Mariam" w:hAnsi="GHEA Mariam"/>
          <w:color w:val="000000" w:themeColor="text1"/>
          <w:lang w:val="fr-FR"/>
        </w:rPr>
        <w:t xml:space="preserve">   </w:t>
      </w:r>
      <w:r w:rsidR="00D85A30" w:rsidRPr="004C6BFD">
        <w:rPr>
          <w:rFonts w:ascii="GHEA Mariam" w:hAnsi="GHEA Mariam"/>
          <w:color w:val="000000" w:themeColor="text1"/>
        </w:rPr>
        <w:t>Ամփոփելով</w:t>
      </w:r>
      <w:r w:rsidR="00840961">
        <w:rPr>
          <w:rFonts w:ascii="GHEA Mariam" w:hAnsi="GHEA Mariam"/>
          <w:color w:val="000000" w:themeColor="text1"/>
        </w:rPr>
        <w:t>՝</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ընդգծենք</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որ</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ամբողջ</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գործընթացի</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և</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հատկապես՝</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ուսումնասիրության</w:t>
      </w:r>
      <w:r w:rsidR="00D85A30" w:rsidRPr="006C7D85">
        <w:rPr>
          <w:rFonts w:ascii="GHEA Mariam" w:hAnsi="GHEA Mariam"/>
          <w:color w:val="000000" w:themeColor="text1"/>
          <w:lang w:val="fr-FR"/>
        </w:rPr>
        <w:t xml:space="preserve"> </w:t>
      </w:r>
      <w:r w:rsidR="008A0629" w:rsidRPr="004C6BFD">
        <w:rPr>
          <w:rFonts w:ascii="GHEA Mariam" w:hAnsi="GHEA Mariam"/>
          <w:color w:val="000000" w:themeColor="text1"/>
        </w:rPr>
        <w:t>և</w:t>
      </w:r>
      <w:r w:rsidR="008A0629" w:rsidRPr="006C7D85">
        <w:rPr>
          <w:rFonts w:ascii="GHEA Mariam" w:hAnsi="GHEA Mariam"/>
          <w:color w:val="000000" w:themeColor="text1"/>
          <w:lang w:val="fr-FR"/>
        </w:rPr>
        <w:t xml:space="preserve"> </w:t>
      </w:r>
      <w:r w:rsidR="00D85A30" w:rsidRPr="004C6BFD">
        <w:rPr>
          <w:rFonts w:ascii="GHEA Mariam" w:hAnsi="GHEA Mariam"/>
          <w:color w:val="000000" w:themeColor="text1"/>
        </w:rPr>
        <w:t>անաչառությունը</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ապահովելու</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նպատակով</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կարևոր</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ենք</w:t>
      </w:r>
      <w:r w:rsidR="00D85A30" w:rsidRPr="006C7D85">
        <w:rPr>
          <w:rFonts w:ascii="GHEA Mariam" w:hAnsi="GHEA Mariam"/>
          <w:color w:val="000000" w:themeColor="text1"/>
          <w:lang w:val="fr-FR"/>
        </w:rPr>
        <w:t xml:space="preserve"> </w:t>
      </w:r>
      <w:r w:rsidR="00D85A30" w:rsidRPr="004C6BFD">
        <w:rPr>
          <w:rFonts w:ascii="GHEA Mariam" w:hAnsi="GHEA Mariam"/>
          <w:color w:val="000000" w:themeColor="text1"/>
        </w:rPr>
        <w:t>համարում</w:t>
      </w:r>
      <w:r w:rsidR="00D85A30" w:rsidRPr="006C7D85">
        <w:rPr>
          <w:rFonts w:ascii="GHEA Mariam" w:hAnsi="GHEA Mariam"/>
          <w:color w:val="000000" w:themeColor="text1"/>
          <w:lang w:val="fr-FR"/>
        </w:rPr>
        <w:t xml:space="preserve"> </w:t>
      </w:r>
      <w:r w:rsidR="00CF1E82" w:rsidRPr="004C6BFD">
        <w:rPr>
          <w:rFonts w:ascii="GHEA Mariam" w:hAnsi="GHEA Mariam"/>
          <w:color w:val="000000" w:themeColor="text1"/>
        </w:rPr>
        <w:t>նաև</w:t>
      </w:r>
      <w:r w:rsidR="00CF1E82" w:rsidRPr="006C7D85">
        <w:rPr>
          <w:rFonts w:ascii="GHEA Mariam" w:hAnsi="GHEA Mariam"/>
          <w:color w:val="000000" w:themeColor="text1"/>
          <w:lang w:val="fr-FR"/>
        </w:rPr>
        <w:t xml:space="preserve"> </w:t>
      </w:r>
      <w:r w:rsidR="00F504E1" w:rsidRPr="004C6BFD">
        <w:rPr>
          <w:rFonts w:ascii="GHEA Mariam" w:hAnsi="GHEA Mariam"/>
          <w:color w:val="000000" w:themeColor="text1"/>
        </w:rPr>
        <w:t>Գնահատման</w:t>
      </w:r>
      <w:r w:rsidR="00F504E1" w:rsidRPr="006C7D85">
        <w:rPr>
          <w:rFonts w:ascii="GHEA Mariam" w:hAnsi="GHEA Mariam"/>
          <w:color w:val="000000" w:themeColor="text1"/>
          <w:lang w:val="fr-FR"/>
        </w:rPr>
        <w:t xml:space="preserve"> </w:t>
      </w:r>
      <w:r w:rsidR="00F504E1" w:rsidRPr="004C6BFD">
        <w:rPr>
          <w:rFonts w:ascii="GHEA Mariam" w:hAnsi="GHEA Mariam"/>
          <w:color w:val="000000" w:themeColor="text1"/>
        </w:rPr>
        <w:t>ստանդարտներում</w:t>
      </w:r>
      <w:r w:rsidR="00F504E1" w:rsidRPr="006C7D85">
        <w:rPr>
          <w:rFonts w:ascii="GHEA Mariam" w:hAnsi="GHEA Mariam"/>
          <w:color w:val="000000" w:themeColor="text1"/>
          <w:lang w:val="fr-FR"/>
        </w:rPr>
        <w:t xml:space="preserve"> </w:t>
      </w:r>
      <w:r w:rsidR="00F504E1" w:rsidRPr="004C6BFD">
        <w:rPr>
          <w:rFonts w:ascii="GHEA Mariam" w:hAnsi="GHEA Mariam"/>
          <w:color w:val="000000" w:themeColor="text1"/>
        </w:rPr>
        <w:t>հստակ</w:t>
      </w:r>
      <w:r w:rsidR="00F504E1" w:rsidRPr="006C7D85">
        <w:rPr>
          <w:rFonts w:ascii="GHEA Mariam" w:hAnsi="GHEA Mariam"/>
          <w:color w:val="000000" w:themeColor="text1"/>
          <w:lang w:val="fr-FR"/>
        </w:rPr>
        <w:t xml:space="preserve"> </w:t>
      </w:r>
      <w:r w:rsidR="00F504E1" w:rsidRPr="004C6BFD">
        <w:rPr>
          <w:rFonts w:ascii="GHEA Mariam" w:hAnsi="GHEA Mariam"/>
          <w:color w:val="000000" w:themeColor="text1"/>
        </w:rPr>
        <w:t>մեթոդաբանության</w:t>
      </w:r>
      <w:r w:rsidR="00F504E1" w:rsidRPr="006C7D85">
        <w:rPr>
          <w:rFonts w:ascii="GHEA Mariam" w:hAnsi="GHEA Mariam"/>
          <w:color w:val="000000" w:themeColor="text1"/>
          <w:lang w:val="fr-FR"/>
        </w:rPr>
        <w:t xml:space="preserve"> </w:t>
      </w:r>
      <w:r w:rsidR="00F504E1" w:rsidRPr="004C6BFD">
        <w:rPr>
          <w:rFonts w:ascii="GHEA Mariam" w:hAnsi="GHEA Mariam"/>
          <w:color w:val="000000" w:themeColor="text1"/>
        </w:rPr>
        <w:t>սահմանելը</w:t>
      </w:r>
      <w:r w:rsidR="00F504E1" w:rsidRPr="006C7D85">
        <w:rPr>
          <w:rFonts w:ascii="GHEA Mariam" w:hAnsi="GHEA Mariam"/>
          <w:color w:val="000000" w:themeColor="text1"/>
          <w:lang w:val="fr-FR"/>
        </w:rPr>
        <w:t>:</w:t>
      </w:r>
    </w:p>
    <w:p w14:paraId="7504E2F7" w14:textId="77777777" w:rsidR="00CC70C1" w:rsidRPr="006C7D85" w:rsidRDefault="00CC70C1" w:rsidP="008F24E5">
      <w:pPr>
        <w:shd w:val="clear" w:color="auto" w:fill="FFFFFF"/>
        <w:spacing w:line="360" w:lineRule="auto"/>
        <w:contextualSpacing/>
        <w:jc w:val="both"/>
        <w:rPr>
          <w:rStyle w:val="a6"/>
          <w:rFonts w:ascii="GHEA Mariam" w:hAnsi="GHEA Mariam" w:cs="Arian AMU"/>
          <w:color w:val="000000" w:themeColor="text1"/>
          <w:bdr w:val="none" w:sz="0" w:space="0" w:color="auto" w:frame="1"/>
          <w:lang w:val="fr-FR"/>
        </w:rPr>
      </w:pPr>
      <w:r w:rsidRPr="006C7D85">
        <w:rPr>
          <w:rStyle w:val="a6"/>
          <w:rFonts w:ascii="GHEA Mariam" w:hAnsi="GHEA Mariam" w:cs="Arian AMU"/>
          <w:color w:val="000000" w:themeColor="text1"/>
          <w:bdr w:val="none" w:sz="0" w:space="0" w:color="auto" w:frame="1"/>
          <w:lang w:val="fr-FR"/>
        </w:rPr>
        <w:t xml:space="preserve">   </w:t>
      </w:r>
      <w:r w:rsidR="0064265D" w:rsidRPr="006C7D85">
        <w:rPr>
          <w:rStyle w:val="a6"/>
          <w:rFonts w:ascii="GHEA Mariam" w:hAnsi="GHEA Mariam" w:cs="Arian AMU"/>
          <w:color w:val="000000" w:themeColor="text1"/>
          <w:bdr w:val="none" w:sz="0" w:space="0" w:color="auto" w:frame="1"/>
          <w:lang w:val="fr-FR"/>
        </w:rPr>
        <w:t xml:space="preserve">4. </w:t>
      </w:r>
      <w:r w:rsidRPr="004C6BFD">
        <w:rPr>
          <w:rStyle w:val="a6"/>
          <w:rFonts w:ascii="GHEA Mariam" w:hAnsi="GHEA Mariam" w:cs="Arian AMU"/>
          <w:color w:val="000000" w:themeColor="text1"/>
          <w:bdr w:val="none" w:sz="0" w:space="0" w:color="auto" w:frame="1"/>
        </w:rPr>
        <w:t>Նախագծի</w:t>
      </w:r>
      <w:r w:rsidRPr="006C7D85">
        <w:rPr>
          <w:rStyle w:val="a6"/>
          <w:rFonts w:ascii="GHEA Mariam" w:hAnsi="GHEA Mariam" w:cs="Arian AMU"/>
          <w:color w:val="000000" w:themeColor="text1"/>
          <w:bdr w:val="none" w:sz="0" w:space="0" w:color="auto" w:frame="1"/>
          <w:lang w:val="fr-FR"/>
        </w:rPr>
        <w:t xml:space="preserve"> </w:t>
      </w:r>
      <w:r w:rsidRPr="004C6BFD">
        <w:rPr>
          <w:rStyle w:val="a6"/>
          <w:rFonts w:ascii="GHEA Mariam" w:hAnsi="GHEA Mariam" w:cs="Arian AMU"/>
          <w:color w:val="000000" w:themeColor="text1"/>
          <w:bdr w:val="none" w:sz="0" w:space="0" w:color="auto" w:frame="1"/>
        </w:rPr>
        <w:t>ընդունումը</w:t>
      </w:r>
      <w:r w:rsidRPr="006C7D85">
        <w:rPr>
          <w:rStyle w:val="a6"/>
          <w:rFonts w:ascii="GHEA Mariam" w:hAnsi="GHEA Mariam" w:cs="Arian AMU"/>
          <w:color w:val="000000" w:themeColor="text1"/>
          <w:bdr w:val="none" w:sz="0" w:space="0" w:color="auto" w:frame="1"/>
          <w:lang w:val="fr-FR"/>
        </w:rPr>
        <w:t xml:space="preserve"> </w:t>
      </w:r>
      <w:r w:rsidRPr="004C6BFD">
        <w:rPr>
          <w:rStyle w:val="a6"/>
          <w:rFonts w:ascii="GHEA Mariam" w:hAnsi="GHEA Mariam" w:cs="Arian AMU"/>
          <w:color w:val="000000" w:themeColor="text1"/>
          <w:bdr w:val="none" w:sz="0" w:space="0" w:color="auto" w:frame="1"/>
        </w:rPr>
        <w:t>պետական</w:t>
      </w:r>
      <w:r w:rsidRPr="006C7D85">
        <w:rPr>
          <w:rStyle w:val="a6"/>
          <w:rFonts w:ascii="GHEA Mariam" w:hAnsi="GHEA Mariam" w:cs="Arian AMU"/>
          <w:color w:val="000000" w:themeColor="text1"/>
          <w:bdr w:val="none" w:sz="0" w:space="0" w:color="auto" w:frame="1"/>
          <w:lang w:val="fr-FR"/>
        </w:rPr>
        <w:t xml:space="preserve"> </w:t>
      </w:r>
      <w:r w:rsidRPr="004C6BFD">
        <w:rPr>
          <w:rStyle w:val="a6"/>
          <w:rFonts w:ascii="GHEA Mariam" w:hAnsi="GHEA Mariam" w:cs="Arian AMU"/>
          <w:color w:val="000000" w:themeColor="text1"/>
          <w:bdr w:val="none" w:sz="0" w:space="0" w:color="auto" w:frame="1"/>
        </w:rPr>
        <w:t>բյուջեի</w:t>
      </w:r>
      <w:r w:rsidRPr="006C7D85">
        <w:rPr>
          <w:rStyle w:val="a6"/>
          <w:rFonts w:ascii="GHEA Mariam" w:hAnsi="GHEA Mariam" w:cs="Arian AMU"/>
          <w:color w:val="000000" w:themeColor="text1"/>
          <w:bdr w:val="none" w:sz="0" w:space="0" w:color="auto" w:frame="1"/>
          <w:lang w:val="fr-FR"/>
        </w:rPr>
        <w:t xml:space="preserve"> </w:t>
      </w:r>
      <w:r w:rsidRPr="004C6BFD">
        <w:rPr>
          <w:rStyle w:val="a6"/>
          <w:rFonts w:ascii="GHEA Mariam" w:hAnsi="GHEA Mariam" w:cs="Arian AMU"/>
          <w:color w:val="000000" w:themeColor="text1"/>
          <w:bdr w:val="none" w:sz="0" w:space="0" w:color="auto" w:frame="1"/>
        </w:rPr>
        <w:t>եկամուտներում</w:t>
      </w:r>
      <w:r w:rsidRPr="006C7D85">
        <w:rPr>
          <w:rStyle w:val="a6"/>
          <w:rFonts w:ascii="GHEA Mariam" w:hAnsi="GHEA Mariam" w:cs="Arian AMU"/>
          <w:color w:val="000000" w:themeColor="text1"/>
          <w:bdr w:val="none" w:sz="0" w:space="0" w:color="auto" w:frame="1"/>
          <w:lang w:val="fr-FR"/>
        </w:rPr>
        <w:t xml:space="preserve"> </w:t>
      </w:r>
      <w:r w:rsidRPr="004C6BFD">
        <w:rPr>
          <w:rStyle w:val="a6"/>
          <w:rFonts w:ascii="GHEA Mariam" w:hAnsi="GHEA Mariam" w:cs="Arian AMU"/>
          <w:color w:val="000000" w:themeColor="text1"/>
          <w:bdr w:val="none" w:sz="0" w:space="0" w:color="auto" w:frame="1"/>
        </w:rPr>
        <w:t>և</w:t>
      </w:r>
      <w:r w:rsidRPr="006C7D85">
        <w:rPr>
          <w:rStyle w:val="a6"/>
          <w:rFonts w:ascii="GHEA Mariam" w:hAnsi="GHEA Mariam" w:cs="Arian AMU"/>
          <w:color w:val="000000" w:themeColor="text1"/>
          <w:bdr w:val="none" w:sz="0" w:space="0" w:color="auto" w:frame="1"/>
          <w:lang w:val="fr-FR"/>
        </w:rPr>
        <w:t xml:space="preserve"> </w:t>
      </w:r>
      <w:r w:rsidRPr="004C6BFD">
        <w:rPr>
          <w:rStyle w:val="a6"/>
          <w:rFonts w:ascii="GHEA Mariam" w:hAnsi="GHEA Mariam" w:cs="Arian AMU"/>
          <w:color w:val="000000" w:themeColor="text1"/>
          <w:bdr w:val="none" w:sz="0" w:space="0" w:color="auto" w:frame="1"/>
        </w:rPr>
        <w:t>ծախսերում</w:t>
      </w:r>
      <w:r w:rsidRPr="006C7D85">
        <w:rPr>
          <w:rStyle w:val="a6"/>
          <w:rFonts w:ascii="GHEA Mariam" w:hAnsi="GHEA Mariam" w:cs="Arian AMU"/>
          <w:color w:val="000000" w:themeColor="text1"/>
          <w:bdr w:val="none" w:sz="0" w:space="0" w:color="auto" w:frame="1"/>
          <w:lang w:val="fr-FR"/>
        </w:rPr>
        <w:t xml:space="preserve"> </w:t>
      </w:r>
      <w:r w:rsidRPr="004C6BFD">
        <w:rPr>
          <w:rStyle w:val="a6"/>
          <w:rFonts w:ascii="GHEA Mariam" w:hAnsi="GHEA Mariam" w:cs="Arian AMU"/>
          <w:color w:val="000000" w:themeColor="text1"/>
          <w:bdr w:val="none" w:sz="0" w:space="0" w:color="auto" w:frame="1"/>
        </w:rPr>
        <w:t>էական</w:t>
      </w:r>
      <w:r w:rsidRPr="006C7D85">
        <w:rPr>
          <w:rStyle w:val="a6"/>
          <w:rFonts w:ascii="GHEA Mariam" w:hAnsi="GHEA Mariam" w:cs="Arian AMU"/>
          <w:color w:val="000000" w:themeColor="text1"/>
          <w:bdr w:val="none" w:sz="0" w:space="0" w:color="auto" w:frame="1"/>
          <w:lang w:val="fr-FR"/>
        </w:rPr>
        <w:t xml:space="preserve"> </w:t>
      </w:r>
      <w:r w:rsidRPr="004C6BFD">
        <w:rPr>
          <w:rStyle w:val="a6"/>
          <w:rFonts w:ascii="GHEA Mariam" w:hAnsi="GHEA Mariam" w:cs="Arian AMU"/>
          <w:color w:val="000000" w:themeColor="text1"/>
          <w:bdr w:val="none" w:sz="0" w:space="0" w:color="auto" w:frame="1"/>
        </w:rPr>
        <w:t>փոփոխություններ</w:t>
      </w:r>
      <w:r w:rsidRPr="006C7D85">
        <w:rPr>
          <w:rStyle w:val="a6"/>
          <w:rFonts w:ascii="GHEA Mariam" w:hAnsi="GHEA Mariam" w:cs="Arian AMU"/>
          <w:color w:val="000000" w:themeColor="text1"/>
          <w:bdr w:val="none" w:sz="0" w:space="0" w:color="auto" w:frame="1"/>
          <w:lang w:val="fr-FR"/>
        </w:rPr>
        <w:t xml:space="preserve"> </w:t>
      </w:r>
      <w:r w:rsidRPr="004C6BFD">
        <w:rPr>
          <w:rStyle w:val="a6"/>
          <w:rFonts w:ascii="GHEA Mariam" w:hAnsi="GHEA Mariam" w:cs="Arian AMU"/>
          <w:color w:val="000000" w:themeColor="text1"/>
          <w:bdr w:val="none" w:sz="0" w:space="0" w:color="auto" w:frame="1"/>
        </w:rPr>
        <w:t>չի</w:t>
      </w:r>
      <w:r w:rsidRPr="006C7D85">
        <w:rPr>
          <w:rStyle w:val="a6"/>
          <w:rFonts w:ascii="GHEA Mariam" w:hAnsi="GHEA Mariam" w:cs="Arian AMU"/>
          <w:color w:val="000000" w:themeColor="text1"/>
          <w:bdr w:val="none" w:sz="0" w:space="0" w:color="auto" w:frame="1"/>
          <w:lang w:val="fr-FR"/>
        </w:rPr>
        <w:t xml:space="preserve"> </w:t>
      </w:r>
      <w:r w:rsidRPr="004C6BFD">
        <w:rPr>
          <w:rStyle w:val="a6"/>
          <w:rFonts w:ascii="GHEA Mariam" w:hAnsi="GHEA Mariam" w:cs="Arian AMU"/>
          <w:color w:val="000000" w:themeColor="text1"/>
          <w:bdr w:val="none" w:sz="0" w:space="0" w:color="auto" w:frame="1"/>
        </w:rPr>
        <w:t>առաջացնում</w:t>
      </w:r>
      <w:r w:rsidRPr="006C7D85">
        <w:rPr>
          <w:rStyle w:val="a6"/>
          <w:rFonts w:ascii="GHEA Mariam" w:hAnsi="GHEA Mariam" w:cs="Arian AMU"/>
          <w:color w:val="000000" w:themeColor="text1"/>
          <w:bdr w:val="none" w:sz="0" w:space="0" w:color="auto" w:frame="1"/>
          <w:lang w:val="fr-FR"/>
        </w:rPr>
        <w:t>:</w:t>
      </w:r>
      <w:r w:rsidR="00206C5C" w:rsidRPr="006C7D85">
        <w:rPr>
          <w:rStyle w:val="a6"/>
          <w:rFonts w:ascii="GHEA Mariam" w:hAnsi="GHEA Mariam" w:cs="Arian AMU"/>
          <w:color w:val="000000" w:themeColor="text1"/>
          <w:bdr w:val="none" w:sz="0" w:space="0" w:color="auto" w:frame="1"/>
          <w:lang w:val="fr-FR"/>
        </w:rPr>
        <w:t xml:space="preserve"> </w:t>
      </w:r>
    </w:p>
    <w:p w14:paraId="57842726" w14:textId="77777777" w:rsidR="00CC70C1" w:rsidRPr="004C6BFD" w:rsidRDefault="00CC70C1" w:rsidP="008F24E5">
      <w:pPr>
        <w:shd w:val="clear" w:color="auto" w:fill="FFFFFF"/>
        <w:tabs>
          <w:tab w:val="num" w:pos="0"/>
        </w:tabs>
        <w:spacing w:line="360" w:lineRule="auto"/>
        <w:contextualSpacing/>
        <w:jc w:val="both"/>
        <w:rPr>
          <w:rStyle w:val="a6"/>
          <w:rFonts w:ascii="GHEA Mariam" w:hAnsi="GHEA Mariam" w:cs="Arian AMU"/>
          <w:color w:val="000000" w:themeColor="text1"/>
          <w:bdr w:val="none" w:sz="0" w:space="0" w:color="auto" w:frame="1"/>
          <w:lang w:val="hy-AM"/>
        </w:rPr>
      </w:pPr>
      <w:r w:rsidRPr="006C7D85">
        <w:rPr>
          <w:rStyle w:val="a6"/>
          <w:rFonts w:ascii="GHEA Mariam" w:hAnsi="GHEA Mariam" w:cs="Cambria Math"/>
          <w:color w:val="000000" w:themeColor="text1"/>
          <w:bdr w:val="none" w:sz="0" w:space="0" w:color="auto" w:frame="1"/>
          <w:lang w:val="fr-FR"/>
        </w:rPr>
        <w:t xml:space="preserve">   </w:t>
      </w:r>
      <w:r w:rsidR="0064265D" w:rsidRPr="006C7D85">
        <w:rPr>
          <w:rStyle w:val="a6"/>
          <w:rFonts w:ascii="GHEA Mariam" w:hAnsi="GHEA Mariam" w:cs="Cambria Math"/>
          <w:color w:val="000000" w:themeColor="text1"/>
          <w:bdr w:val="none" w:sz="0" w:space="0" w:color="auto" w:frame="1"/>
          <w:lang w:val="fr-FR"/>
        </w:rPr>
        <w:t>5</w:t>
      </w:r>
      <w:r w:rsidRPr="006C7D85">
        <w:rPr>
          <w:rStyle w:val="a6"/>
          <w:rFonts w:ascii="GHEA Mariam" w:hAnsi="GHEA Mariam" w:cs="Cambria Math"/>
          <w:color w:val="000000" w:themeColor="text1"/>
          <w:bdr w:val="none" w:sz="0" w:space="0" w:color="auto" w:frame="1"/>
          <w:lang w:val="fr-FR"/>
        </w:rPr>
        <w:t xml:space="preserve">. </w:t>
      </w:r>
      <w:r w:rsidRPr="004C6BFD">
        <w:rPr>
          <w:rStyle w:val="a6"/>
          <w:rFonts w:ascii="GHEA Mariam" w:hAnsi="GHEA Mariam" w:cs="Cambria Math"/>
          <w:color w:val="000000" w:themeColor="text1"/>
          <w:bdr w:val="none" w:sz="0" w:space="0" w:color="auto" w:frame="1"/>
          <w:lang w:val="hy-AM"/>
        </w:rPr>
        <w:t>Նախագիծը</w:t>
      </w:r>
      <w:r w:rsidRPr="004C6BFD">
        <w:rPr>
          <w:rStyle w:val="a6"/>
          <w:rFonts w:ascii="GHEA Mariam" w:hAnsi="GHEA Mariam" w:cs="Arian AMU"/>
          <w:color w:val="000000" w:themeColor="text1"/>
          <w:bdr w:val="none" w:sz="0" w:space="0" w:color="auto" w:frame="1"/>
          <w:lang w:val="hy-AM"/>
        </w:rPr>
        <w:t xml:space="preserve"> </w:t>
      </w:r>
      <w:r w:rsidRPr="004C6BFD">
        <w:rPr>
          <w:rStyle w:val="a6"/>
          <w:rFonts w:ascii="GHEA Mariam" w:hAnsi="GHEA Mariam" w:cs="Cambria Math"/>
          <w:color w:val="000000" w:themeColor="text1"/>
          <w:bdr w:val="none" w:sz="0" w:space="0" w:color="auto" w:frame="1"/>
          <w:lang w:val="hy-AM"/>
        </w:rPr>
        <w:t>մշակվել</w:t>
      </w:r>
      <w:r w:rsidRPr="004C6BFD">
        <w:rPr>
          <w:rStyle w:val="a6"/>
          <w:rFonts w:ascii="GHEA Mariam" w:hAnsi="GHEA Mariam" w:cs="Arian AMU"/>
          <w:color w:val="000000" w:themeColor="text1"/>
          <w:bdr w:val="none" w:sz="0" w:space="0" w:color="auto" w:frame="1"/>
          <w:lang w:val="hy-AM"/>
        </w:rPr>
        <w:t xml:space="preserve"> </w:t>
      </w:r>
      <w:r w:rsidRPr="004C6BFD">
        <w:rPr>
          <w:rStyle w:val="a6"/>
          <w:rFonts w:ascii="GHEA Mariam" w:hAnsi="GHEA Mariam" w:cs="Cambria Math"/>
          <w:color w:val="000000" w:themeColor="text1"/>
          <w:bdr w:val="none" w:sz="0" w:space="0" w:color="auto" w:frame="1"/>
          <w:lang w:val="hy-AM"/>
        </w:rPr>
        <w:t>է</w:t>
      </w:r>
      <w:r w:rsidRPr="004C6BFD">
        <w:rPr>
          <w:rStyle w:val="a6"/>
          <w:rFonts w:ascii="GHEA Mariam" w:hAnsi="GHEA Mariam" w:cs="Arian AMU"/>
          <w:color w:val="000000" w:themeColor="text1"/>
          <w:bdr w:val="none" w:sz="0" w:space="0" w:color="auto" w:frame="1"/>
          <w:lang w:val="hy-AM"/>
        </w:rPr>
        <w:t xml:space="preserve"> </w:t>
      </w:r>
      <w:r w:rsidRPr="004C6BFD">
        <w:rPr>
          <w:rStyle w:val="a6"/>
          <w:rFonts w:ascii="GHEA Mariam" w:hAnsi="GHEA Mariam" w:cs="Cambria Math"/>
          <w:color w:val="000000" w:themeColor="text1"/>
          <w:bdr w:val="none" w:sz="0" w:space="0" w:color="auto" w:frame="1"/>
          <w:lang w:val="hy-AM"/>
        </w:rPr>
        <w:t>Կադաստրի</w:t>
      </w:r>
      <w:r w:rsidRPr="004C6BFD">
        <w:rPr>
          <w:rStyle w:val="a6"/>
          <w:rFonts w:ascii="GHEA Mariam" w:hAnsi="GHEA Mariam" w:cs="Arian AMU"/>
          <w:color w:val="000000" w:themeColor="text1"/>
          <w:bdr w:val="none" w:sz="0" w:space="0" w:color="auto" w:frame="1"/>
          <w:lang w:val="hy-AM"/>
        </w:rPr>
        <w:t xml:space="preserve"> </w:t>
      </w:r>
      <w:r w:rsidRPr="004C6BFD">
        <w:rPr>
          <w:rStyle w:val="a6"/>
          <w:rFonts w:ascii="GHEA Mariam" w:hAnsi="GHEA Mariam" w:cs="Cambria Math"/>
          <w:color w:val="000000" w:themeColor="text1"/>
          <w:bdr w:val="none" w:sz="0" w:space="0" w:color="auto" w:frame="1"/>
          <w:lang w:val="hy-AM"/>
        </w:rPr>
        <w:t>կոմիտեի</w:t>
      </w:r>
      <w:r w:rsidRPr="004C6BFD">
        <w:rPr>
          <w:rStyle w:val="a6"/>
          <w:rFonts w:ascii="GHEA Mariam" w:hAnsi="GHEA Mariam" w:cs="Arian AMU"/>
          <w:color w:val="000000" w:themeColor="text1"/>
          <w:bdr w:val="none" w:sz="0" w:space="0" w:color="auto" w:frame="1"/>
          <w:lang w:val="hy-AM"/>
        </w:rPr>
        <w:t xml:space="preserve"> </w:t>
      </w:r>
      <w:r w:rsidRPr="004C6BFD">
        <w:rPr>
          <w:rStyle w:val="a6"/>
          <w:rFonts w:ascii="GHEA Mariam" w:hAnsi="GHEA Mariam" w:cs="Cambria Math"/>
          <w:color w:val="000000" w:themeColor="text1"/>
          <w:bdr w:val="none" w:sz="0" w:space="0" w:color="auto" w:frame="1"/>
          <w:lang w:val="hy-AM"/>
        </w:rPr>
        <w:t>կողմից</w:t>
      </w:r>
      <w:r w:rsidRPr="004C6BFD">
        <w:rPr>
          <w:rStyle w:val="a6"/>
          <w:rFonts w:ascii="GHEA Mariam" w:hAnsi="GHEA Mariam" w:cs="Arian AMU"/>
          <w:color w:val="000000" w:themeColor="text1"/>
          <w:bdr w:val="none" w:sz="0" w:space="0" w:color="auto" w:frame="1"/>
          <w:lang w:val="hy-AM"/>
        </w:rPr>
        <w:t>:</w:t>
      </w:r>
    </w:p>
    <w:p w14:paraId="0B594904" w14:textId="0A07E1FA" w:rsidR="001861F6" w:rsidRDefault="000431A2" w:rsidP="001861F6">
      <w:pPr>
        <w:pBdr>
          <w:top w:val="nil"/>
          <w:left w:val="nil"/>
          <w:bottom w:val="nil"/>
          <w:right w:val="nil"/>
          <w:between w:val="nil"/>
        </w:pBdr>
        <w:tabs>
          <w:tab w:val="left" w:pos="709"/>
          <w:tab w:val="left" w:pos="851"/>
          <w:tab w:val="left" w:pos="993"/>
        </w:tabs>
        <w:spacing w:line="360" w:lineRule="auto"/>
        <w:jc w:val="both"/>
        <w:rPr>
          <w:rFonts w:ascii="GHEA Mariam" w:hAnsi="GHEA Mariam" w:cs="Calibri"/>
          <w:b/>
          <w:color w:val="000000"/>
          <w:lang w:val="hy-AM" w:eastAsia="ru-RU"/>
        </w:rPr>
      </w:pPr>
      <w:r>
        <w:rPr>
          <w:rStyle w:val="a6"/>
          <w:rFonts w:ascii="GHEA Mariam" w:hAnsi="GHEA Mariam" w:cs="Arian AMU"/>
          <w:color w:val="000000" w:themeColor="text1"/>
          <w:bdr w:val="none" w:sz="0" w:space="0" w:color="auto" w:frame="1"/>
          <w:lang w:val="fr-FR"/>
        </w:rPr>
        <w:t xml:space="preserve">   </w:t>
      </w:r>
      <w:r w:rsidR="00C42E70" w:rsidRPr="004C6BFD">
        <w:rPr>
          <w:rFonts w:ascii="GHEA Mariam" w:hAnsi="GHEA Mariam" w:cs="Calibri"/>
          <w:b/>
          <w:color w:val="000000"/>
          <w:lang w:val="hy-AM" w:eastAsia="ru-RU"/>
        </w:rPr>
        <w:t xml:space="preserve">6. Կապը ռազմավարական փաստաթղթերի հետ. </w:t>
      </w:r>
      <w:bookmarkStart w:id="0" w:name="_heading=h.gjdgxs" w:colFirst="0" w:colLast="0"/>
      <w:bookmarkEnd w:id="0"/>
    </w:p>
    <w:p w14:paraId="3E267815" w14:textId="4BB82778" w:rsidR="00C26F3F" w:rsidRDefault="001861F6" w:rsidP="003C6C47">
      <w:pPr>
        <w:pBdr>
          <w:top w:val="nil"/>
          <w:left w:val="nil"/>
          <w:bottom w:val="nil"/>
          <w:right w:val="nil"/>
          <w:between w:val="nil"/>
        </w:pBdr>
        <w:tabs>
          <w:tab w:val="left" w:pos="709"/>
          <w:tab w:val="left" w:pos="851"/>
          <w:tab w:val="left" w:pos="993"/>
        </w:tabs>
        <w:spacing w:line="360" w:lineRule="auto"/>
        <w:jc w:val="both"/>
        <w:rPr>
          <w:rFonts w:ascii="GHEA Mariam" w:eastAsia="Calibri" w:hAnsi="GHEA Mariam" w:cs="Calibri"/>
          <w:bCs/>
          <w:iCs/>
          <w:color w:val="000000"/>
          <w:lang w:val="hy-AM" w:eastAsia="ru-RU"/>
        </w:rPr>
      </w:pPr>
      <w:r>
        <w:rPr>
          <w:rFonts w:ascii="GHEA Mariam" w:hAnsi="GHEA Mariam" w:cs="Calibri"/>
          <w:b/>
          <w:color w:val="000000"/>
          <w:lang w:val="hy-AM" w:eastAsia="ru-RU"/>
        </w:rPr>
        <w:t xml:space="preserve">   </w:t>
      </w:r>
      <w:r w:rsidR="00C42E70" w:rsidRPr="008E6F59">
        <w:rPr>
          <w:rFonts w:ascii="GHEA Mariam" w:eastAsia="Calibri" w:hAnsi="GHEA Mariam" w:cs="Calibri"/>
          <w:bCs/>
          <w:iCs/>
          <w:color w:val="000000"/>
          <w:lang w:val="hy-AM" w:eastAsia="ru-RU"/>
        </w:rPr>
        <w:t>Նախագծերի ընդունումը</w:t>
      </w:r>
      <w:r w:rsidR="00C42E70" w:rsidRPr="008E6F59">
        <w:rPr>
          <w:rFonts w:ascii="GHEA Mariam" w:hAnsi="GHEA Mariam"/>
          <w:bCs/>
          <w:i/>
          <w:iCs/>
          <w:lang w:val="hy-AM" w:eastAsia="ru-RU"/>
        </w:rPr>
        <w:t xml:space="preserve"> </w:t>
      </w:r>
      <w:r w:rsidR="00C42E70" w:rsidRPr="008E6F59">
        <w:rPr>
          <w:rFonts w:ascii="GHEA Mariam" w:eastAsia="Calibri" w:hAnsi="GHEA Mariam" w:cs="Calibri"/>
          <w:bCs/>
          <w:iCs/>
          <w:color w:val="000000"/>
          <w:lang w:val="hy-AM" w:eastAsia="ru-RU"/>
        </w:rPr>
        <w:t>բխում է</w:t>
      </w:r>
      <w:r w:rsidR="003C6C47" w:rsidRPr="003C6C47">
        <w:rPr>
          <w:rFonts w:ascii="GHEA Mariam" w:eastAsia="Calibri" w:hAnsi="GHEA Mariam" w:cs="Calibri"/>
          <w:bCs/>
          <w:iCs/>
          <w:color w:val="000000"/>
          <w:lang w:val="hy-AM" w:eastAsia="ru-RU"/>
        </w:rPr>
        <w:t xml:space="preserve"> «Մարդու իրավունքների պաշտպանության ազգային</w:t>
      </w:r>
      <w:r w:rsidR="003C6C47">
        <w:rPr>
          <w:rFonts w:ascii="GHEA Mariam" w:eastAsia="Calibri" w:hAnsi="GHEA Mariam" w:cs="Calibri"/>
          <w:bCs/>
          <w:iCs/>
          <w:color w:val="000000"/>
          <w:lang w:val="hy-AM" w:eastAsia="ru-RU"/>
        </w:rPr>
        <w:t xml:space="preserve"> </w:t>
      </w:r>
      <w:r w:rsidR="003C6C47" w:rsidRPr="003C6C47">
        <w:rPr>
          <w:rFonts w:ascii="GHEA Mariam" w:eastAsia="Calibri" w:hAnsi="GHEA Mariam" w:cs="Calibri"/>
          <w:bCs/>
          <w:iCs/>
          <w:color w:val="000000"/>
          <w:lang w:val="hy-AM" w:eastAsia="ru-RU"/>
        </w:rPr>
        <w:t>ռազմավարությունը և դրանից բխող 2020-2022 թվականների և 2023-2025 թվականների</w:t>
      </w:r>
      <w:r w:rsidR="003C6C47">
        <w:rPr>
          <w:rFonts w:ascii="GHEA Mariam" w:eastAsia="Calibri" w:hAnsi="GHEA Mariam" w:cs="Calibri"/>
          <w:bCs/>
          <w:iCs/>
          <w:color w:val="000000"/>
          <w:lang w:val="hy-AM" w:eastAsia="ru-RU"/>
        </w:rPr>
        <w:t xml:space="preserve"> </w:t>
      </w:r>
      <w:r w:rsidR="003C6C47" w:rsidRPr="003C6C47">
        <w:rPr>
          <w:rFonts w:ascii="GHEA Mariam" w:eastAsia="Calibri" w:hAnsi="GHEA Mariam" w:cs="Calibri"/>
          <w:bCs/>
          <w:iCs/>
          <w:color w:val="000000"/>
          <w:lang w:val="hy-AM" w:eastAsia="ru-RU"/>
        </w:rPr>
        <w:t xml:space="preserve">գործողությունների ծրագրերը հաստատելու մասին» </w:t>
      </w:r>
      <w:r w:rsidR="00C26F3F">
        <w:rPr>
          <w:rFonts w:ascii="GHEA Mariam" w:eastAsia="Calibri" w:hAnsi="GHEA Mariam" w:cs="Calibri"/>
          <w:bCs/>
          <w:iCs/>
          <w:color w:val="000000"/>
          <w:lang w:val="hy-AM" w:eastAsia="ru-RU"/>
        </w:rPr>
        <w:br/>
      </w:r>
      <w:r w:rsidR="00C26F3F" w:rsidRPr="00C26F3F">
        <w:rPr>
          <w:rFonts w:ascii="GHEA Mariam" w:eastAsia="Calibri" w:hAnsi="GHEA Mariam" w:cs="Calibri"/>
          <w:bCs/>
          <w:iCs/>
          <w:color w:val="000000"/>
          <w:lang w:val="hy-AM" w:eastAsia="ru-RU"/>
        </w:rPr>
        <w:t xml:space="preserve">ՀՀ կառավարության 2019 դեկտեմբերի 26-ի թիվ 1978-Լ որոշման 1-ին կետի 1-ին եթակետով հաստատված N 1 հավելվածի 2.6-րդ կետից և նույն որոշման 1-ին կետի </w:t>
      </w:r>
      <w:r w:rsidR="00C26F3F">
        <w:rPr>
          <w:rFonts w:ascii="GHEA Mariam" w:eastAsia="Calibri" w:hAnsi="GHEA Mariam" w:cs="Calibri"/>
          <w:bCs/>
          <w:iCs/>
          <w:color w:val="000000"/>
          <w:lang w:val="hy-AM" w:eastAsia="ru-RU"/>
        </w:rPr>
        <w:br/>
      </w:r>
      <w:r w:rsidR="00C26F3F" w:rsidRPr="00C26F3F">
        <w:rPr>
          <w:rFonts w:ascii="GHEA Mariam" w:eastAsia="Calibri" w:hAnsi="GHEA Mariam" w:cs="Calibri"/>
          <w:bCs/>
          <w:iCs/>
          <w:color w:val="000000"/>
          <w:lang w:val="hy-AM" w:eastAsia="ru-RU"/>
        </w:rPr>
        <w:t>3-րդ եթակետով հաստատված N 3 հավելվածի 3.14.-րդ գործողության կատարման անհրաժեշտությունից:</w:t>
      </w:r>
    </w:p>
    <w:p w14:paraId="0E7C029D" w14:textId="77777777" w:rsidR="00C42E70" w:rsidRPr="006C7D85" w:rsidRDefault="00C42E70" w:rsidP="008F24E5">
      <w:pPr>
        <w:spacing w:line="360" w:lineRule="auto"/>
        <w:contextualSpacing/>
        <w:jc w:val="both"/>
        <w:rPr>
          <w:rFonts w:ascii="GHEA Mariam" w:hAnsi="GHEA Mariam"/>
          <w:color w:val="000000" w:themeColor="text1"/>
          <w:lang w:val="fr-FR"/>
        </w:rPr>
      </w:pPr>
    </w:p>
    <w:sectPr w:rsidR="00C42E70" w:rsidRPr="006C7D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AK Courier">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CC"/>
    <w:family w:val="auto"/>
    <w:pitch w:val="variable"/>
    <w:sig w:usb0="A1002EAF" w:usb1="5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B63AF"/>
    <w:multiLevelType w:val="hybridMultilevel"/>
    <w:tmpl w:val="508C77C2"/>
    <w:lvl w:ilvl="0" w:tplc="35C08A5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7FE676E9"/>
    <w:multiLevelType w:val="hybridMultilevel"/>
    <w:tmpl w:val="237EFDC0"/>
    <w:lvl w:ilvl="0" w:tplc="9C3AF68C">
      <w:start w:val="1"/>
      <w:numFmt w:val="decimal"/>
      <w:lvlText w:val="%1&gt;"/>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16cid:durableId="601953833">
    <w:abstractNumId w:val="0"/>
  </w:num>
  <w:num w:numId="2" w16cid:durableId="30451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07"/>
    <w:rsid w:val="00017497"/>
    <w:rsid w:val="00025B22"/>
    <w:rsid w:val="00036A18"/>
    <w:rsid w:val="000431A2"/>
    <w:rsid w:val="00061254"/>
    <w:rsid w:val="00083776"/>
    <w:rsid w:val="000A64FC"/>
    <w:rsid w:val="000B3CA8"/>
    <w:rsid w:val="000C303C"/>
    <w:rsid w:val="000C60D2"/>
    <w:rsid w:val="000E23E6"/>
    <w:rsid w:val="000F5FE3"/>
    <w:rsid w:val="001072D7"/>
    <w:rsid w:val="001248FD"/>
    <w:rsid w:val="001338CD"/>
    <w:rsid w:val="001816CD"/>
    <w:rsid w:val="001861F6"/>
    <w:rsid w:val="00195782"/>
    <w:rsid w:val="00196E97"/>
    <w:rsid w:val="001B7FA7"/>
    <w:rsid w:val="001D2107"/>
    <w:rsid w:val="001D244A"/>
    <w:rsid w:val="001E701A"/>
    <w:rsid w:val="001F79CE"/>
    <w:rsid w:val="00206C5C"/>
    <w:rsid w:val="00215CB3"/>
    <w:rsid w:val="00216725"/>
    <w:rsid w:val="002379D3"/>
    <w:rsid w:val="00250F26"/>
    <w:rsid w:val="0025356D"/>
    <w:rsid w:val="002575A0"/>
    <w:rsid w:val="0027633D"/>
    <w:rsid w:val="002824A3"/>
    <w:rsid w:val="0028467D"/>
    <w:rsid w:val="0029440F"/>
    <w:rsid w:val="0029764C"/>
    <w:rsid w:val="002D2474"/>
    <w:rsid w:val="002D48DA"/>
    <w:rsid w:val="002F0F69"/>
    <w:rsid w:val="002F332E"/>
    <w:rsid w:val="002F3F9F"/>
    <w:rsid w:val="003044F7"/>
    <w:rsid w:val="00316C30"/>
    <w:rsid w:val="003240F0"/>
    <w:rsid w:val="00366A87"/>
    <w:rsid w:val="003729A7"/>
    <w:rsid w:val="00377881"/>
    <w:rsid w:val="0039158E"/>
    <w:rsid w:val="003C6C47"/>
    <w:rsid w:val="003E7D12"/>
    <w:rsid w:val="003F061D"/>
    <w:rsid w:val="00402248"/>
    <w:rsid w:val="00405F0E"/>
    <w:rsid w:val="0045510D"/>
    <w:rsid w:val="00467AEC"/>
    <w:rsid w:val="00472244"/>
    <w:rsid w:val="00472852"/>
    <w:rsid w:val="0048176B"/>
    <w:rsid w:val="004864C9"/>
    <w:rsid w:val="00487AAD"/>
    <w:rsid w:val="004C6BFD"/>
    <w:rsid w:val="004C7C40"/>
    <w:rsid w:val="005134EA"/>
    <w:rsid w:val="0051741C"/>
    <w:rsid w:val="005275F1"/>
    <w:rsid w:val="00551358"/>
    <w:rsid w:val="00562DC8"/>
    <w:rsid w:val="005643FB"/>
    <w:rsid w:val="00575D2A"/>
    <w:rsid w:val="005A3CA0"/>
    <w:rsid w:val="005C0DAB"/>
    <w:rsid w:val="005D550B"/>
    <w:rsid w:val="00601E0E"/>
    <w:rsid w:val="006037AE"/>
    <w:rsid w:val="00604D4E"/>
    <w:rsid w:val="00605338"/>
    <w:rsid w:val="006307BB"/>
    <w:rsid w:val="0064265D"/>
    <w:rsid w:val="006472FB"/>
    <w:rsid w:val="00662DFD"/>
    <w:rsid w:val="00667701"/>
    <w:rsid w:val="006678CC"/>
    <w:rsid w:val="0069002C"/>
    <w:rsid w:val="00695DF3"/>
    <w:rsid w:val="006B6709"/>
    <w:rsid w:val="006C1C76"/>
    <w:rsid w:val="006C3473"/>
    <w:rsid w:val="006C44EA"/>
    <w:rsid w:val="006C5232"/>
    <w:rsid w:val="006C7D85"/>
    <w:rsid w:val="006D4686"/>
    <w:rsid w:val="006D4F08"/>
    <w:rsid w:val="006E361E"/>
    <w:rsid w:val="006F099C"/>
    <w:rsid w:val="00707CEC"/>
    <w:rsid w:val="00732EE6"/>
    <w:rsid w:val="00745C4F"/>
    <w:rsid w:val="00755FD6"/>
    <w:rsid w:val="00782C39"/>
    <w:rsid w:val="00786954"/>
    <w:rsid w:val="007D4E1D"/>
    <w:rsid w:val="00804A5E"/>
    <w:rsid w:val="00820EE4"/>
    <w:rsid w:val="00840961"/>
    <w:rsid w:val="00847E04"/>
    <w:rsid w:val="00850F85"/>
    <w:rsid w:val="00852275"/>
    <w:rsid w:val="00871CFE"/>
    <w:rsid w:val="00877943"/>
    <w:rsid w:val="008801D7"/>
    <w:rsid w:val="008A0629"/>
    <w:rsid w:val="008B2422"/>
    <w:rsid w:val="008D1A52"/>
    <w:rsid w:val="008D1D95"/>
    <w:rsid w:val="008E6F59"/>
    <w:rsid w:val="008F24E5"/>
    <w:rsid w:val="008F5F1D"/>
    <w:rsid w:val="00904253"/>
    <w:rsid w:val="00933604"/>
    <w:rsid w:val="00942609"/>
    <w:rsid w:val="00960F97"/>
    <w:rsid w:val="0098713A"/>
    <w:rsid w:val="00996773"/>
    <w:rsid w:val="009A611E"/>
    <w:rsid w:val="009B0A12"/>
    <w:rsid w:val="009C65D1"/>
    <w:rsid w:val="009D5FC3"/>
    <w:rsid w:val="00A04C7C"/>
    <w:rsid w:val="00A22C87"/>
    <w:rsid w:val="00A3614D"/>
    <w:rsid w:val="00A407E7"/>
    <w:rsid w:val="00A5114D"/>
    <w:rsid w:val="00A51883"/>
    <w:rsid w:val="00A67CB8"/>
    <w:rsid w:val="00A90AB6"/>
    <w:rsid w:val="00A951FA"/>
    <w:rsid w:val="00A96E93"/>
    <w:rsid w:val="00AB031C"/>
    <w:rsid w:val="00AB4122"/>
    <w:rsid w:val="00AB5612"/>
    <w:rsid w:val="00AE569C"/>
    <w:rsid w:val="00B16228"/>
    <w:rsid w:val="00B16E0D"/>
    <w:rsid w:val="00B61EC9"/>
    <w:rsid w:val="00B85BAB"/>
    <w:rsid w:val="00B96A57"/>
    <w:rsid w:val="00BB7865"/>
    <w:rsid w:val="00BF75C8"/>
    <w:rsid w:val="00C20D57"/>
    <w:rsid w:val="00C26F3F"/>
    <w:rsid w:val="00C27253"/>
    <w:rsid w:val="00C27426"/>
    <w:rsid w:val="00C335EB"/>
    <w:rsid w:val="00C40CEA"/>
    <w:rsid w:val="00C41C42"/>
    <w:rsid w:val="00C42E70"/>
    <w:rsid w:val="00C6646C"/>
    <w:rsid w:val="00C679BC"/>
    <w:rsid w:val="00C839A0"/>
    <w:rsid w:val="00C927BC"/>
    <w:rsid w:val="00C94F97"/>
    <w:rsid w:val="00CB681A"/>
    <w:rsid w:val="00CC70C1"/>
    <w:rsid w:val="00CE1466"/>
    <w:rsid w:val="00CE7FD8"/>
    <w:rsid w:val="00CF1E82"/>
    <w:rsid w:val="00D11214"/>
    <w:rsid w:val="00D23F47"/>
    <w:rsid w:val="00D34DBD"/>
    <w:rsid w:val="00D35B0B"/>
    <w:rsid w:val="00D663A1"/>
    <w:rsid w:val="00D67BCC"/>
    <w:rsid w:val="00D700B1"/>
    <w:rsid w:val="00D80029"/>
    <w:rsid w:val="00D85A30"/>
    <w:rsid w:val="00D9315A"/>
    <w:rsid w:val="00DA6F67"/>
    <w:rsid w:val="00DA79B0"/>
    <w:rsid w:val="00DB0ED8"/>
    <w:rsid w:val="00DC0422"/>
    <w:rsid w:val="00DC2FBA"/>
    <w:rsid w:val="00DC567E"/>
    <w:rsid w:val="00DD11B1"/>
    <w:rsid w:val="00DE56B6"/>
    <w:rsid w:val="00E03334"/>
    <w:rsid w:val="00E11709"/>
    <w:rsid w:val="00E34D59"/>
    <w:rsid w:val="00E47159"/>
    <w:rsid w:val="00E5257E"/>
    <w:rsid w:val="00E53B81"/>
    <w:rsid w:val="00E54F0F"/>
    <w:rsid w:val="00E65748"/>
    <w:rsid w:val="00E9062B"/>
    <w:rsid w:val="00EA11EF"/>
    <w:rsid w:val="00EB5FB8"/>
    <w:rsid w:val="00EC10EE"/>
    <w:rsid w:val="00EE5947"/>
    <w:rsid w:val="00F079D9"/>
    <w:rsid w:val="00F114CB"/>
    <w:rsid w:val="00F2080A"/>
    <w:rsid w:val="00F23A64"/>
    <w:rsid w:val="00F23D37"/>
    <w:rsid w:val="00F504E1"/>
    <w:rsid w:val="00F86ECA"/>
    <w:rsid w:val="00F92F37"/>
    <w:rsid w:val="00FB244E"/>
    <w:rsid w:val="00FB77D6"/>
    <w:rsid w:val="00FC38B3"/>
    <w:rsid w:val="00FE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02B7"/>
  <w15:chartTrackingRefBased/>
  <w15:docId w15:val="{2782D0C5-CCFF-4D2C-B594-4C3AF522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0C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ebb Знак,Знак Знак Знак,Знак Знак2,Char Char Char Знак"/>
    <w:basedOn w:val="a0"/>
    <w:link w:val="a4"/>
    <w:uiPriority w:val="99"/>
    <w:locked/>
    <w:rsid w:val="00CC70C1"/>
    <w:rPr>
      <w:rFonts w:ascii="Times New Roman" w:eastAsia="Times New Roman" w:hAnsi="Times New Roman" w:cs="Times New Roman"/>
      <w:sz w:val="24"/>
      <w:szCs w:val="24"/>
    </w:rPr>
  </w:style>
  <w:style w:type="paragraph" w:styleId="a4">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веб)"/>
    <w:basedOn w:val="a"/>
    <w:link w:val="a3"/>
    <w:uiPriority w:val="99"/>
    <w:unhideWhenUsed/>
    <w:qFormat/>
    <w:rsid w:val="00CC70C1"/>
    <w:pPr>
      <w:spacing w:after="120"/>
    </w:pPr>
  </w:style>
  <w:style w:type="character" w:styleId="a5">
    <w:name w:val="Emphasis"/>
    <w:basedOn w:val="a0"/>
    <w:uiPriority w:val="20"/>
    <w:qFormat/>
    <w:rsid w:val="00CC70C1"/>
    <w:rPr>
      <w:i/>
      <w:iCs/>
    </w:rPr>
  </w:style>
  <w:style w:type="character" w:styleId="a6">
    <w:name w:val="Strong"/>
    <w:basedOn w:val="a0"/>
    <w:uiPriority w:val="22"/>
    <w:qFormat/>
    <w:rsid w:val="00CC70C1"/>
    <w:rPr>
      <w:b/>
      <w:bCs/>
    </w:rPr>
  </w:style>
  <w:style w:type="paragraph" w:styleId="a7">
    <w:name w:val="List Paragraph"/>
    <w:aliases w:val="List_Paragraph,Multilevel para_II,List Paragraph1,List Paragraph-ExecSummary,Akapit z listą BS,List Paragraph 1,List Paragraph (numbered (a)),OBC Bullet,List Paragraph11,Normal numbered,Paragraphe de liste PBLH,Bullets"/>
    <w:basedOn w:val="a"/>
    <w:link w:val="a8"/>
    <w:uiPriority w:val="34"/>
    <w:qFormat/>
    <w:rsid w:val="004C7C40"/>
    <w:pPr>
      <w:ind w:left="720"/>
      <w:contextualSpacing/>
    </w:pPr>
  </w:style>
  <w:style w:type="paragraph" w:customStyle="1" w:styleId="vhc">
    <w:name w:val="vhc"/>
    <w:basedOn w:val="a"/>
    <w:rsid w:val="006D4F08"/>
    <w:pPr>
      <w:spacing w:before="100" w:beforeAutospacing="1" w:after="100" w:afterAutospacing="1"/>
    </w:pPr>
  </w:style>
  <w:style w:type="character" w:customStyle="1" w:styleId="a8">
    <w:name w:val="Абзац списка Знак"/>
    <w:aliases w:val="List_Paragraph Знак,Multilevel para_II Знак,List Paragraph1 Знак,List Paragraph-ExecSummary Знак,Akapit z listą BS Знак,List Paragraph 1 Знак,List Paragraph (numbered (a)) Знак,OBC Bullet Знак,List Paragraph11 Знак,Normal numbered Знак"/>
    <w:link w:val="a7"/>
    <w:uiPriority w:val="34"/>
    <w:locked/>
    <w:rsid w:val="00562D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254">
      <w:bodyDiv w:val="1"/>
      <w:marLeft w:val="0"/>
      <w:marRight w:val="0"/>
      <w:marTop w:val="0"/>
      <w:marBottom w:val="0"/>
      <w:divBdr>
        <w:top w:val="none" w:sz="0" w:space="0" w:color="auto"/>
        <w:left w:val="none" w:sz="0" w:space="0" w:color="auto"/>
        <w:bottom w:val="none" w:sz="0" w:space="0" w:color="auto"/>
        <w:right w:val="none" w:sz="0" w:space="0" w:color="auto"/>
      </w:divBdr>
    </w:div>
    <w:div w:id="188028803">
      <w:bodyDiv w:val="1"/>
      <w:marLeft w:val="0"/>
      <w:marRight w:val="0"/>
      <w:marTop w:val="0"/>
      <w:marBottom w:val="0"/>
      <w:divBdr>
        <w:top w:val="none" w:sz="0" w:space="0" w:color="auto"/>
        <w:left w:val="none" w:sz="0" w:space="0" w:color="auto"/>
        <w:bottom w:val="none" w:sz="0" w:space="0" w:color="auto"/>
        <w:right w:val="none" w:sz="0" w:space="0" w:color="auto"/>
      </w:divBdr>
    </w:div>
    <w:div w:id="295844302">
      <w:bodyDiv w:val="1"/>
      <w:marLeft w:val="0"/>
      <w:marRight w:val="0"/>
      <w:marTop w:val="0"/>
      <w:marBottom w:val="0"/>
      <w:divBdr>
        <w:top w:val="none" w:sz="0" w:space="0" w:color="auto"/>
        <w:left w:val="none" w:sz="0" w:space="0" w:color="auto"/>
        <w:bottom w:val="none" w:sz="0" w:space="0" w:color="auto"/>
        <w:right w:val="none" w:sz="0" w:space="0" w:color="auto"/>
      </w:divBdr>
    </w:div>
    <w:div w:id="190987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1144</Words>
  <Characters>6525</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ANDRANIK GRIGORYAN</cp:lastModifiedBy>
  <cp:revision>134</cp:revision>
  <dcterms:created xsi:type="dcterms:W3CDTF">2026-03-23T06:32:00Z</dcterms:created>
  <dcterms:modified xsi:type="dcterms:W3CDTF">2026-03-25T12:02:00Z</dcterms:modified>
</cp:coreProperties>
</file>