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611F4" w14:textId="69585E15" w:rsidR="0043237E" w:rsidRPr="0043237E" w:rsidRDefault="0043237E" w:rsidP="0043237E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43237E">
        <w:rPr>
          <w:rFonts w:ascii="GHEA Grapalat" w:hAnsi="GHEA Grapalat"/>
          <w:b/>
          <w:sz w:val="24"/>
          <w:szCs w:val="24"/>
          <w:lang w:val="hy-AM"/>
        </w:rPr>
        <w:t xml:space="preserve">Հավելված </w:t>
      </w:r>
      <w:r w:rsidR="002E5D2C">
        <w:rPr>
          <w:rFonts w:ascii="GHEA Grapalat" w:hAnsi="GHEA Grapalat"/>
          <w:b/>
          <w:sz w:val="24"/>
          <w:szCs w:val="24"/>
          <w:lang w:val="hy-AM"/>
        </w:rPr>
        <w:t>1</w:t>
      </w:r>
    </w:p>
    <w:p w14:paraId="4C2BB0F4" w14:textId="77777777" w:rsidR="0043237E" w:rsidRPr="0043237E" w:rsidRDefault="0043237E" w:rsidP="0043237E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43237E">
        <w:rPr>
          <w:rFonts w:ascii="GHEA Grapalat" w:hAnsi="GHEA Grapalat"/>
          <w:b/>
          <w:sz w:val="24"/>
          <w:szCs w:val="24"/>
          <w:lang w:val="hy-AM"/>
        </w:rPr>
        <w:t>ՀՀ կառավարության 2025 թվականի</w:t>
      </w:r>
    </w:p>
    <w:p w14:paraId="027D1803" w14:textId="43306F63" w:rsidR="0043237E" w:rsidRDefault="0043237E" w:rsidP="0043237E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43237E">
        <w:rPr>
          <w:rFonts w:ascii="GHEA Grapalat" w:hAnsi="GHEA Grapalat"/>
          <w:b/>
          <w:sz w:val="24"/>
          <w:szCs w:val="24"/>
          <w:lang w:val="hy-AM"/>
        </w:rPr>
        <w:t>-ի N -Ն որոշման</w:t>
      </w:r>
    </w:p>
    <w:p w14:paraId="17E19852" w14:textId="59B150FE" w:rsidR="00963591" w:rsidRPr="004102B4" w:rsidRDefault="00036D5D" w:rsidP="00036D5D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102B4">
        <w:rPr>
          <w:rFonts w:ascii="GHEA Grapalat" w:hAnsi="GHEA Grapalat"/>
          <w:b/>
          <w:sz w:val="24"/>
          <w:szCs w:val="24"/>
          <w:lang w:val="hy-AM"/>
        </w:rPr>
        <w:t>ԱՌՈՂՋՈՒԹՅԱՆ ԱՊԱՀՈՎԱԳՐՈՒԹՅԱՆ ՓԱԹԵԹ</w:t>
      </w:r>
    </w:p>
    <w:p w14:paraId="7EC8842E" w14:textId="03FF60D4" w:rsidR="00036D5D" w:rsidRPr="004102B4" w:rsidRDefault="006103CB" w:rsidP="00A51FA7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Hlk140845575"/>
      <w:r w:rsidRPr="004102B4">
        <w:rPr>
          <w:rFonts w:ascii="GHEA Grapalat" w:hAnsi="GHEA Grapalat"/>
          <w:b/>
          <w:sz w:val="24"/>
          <w:szCs w:val="24"/>
          <w:lang w:val="hy-AM"/>
        </w:rPr>
        <w:t>ԳԼՈՒԽ 1</w:t>
      </w:r>
      <w:r w:rsidR="00A51FA7" w:rsidRPr="004102B4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036D5D" w:rsidRPr="004102B4">
        <w:rPr>
          <w:rFonts w:ascii="GHEA Grapalat" w:hAnsi="GHEA Grapalat"/>
          <w:b/>
          <w:sz w:val="24"/>
          <w:szCs w:val="24"/>
          <w:lang w:val="hy-AM"/>
        </w:rPr>
        <w:t>ԸՆԴՀԱՆՈՒՐ ԴՐՈՒՅԹՆԵՐ</w:t>
      </w:r>
    </w:p>
    <w:bookmarkEnd w:id="0"/>
    <w:p w14:paraId="612EDA92" w14:textId="491E884B" w:rsidR="00DB47DB" w:rsidRPr="004102B4" w:rsidRDefault="002C6A19" w:rsidP="00A1081A">
      <w:pPr>
        <w:pStyle w:val="ListParagraph"/>
        <w:numPr>
          <w:ilvl w:val="0"/>
          <w:numId w:val="22"/>
        </w:numPr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Առող</w:t>
      </w:r>
      <w:r w:rsidR="00F2417F" w:rsidRPr="004102B4">
        <w:rPr>
          <w:rFonts w:ascii="GHEA Grapalat" w:hAnsi="GHEA Grapalat"/>
          <w:sz w:val="24"/>
          <w:szCs w:val="24"/>
          <w:lang w:val="hy-AM"/>
        </w:rPr>
        <w:t>ջության ապահովագրության փաթեթը (</w:t>
      </w:r>
      <w:r w:rsidR="00BF1B3A" w:rsidRPr="004102B4">
        <w:rPr>
          <w:rFonts w:ascii="GHEA Grapalat" w:hAnsi="GHEA Grapalat"/>
          <w:sz w:val="24"/>
          <w:szCs w:val="24"/>
          <w:lang w:val="hy-AM"/>
        </w:rPr>
        <w:t>այնուհետև՝</w:t>
      </w:r>
      <w:r w:rsidR="00004E18" w:rsidRPr="00410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1074D9" w:rsidRPr="004102B4">
        <w:rPr>
          <w:rFonts w:ascii="GHEA Grapalat" w:hAnsi="GHEA Grapalat"/>
          <w:sz w:val="24"/>
          <w:szCs w:val="24"/>
          <w:lang w:val="hy-AM"/>
        </w:rPr>
        <w:t>ԱՓ</w:t>
      </w:r>
      <w:r w:rsidR="00F2417F" w:rsidRPr="004102B4">
        <w:rPr>
          <w:rFonts w:ascii="GHEA Grapalat" w:hAnsi="GHEA Grapalat"/>
          <w:sz w:val="24"/>
          <w:szCs w:val="24"/>
          <w:lang w:val="hy-AM"/>
        </w:rPr>
        <w:t>)</w:t>
      </w:r>
      <w:r w:rsidR="00451DB2" w:rsidRPr="00410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095929" w:rsidRPr="004102B4">
        <w:rPr>
          <w:rFonts w:ascii="GHEA Grapalat" w:hAnsi="GHEA Grapalat"/>
          <w:sz w:val="24"/>
          <w:szCs w:val="24"/>
          <w:lang w:val="hy-AM"/>
        </w:rPr>
        <w:t>մշակված</w:t>
      </w:r>
      <w:r w:rsidR="00451DB2" w:rsidRPr="004102B4">
        <w:rPr>
          <w:rFonts w:ascii="GHEA Grapalat" w:hAnsi="GHEA Grapalat"/>
          <w:sz w:val="24"/>
          <w:szCs w:val="24"/>
          <w:lang w:val="hy-AM"/>
        </w:rPr>
        <w:t xml:space="preserve"> է </w:t>
      </w:r>
      <w:r w:rsidR="009D1787" w:rsidRPr="004102B4">
        <w:rPr>
          <w:rFonts w:ascii="GHEA Grapalat" w:hAnsi="GHEA Grapalat"/>
          <w:sz w:val="24"/>
          <w:szCs w:val="24"/>
          <w:lang w:val="hy-AM"/>
        </w:rPr>
        <w:t>«</w:t>
      </w:r>
      <w:r w:rsidR="002022E8" w:rsidRPr="004102B4">
        <w:rPr>
          <w:rFonts w:ascii="GHEA Grapalat" w:hAnsi="GHEA Grapalat"/>
          <w:sz w:val="24"/>
          <w:szCs w:val="24"/>
          <w:lang w:val="hy-AM"/>
        </w:rPr>
        <w:t xml:space="preserve">Առողջության </w:t>
      </w:r>
      <w:r w:rsidR="002A76F0" w:rsidRPr="004102B4">
        <w:rPr>
          <w:rFonts w:ascii="GHEA Grapalat" w:hAnsi="GHEA Grapalat"/>
          <w:sz w:val="24"/>
          <w:szCs w:val="24"/>
          <w:lang w:val="hy-AM"/>
        </w:rPr>
        <w:t>համընդհանուր</w:t>
      </w:r>
      <w:r w:rsidR="002022E8" w:rsidRPr="004102B4">
        <w:rPr>
          <w:rFonts w:ascii="GHEA Grapalat" w:hAnsi="GHEA Grapalat"/>
          <w:sz w:val="24"/>
          <w:szCs w:val="24"/>
          <w:lang w:val="hy-AM"/>
        </w:rPr>
        <w:t xml:space="preserve"> ապահովագրության</w:t>
      </w:r>
      <w:r w:rsidR="00D600B6" w:rsidRPr="004102B4">
        <w:rPr>
          <w:rFonts w:ascii="GHEA Grapalat" w:hAnsi="GHEA Grapalat"/>
          <w:sz w:val="24"/>
          <w:szCs w:val="24"/>
          <w:lang w:val="hy-AM"/>
        </w:rPr>
        <w:t xml:space="preserve"> (</w:t>
      </w:r>
      <w:r w:rsidR="00BF1B3A" w:rsidRPr="004102B4">
        <w:rPr>
          <w:rFonts w:ascii="GHEA Grapalat" w:hAnsi="GHEA Grapalat"/>
          <w:sz w:val="24"/>
          <w:szCs w:val="24"/>
          <w:lang w:val="hy-AM"/>
        </w:rPr>
        <w:t>այնուհետև</w:t>
      </w:r>
      <w:r w:rsidR="00D600B6" w:rsidRPr="004102B4">
        <w:rPr>
          <w:rFonts w:ascii="GHEA Grapalat" w:hAnsi="GHEA Grapalat"/>
          <w:sz w:val="24"/>
          <w:szCs w:val="24"/>
          <w:lang w:val="hy-AM"/>
        </w:rPr>
        <w:t>` ԱՀԱ)</w:t>
      </w:r>
      <w:r w:rsidR="002022E8" w:rsidRPr="00410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095929" w:rsidRPr="004102B4">
        <w:rPr>
          <w:rFonts w:ascii="GHEA Grapalat" w:hAnsi="GHEA Grapalat"/>
          <w:sz w:val="24"/>
          <w:szCs w:val="24"/>
          <w:lang w:val="hy-AM"/>
        </w:rPr>
        <w:t>մասին</w:t>
      </w:r>
      <w:r w:rsidR="009D1787" w:rsidRPr="004102B4">
        <w:rPr>
          <w:rFonts w:ascii="GHEA Grapalat" w:hAnsi="GHEA Grapalat"/>
          <w:sz w:val="24"/>
          <w:szCs w:val="24"/>
          <w:lang w:val="hy-AM"/>
        </w:rPr>
        <w:t>»</w:t>
      </w:r>
      <w:r w:rsidR="00BF1B3A" w:rsidRPr="004102B4">
        <w:rPr>
          <w:rFonts w:ascii="GHEA Grapalat" w:hAnsi="GHEA Grapalat"/>
          <w:sz w:val="24"/>
          <w:szCs w:val="24"/>
          <w:lang w:val="hy-AM"/>
        </w:rPr>
        <w:t xml:space="preserve">, </w:t>
      </w:r>
      <w:r w:rsidR="00050ADC" w:rsidRPr="004102B4">
        <w:rPr>
          <w:rFonts w:ascii="GHEA Grapalat" w:hAnsi="GHEA Grapalat"/>
          <w:sz w:val="24"/>
          <w:szCs w:val="24"/>
          <w:lang w:val="hy-AM"/>
        </w:rPr>
        <w:t>«</w:t>
      </w:r>
      <w:r w:rsidR="00BF1B3A" w:rsidRPr="004102B4">
        <w:rPr>
          <w:rFonts w:ascii="GHEA Grapalat" w:hAnsi="GHEA Grapalat"/>
          <w:sz w:val="24"/>
          <w:szCs w:val="24"/>
          <w:lang w:val="hy-AM"/>
        </w:rPr>
        <w:t>Բ</w:t>
      </w:r>
      <w:r w:rsidR="00050ADC" w:rsidRPr="004102B4">
        <w:rPr>
          <w:rFonts w:ascii="GHEA Grapalat" w:hAnsi="GHEA Grapalat"/>
          <w:sz w:val="24"/>
          <w:szCs w:val="24"/>
          <w:lang w:val="hy-AM"/>
        </w:rPr>
        <w:t xml:space="preserve">նակչության բժշկական </w:t>
      </w:r>
      <w:r w:rsidR="00BF1B3A" w:rsidRPr="004102B4">
        <w:rPr>
          <w:rFonts w:ascii="GHEA Grapalat" w:hAnsi="GHEA Grapalat"/>
          <w:sz w:val="24"/>
          <w:szCs w:val="24"/>
          <w:lang w:val="hy-AM"/>
        </w:rPr>
        <w:t>օգնության և սպասարկման մասին</w:t>
      </w:r>
      <w:r w:rsidR="00050ADC" w:rsidRPr="004102B4">
        <w:rPr>
          <w:rFonts w:ascii="GHEA Grapalat" w:hAnsi="GHEA Grapalat"/>
          <w:sz w:val="24"/>
          <w:szCs w:val="24"/>
          <w:lang w:val="hy-AM"/>
        </w:rPr>
        <w:t>»</w:t>
      </w:r>
      <w:r w:rsidR="00BF1B3A" w:rsidRPr="004102B4">
        <w:rPr>
          <w:rFonts w:ascii="GHEA Grapalat" w:hAnsi="GHEA Grapalat"/>
          <w:sz w:val="24"/>
          <w:szCs w:val="24"/>
          <w:lang w:val="hy-AM"/>
        </w:rPr>
        <w:t xml:space="preserve"> ՀՀ օրենք</w:t>
      </w:r>
      <w:r w:rsidR="00050ADC" w:rsidRPr="004102B4">
        <w:rPr>
          <w:rFonts w:ascii="GHEA Grapalat" w:hAnsi="GHEA Grapalat"/>
          <w:sz w:val="24"/>
          <w:szCs w:val="24"/>
          <w:lang w:val="hy-AM"/>
        </w:rPr>
        <w:t>ների դրույթների</w:t>
      </w:r>
      <w:r w:rsidR="008C17A6" w:rsidRPr="004102B4">
        <w:rPr>
          <w:rFonts w:ascii="GHEA Grapalat" w:hAnsi="GHEA Grapalat"/>
          <w:sz w:val="24"/>
          <w:szCs w:val="24"/>
          <w:lang w:val="hy-AM"/>
        </w:rPr>
        <w:t xml:space="preserve">, այլ հարակից օրենքների </w:t>
      </w:r>
      <w:r w:rsidR="00F35EDA" w:rsidRPr="004102B4">
        <w:rPr>
          <w:rFonts w:ascii="GHEA Grapalat" w:hAnsi="GHEA Grapalat"/>
          <w:sz w:val="24"/>
          <w:szCs w:val="24"/>
          <w:lang w:val="hy-AM"/>
        </w:rPr>
        <w:t>և ենթաօրենսդրական ակտերի հիման վրա:</w:t>
      </w:r>
    </w:p>
    <w:p w14:paraId="67F3FE8F" w14:textId="0286FFFD" w:rsidR="002835C3" w:rsidRPr="004102B4" w:rsidRDefault="001074D9" w:rsidP="00A1081A">
      <w:pPr>
        <w:pStyle w:val="ListParagraph"/>
        <w:numPr>
          <w:ilvl w:val="0"/>
          <w:numId w:val="22"/>
        </w:numPr>
        <w:spacing w:line="276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ԱՓ</w:t>
      </w:r>
      <w:r w:rsidR="00DB47DB" w:rsidRPr="004102B4">
        <w:rPr>
          <w:rFonts w:ascii="GHEA Grapalat" w:hAnsi="GHEA Grapalat"/>
          <w:sz w:val="24"/>
          <w:szCs w:val="24"/>
          <w:lang w:val="hy-AM"/>
        </w:rPr>
        <w:t xml:space="preserve"> ներառում է </w:t>
      </w:r>
      <w:r w:rsidR="00301353" w:rsidRPr="004102B4">
        <w:rPr>
          <w:rFonts w:ascii="GHEA Grapalat" w:hAnsi="GHEA Grapalat"/>
          <w:sz w:val="24"/>
          <w:szCs w:val="24"/>
          <w:lang w:val="hy-AM"/>
        </w:rPr>
        <w:t xml:space="preserve">բժշկական օգնություն և սպասարկում համարվող խորհրդատվական, կանխարգելիչ, բուժական, դեղորայքային օգնության ցուցաբերման, ախտորոշիչ հետազոտությունների, վերականգնողական </w:t>
      </w:r>
      <w:r w:rsidR="007978C8" w:rsidRPr="004102B4">
        <w:rPr>
          <w:rFonts w:ascii="GHEA Grapalat" w:hAnsi="GHEA Grapalat"/>
          <w:sz w:val="24"/>
          <w:szCs w:val="24"/>
          <w:lang w:val="hy-AM"/>
        </w:rPr>
        <w:t xml:space="preserve">սուր և ենթասուր </w:t>
      </w:r>
      <w:r w:rsidR="00301353" w:rsidRPr="004102B4">
        <w:rPr>
          <w:rFonts w:ascii="GHEA Grapalat" w:hAnsi="GHEA Grapalat"/>
          <w:sz w:val="24"/>
          <w:szCs w:val="24"/>
          <w:lang w:val="hy-AM"/>
        </w:rPr>
        <w:t>բուժման ծառայությունները:</w:t>
      </w:r>
    </w:p>
    <w:p w14:paraId="6BB63B32" w14:textId="73308E6D" w:rsidR="008208D1" w:rsidRPr="004102B4" w:rsidRDefault="001074D9" w:rsidP="00A1081A">
      <w:pPr>
        <w:pStyle w:val="ListParagraph"/>
        <w:numPr>
          <w:ilvl w:val="0"/>
          <w:numId w:val="22"/>
        </w:numPr>
        <w:spacing w:line="276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ԱՓ</w:t>
      </w:r>
      <w:r w:rsidR="002835C3" w:rsidRPr="004102B4">
        <w:rPr>
          <w:rFonts w:ascii="GHEA Grapalat" w:hAnsi="GHEA Grapalat"/>
          <w:sz w:val="24"/>
          <w:szCs w:val="24"/>
          <w:lang w:val="hy-AM"/>
        </w:rPr>
        <w:t xml:space="preserve">-ում նշված ծառայությունները տրամադրվում են </w:t>
      </w:r>
      <w:r w:rsidR="008C17A6" w:rsidRPr="004102B4">
        <w:rPr>
          <w:rFonts w:ascii="GHEA Grapalat" w:hAnsi="GHEA Grapalat"/>
          <w:sz w:val="24"/>
          <w:szCs w:val="24"/>
          <w:lang w:val="hy-AM"/>
        </w:rPr>
        <w:t xml:space="preserve">առողջության </w:t>
      </w:r>
      <w:r w:rsidR="002A76F0" w:rsidRPr="004102B4">
        <w:rPr>
          <w:rFonts w:ascii="GHEA Grapalat" w:hAnsi="GHEA Grapalat"/>
          <w:sz w:val="24"/>
          <w:szCs w:val="24"/>
          <w:lang w:val="hy-AM"/>
        </w:rPr>
        <w:t>համընդհանուր</w:t>
      </w:r>
      <w:r w:rsidR="008C17A6" w:rsidRPr="00410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2835C3" w:rsidRPr="004102B4">
        <w:rPr>
          <w:rFonts w:ascii="GHEA Grapalat" w:hAnsi="GHEA Grapalat"/>
          <w:sz w:val="24"/>
          <w:szCs w:val="24"/>
          <w:lang w:val="hy-AM"/>
        </w:rPr>
        <w:t>ապահովագր</w:t>
      </w:r>
      <w:r w:rsidR="008C17A6" w:rsidRPr="004102B4">
        <w:rPr>
          <w:rFonts w:ascii="GHEA Grapalat" w:hAnsi="GHEA Grapalat"/>
          <w:sz w:val="24"/>
          <w:szCs w:val="24"/>
          <w:lang w:val="hy-AM"/>
        </w:rPr>
        <w:t>ություն ունեցող</w:t>
      </w:r>
      <w:r w:rsidR="002835C3" w:rsidRPr="004102B4">
        <w:rPr>
          <w:rFonts w:ascii="GHEA Grapalat" w:hAnsi="GHEA Grapalat"/>
          <w:sz w:val="24"/>
          <w:szCs w:val="24"/>
          <w:lang w:val="hy-AM"/>
        </w:rPr>
        <w:t xml:space="preserve"> բոլոր անձանց</w:t>
      </w:r>
      <w:r w:rsidR="00AE16AB" w:rsidRPr="004102B4">
        <w:rPr>
          <w:rFonts w:ascii="GHEA Grapalat" w:hAnsi="GHEA Grapalat"/>
          <w:sz w:val="24"/>
          <w:szCs w:val="24"/>
          <w:lang w:val="hy-AM"/>
        </w:rPr>
        <w:t xml:space="preserve">՝ </w:t>
      </w:r>
      <w:r w:rsidR="008C17A6" w:rsidRPr="004102B4">
        <w:rPr>
          <w:rFonts w:ascii="GHEA Grapalat" w:hAnsi="GHEA Grapalat"/>
          <w:sz w:val="24"/>
          <w:szCs w:val="24"/>
          <w:lang w:val="hy-AM"/>
        </w:rPr>
        <w:t>ապահովագրվածների առողջական</w:t>
      </w:r>
      <w:r w:rsidR="008208D1" w:rsidRPr="004102B4">
        <w:rPr>
          <w:rFonts w:ascii="GHEA Grapalat" w:hAnsi="GHEA Grapalat"/>
          <w:sz w:val="24"/>
          <w:szCs w:val="24"/>
          <w:lang w:val="hy-AM"/>
        </w:rPr>
        <w:t xml:space="preserve"> կարիքները</w:t>
      </w:r>
      <w:r w:rsidR="00AE16AB" w:rsidRPr="00410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8C7F22" w:rsidRPr="004102B4">
        <w:rPr>
          <w:rFonts w:ascii="GHEA Grapalat" w:hAnsi="GHEA Grapalat"/>
          <w:sz w:val="24"/>
          <w:szCs w:val="24"/>
          <w:lang w:val="hy-AM"/>
        </w:rPr>
        <w:t xml:space="preserve">պատշաճ կերպով </w:t>
      </w:r>
      <w:r w:rsidR="00AE16AB" w:rsidRPr="004102B4">
        <w:rPr>
          <w:rFonts w:ascii="GHEA Grapalat" w:hAnsi="GHEA Grapalat"/>
          <w:sz w:val="24"/>
          <w:szCs w:val="24"/>
          <w:lang w:val="hy-AM"/>
        </w:rPr>
        <w:t>բավարարելու նպատակով։</w:t>
      </w:r>
    </w:p>
    <w:p w14:paraId="14014204" w14:textId="0A7E13C6" w:rsidR="00301353" w:rsidRPr="004102B4" w:rsidRDefault="001074D9" w:rsidP="00A1081A">
      <w:pPr>
        <w:pStyle w:val="ListParagraph"/>
        <w:numPr>
          <w:ilvl w:val="0"/>
          <w:numId w:val="22"/>
        </w:numPr>
        <w:spacing w:line="276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ԱՓ</w:t>
      </w:r>
      <w:r w:rsidR="00301353" w:rsidRPr="004102B4">
        <w:rPr>
          <w:rFonts w:ascii="GHEA Grapalat" w:hAnsi="GHEA Grapalat"/>
          <w:sz w:val="24"/>
          <w:szCs w:val="24"/>
          <w:lang w:val="hy-AM"/>
        </w:rPr>
        <w:t xml:space="preserve">-ում նշված ծառայությունների մատուցումն իրականացվում է առողջության </w:t>
      </w:r>
      <w:r w:rsidR="002A76F0" w:rsidRPr="004102B4">
        <w:rPr>
          <w:rFonts w:ascii="GHEA Grapalat" w:hAnsi="GHEA Grapalat"/>
          <w:sz w:val="24"/>
          <w:szCs w:val="24"/>
          <w:lang w:val="hy-AM"/>
        </w:rPr>
        <w:t>համընդհանուր</w:t>
      </w:r>
      <w:r w:rsidR="00301353" w:rsidRPr="004102B4">
        <w:rPr>
          <w:rFonts w:ascii="GHEA Grapalat" w:hAnsi="GHEA Grapalat"/>
          <w:sz w:val="24"/>
          <w:szCs w:val="24"/>
          <w:lang w:val="hy-AM"/>
        </w:rPr>
        <w:t xml:space="preserve"> ապահովագրության հիմնադրամի (այնուհետև` Հիմնադրամ) հետ պայմանագիր կնքած բժշկական օգնություն և սպասարկում իրականացնող </w:t>
      </w:r>
      <w:r w:rsidR="002C42C2" w:rsidRPr="004102B4">
        <w:rPr>
          <w:rFonts w:ascii="GHEA Grapalat" w:hAnsi="GHEA Grapalat"/>
          <w:sz w:val="24"/>
          <w:szCs w:val="24"/>
          <w:lang w:val="hy-AM"/>
        </w:rPr>
        <w:t xml:space="preserve">բժշկական </w:t>
      </w:r>
      <w:r w:rsidR="00301353" w:rsidRPr="004102B4">
        <w:rPr>
          <w:rFonts w:ascii="GHEA Grapalat" w:hAnsi="GHEA Grapalat"/>
          <w:sz w:val="24"/>
          <w:szCs w:val="24"/>
          <w:lang w:val="hy-AM"/>
        </w:rPr>
        <w:t>կազմակերպությունների, դեղատների, այլ կազմակերպությունների կողմից։</w:t>
      </w:r>
    </w:p>
    <w:p w14:paraId="3037848E" w14:textId="24314820" w:rsidR="0061224E" w:rsidRPr="004102B4" w:rsidRDefault="00C53B87" w:rsidP="00A1081A">
      <w:pPr>
        <w:pStyle w:val="ListParagraph"/>
        <w:numPr>
          <w:ilvl w:val="0"/>
          <w:numId w:val="22"/>
        </w:numPr>
        <w:spacing w:line="276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Բժշկական օգնության</w:t>
      </w:r>
      <w:r w:rsidR="0019734D" w:rsidRPr="004102B4"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4102B4">
        <w:rPr>
          <w:rFonts w:ascii="GHEA Grapalat" w:hAnsi="GHEA Grapalat"/>
          <w:sz w:val="24"/>
          <w:szCs w:val="24"/>
          <w:lang w:val="hy-AM"/>
        </w:rPr>
        <w:t xml:space="preserve"> սպասարկման </w:t>
      </w:r>
      <w:r w:rsidR="0019734D" w:rsidRPr="004102B4">
        <w:rPr>
          <w:rFonts w:ascii="GHEA Grapalat" w:hAnsi="GHEA Grapalat"/>
          <w:sz w:val="24"/>
          <w:szCs w:val="24"/>
          <w:lang w:val="hy-AM"/>
        </w:rPr>
        <w:t xml:space="preserve">յուրաքանչյուր տեսակի </w:t>
      </w:r>
      <w:r w:rsidR="00301353" w:rsidRPr="004102B4">
        <w:rPr>
          <w:rFonts w:ascii="GHEA Grapalat" w:hAnsi="GHEA Grapalat"/>
          <w:sz w:val="24"/>
          <w:szCs w:val="24"/>
          <w:lang w:val="hy-AM"/>
        </w:rPr>
        <w:t xml:space="preserve">մատուցման </w:t>
      </w:r>
      <w:r w:rsidRPr="004102B4">
        <w:rPr>
          <w:rFonts w:ascii="GHEA Grapalat" w:hAnsi="GHEA Grapalat"/>
          <w:sz w:val="24"/>
          <w:szCs w:val="24"/>
          <w:lang w:val="hy-AM"/>
        </w:rPr>
        <w:t xml:space="preserve">պայմանները </w:t>
      </w:r>
      <w:r w:rsidR="00301353" w:rsidRPr="004102B4">
        <w:rPr>
          <w:rFonts w:ascii="GHEA Grapalat" w:hAnsi="GHEA Grapalat"/>
          <w:sz w:val="24"/>
          <w:szCs w:val="24"/>
          <w:lang w:val="hy-AM"/>
        </w:rPr>
        <w:t xml:space="preserve">և վայրը </w:t>
      </w:r>
      <w:r w:rsidR="0061224E" w:rsidRPr="004102B4">
        <w:rPr>
          <w:rFonts w:ascii="GHEA Grapalat" w:hAnsi="GHEA Grapalat"/>
          <w:sz w:val="24"/>
          <w:szCs w:val="24"/>
          <w:lang w:val="hy-AM"/>
        </w:rPr>
        <w:t>հրապարակվում</w:t>
      </w:r>
      <w:r w:rsidRPr="004102B4">
        <w:rPr>
          <w:rFonts w:ascii="GHEA Grapalat" w:hAnsi="GHEA Grapalat"/>
          <w:sz w:val="24"/>
          <w:szCs w:val="24"/>
          <w:lang w:val="hy-AM"/>
        </w:rPr>
        <w:t xml:space="preserve"> են </w:t>
      </w:r>
      <w:r w:rsidR="00004E18" w:rsidRPr="004102B4">
        <w:rPr>
          <w:rFonts w:ascii="GHEA Grapalat" w:hAnsi="GHEA Grapalat"/>
          <w:sz w:val="24"/>
          <w:szCs w:val="24"/>
          <w:lang w:val="hy-AM"/>
        </w:rPr>
        <w:t>Հիմնադրամ</w:t>
      </w:r>
      <w:r w:rsidR="00301353" w:rsidRPr="004102B4">
        <w:rPr>
          <w:rFonts w:ascii="GHEA Grapalat" w:hAnsi="GHEA Grapalat"/>
          <w:sz w:val="24"/>
          <w:szCs w:val="24"/>
          <w:lang w:val="hy-AM"/>
        </w:rPr>
        <w:t>ի</w:t>
      </w:r>
      <w:r w:rsidR="0019734D" w:rsidRPr="004102B4">
        <w:rPr>
          <w:rFonts w:ascii="GHEA Grapalat" w:hAnsi="GHEA Grapalat"/>
          <w:sz w:val="24"/>
          <w:szCs w:val="24"/>
          <w:lang w:val="hy-AM"/>
        </w:rPr>
        <w:t xml:space="preserve"> կողմից:</w:t>
      </w:r>
      <w:r w:rsidR="0061224E" w:rsidRPr="004102B4">
        <w:rPr>
          <w:rFonts w:ascii="GHEA Grapalat" w:hAnsi="GHEA Grapalat"/>
          <w:sz w:val="24"/>
          <w:szCs w:val="24"/>
          <w:lang w:val="hy-AM"/>
        </w:rPr>
        <w:t xml:space="preserve"> Ապահովագրված անձը ծառայությունների ստացման նպատակով՝ համապատասխան ուղեգրի առկայության դեպքում, կարող է ընտրել տվյալ ծառայություն մատուցողին՝ աշխարհագրորեն իրեն </w:t>
      </w:r>
      <w:r w:rsidR="002544DF" w:rsidRPr="004102B4">
        <w:rPr>
          <w:rFonts w:ascii="GHEA Grapalat" w:hAnsi="GHEA Grapalat"/>
          <w:sz w:val="24"/>
          <w:szCs w:val="24"/>
          <w:lang w:val="hy-AM"/>
        </w:rPr>
        <w:t>մոտ</w:t>
      </w:r>
      <w:r w:rsidR="0061224E" w:rsidRPr="004102B4">
        <w:rPr>
          <w:rFonts w:ascii="GHEA Grapalat" w:hAnsi="GHEA Grapalat"/>
          <w:sz w:val="24"/>
          <w:szCs w:val="24"/>
          <w:lang w:val="hy-AM"/>
        </w:rPr>
        <w:t xml:space="preserve"> վայրում։</w:t>
      </w:r>
    </w:p>
    <w:p w14:paraId="4E15B867" w14:textId="0C30615D" w:rsidR="00C53B87" w:rsidRPr="004102B4" w:rsidRDefault="007E1C05" w:rsidP="00A1081A">
      <w:pPr>
        <w:pStyle w:val="ListParagraph"/>
        <w:numPr>
          <w:ilvl w:val="0"/>
          <w:numId w:val="22"/>
        </w:numPr>
        <w:spacing w:line="276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 xml:space="preserve">Բժշկական օգնության և սպասարկման տեսակները ներառում են նախաբժշկական օգնությունը, </w:t>
      </w:r>
      <w:r w:rsidR="00D600B6" w:rsidRPr="004102B4">
        <w:rPr>
          <w:rFonts w:ascii="GHEA Grapalat" w:hAnsi="GHEA Grapalat"/>
          <w:sz w:val="24"/>
          <w:szCs w:val="24"/>
          <w:lang w:val="hy-AM"/>
        </w:rPr>
        <w:t xml:space="preserve">շտապ և անհետաձգելի բժշկական օգնությունը, </w:t>
      </w:r>
      <w:r w:rsidR="00C37C48" w:rsidRPr="004102B4">
        <w:rPr>
          <w:rFonts w:ascii="GHEA Grapalat" w:hAnsi="GHEA Grapalat"/>
          <w:sz w:val="24"/>
          <w:szCs w:val="24"/>
          <w:lang w:val="hy-AM"/>
        </w:rPr>
        <w:t>արտահիվան</w:t>
      </w:r>
      <w:r w:rsidR="00D600B6" w:rsidRPr="004102B4">
        <w:rPr>
          <w:rFonts w:ascii="GHEA Grapalat" w:hAnsi="GHEA Grapalat"/>
          <w:sz w:val="24"/>
          <w:szCs w:val="24"/>
          <w:lang w:val="hy-AM"/>
        </w:rPr>
        <w:t>դանոցային պայմաններում իրականացվող բժշկական օգնությունը, հիվանդանոցային պայմաններում իրականացվող բժշկական օգնությունը</w:t>
      </w:r>
      <w:r w:rsidR="00443E64" w:rsidRPr="004102B4">
        <w:rPr>
          <w:rFonts w:ascii="GHEA Grapalat" w:hAnsi="GHEA Grapalat"/>
          <w:sz w:val="24"/>
          <w:szCs w:val="24"/>
          <w:lang w:val="hy-AM"/>
        </w:rPr>
        <w:t>:</w:t>
      </w:r>
    </w:p>
    <w:p w14:paraId="51D43800" w14:textId="221780A0" w:rsidR="00045D62" w:rsidRPr="004102B4" w:rsidRDefault="00045D62" w:rsidP="00A1081A">
      <w:pPr>
        <w:pStyle w:val="ListParagraph"/>
        <w:numPr>
          <w:ilvl w:val="0"/>
          <w:numId w:val="22"/>
        </w:numPr>
        <w:spacing w:line="276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 xml:space="preserve">Բժշկական ծառայություններ մատուցողներն ապահովում են </w:t>
      </w:r>
      <w:r w:rsidR="001074D9" w:rsidRPr="004102B4">
        <w:rPr>
          <w:rFonts w:ascii="GHEA Grapalat" w:hAnsi="GHEA Grapalat"/>
          <w:sz w:val="24"/>
          <w:szCs w:val="24"/>
          <w:lang w:val="hy-AM"/>
        </w:rPr>
        <w:t>ԱՓ</w:t>
      </w:r>
      <w:r w:rsidRPr="004102B4">
        <w:rPr>
          <w:rFonts w:ascii="GHEA Grapalat" w:hAnsi="GHEA Grapalat"/>
          <w:sz w:val="24"/>
          <w:szCs w:val="24"/>
          <w:lang w:val="hy-AM"/>
        </w:rPr>
        <w:t>-ում ներառված ծառայությունների մատուցումն ըստ ԱՆ կողմից հաստատված գործելակարգերի, իսկ դրանց բացակայության դեպքում համապատասխան մասնագիտացված ասոցիացիայի կողմից առաջարկվող միջազգային կլինիկական ուղեցույցների հիման վրա։</w:t>
      </w:r>
    </w:p>
    <w:p w14:paraId="0BC71A19" w14:textId="2AAE7A9D" w:rsidR="00804283" w:rsidRPr="004102B4" w:rsidRDefault="00804283">
      <w:pPr>
        <w:rPr>
          <w:rFonts w:ascii="GHEA Grapalat" w:hAnsi="GHEA Grapalat"/>
          <w:b/>
          <w:sz w:val="24"/>
          <w:szCs w:val="24"/>
          <w:lang w:val="hy-AM"/>
        </w:rPr>
      </w:pPr>
      <w:bookmarkStart w:id="1" w:name="_Hlk140934767"/>
    </w:p>
    <w:p w14:paraId="6BDCEA81" w14:textId="41EC71F6" w:rsidR="003D0185" w:rsidRPr="004102B4" w:rsidRDefault="003D0185" w:rsidP="003D0185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102B4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ԳԼՈՒԽ 2. </w:t>
      </w:r>
      <w:r w:rsidR="00004E18" w:rsidRPr="004102B4">
        <w:rPr>
          <w:rFonts w:ascii="GHEA Grapalat" w:hAnsi="GHEA Grapalat"/>
          <w:b/>
          <w:sz w:val="24"/>
          <w:szCs w:val="24"/>
          <w:lang w:val="hy-AM"/>
        </w:rPr>
        <w:t xml:space="preserve">ԱՌՈՂՋՈՒԹՅԱՆ </w:t>
      </w:r>
      <w:r w:rsidR="002A76F0" w:rsidRPr="004102B4">
        <w:rPr>
          <w:rFonts w:ascii="GHEA Grapalat" w:hAnsi="GHEA Grapalat"/>
          <w:b/>
          <w:sz w:val="24"/>
          <w:szCs w:val="24"/>
          <w:lang w:val="hy-AM"/>
        </w:rPr>
        <w:t>ՀԱՄԸՆԴՀԱՆՈՒՐ</w:t>
      </w:r>
      <w:r w:rsidR="00004E18" w:rsidRPr="004102B4">
        <w:rPr>
          <w:rFonts w:ascii="GHEA Grapalat" w:hAnsi="GHEA Grapalat"/>
          <w:b/>
          <w:sz w:val="24"/>
          <w:szCs w:val="24"/>
          <w:lang w:val="hy-AM"/>
        </w:rPr>
        <w:t xml:space="preserve"> ԱՊԱՀՈՎԱԳՐՈՒԹՅԱ</w:t>
      </w:r>
      <w:r w:rsidR="005879E0" w:rsidRPr="004102B4">
        <w:rPr>
          <w:rFonts w:ascii="GHEA Grapalat" w:hAnsi="GHEA Grapalat"/>
          <w:b/>
          <w:sz w:val="24"/>
          <w:szCs w:val="24"/>
          <w:lang w:val="hy-AM"/>
        </w:rPr>
        <w:t>Ն ՓԱԹԵԹԻ ՁԵՎԱՎՈՐՈՒՄԸ ԵՎ ՓՈՓՈԽՈՒԹՅՈՒՆՆԵՐԻ ԻՐԱԿԱՆԱՑՈՒՄԸ</w:t>
      </w:r>
    </w:p>
    <w:bookmarkEnd w:id="1"/>
    <w:p w14:paraId="0DB71D68" w14:textId="15E88B5D" w:rsidR="00A1081A" w:rsidRPr="004102B4" w:rsidRDefault="001074D9" w:rsidP="006E66F7">
      <w:pPr>
        <w:pStyle w:val="ListParagraph"/>
        <w:numPr>
          <w:ilvl w:val="0"/>
          <w:numId w:val="22"/>
        </w:numPr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ԱՓ</w:t>
      </w:r>
      <w:r w:rsidR="00BF1B3A" w:rsidRPr="004102B4">
        <w:rPr>
          <w:rFonts w:ascii="GHEA Grapalat" w:hAnsi="GHEA Grapalat"/>
          <w:sz w:val="24"/>
          <w:szCs w:val="24"/>
          <w:lang w:val="hy-AM"/>
        </w:rPr>
        <w:t>-ում</w:t>
      </w:r>
      <w:r w:rsidR="006E66F7" w:rsidRPr="004102B4">
        <w:rPr>
          <w:rFonts w:ascii="GHEA Grapalat" w:hAnsi="GHEA Grapalat"/>
          <w:sz w:val="24"/>
          <w:szCs w:val="24"/>
          <w:lang w:val="hy-AM"/>
        </w:rPr>
        <w:t xml:space="preserve"> ներառ</w:t>
      </w:r>
      <w:r w:rsidR="00BF1B3A" w:rsidRPr="004102B4">
        <w:rPr>
          <w:rFonts w:ascii="GHEA Grapalat" w:hAnsi="GHEA Grapalat"/>
          <w:sz w:val="24"/>
          <w:szCs w:val="24"/>
          <w:lang w:val="hy-AM"/>
        </w:rPr>
        <w:t>վ</w:t>
      </w:r>
      <w:r w:rsidR="006E66F7" w:rsidRPr="004102B4">
        <w:rPr>
          <w:rFonts w:ascii="GHEA Grapalat" w:hAnsi="GHEA Grapalat"/>
          <w:sz w:val="24"/>
          <w:szCs w:val="24"/>
          <w:lang w:val="hy-AM"/>
        </w:rPr>
        <w:t xml:space="preserve">ում </w:t>
      </w:r>
      <w:r w:rsidR="00BF1B3A" w:rsidRPr="004102B4">
        <w:rPr>
          <w:rFonts w:ascii="GHEA Grapalat" w:hAnsi="GHEA Grapalat"/>
          <w:sz w:val="24"/>
          <w:szCs w:val="24"/>
          <w:lang w:val="hy-AM"/>
        </w:rPr>
        <w:t>են</w:t>
      </w:r>
      <w:r w:rsidR="006E66F7" w:rsidRPr="00410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48095B" w:rsidRPr="004102B4">
        <w:rPr>
          <w:rFonts w:ascii="GHEA Grapalat" w:hAnsi="GHEA Grapalat"/>
          <w:sz w:val="24"/>
          <w:szCs w:val="24"/>
          <w:lang w:val="hy-AM"/>
        </w:rPr>
        <w:t>Առողջապահության Համաշխարհային կազմակերպության</w:t>
      </w:r>
      <w:r w:rsidR="009F26FC" w:rsidRPr="004102B4">
        <w:rPr>
          <w:rFonts w:ascii="GHEA Grapalat" w:hAnsi="GHEA Grapalat"/>
          <w:sz w:val="24"/>
          <w:szCs w:val="24"/>
          <w:lang w:val="hy-AM"/>
        </w:rPr>
        <w:t xml:space="preserve"> (</w:t>
      </w:r>
      <w:r w:rsidR="00BF1B3A" w:rsidRPr="004102B4">
        <w:rPr>
          <w:rFonts w:ascii="GHEA Grapalat" w:hAnsi="GHEA Grapalat"/>
          <w:sz w:val="24"/>
          <w:szCs w:val="24"/>
          <w:lang w:val="hy-AM"/>
        </w:rPr>
        <w:t>այնուհետև</w:t>
      </w:r>
      <w:r w:rsidR="009F26FC" w:rsidRPr="004102B4">
        <w:rPr>
          <w:rFonts w:ascii="GHEA Grapalat" w:hAnsi="GHEA Grapalat"/>
          <w:sz w:val="24"/>
          <w:szCs w:val="24"/>
          <w:lang w:val="hy-AM"/>
        </w:rPr>
        <w:t>` ԱՀԿ)</w:t>
      </w:r>
      <w:r w:rsidR="0048095B" w:rsidRPr="004102B4">
        <w:rPr>
          <w:rFonts w:ascii="GHEA Grapalat" w:hAnsi="GHEA Grapalat"/>
          <w:sz w:val="24"/>
          <w:szCs w:val="24"/>
          <w:lang w:val="hy-AM"/>
        </w:rPr>
        <w:t xml:space="preserve"> կողմից Հիվանդությունների միջազգային դասակարգման</w:t>
      </w:r>
      <w:r w:rsidR="009F26FC" w:rsidRPr="004102B4">
        <w:rPr>
          <w:rFonts w:ascii="GHEA Grapalat" w:hAnsi="GHEA Grapalat"/>
          <w:sz w:val="24"/>
          <w:szCs w:val="24"/>
          <w:lang w:val="hy-AM"/>
        </w:rPr>
        <w:t xml:space="preserve"> 10-րդ վերանայման (</w:t>
      </w:r>
      <w:r w:rsidR="00BF1B3A" w:rsidRPr="004102B4">
        <w:rPr>
          <w:rFonts w:ascii="GHEA Grapalat" w:hAnsi="GHEA Grapalat"/>
          <w:sz w:val="24"/>
          <w:szCs w:val="24"/>
          <w:lang w:val="hy-AM"/>
        </w:rPr>
        <w:t>այնուհետև</w:t>
      </w:r>
      <w:r w:rsidR="009F26FC" w:rsidRPr="004102B4">
        <w:rPr>
          <w:rFonts w:ascii="GHEA Grapalat" w:hAnsi="GHEA Grapalat"/>
          <w:sz w:val="24"/>
          <w:szCs w:val="24"/>
          <w:lang w:val="hy-AM"/>
        </w:rPr>
        <w:t>` նաև ՀՄԴ 1</w:t>
      </w:r>
      <w:r w:rsidR="00E07EFA" w:rsidRPr="004102B4">
        <w:rPr>
          <w:rFonts w:ascii="GHEA Grapalat" w:hAnsi="GHEA Grapalat"/>
          <w:sz w:val="24"/>
          <w:szCs w:val="24"/>
          <w:lang w:val="hy-AM"/>
        </w:rPr>
        <w:t>0</w:t>
      </w:r>
      <w:r w:rsidR="009F26FC" w:rsidRPr="004102B4">
        <w:rPr>
          <w:rFonts w:ascii="GHEA Grapalat" w:hAnsi="GHEA Grapalat"/>
          <w:sz w:val="24"/>
          <w:szCs w:val="24"/>
          <w:lang w:val="hy-AM"/>
        </w:rPr>
        <w:t xml:space="preserve">) </w:t>
      </w:r>
      <w:r w:rsidR="001C7DC2" w:rsidRPr="004102B4">
        <w:rPr>
          <w:rFonts w:ascii="GHEA Grapalat" w:hAnsi="GHEA Grapalat"/>
          <w:sz w:val="24"/>
          <w:szCs w:val="24"/>
          <w:lang w:val="hy-AM"/>
        </w:rPr>
        <w:t>այն</w:t>
      </w:r>
      <w:r w:rsidR="006E66F7" w:rsidRPr="004102B4">
        <w:rPr>
          <w:rFonts w:ascii="GHEA Grapalat" w:hAnsi="GHEA Grapalat"/>
          <w:sz w:val="24"/>
          <w:szCs w:val="24"/>
          <w:lang w:val="hy-AM"/>
        </w:rPr>
        <w:t xml:space="preserve"> վիճակները և հիվանդությունները</w:t>
      </w:r>
      <w:r w:rsidR="001C7DC2" w:rsidRPr="004102B4">
        <w:rPr>
          <w:rFonts w:ascii="GHEA Grapalat" w:hAnsi="GHEA Grapalat"/>
          <w:sz w:val="24"/>
          <w:szCs w:val="24"/>
          <w:lang w:val="hy-AM"/>
        </w:rPr>
        <w:t xml:space="preserve">, որոնք </w:t>
      </w:r>
      <w:r w:rsidR="00BF1B3A" w:rsidRPr="004102B4">
        <w:rPr>
          <w:rFonts w:ascii="GHEA Grapalat" w:hAnsi="GHEA Grapalat"/>
          <w:sz w:val="24"/>
          <w:szCs w:val="24"/>
          <w:lang w:val="hy-AM"/>
        </w:rPr>
        <w:t>համաձայն</w:t>
      </w:r>
      <w:r w:rsidR="001C7DC2" w:rsidRPr="004102B4">
        <w:rPr>
          <w:rFonts w:ascii="GHEA Grapalat" w:hAnsi="GHEA Grapalat"/>
          <w:sz w:val="24"/>
          <w:szCs w:val="24"/>
          <w:lang w:val="hy-AM"/>
        </w:rPr>
        <w:t xml:space="preserve"> պաշտոնական վիճակագրությա</w:t>
      </w:r>
      <w:r w:rsidR="00BF1B3A" w:rsidRPr="004102B4">
        <w:rPr>
          <w:rFonts w:ascii="GHEA Grapalat" w:hAnsi="GHEA Grapalat"/>
          <w:sz w:val="24"/>
          <w:szCs w:val="24"/>
          <w:lang w:val="hy-AM"/>
        </w:rPr>
        <w:t>ն</w:t>
      </w:r>
      <w:r w:rsidR="001C7DC2" w:rsidRPr="00410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BF1B3A" w:rsidRPr="004102B4">
        <w:rPr>
          <w:rFonts w:ascii="GHEA Grapalat" w:hAnsi="GHEA Grapalat"/>
          <w:sz w:val="24"/>
          <w:szCs w:val="24"/>
          <w:lang w:val="hy-AM"/>
        </w:rPr>
        <w:t xml:space="preserve">հանդիսանում են </w:t>
      </w:r>
      <w:r w:rsidR="001C7DC2" w:rsidRPr="004102B4">
        <w:rPr>
          <w:rFonts w:ascii="GHEA Grapalat" w:hAnsi="GHEA Grapalat"/>
          <w:sz w:val="24"/>
          <w:szCs w:val="24"/>
          <w:lang w:val="hy-AM"/>
        </w:rPr>
        <w:t>Հայաստանի Հանրապետությունում բնակչության համար հիվանդությունների, մահացության և հաշմանդամության հիմնական պատճառ</w:t>
      </w:r>
      <w:r w:rsidR="00BF1B3A" w:rsidRPr="004102B4">
        <w:rPr>
          <w:rFonts w:ascii="GHEA Grapalat" w:hAnsi="GHEA Grapalat"/>
          <w:sz w:val="24"/>
          <w:szCs w:val="24"/>
          <w:lang w:val="hy-AM"/>
        </w:rPr>
        <w:t>։</w:t>
      </w:r>
    </w:p>
    <w:p w14:paraId="1EACCA1A" w14:textId="7EE5226D" w:rsidR="00BF1B3A" w:rsidRPr="004102B4" w:rsidRDefault="001074D9" w:rsidP="006E66F7">
      <w:pPr>
        <w:pStyle w:val="ListParagraph"/>
        <w:numPr>
          <w:ilvl w:val="0"/>
          <w:numId w:val="22"/>
        </w:numPr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ԱՓ</w:t>
      </w:r>
      <w:r w:rsidR="00BF1B3A" w:rsidRPr="004102B4">
        <w:rPr>
          <w:rFonts w:ascii="GHEA Grapalat" w:hAnsi="GHEA Grapalat"/>
          <w:sz w:val="24"/>
          <w:szCs w:val="24"/>
          <w:lang w:val="hy-AM"/>
        </w:rPr>
        <w:t xml:space="preserve">-ում ներառված ծառայությունները պետք է հիմնավորված լինեն ՀՄԴ </w:t>
      </w:r>
      <w:r w:rsidR="00BC51BA" w:rsidRPr="004102B4">
        <w:rPr>
          <w:rFonts w:ascii="GHEA Grapalat" w:hAnsi="GHEA Grapalat"/>
          <w:sz w:val="24"/>
          <w:szCs w:val="24"/>
          <w:lang w:val="hy-AM"/>
        </w:rPr>
        <w:t>1</w:t>
      </w:r>
      <w:r w:rsidR="009244B7" w:rsidRPr="004102B4">
        <w:rPr>
          <w:rFonts w:ascii="GHEA Grapalat" w:hAnsi="GHEA Grapalat"/>
          <w:sz w:val="24"/>
          <w:szCs w:val="24"/>
          <w:lang w:val="hy-AM"/>
        </w:rPr>
        <w:t>0</w:t>
      </w:r>
      <w:r w:rsidR="00BF1B3A" w:rsidRPr="004102B4">
        <w:rPr>
          <w:rFonts w:ascii="GHEA Grapalat" w:hAnsi="GHEA Grapalat"/>
          <w:sz w:val="24"/>
          <w:szCs w:val="24"/>
          <w:lang w:val="hy-AM"/>
        </w:rPr>
        <w:t>-ի համապատասխան հիվանդության խմբին պատկանող ախտորոշման քառանիշ կոդով սահմանված հիվանդությա</w:t>
      </w:r>
      <w:r w:rsidR="002544DF" w:rsidRPr="004102B4">
        <w:rPr>
          <w:rFonts w:ascii="GHEA Grapalat" w:hAnsi="GHEA Grapalat"/>
          <w:sz w:val="24"/>
          <w:szCs w:val="24"/>
          <w:lang w:val="hy-AM"/>
        </w:rPr>
        <w:t>մբ</w:t>
      </w:r>
      <w:r w:rsidR="00BF1B3A" w:rsidRPr="004102B4">
        <w:rPr>
          <w:rFonts w:ascii="GHEA Grapalat" w:hAnsi="GHEA Grapalat"/>
          <w:sz w:val="24"/>
          <w:szCs w:val="24"/>
          <w:lang w:val="hy-AM"/>
        </w:rPr>
        <w:t xml:space="preserve"> կամ վիճակ</w:t>
      </w:r>
      <w:r w:rsidR="002544DF" w:rsidRPr="004102B4">
        <w:rPr>
          <w:rFonts w:ascii="GHEA Grapalat" w:hAnsi="GHEA Grapalat"/>
          <w:sz w:val="24"/>
          <w:szCs w:val="24"/>
          <w:lang w:val="hy-AM"/>
        </w:rPr>
        <w:t>ով</w:t>
      </w:r>
      <w:r w:rsidR="00BF1B3A" w:rsidRPr="004102B4">
        <w:rPr>
          <w:rFonts w:ascii="GHEA Grapalat" w:hAnsi="GHEA Grapalat"/>
          <w:sz w:val="24"/>
          <w:szCs w:val="24"/>
          <w:lang w:val="hy-AM"/>
        </w:rPr>
        <w:t>։</w:t>
      </w:r>
    </w:p>
    <w:p w14:paraId="32DFE908" w14:textId="02F2EA6F" w:rsidR="00BF1B3A" w:rsidRPr="004102B4" w:rsidRDefault="00BF1B3A" w:rsidP="006E66F7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 xml:space="preserve">ԱՀԿ կողմից ՀՄԴ </w:t>
      </w:r>
      <w:r w:rsidR="00BC51BA" w:rsidRPr="004102B4">
        <w:rPr>
          <w:rFonts w:ascii="GHEA Grapalat" w:hAnsi="GHEA Grapalat"/>
          <w:sz w:val="24"/>
          <w:szCs w:val="24"/>
          <w:lang w:val="hy-AM"/>
        </w:rPr>
        <w:t>1</w:t>
      </w:r>
      <w:r w:rsidR="00E07EFA" w:rsidRPr="004102B4">
        <w:rPr>
          <w:rFonts w:ascii="GHEA Grapalat" w:hAnsi="GHEA Grapalat"/>
          <w:sz w:val="24"/>
          <w:szCs w:val="24"/>
          <w:lang w:val="hy-AM"/>
        </w:rPr>
        <w:t>0</w:t>
      </w:r>
      <w:r w:rsidR="00BC51BA" w:rsidRPr="004102B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2B4">
        <w:rPr>
          <w:rFonts w:ascii="GHEA Grapalat" w:hAnsi="GHEA Grapalat"/>
          <w:sz w:val="24"/>
          <w:szCs w:val="24"/>
          <w:lang w:val="hy-AM"/>
        </w:rPr>
        <w:t>հիվանդությունների և վիճակների խմբերն են</w:t>
      </w:r>
      <w:r w:rsidRPr="004102B4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416CA98F" w14:textId="3C772EBA" w:rsidR="009F26FC" w:rsidRPr="004102B4" w:rsidRDefault="009F26FC" w:rsidP="009F26FC">
      <w:pPr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Դաս I Վարակիչ և մակաբուծական որոշ հիվանդություններ (A00-B99)</w:t>
      </w:r>
    </w:p>
    <w:p w14:paraId="00B1AB25" w14:textId="17B2D987" w:rsidR="009F26FC" w:rsidRPr="004102B4" w:rsidRDefault="009F26FC" w:rsidP="009F26FC">
      <w:pPr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Դաս II Նորագոյացություններ (C00-D48)</w:t>
      </w:r>
    </w:p>
    <w:p w14:paraId="3AFF55E7" w14:textId="49746885" w:rsidR="009F26FC" w:rsidRPr="004102B4" w:rsidRDefault="009F26FC" w:rsidP="009F26FC">
      <w:pPr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Դաս III</w:t>
      </w:r>
      <w:r w:rsidRPr="004102B4">
        <w:rPr>
          <w:rFonts w:ascii="GHEA Grapalat" w:hAnsi="GHEA Grapalat"/>
          <w:sz w:val="24"/>
          <w:szCs w:val="24"/>
          <w:lang w:val="hy-AM"/>
        </w:rPr>
        <w:tab/>
        <w:t>Արյան և արդյունաստեղծ օրգանների հիվանդություններ, առանձին խանգարումներ` իմունային մեխանիզմների ներգրավմամբ (D50-D89)</w:t>
      </w:r>
    </w:p>
    <w:p w14:paraId="708F3FE1" w14:textId="77777777" w:rsidR="009F26FC" w:rsidRPr="004102B4" w:rsidRDefault="009F26FC" w:rsidP="009F26FC">
      <w:pPr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Դաս IV</w:t>
      </w:r>
      <w:r w:rsidRPr="004102B4">
        <w:rPr>
          <w:rFonts w:ascii="GHEA Grapalat" w:hAnsi="GHEA Grapalat"/>
          <w:sz w:val="24"/>
          <w:szCs w:val="24"/>
          <w:lang w:val="hy-AM"/>
        </w:rPr>
        <w:tab/>
        <w:t>Ներզատական համակարգի հիվանդություններ, սննդային և նյութափոխանակության խանգարումներ (E00-E90)</w:t>
      </w:r>
    </w:p>
    <w:p w14:paraId="4292928C" w14:textId="08A84268" w:rsidR="009F26FC" w:rsidRPr="004102B4" w:rsidRDefault="009F26FC" w:rsidP="009F26FC">
      <w:pPr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Դաս V</w:t>
      </w:r>
      <w:r w:rsidRPr="004102B4">
        <w:rPr>
          <w:rFonts w:ascii="GHEA Grapalat" w:hAnsi="GHEA Grapalat"/>
          <w:sz w:val="24"/>
          <w:szCs w:val="24"/>
          <w:lang w:val="hy-AM"/>
        </w:rPr>
        <w:tab/>
        <w:t>Հոգեկան խանգարումներ, վարքի խանգարումներ (F00-F99)</w:t>
      </w:r>
    </w:p>
    <w:p w14:paraId="0C0CEFC9" w14:textId="3A083C24" w:rsidR="009F26FC" w:rsidRPr="004102B4" w:rsidRDefault="009F26FC" w:rsidP="009F26FC">
      <w:pPr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Դաս VI  Նյարդային համակարգի հիվանդություններ (G00-G99)</w:t>
      </w:r>
    </w:p>
    <w:p w14:paraId="6757AD36" w14:textId="68F7F8EF" w:rsidR="009F26FC" w:rsidRPr="004102B4" w:rsidRDefault="009F26FC" w:rsidP="009F26FC">
      <w:pPr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Դաս VII Աչքի և նրա հավելյալ ապարատի հիվանդություններ (H00-H59)</w:t>
      </w:r>
    </w:p>
    <w:p w14:paraId="299CDD7D" w14:textId="434FDCFF" w:rsidR="009F26FC" w:rsidRPr="004102B4" w:rsidRDefault="009F26FC" w:rsidP="009F26FC">
      <w:pPr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Դաս VIII Ականջի և պտկաձև ելունի հիվանդություններ (H60-H95)</w:t>
      </w:r>
    </w:p>
    <w:p w14:paraId="01E9DB55" w14:textId="77777777" w:rsidR="009F26FC" w:rsidRPr="004102B4" w:rsidRDefault="009F26FC" w:rsidP="009F26FC">
      <w:pPr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Դաս IX</w:t>
      </w:r>
      <w:r w:rsidRPr="004102B4">
        <w:rPr>
          <w:rFonts w:ascii="GHEA Grapalat" w:hAnsi="GHEA Grapalat"/>
          <w:sz w:val="24"/>
          <w:szCs w:val="24"/>
          <w:lang w:val="hy-AM"/>
        </w:rPr>
        <w:tab/>
        <w:t>Արյան շրջանառության համակարգի հիվանդություններ (I00-I99)</w:t>
      </w:r>
    </w:p>
    <w:p w14:paraId="038FF3F8" w14:textId="77777777" w:rsidR="009F26FC" w:rsidRPr="004102B4" w:rsidRDefault="009F26FC" w:rsidP="009F26FC">
      <w:pPr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Դաս X</w:t>
      </w:r>
      <w:r w:rsidRPr="004102B4">
        <w:rPr>
          <w:rFonts w:ascii="GHEA Grapalat" w:hAnsi="GHEA Grapalat"/>
          <w:sz w:val="24"/>
          <w:szCs w:val="24"/>
          <w:lang w:val="hy-AM"/>
        </w:rPr>
        <w:tab/>
        <w:t>Շնչառական օրգանների հիվանդություններ (J00-J99)</w:t>
      </w:r>
    </w:p>
    <w:p w14:paraId="448F2B64" w14:textId="77777777" w:rsidR="009F26FC" w:rsidRPr="004102B4" w:rsidRDefault="009F26FC" w:rsidP="009F26FC">
      <w:pPr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Դաս XI</w:t>
      </w:r>
      <w:r w:rsidRPr="004102B4">
        <w:rPr>
          <w:rFonts w:ascii="GHEA Grapalat" w:hAnsi="GHEA Grapalat"/>
          <w:sz w:val="24"/>
          <w:szCs w:val="24"/>
          <w:lang w:val="hy-AM"/>
        </w:rPr>
        <w:tab/>
        <w:t>Մարսողական օրգանների հիվանդություններ (K00-K93)</w:t>
      </w:r>
    </w:p>
    <w:p w14:paraId="438071F0" w14:textId="77777777" w:rsidR="009F26FC" w:rsidRPr="004102B4" w:rsidRDefault="009F26FC" w:rsidP="009F26FC">
      <w:pPr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Դաս XII</w:t>
      </w:r>
      <w:r w:rsidRPr="004102B4">
        <w:rPr>
          <w:rFonts w:ascii="GHEA Grapalat" w:hAnsi="GHEA Grapalat"/>
          <w:sz w:val="24"/>
          <w:szCs w:val="24"/>
          <w:lang w:val="hy-AM"/>
        </w:rPr>
        <w:tab/>
        <w:t>Մաշկային և ենթամաշկային բջջանքի հիվանդություններ (L00-L99)</w:t>
      </w:r>
    </w:p>
    <w:p w14:paraId="319FCDD8" w14:textId="018DE421" w:rsidR="009F26FC" w:rsidRPr="004102B4" w:rsidRDefault="009F26FC" w:rsidP="009F26FC">
      <w:pPr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Դաս XIII Ոսկրամկանային համակարգի և շարակցական հյուսվածքի հիվանդություններ (M00-M99)</w:t>
      </w:r>
    </w:p>
    <w:p w14:paraId="5AA8A026" w14:textId="24DB7ABE" w:rsidR="009F26FC" w:rsidRPr="004102B4" w:rsidRDefault="009F26FC" w:rsidP="009F26FC">
      <w:pPr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Դաս XIV Միզասեռական համակարգի հիվանդություններ (N00-N99)</w:t>
      </w:r>
    </w:p>
    <w:p w14:paraId="1214B2FD" w14:textId="13008ACA" w:rsidR="009F26FC" w:rsidRPr="004102B4" w:rsidRDefault="009F26FC" w:rsidP="009F26FC">
      <w:pPr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Դաս XV</w:t>
      </w:r>
      <w:r w:rsidRPr="004102B4">
        <w:rPr>
          <w:rFonts w:ascii="GHEA Grapalat" w:hAnsi="GHEA Grapalat"/>
          <w:sz w:val="24"/>
          <w:szCs w:val="24"/>
          <w:lang w:val="hy-AM"/>
        </w:rPr>
        <w:tab/>
        <w:t xml:space="preserve"> Հղիություն, ծննդաբերություն և հետծննդաբերական շրջան (O00-O99)</w:t>
      </w:r>
    </w:p>
    <w:p w14:paraId="3F235DF1" w14:textId="25383572" w:rsidR="009F26FC" w:rsidRPr="004102B4" w:rsidRDefault="009F26FC" w:rsidP="009F26FC">
      <w:pPr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Դաս XVI Պերինատալ շրջանում առաջացող առանձին վիճակներ (P00-P96)</w:t>
      </w:r>
    </w:p>
    <w:p w14:paraId="4AD7ABB6" w14:textId="25AB0DB7" w:rsidR="009F26FC" w:rsidRPr="004102B4" w:rsidRDefault="009F26FC" w:rsidP="009F26FC">
      <w:pPr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Դաս XVII Բնածին շեղումներ (զարգացման արատներ), դեֆորմացիաներ և քրոմոսոմային խանգարումներ (Q00-Q99)</w:t>
      </w:r>
    </w:p>
    <w:p w14:paraId="4EE331B1" w14:textId="7F755BF2" w:rsidR="009F26FC" w:rsidRPr="004102B4" w:rsidRDefault="009F26FC" w:rsidP="009F26FC">
      <w:pPr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lastRenderedPageBreak/>
        <w:t>Դաս XVIII Կլինիկական և լաբորատոր հետազոտությունների ընթացքում բացահայտված և այլ խմբերում չդասակարգված ախտանիշներ, հատկանիշներ և նորմայից շեղումներ (R00-R99)</w:t>
      </w:r>
    </w:p>
    <w:p w14:paraId="7CF64590" w14:textId="315AC43E" w:rsidR="009F26FC" w:rsidRPr="004102B4" w:rsidRDefault="009F26FC" w:rsidP="009F26FC">
      <w:pPr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Դաս XIX Վնասվածքներ, թունավորումներ և արտաքին պատճառների ներգործության որոշ այլ հետևանքներ (S00-T98)</w:t>
      </w:r>
    </w:p>
    <w:p w14:paraId="400A9250" w14:textId="05E9E719" w:rsidR="006A260C" w:rsidRPr="004102B4" w:rsidRDefault="006A260C" w:rsidP="009F26FC">
      <w:pPr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U00-U49 Անհայտ էթիոլոգիայի կամ արտակարգ իրավիճակներում կիրառման նոր հիվանդությունների նախնական ծածկագրում</w:t>
      </w:r>
    </w:p>
    <w:p w14:paraId="79534D72" w14:textId="4DB55360" w:rsidR="006A260C" w:rsidRPr="004102B4" w:rsidRDefault="006A260C" w:rsidP="009F26FC">
      <w:pPr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U82-U85 Կայունություն հակամանրէային և հակաուռուցքային դեղորայքների նկատմամբ</w:t>
      </w:r>
    </w:p>
    <w:p w14:paraId="26D882BB" w14:textId="38576186" w:rsidR="007E40DD" w:rsidRPr="004102B4" w:rsidRDefault="001074D9" w:rsidP="00A1081A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ԱՓ</w:t>
      </w:r>
      <w:r w:rsidR="007E40DD" w:rsidRPr="004102B4">
        <w:rPr>
          <w:rFonts w:ascii="GHEA Grapalat" w:hAnsi="GHEA Grapalat"/>
          <w:sz w:val="24"/>
          <w:szCs w:val="24"/>
          <w:lang w:val="hy-AM"/>
        </w:rPr>
        <w:t>-ում փոփոխությունները կատարվում են ԱՆ կողմից՝ հիմք ընդունելով հետևյալ հանգամանքների միաժամանակյա առկայությունը.</w:t>
      </w:r>
    </w:p>
    <w:p w14:paraId="5B1C0338" w14:textId="77777777" w:rsidR="007E40DD" w:rsidRPr="004102B4" w:rsidRDefault="007E40DD" w:rsidP="007E40DD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450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առաջարկվող ծառայությունները ծախսարդյունավետ են և ապահովում են բուժման տևողության կրճատումը, ապաքինման կամ հետվիրահատական ապաքինման ժամկետի կրճատումը, բժշկական օգնության և սպասարկման ծառայությունը տրամադրելուց հետո բժշկին անհրաժեշտ այցերի թվի կրճատումը, ժամանակավոր անաշխատունակության տևողության կրճատումը, օգտագործման ենթակա դեղերի կամ բժշկական պարագաների քանակի կրճատումը</w:t>
      </w:r>
      <w:r w:rsidRPr="004102B4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CB45987" w14:textId="51704DDE" w:rsidR="007E40DD" w:rsidRPr="004102B4" w:rsidRDefault="007E40DD" w:rsidP="007E40DD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450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 xml:space="preserve">առաջարկվող ծառայության հասանելիությունը պլանային դեպքերում հնարավոր է ապահովել առավելագույնը </w:t>
      </w:r>
      <w:r w:rsidR="00DF3958" w:rsidRPr="004102B4">
        <w:rPr>
          <w:rFonts w:ascii="GHEA Grapalat" w:hAnsi="GHEA Grapalat"/>
          <w:sz w:val="24"/>
          <w:szCs w:val="24"/>
          <w:lang w:val="hy-AM"/>
        </w:rPr>
        <w:t>վեց</w:t>
      </w:r>
      <w:r w:rsidRPr="004102B4">
        <w:rPr>
          <w:rFonts w:ascii="GHEA Grapalat" w:hAnsi="GHEA Grapalat"/>
          <w:sz w:val="24"/>
          <w:szCs w:val="24"/>
          <w:lang w:val="hy-AM"/>
        </w:rPr>
        <w:t xml:space="preserve"> ամիս հերթագրման ժամկետը չգերազանցելով.</w:t>
      </w:r>
    </w:p>
    <w:p w14:paraId="3D0C02E2" w14:textId="0B4524A1" w:rsidR="00A42CDF" w:rsidRPr="004102B4" w:rsidRDefault="007E40DD" w:rsidP="00A42CDF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450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առաջարկվող ծառայության հատուցման առավելագույն գինը չի գերազանցում համարժեք ծառայության հատուցման գնի կրկնակ</w:t>
      </w:r>
      <w:r w:rsidR="001074D9" w:rsidRPr="004102B4">
        <w:rPr>
          <w:rFonts w:ascii="GHEA Grapalat" w:hAnsi="GHEA Grapalat"/>
          <w:sz w:val="24"/>
          <w:szCs w:val="24"/>
          <w:lang w:val="hy-AM"/>
        </w:rPr>
        <w:t>ի</w:t>
      </w:r>
      <w:r w:rsidR="009B1917" w:rsidRPr="004102B4">
        <w:rPr>
          <w:rFonts w:ascii="GHEA Grapalat" w:hAnsi="GHEA Grapalat"/>
          <w:sz w:val="24"/>
          <w:szCs w:val="24"/>
          <w:lang w:val="hy-AM"/>
        </w:rPr>
        <w:t xml:space="preserve"> արժեքին</w:t>
      </w:r>
      <w:r w:rsidRPr="004102B4">
        <w:rPr>
          <w:rFonts w:ascii="GHEA Grapalat" w:hAnsi="GHEA Grapalat"/>
          <w:sz w:val="24"/>
          <w:szCs w:val="24"/>
          <w:lang w:val="hy-AM"/>
        </w:rPr>
        <w:t>։</w:t>
      </w:r>
    </w:p>
    <w:p w14:paraId="1E553509" w14:textId="71A4D333" w:rsidR="00A42CDF" w:rsidRPr="004102B4" w:rsidRDefault="00A42CDF" w:rsidP="00A42CDF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450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 w:cs="Arial"/>
          <w:bCs/>
          <w:sz w:val="24"/>
          <w:szCs w:val="24"/>
          <w:lang w:val="hy-AM"/>
        </w:rPr>
        <w:t xml:space="preserve">ապահովագրական փաթեթում ներառման առաջնահերթությունը տրվում է ապահովագրված անձանց </w:t>
      </w:r>
      <w:r w:rsidR="00BC538F" w:rsidRPr="004102B4">
        <w:rPr>
          <w:rFonts w:ascii="GHEA Grapalat" w:hAnsi="GHEA Grapalat" w:cs="Arial"/>
          <w:bCs/>
          <w:sz w:val="24"/>
          <w:szCs w:val="24"/>
          <w:lang w:val="hy-AM"/>
        </w:rPr>
        <w:t xml:space="preserve">ավելի լայն շրջանակի </w:t>
      </w:r>
      <w:r w:rsidRPr="004102B4">
        <w:rPr>
          <w:rFonts w:ascii="GHEA Grapalat" w:hAnsi="GHEA Grapalat" w:cs="Arial"/>
          <w:bCs/>
          <w:sz w:val="24"/>
          <w:szCs w:val="24"/>
          <w:lang w:val="hy-AM"/>
        </w:rPr>
        <w:t>համար բժշկական օգնության և սպասարկման ծառայությունների հասանելիության ապահովմանը։</w:t>
      </w:r>
    </w:p>
    <w:p w14:paraId="3B7E8DE5" w14:textId="77777777" w:rsidR="00A42CDF" w:rsidRPr="004102B4" w:rsidRDefault="00A42CDF" w:rsidP="00A42CDF">
      <w:pPr>
        <w:pStyle w:val="ListParagraph"/>
        <w:shd w:val="clear" w:color="auto" w:fill="FFFFFF"/>
        <w:spacing w:after="0" w:line="240" w:lineRule="auto"/>
        <w:ind w:left="450"/>
        <w:jc w:val="both"/>
        <w:rPr>
          <w:rFonts w:ascii="GHEA Grapalat" w:hAnsi="GHEA Grapalat"/>
          <w:sz w:val="24"/>
          <w:szCs w:val="24"/>
          <w:lang w:val="hy-AM"/>
        </w:rPr>
      </w:pPr>
    </w:p>
    <w:p w14:paraId="16D9AC89" w14:textId="77777777" w:rsidR="00B56B12" w:rsidRPr="004102B4" w:rsidRDefault="00B56B12" w:rsidP="009F26FC">
      <w:pPr>
        <w:rPr>
          <w:rFonts w:ascii="GHEA Grapalat" w:hAnsi="GHEA Grapalat"/>
          <w:sz w:val="24"/>
          <w:szCs w:val="24"/>
          <w:lang w:val="hy-AM"/>
        </w:rPr>
      </w:pPr>
    </w:p>
    <w:p w14:paraId="55B44DF5" w14:textId="417B555D" w:rsidR="00541613" w:rsidRPr="004102B4" w:rsidRDefault="00541613" w:rsidP="0054161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2" w:name="_Hlk141097681"/>
      <w:bookmarkStart w:id="3" w:name="_Hlk141086431"/>
      <w:r w:rsidRPr="004102B4">
        <w:rPr>
          <w:rFonts w:ascii="GHEA Grapalat" w:hAnsi="GHEA Grapalat"/>
          <w:b/>
          <w:sz w:val="24"/>
          <w:szCs w:val="24"/>
          <w:lang w:val="hy-AM"/>
        </w:rPr>
        <w:t xml:space="preserve">ԳԼՈՒԽ 3. </w:t>
      </w:r>
      <w:r w:rsidR="000357C9" w:rsidRPr="004102B4">
        <w:rPr>
          <w:rFonts w:ascii="GHEA Grapalat" w:hAnsi="GHEA Grapalat"/>
          <w:b/>
          <w:sz w:val="24"/>
          <w:szCs w:val="24"/>
          <w:lang w:val="hy-AM"/>
        </w:rPr>
        <w:t xml:space="preserve">ԱՀԱ ՇՐՋԱՆԱԿՆԵՐՈՒՄ </w:t>
      </w:r>
      <w:r w:rsidR="003B7648" w:rsidRPr="004102B4">
        <w:rPr>
          <w:rFonts w:ascii="GHEA Grapalat" w:hAnsi="GHEA Grapalat"/>
          <w:b/>
          <w:sz w:val="24"/>
          <w:szCs w:val="24"/>
          <w:lang w:val="hy-AM"/>
        </w:rPr>
        <w:t>ԲԺՇԿԱԿԱՆ ՕԳՆՈՒԹՅ</w:t>
      </w:r>
      <w:r w:rsidR="007D151C" w:rsidRPr="004102B4">
        <w:rPr>
          <w:rFonts w:ascii="GHEA Grapalat" w:hAnsi="GHEA Grapalat"/>
          <w:b/>
          <w:sz w:val="24"/>
          <w:szCs w:val="24"/>
          <w:lang w:val="hy-AM"/>
        </w:rPr>
        <w:t>Ա</w:t>
      </w:r>
      <w:r w:rsidR="003B7648" w:rsidRPr="004102B4">
        <w:rPr>
          <w:rFonts w:ascii="GHEA Grapalat" w:hAnsi="GHEA Grapalat"/>
          <w:b/>
          <w:sz w:val="24"/>
          <w:szCs w:val="24"/>
          <w:lang w:val="hy-AM"/>
        </w:rPr>
        <w:t xml:space="preserve">Ն ԵՎ </w:t>
      </w:r>
      <w:r w:rsidR="000357C9" w:rsidRPr="004102B4">
        <w:rPr>
          <w:rFonts w:ascii="GHEA Grapalat" w:hAnsi="GHEA Grapalat"/>
          <w:b/>
          <w:sz w:val="24"/>
          <w:szCs w:val="24"/>
          <w:lang w:val="hy-AM"/>
        </w:rPr>
        <w:t xml:space="preserve">ՍՊԱՍԱՐԿՄԱՆ </w:t>
      </w:r>
      <w:r w:rsidR="00C82B81" w:rsidRPr="004102B4">
        <w:rPr>
          <w:rFonts w:ascii="GHEA Grapalat" w:hAnsi="GHEA Grapalat"/>
          <w:b/>
          <w:sz w:val="24"/>
          <w:szCs w:val="24"/>
          <w:lang w:val="hy-AM"/>
        </w:rPr>
        <w:t>ԿԱԶՄԱԿԵՐՊՄԱՆ ՏԵՍԱԿՆԵՐԸ, ԻՐԱԿԱՆԱՑՄԱՆ ՊԱՅՄԱՆՆԵՐԸ</w:t>
      </w:r>
      <w:r w:rsidR="008F5219" w:rsidRPr="004102B4">
        <w:rPr>
          <w:rFonts w:ascii="GHEA Grapalat" w:hAnsi="GHEA Grapalat"/>
          <w:b/>
          <w:sz w:val="24"/>
          <w:szCs w:val="24"/>
          <w:lang w:val="hy-AM"/>
        </w:rPr>
        <w:t>, ԾԱՌԱՅՈՒԹՅՈՒՆՆԵՐԻ</w:t>
      </w:r>
      <w:r w:rsidR="00C82B81" w:rsidRPr="004102B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357C9" w:rsidRPr="004102B4">
        <w:rPr>
          <w:rFonts w:ascii="GHEA Grapalat" w:hAnsi="GHEA Grapalat"/>
          <w:b/>
          <w:sz w:val="24"/>
          <w:szCs w:val="24"/>
          <w:lang w:val="hy-AM"/>
        </w:rPr>
        <w:t xml:space="preserve">ՄԱՏՈՒՑՄԱՆ ՁԵՎԵՐԸ  </w:t>
      </w:r>
    </w:p>
    <w:p w14:paraId="0F4A906D" w14:textId="5B4749A1" w:rsidR="003466B5" w:rsidRPr="004102B4" w:rsidRDefault="001074D9" w:rsidP="00A1081A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ԱՓ</w:t>
      </w:r>
      <w:r w:rsidR="009B3A53" w:rsidRPr="004102B4">
        <w:rPr>
          <w:rFonts w:ascii="GHEA Grapalat" w:hAnsi="GHEA Grapalat"/>
          <w:sz w:val="24"/>
          <w:szCs w:val="24"/>
          <w:lang w:val="hy-AM"/>
        </w:rPr>
        <w:t>-ով</w:t>
      </w:r>
      <w:r w:rsidR="00430E4A" w:rsidRPr="00410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7D151C" w:rsidRPr="004102B4">
        <w:rPr>
          <w:rFonts w:ascii="GHEA Grapalat" w:hAnsi="GHEA Grapalat"/>
          <w:sz w:val="24"/>
          <w:szCs w:val="24"/>
          <w:lang w:val="hy-AM"/>
        </w:rPr>
        <w:t xml:space="preserve">նախատեսված </w:t>
      </w:r>
      <w:r w:rsidR="009B3A53" w:rsidRPr="004102B4">
        <w:rPr>
          <w:rFonts w:ascii="GHEA Grapalat" w:hAnsi="GHEA Grapalat"/>
          <w:sz w:val="24"/>
          <w:szCs w:val="24"/>
          <w:lang w:val="hy-AM"/>
        </w:rPr>
        <w:t>բժշկական օ</w:t>
      </w:r>
      <w:r w:rsidR="003466B5" w:rsidRPr="004102B4">
        <w:rPr>
          <w:rFonts w:ascii="GHEA Grapalat" w:hAnsi="GHEA Grapalat"/>
          <w:sz w:val="24"/>
          <w:szCs w:val="24"/>
          <w:lang w:val="hy-AM"/>
        </w:rPr>
        <w:t>գնությ</w:t>
      </w:r>
      <w:r w:rsidR="0000231E" w:rsidRPr="004102B4">
        <w:rPr>
          <w:rFonts w:ascii="GHEA Grapalat" w:hAnsi="GHEA Grapalat"/>
          <w:sz w:val="24"/>
          <w:szCs w:val="24"/>
          <w:lang w:val="hy-AM"/>
        </w:rPr>
        <w:t>ունը</w:t>
      </w:r>
      <w:r w:rsidR="003466B5" w:rsidRPr="004102B4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00231E" w:rsidRPr="004102B4">
        <w:rPr>
          <w:rFonts w:ascii="GHEA Grapalat" w:hAnsi="GHEA Grapalat"/>
          <w:sz w:val="24"/>
          <w:szCs w:val="24"/>
          <w:lang w:val="hy-AM"/>
        </w:rPr>
        <w:t xml:space="preserve">սպասարկումն իրականացվում </w:t>
      </w:r>
      <w:r w:rsidR="007D151C" w:rsidRPr="004102B4">
        <w:rPr>
          <w:rFonts w:ascii="GHEA Grapalat" w:hAnsi="GHEA Grapalat"/>
          <w:sz w:val="24"/>
          <w:szCs w:val="24"/>
          <w:lang w:val="hy-AM"/>
        </w:rPr>
        <w:t>է</w:t>
      </w:r>
      <w:r w:rsidR="0000231E" w:rsidRPr="004102B4">
        <w:rPr>
          <w:rFonts w:ascii="GHEA Grapalat" w:hAnsi="GHEA Grapalat"/>
          <w:sz w:val="24"/>
          <w:szCs w:val="24"/>
          <w:lang w:val="hy-AM"/>
        </w:rPr>
        <w:t xml:space="preserve"> հետևյալ պայմաններում</w:t>
      </w:r>
      <w:r w:rsidR="00F04DF1" w:rsidRPr="004102B4">
        <w:rPr>
          <w:rFonts w:ascii="GHEA Grapalat" w:hAnsi="GHEA Grapalat"/>
          <w:sz w:val="24"/>
          <w:szCs w:val="24"/>
          <w:lang w:val="hy-AM"/>
        </w:rPr>
        <w:t>.</w:t>
      </w:r>
    </w:p>
    <w:p w14:paraId="19E91CDD" w14:textId="69342732" w:rsidR="00A42CDF" w:rsidRPr="004102B4" w:rsidRDefault="00A42CDF" w:rsidP="00A42CDF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GHEA Grapalat" w:hAnsi="GHEA Grapalat"/>
          <w:sz w:val="24"/>
        </w:rPr>
      </w:pPr>
      <w:proofErr w:type="spellStart"/>
      <w:r w:rsidRPr="004102B4">
        <w:rPr>
          <w:rFonts w:ascii="GHEA Grapalat" w:hAnsi="GHEA Grapalat"/>
          <w:sz w:val="24"/>
        </w:rPr>
        <w:t>բժշկական</w:t>
      </w:r>
      <w:proofErr w:type="spellEnd"/>
      <w:r w:rsidRPr="004102B4">
        <w:rPr>
          <w:rFonts w:ascii="GHEA Grapalat" w:hAnsi="GHEA Grapalat"/>
          <w:sz w:val="24"/>
        </w:rPr>
        <w:t xml:space="preserve"> </w:t>
      </w:r>
      <w:proofErr w:type="spellStart"/>
      <w:r w:rsidRPr="004102B4">
        <w:rPr>
          <w:rFonts w:ascii="GHEA Grapalat" w:hAnsi="GHEA Grapalat"/>
          <w:sz w:val="24"/>
        </w:rPr>
        <w:t>կազմակերպությունից</w:t>
      </w:r>
      <w:proofErr w:type="spellEnd"/>
      <w:r w:rsidRPr="004102B4">
        <w:rPr>
          <w:rFonts w:ascii="GHEA Grapalat" w:hAnsi="GHEA Grapalat"/>
          <w:sz w:val="24"/>
        </w:rPr>
        <w:t xml:space="preserve"> </w:t>
      </w:r>
      <w:proofErr w:type="spellStart"/>
      <w:r w:rsidRPr="004102B4">
        <w:rPr>
          <w:rFonts w:ascii="GHEA Grapalat" w:hAnsi="GHEA Grapalat"/>
          <w:sz w:val="24"/>
        </w:rPr>
        <w:t>դուրս</w:t>
      </w:r>
      <w:proofErr w:type="spellEnd"/>
      <w:r w:rsidRPr="004102B4">
        <w:rPr>
          <w:rFonts w:ascii="GHEA Grapalat" w:hAnsi="GHEA Grapalat"/>
          <w:sz w:val="24"/>
        </w:rPr>
        <w:t>.</w:t>
      </w:r>
    </w:p>
    <w:p w14:paraId="1F0511B2" w14:textId="290FE131" w:rsidR="00A42CDF" w:rsidRPr="004102B4" w:rsidRDefault="00D04FBE" w:rsidP="00A42CDF">
      <w:pPr>
        <w:shd w:val="clear" w:color="auto" w:fill="FFFFFF"/>
        <w:spacing w:after="0" w:line="240" w:lineRule="auto"/>
        <w:ind w:left="720"/>
        <w:jc w:val="both"/>
        <w:rPr>
          <w:rFonts w:ascii="GHEA Grapalat" w:hAnsi="GHEA Grapalat"/>
          <w:sz w:val="24"/>
        </w:rPr>
      </w:pPr>
      <w:r w:rsidRPr="004102B4">
        <w:rPr>
          <w:rFonts w:ascii="GHEA Grapalat" w:hAnsi="GHEA Grapalat"/>
          <w:sz w:val="24"/>
          <w:lang w:val="hy-AM"/>
        </w:rPr>
        <w:t>ա</w:t>
      </w:r>
      <w:r w:rsidR="00A42CDF" w:rsidRPr="004102B4">
        <w:rPr>
          <w:rFonts w:ascii="Cambria Math" w:hAnsi="Cambria Math" w:cs="Cambria Math"/>
          <w:sz w:val="24"/>
        </w:rPr>
        <w:t>․</w:t>
      </w:r>
      <w:r w:rsidR="009210E4" w:rsidRPr="004102B4">
        <w:rPr>
          <w:rFonts w:ascii="GHEA Grapalat" w:hAnsi="GHEA Grapalat"/>
          <w:sz w:val="24"/>
        </w:rPr>
        <w:t xml:space="preserve"> </w:t>
      </w:r>
      <w:proofErr w:type="spellStart"/>
      <w:r w:rsidR="00A42CDF" w:rsidRPr="004102B4">
        <w:rPr>
          <w:rFonts w:ascii="GHEA Grapalat" w:hAnsi="GHEA Grapalat"/>
          <w:sz w:val="24"/>
        </w:rPr>
        <w:t>շտապօգնության</w:t>
      </w:r>
      <w:proofErr w:type="spellEnd"/>
      <w:r w:rsidR="00A42CDF" w:rsidRPr="004102B4">
        <w:rPr>
          <w:rFonts w:ascii="GHEA Grapalat" w:hAnsi="GHEA Grapalat"/>
          <w:sz w:val="24"/>
        </w:rPr>
        <w:t xml:space="preserve"> </w:t>
      </w:r>
      <w:proofErr w:type="spellStart"/>
      <w:r w:rsidR="00A42CDF" w:rsidRPr="004102B4">
        <w:rPr>
          <w:rFonts w:ascii="GHEA Grapalat" w:hAnsi="GHEA Grapalat"/>
          <w:sz w:val="24"/>
        </w:rPr>
        <w:t>կանչի</w:t>
      </w:r>
      <w:proofErr w:type="spellEnd"/>
      <w:r w:rsidR="00A42CDF" w:rsidRPr="004102B4">
        <w:rPr>
          <w:rFonts w:ascii="GHEA Grapalat" w:hAnsi="GHEA Grapalat"/>
          <w:sz w:val="24"/>
        </w:rPr>
        <w:t xml:space="preserve"> </w:t>
      </w:r>
      <w:proofErr w:type="spellStart"/>
      <w:r w:rsidR="00A42CDF" w:rsidRPr="004102B4">
        <w:rPr>
          <w:rFonts w:ascii="GHEA Grapalat" w:hAnsi="GHEA Grapalat"/>
          <w:sz w:val="24"/>
        </w:rPr>
        <w:t>վայրում</w:t>
      </w:r>
      <w:proofErr w:type="spellEnd"/>
      <w:r w:rsidR="00A42CDF" w:rsidRPr="004102B4">
        <w:rPr>
          <w:rFonts w:ascii="GHEA Grapalat" w:hAnsi="GHEA Grapalat"/>
          <w:sz w:val="24"/>
        </w:rPr>
        <w:t xml:space="preserve">, </w:t>
      </w:r>
      <w:proofErr w:type="spellStart"/>
      <w:r w:rsidR="00A42CDF" w:rsidRPr="004102B4">
        <w:rPr>
          <w:rFonts w:ascii="GHEA Grapalat" w:hAnsi="GHEA Grapalat"/>
          <w:sz w:val="24"/>
        </w:rPr>
        <w:t>ինչպես</w:t>
      </w:r>
      <w:proofErr w:type="spellEnd"/>
      <w:r w:rsidR="00A42CDF" w:rsidRPr="004102B4">
        <w:rPr>
          <w:rFonts w:ascii="GHEA Grapalat" w:hAnsi="GHEA Grapalat"/>
          <w:sz w:val="24"/>
        </w:rPr>
        <w:t xml:space="preserve"> </w:t>
      </w:r>
      <w:proofErr w:type="spellStart"/>
      <w:r w:rsidR="00A42CDF" w:rsidRPr="004102B4">
        <w:rPr>
          <w:rFonts w:ascii="GHEA Grapalat" w:hAnsi="GHEA Grapalat"/>
          <w:sz w:val="24"/>
        </w:rPr>
        <w:t>նաև</w:t>
      </w:r>
      <w:proofErr w:type="spellEnd"/>
      <w:r w:rsidR="00A42CDF" w:rsidRPr="004102B4">
        <w:rPr>
          <w:rFonts w:ascii="GHEA Grapalat" w:hAnsi="GHEA Grapalat"/>
          <w:sz w:val="24"/>
        </w:rPr>
        <w:t xml:space="preserve"> </w:t>
      </w:r>
      <w:proofErr w:type="spellStart"/>
      <w:r w:rsidR="00DF3958" w:rsidRPr="004102B4">
        <w:rPr>
          <w:rFonts w:ascii="GHEA Grapalat" w:hAnsi="GHEA Grapalat"/>
          <w:sz w:val="24"/>
        </w:rPr>
        <w:t>տրանսպորտում</w:t>
      </w:r>
      <w:proofErr w:type="spellEnd"/>
      <w:r w:rsidR="00DF3958" w:rsidRPr="004102B4">
        <w:rPr>
          <w:rFonts w:ascii="GHEA Grapalat" w:hAnsi="GHEA Grapalat"/>
          <w:sz w:val="24"/>
        </w:rPr>
        <w:t xml:space="preserve">՝ </w:t>
      </w:r>
      <w:proofErr w:type="spellStart"/>
      <w:r w:rsidR="00A42CDF" w:rsidRPr="004102B4">
        <w:rPr>
          <w:rFonts w:ascii="GHEA Grapalat" w:hAnsi="GHEA Grapalat"/>
          <w:sz w:val="24"/>
        </w:rPr>
        <w:t>բժշկական</w:t>
      </w:r>
      <w:proofErr w:type="spellEnd"/>
      <w:r w:rsidR="00A42CDF" w:rsidRPr="004102B4">
        <w:rPr>
          <w:rFonts w:ascii="GHEA Grapalat" w:hAnsi="GHEA Grapalat"/>
          <w:sz w:val="24"/>
        </w:rPr>
        <w:t xml:space="preserve"> </w:t>
      </w:r>
      <w:proofErr w:type="spellStart"/>
      <w:r w:rsidR="00A42CDF" w:rsidRPr="004102B4">
        <w:rPr>
          <w:rFonts w:ascii="GHEA Grapalat" w:hAnsi="GHEA Grapalat"/>
          <w:sz w:val="24"/>
        </w:rPr>
        <w:t>տարհանման</w:t>
      </w:r>
      <w:proofErr w:type="spellEnd"/>
      <w:r w:rsidR="00A42CDF" w:rsidRPr="004102B4">
        <w:rPr>
          <w:rFonts w:ascii="GHEA Grapalat" w:hAnsi="GHEA Grapalat"/>
          <w:sz w:val="24"/>
        </w:rPr>
        <w:t xml:space="preserve"> </w:t>
      </w:r>
      <w:proofErr w:type="spellStart"/>
      <w:r w:rsidR="00A42CDF" w:rsidRPr="004102B4">
        <w:rPr>
          <w:rFonts w:ascii="GHEA Grapalat" w:hAnsi="GHEA Grapalat"/>
          <w:sz w:val="24"/>
        </w:rPr>
        <w:t>ժամանակ</w:t>
      </w:r>
      <w:proofErr w:type="spellEnd"/>
      <w:r w:rsidR="00A42CDF" w:rsidRPr="004102B4">
        <w:rPr>
          <w:rFonts w:ascii="GHEA Grapalat" w:hAnsi="GHEA Grapalat"/>
          <w:sz w:val="24"/>
        </w:rPr>
        <w:t>,</w:t>
      </w:r>
    </w:p>
    <w:p w14:paraId="2084911D" w14:textId="4106386C" w:rsidR="00A42CDF" w:rsidRPr="004102B4" w:rsidRDefault="00D04FBE" w:rsidP="00A42CDF">
      <w:pPr>
        <w:shd w:val="clear" w:color="auto" w:fill="FFFFFF"/>
        <w:spacing w:after="0" w:line="240" w:lineRule="auto"/>
        <w:ind w:left="720"/>
        <w:jc w:val="both"/>
        <w:rPr>
          <w:rFonts w:ascii="GHEA Grapalat" w:hAnsi="GHEA Grapalat"/>
          <w:sz w:val="24"/>
        </w:rPr>
      </w:pPr>
      <w:r w:rsidRPr="004102B4">
        <w:rPr>
          <w:rFonts w:ascii="GHEA Grapalat" w:hAnsi="GHEA Grapalat"/>
          <w:sz w:val="24"/>
          <w:lang w:val="hy-AM"/>
        </w:rPr>
        <w:t>բ</w:t>
      </w:r>
      <w:r w:rsidR="00A42CDF" w:rsidRPr="004102B4">
        <w:rPr>
          <w:rFonts w:ascii="Cambria Math" w:hAnsi="Cambria Math" w:cs="Cambria Math"/>
          <w:sz w:val="24"/>
        </w:rPr>
        <w:t>․</w:t>
      </w:r>
      <w:r w:rsidR="00A42CDF" w:rsidRPr="004102B4">
        <w:rPr>
          <w:rFonts w:ascii="GHEA Grapalat" w:hAnsi="GHEA Grapalat"/>
          <w:sz w:val="24"/>
        </w:rPr>
        <w:t xml:space="preserve"> </w:t>
      </w:r>
      <w:proofErr w:type="spellStart"/>
      <w:r w:rsidR="00A42CDF" w:rsidRPr="004102B4">
        <w:rPr>
          <w:rFonts w:ascii="GHEA Grapalat" w:hAnsi="GHEA Grapalat"/>
          <w:sz w:val="24"/>
        </w:rPr>
        <w:t>բնակչի</w:t>
      </w:r>
      <w:proofErr w:type="spellEnd"/>
      <w:r w:rsidR="00A42CDF" w:rsidRPr="004102B4">
        <w:rPr>
          <w:rFonts w:ascii="GHEA Grapalat" w:hAnsi="GHEA Grapalat"/>
          <w:sz w:val="24"/>
        </w:rPr>
        <w:t xml:space="preserve"> </w:t>
      </w:r>
      <w:proofErr w:type="spellStart"/>
      <w:r w:rsidR="00A42CDF" w:rsidRPr="004102B4">
        <w:rPr>
          <w:rFonts w:ascii="GHEA Grapalat" w:hAnsi="GHEA Grapalat"/>
          <w:sz w:val="24"/>
        </w:rPr>
        <w:t>բնակության</w:t>
      </w:r>
      <w:proofErr w:type="spellEnd"/>
      <w:r w:rsidR="00A42CDF" w:rsidRPr="004102B4">
        <w:rPr>
          <w:rFonts w:ascii="GHEA Grapalat" w:hAnsi="GHEA Grapalat"/>
          <w:sz w:val="24"/>
        </w:rPr>
        <w:t xml:space="preserve"> </w:t>
      </w:r>
      <w:proofErr w:type="spellStart"/>
      <w:r w:rsidR="00A42CDF" w:rsidRPr="004102B4">
        <w:rPr>
          <w:rFonts w:ascii="GHEA Grapalat" w:hAnsi="GHEA Grapalat"/>
          <w:sz w:val="24"/>
        </w:rPr>
        <w:t>վայրում</w:t>
      </w:r>
      <w:proofErr w:type="spellEnd"/>
      <w:r w:rsidR="00A42CDF" w:rsidRPr="004102B4">
        <w:rPr>
          <w:rFonts w:ascii="GHEA Grapalat" w:hAnsi="GHEA Grapalat"/>
          <w:sz w:val="24"/>
        </w:rPr>
        <w:t xml:space="preserve">, </w:t>
      </w:r>
      <w:proofErr w:type="spellStart"/>
      <w:r w:rsidR="00A42CDF" w:rsidRPr="004102B4">
        <w:rPr>
          <w:rFonts w:ascii="GHEA Grapalat" w:hAnsi="GHEA Grapalat"/>
          <w:sz w:val="24"/>
        </w:rPr>
        <w:t>եթե</w:t>
      </w:r>
      <w:proofErr w:type="spellEnd"/>
      <w:r w:rsidR="00A42CDF" w:rsidRPr="004102B4">
        <w:rPr>
          <w:rFonts w:ascii="GHEA Grapalat" w:hAnsi="GHEA Grapalat"/>
          <w:sz w:val="24"/>
        </w:rPr>
        <w:t xml:space="preserve"> </w:t>
      </w:r>
      <w:proofErr w:type="spellStart"/>
      <w:r w:rsidR="00A42CDF" w:rsidRPr="004102B4">
        <w:rPr>
          <w:rFonts w:ascii="GHEA Grapalat" w:hAnsi="GHEA Grapalat"/>
          <w:sz w:val="24"/>
        </w:rPr>
        <w:t>ապահովագրված</w:t>
      </w:r>
      <w:proofErr w:type="spellEnd"/>
      <w:r w:rsidR="00A42CDF" w:rsidRPr="004102B4">
        <w:rPr>
          <w:rFonts w:ascii="GHEA Grapalat" w:hAnsi="GHEA Grapalat"/>
          <w:sz w:val="24"/>
        </w:rPr>
        <w:t xml:space="preserve"> </w:t>
      </w:r>
      <w:proofErr w:type="spellStart"/>
      <w:r w:rsidR="00A42CDF" w:rsidRPr="004102B4">
        <w:rPr>
          <w:rFonts w:ascii="GHEA Grapalat" w:hAnsi="GHEA Grapalat"/>
          <w:sz w:val="24"/>
        </w:rPr>
        <w:t>անձը</w:t>
      </w:r>
      <w:proofErr w:type="spellEnd"/>
      <w:r w:rsidR="00A42CDF" w:rsidRPr="004102B4">
        <w:rPr>
          <w:rFonts w:ascii="GHEA Grapalat" w:hAnsi="GHEA Grapalat"/>
          <w:sz w:val="24"/>
        </w:rPr>
        <w:t xml:space="preserve"> </w:t>
      </w:r>
      <w:proofErr w:type="spellStart"/>
      <w:r w:rsidR="00A42CDF" w:rsidRPr="004102B4">
        <w:rPr>
          <w:rFonts w:ascii="GHEA Grapalat" w:hAnsi="GHEA Grapalat"/>
          <w:sz w:val="24"/>
        </w:rPr>
        <w:t>ունի</w:t>
      </w:r>
      <w:proofErr w:type="spellEnd"/>
      <w:r w:rsidR="00A42CDF" w:rsidRPr="004102B4">
        <w:rPr>
          <w:rFonts w:ascii="GHEA Grapalat" w:hAnsi="GHEA Grapalat"/>
          <w:sz w:val="24"/>
        </w:rPr>
        <w:t xml:space="preserve"> </w:t>
      </w:r>
      <w:proofErr w:type="spellStart"/>
      <w:r w:rsidR="00A42CDF" w:rsidRPr="004102B4">
        <w:rPr>
          <w:rFonts w:ascii="GHEA Grapalat" w:hAnsi="GHEA Grapalat"/>
          <w:sz w:val="24"/>
        </w:rPr>
        <w:t>շարժունակության</w:t>
      </w:r>
      <w:proofErr w:type="spellEnd"/>
      <w:r w:rsidR="00A42CDF" w:rsidRPr="004102B4">
        <w:rPr>
          <w:rFonts w:ascii="GHEA Grapalat" w:hAnsi="GHEA Grapalat"/>
          <w:sz w:val="24"/>
        </w:rPr>
        <w:t xml:space="preserve"> </w:t>
      </w:r>
      <w:proofErr w:type="spellStart"/>
      <w:r w:rsidR="00A42CDF" w:rsidRPr="004102B4">
        <w:rPr>
          <w:rFonts w:ascii="GHEA Grapalat" w:hAnsi="GHEA Grapalat"/>
          <w:sz w:val="24"/>
        </w:rPr>
        <w:t>խնդիր</w:t>
      </w:r>
      <w:proofErr w:type="spellEnd"/>
      <w:r w:rsidR="00A42CDF" w:rsidRPr="004102B4">
        <w:rPr>
          <w:rFonts w:ascii="GHEA Grapalat" w:hAnsi="GHEA Grapalat"/>
          <w:sz w:val="24"/>
        </w:rPr>
        <w:t>,</w:t>
      </w:r>
    </w:p>
    <w:p w14:paraId="0A7155A1" w14:textId="1A074435" w:rsidR="006279B1" w:rsidRPr="004102B4" w:rsidRDefault="00830D31" w:rsidP="004C5730">
      <w:pPr>
        <w:shd w:val="clear" w:color="auto" w:fill="FFFFFF"/>
        <w:spacing w:after="0" w:line="240" w:lineRule="auto"/>
        <w:ind w:firstLine="720"/>
        <w:jc w:val="both"/>
        <w:rPr>
          <w:rFonts w:ascii="Cambria Math" w:hAnsi="Cambria Math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2</w:t>
      </w:r>
      <w:r w:rsidR="003466B5" w:rsidRPr="004102B4">
        <w:rPr>
          <w:rFonts w:ascii="GHEA Grapalat" w:hAnsi="GHEA Grapalat"/>
          <w:sz w:val="24"/>
          <w:szCs w:val="24"/>
          <w:lang w:val="hy-AM"/>
        </w:rPr>
        <w:t xml:space="preserve">) </w:t>
      </w:r>
      <w:r w:rsidR="006279B1" w:rsidRPr="004102B4">
        <w:rPr>
          <w:rFonts w:ascii="GHEA Grapalat" w:hAnsi="GHEA Grapalat"/>
          <w:sz w:val="24"/>
          <w:szCs w:val="24"/>
          <w:lang w:val="hy-AM"/>
        </w:rPr>
        <w:t>բժշկական կազմակերպությունում</w:t>
      </w:r>
      <w:r w:rsidR="00DF3958" w:rsidRPr="004102B4">
        <w:rPr>
          <w:rFonts w:ascii="Cambria Math" w:hAnsi="Cambria Math"/>
          <w:sz w:val="24"/>
          <w:szCs w:val="24"/>
          <w:lang w:val="hy-AM"/>
        </w:rPr>
        <w:t>․</w:t>
      </w:r>
    </w:p>
    <w:p w14:paraId="7BDC1FAC" w14:textId="25C7DC3C" w:rsidR="006279B1" w:rsidRPr="004102B4" w:rsidRDefault="00D04FBE" w:rsidP="006279B1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ա</w:t>
      </w:r>
      <w:r w:rsidR="006279B1" w:rsidRPr="004102B4">
        <w:rPr>
          <w:rFonts w:ascii="Cambria Math" w:hAnsi="Cambria Math" w:cs="Cambria Math"/>
          <w:sz w:val="24"/>
          <w:szCs w:val="24"/>
          <w:lang w:val="hy-AM"/>
        </w:rPr>
        <w:t>․</w:t>
      </w:r>
      <w:r w:rsidR="006279B1" w:rsidRPr="00410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4C5730" w:rsidRPr="004102B4">
        <w:rPr>
          <w:rFonts w:ascii="GHEA Grapalat" w:hAnsi="GHEA Grapalat"/>
          <w:sz w:val="24"/>
          <w:szCs w:val="24"/>
          <w:lang w:val="hy-AM"/>
        </w:rPr>
        <w:t xml:space="preserve">արտահիվանդանոցային </w:t>
      </w:r>
      <w:r w:rsidR="006279B1" w:rsidRPr="004102B4">
        <w:rPr>
          <w:rFonts w:ascii="GHEA Grapalat" w:hAnsi="GHEA Grapalat"/>
          <w:sz w:val="24"/>
          <w:szCs w:val="24"/>
          <w:lang w:val="hy-AM"/>
        </w:rPr>
        <w:t>պայմաններում</w:t>
      </w:r>
      <w:r w:rsidR="004C5730" w:rsidRPr="004102B4">
        <w:rPr>
          <w:rFonts w:ascii="GHEA Grapalat" w:hAnsi="GHEA Grapalat"/>
          <w:sz w:val="24"/>
          <w:szCs w:val="24"/>
          <w:lang w:val="hy-AM"/>
        </w:rPr>
        <w:t xml:space="preserve">` շուրջօրյա բժշկական հսկողություն և բուժում չպահանջող դեպքերում` ներառյալ </w:t>
      </w:r>
      <w:r w:rsidR="003466B5" w:rsidRPr="004102B4">
        <w:rPr>
          <w:rFonts w:ascii="GHEA Grapalat" w:hAnsi="GHEA Grapalat"/>
          <w:sz w:val="24"/>
          <w:szCs w:val="24"/>
          <w:lang w:val="hy-AM"/>
        </w:rPr>
        <w:t>առաջնային բժշկական օգնությունը,</w:t>
      </w:r>
      <w:r w:rsidR="0085424E" w:rsidRPr="00410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886D7C" w:rsidRPr="004102B4">
        <w:rPr>
          <w:rFonts w:ascii="GHEA Grapalat" w:hAnsi="GHEA Grapalat"/>
          <w:sz w:val="24"/>
          <w:szCs w:val="24"/>
          <w:lang w:val="hy-AM"/>
        </w:rPr>
        <w:t>վիրահատական միջամտություններ</w:t>
      </w:r>
      <w:r w:rsidR="009B0A33" w:rsidRPr="004102B4">
        <w:rPr>
          <w:rFonts w:ascii="GHEA Grapalat" w:hAnsi="GHEA Grapalat"/>
          <w:sz w:val="24"/>
          <w:szCs w:val="24"/>
          <w:lang w:val="hy-AM"/>
        </w:rPr>
        <w:t>ը</w:t>
      </w:r>
      <w:r w:rsidR="00886D7C" w:rsidRPr="004102B4">
        <w:rPr>
          <w:rFonts w:ascii="GHEA Grapalat" w:hAnsi="GHEA Grapalat"/>
          <w:sz w:val="24"/>
          <w:szCs w:val="24"/>
          <w:lang w:val="hy-AM"/>
        </w:rPr>
        <w:t>,</w:t>
      </w:r>
      <w:r w:rsidR="008F333C" w:rsidRPr="004102B4">
        <w:rPr>
          <w:rFonts w:ascii="GHEA Grapalat" w:hAnsi="GHEA Grapalat"/>
          <w:sz w:val="24"/>
          <w:szCs w:val="24"/>
          <w:lang w:val="hy-AM"/>
        </w:rPr>
        <w:t xml:space="preserve"> որոնք կարող են մատուցվել</w:t>
      </w:r>
      <w:r w:rsidR="00886D7C" w:rsidRPr="00410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6279B1" w:rsidRPr="00410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4C5730" w:rsidRPr="004102B4">
        <w:rPr>
          <w:rFonts w:ascii="GHEA Grapalat" w:hAnsi="GHEA Grapalat"/>
          <w:sz w:val="24"/>
          <w:szCs w:val="24"/>
          <w:lang w:val="hy-AM"/>
        </w:rPr>
        <w:lastRenderedPageBreak/>
        <w:t>ցերեկային ստացիոնարի պայմաններում (ցերեկային ժամերին բժշկական հսկողություն և բուժում ապահովելու պայմաններով, որոնք չեն պահանջում շուրջօրյա բժշկական հսկողություն և բուժում)</w:t>
      </w:r>
      <w:r w:rsidR="00886D7C" w:rsidRPr="004102B4">
        <w:rPr>
          <w:rFonts w:ascii="GHEA Grapalat" w:hAnsi="GHEA Grapalat"/>
          <w:sz w:val="24"/>
          <w:szCs w:val="24"/>
          <w:lang w:val="hy-AM"/>
        </w:rPr>
        <w:t>.</w:t>
      </w:r>
    </w:p>
    <w:p w14:paraId="3634B55C" w14:textId="58BE1F4F" w:rsidR="00D32287" w:rsidRPr="004102B4" w:rsidRDefault="00D04FBE" w:rsidP="00D32287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բ</w:t>
      </w:r>
      <w:r w:rsidR="006279B1" w:rsidRPr="004102B4">
        <w:rPr>
          <w:rFonts w:ascii="Cambria Math" w:hAnsi="Cambria Math" w:cs="Cambria Math"/>
          <w:sz w:val="24"/>
          <w:szCs w:val="24"/>
          <w:lang w:val="hy-AM"/>
        </w:rPr>
        <w:t>․</w:t>
      </w:r>
      <w:r w:rsidR="006279B1" w:rsidRPr="00410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4C5730" w:rsidRPr="004102B4">
        <w:rPr>
          <w:rFonts w:ascii="GHEA Grapalat" w:hAnsi="GHEA Grapalat"/>
          <w:sz w:val="24"/>
          <w:szCs w:val="24"/>
          <w:lang w:val="hy-AM"/>
        </w:rPr>
        <w:t>հիվանդանոցային</w:t>
      </w:r>
      <w:r w:rsidR="006279B1" w:rsidRPr="004102B4">
        <w:rPr>
          <w:rFonts w:ascii="GHEA Grapalat" w:hAnsi="GHEA Grapalat"/>
          <w:sz w:val="24"/>
          <w:szCs w:val="24"/>
          <w:lang w:val="hy-AM"/>
        </w:rPr>
        <w:t xml:space="preserve"> պայմաններում</w:t>
      </w:r>
      <w:r w:rsidR="004C5730" w:rsidRPr="004102B4">
        <w:rPr>
          <w:rFonts w:ascii="GHEA Grapalat" w:hAnsi="GHEA Grapalat"/>
          <w:sz w:val="24"/>
          <w:szCs w:val="24"/>
          <w:lang w:val="hy-AM"/>
        </w:rPr>
        <w:t>, երբ անհրաժեշտ են շուրջօրյա բժշկական հսկողություն և բուժում:</w:t>
      </w:r>
      <w:r w:rsidR="00A845C7" w:rsidRPr="004102B4">
        <w:rPr>
          <w:rFonts w:ascii="GHEA Grapalat" w:hAnsi="GHEA Grapalat"/>
          <w:sz w:val="24"/>
          <w:szCs w:val="24"/>
          <w:lang w:val="hy-AM"/>
        </w:rPr>
        <w:t xml:space="preserve"> Հիվանդանոցային պայմաններում իրականացվում է մասնագիտացված բժշկական օգնությունը` </w:t>
      </w:r>
      <w:r w:rsidR="00327D72" w:rsidRPr="004102B4">
        <w:rPr>
          <w:rFonts w:ascii="GHEA Grapalat" w:hAnsi="GHEA Grapalat"/>
          <w:sz w:val="24"/>
          <w:szCs w:val="24"/>
          <w:lang w:val="hy-AM"/>
        </w:rPr>
        <w:t xml:space="preserve">որպես ախտորոշման և բժշկական առանձնահատուկ մեթոդների, այդ թվում՝ </w:t>
      </w:r>
      <w:r w:rsidR="00FC731C" w:rsidRPr="004102B4">
        <w:rPr>
          <w:rFonts w:ascii="GHEA Grapalat" w:hAnsi="GHEA Grapalat"/>
          <w:sz w:val="24"/>
          <w:szCs w:val="24"/>
          <w:lang w:val="hy-AM"/>
        </w:rPr>
        <w:t>սահմանափակ հասանելիությամբ</w:t>
      </w:r>
      <w:r w:rsidR="00327D72" w:rsidRPr="004102B4">
        <w:rPr>
          <w:rFonts w:ascii="GHEA Grapalat" w:hAnsi="GHEA Grapalat"/>
          <w:sz w:val="24"/>
          <w:szCs w:val="24"/>
          <w:lang w:val="hy-AM"/>
        </w:rPr>
        <w:t xml:space="preserve"> բժշկական օգնության և սպասարկման տեսակ</w:t>
      </w:r>
      <w:r w:rsidR="00B1129C" w:rsidRPr="004102B4">
        <w:rPr>
          <w:rFonts w:ascii="GHEA Grapalat" w:hAnsi="GHEA Grapalat"/>
          <w:sz w:val="24"/>
          <w:szCs w:val="24"/>
          <w:lang w:val="hy-AM"/>
        </w:rPr>
        <w:t>ների</w:t>
      </w:r>
      <w:r w:rsidR="00A845C7" w:rsidRPr="004102B4">
        <w:rPr>
          <w:rFonts w:ascii="GHEA Grapalat" w:hAnsi="GHEA Grapalat"/>
          <w:sz w:val="24"/>
          <w:szCs w:val="24"/>
          <w:lang w:val="hy-AM"/>
        </w:rPr>
        <w:t>:</w:t>
      </w:r>
      <w:r w:rsidR="00D32287" w:rsidRPr="004102B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9D047D2" w14:textId="084912F7" w:rsidR="000357C9" w:rsidRPr="004102B4" w:rsidRDefault="000357C9" w:rsidP="00A1081A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Բժշկական օգնության և սպասարկման ծառայությունների մատուցման ձևերն են՝</w:t>
      </w:r>
    </w:p>
    <w:p w14:paraId="46602D03" w14:textId="65AACEFE" w:rsidR="000357C9" w:rsidRPr="004102B4" w:rsidRDefault="000357C9" w:rsidP="00C82B81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1) շտապ՝ բժշկական օգնություն, որը մատուցվում է հանկարծակի արտահայտված սուր հիվանդությունների, վիճակների, քրոնիկ հիվանդությունների սրացման դեպքերում, որոնք անմիջական վտանգ են ներկայացնում ապահովագրված անձի կյանքի համար,</w:t>
      </w:r>
    </w:p>
    <w:p w14:paraId="72ABB151" w14:textId="24B49CC5" w:rsidR="000357C9" w:rsidRPr="004102B4" w:rsidRDefault="000357C9" w:rsidP="0091375D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2) անհետաձգելի՝ բժշկական օգնություն, որը մատուցվում է հանկարծակի սուր հիվանդությունների, վիճակների, քրոնիկ հիվանդությունների սրացման դեպքերում՝  ապահովագրված անձի կյանքին ակնհայտ սպառնալիքների նշաններ</w:t>
      </w:r>
      <w:r w:rsidR="0091375D" w:rsidRPr="004102B4">
        <w:rPr>
          <w:rFonts w:ascii="GHEA Grapalat" w:hAnsi="GHEA Grapalat"/>
          <w:sz w:val="24"/>
          <w:szCs w:val="24"/>
          <w:lang w:val="hy-AM"/>
        </w:rPr>
        <w:t>ով</w:t>
      </w:r>
      <w:r w:rsidRPr="004102B4">
        <w:rPr>
          <w:rFonts w:ascii="GHEA Grapalat" w:hAnsi="GHEA Grapalat"/>
          <w:sz w:val="24"/>
          <w:szCs w:val="24"/>
          <w:lang w:val="hy-AM"/>
        </w:rPr>
        <w:t>,</w:t>
      </w:r>
    </w:p>
    <w:p w14:paraId="3FBE597A" w14:textId="78C543BF" w:rsidR="000357C9" w:rsidRPr="00D27944" w:rsidRDefault="000357C9" w:rsidP="00C82B81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 xml:space="preserve">3) պլանային՝ բժշկական օգնություն, որն ուղղված է ապահովագրված անձի առողջության բարելավմանը, և որի հետաձգումը որոշակի ժամանակով չի առաջացնի ապահովագրված անձի առողջական վիճակի վատթարացում, կյանքին կամ առողջությանը վտանգ չի </w:t>
      </w:r>
      <w:r w:rsidR="009210E4" w:rsidRPr="004102B4">
        <w:rPr>
          <w:rFonts w:ascii="GHEA Grapalat" w:hAnsi="GHEA Grapalat"/>
          <w:sz w:val="24"/>
          <w:szCs w:val="24"/>
          <w:lang w:val="hy-AM"/>
        </w:rPr>
        <w:t>հանդիսանա</w:t>
      </w:r>
      <w:r w:rsidRPr="004102B4">
        <w:rPr>
          <w:rFonts w:ascii="GHEA Grapalat" w:hAnsi="GHEA Grapalat"/>
          <w:sz w:val="24"/>
          <w:szCs w:val="24"/>
          <w:lang w:val="hy-AM"/>
        </w:rPr>
        <w:t>:</w:t>
      </w:r>
      <w:r w:rsidR="00C82B81" w:rsidRPr="004102B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67CC070" w14:textId="1A56188E" w:rsidR="000357C9" w:rsidRPr="004102B4" w:rsidRDefault="000357C9" w:rsidP="00C82B81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48550AA2" w14:textId="77777777" w:rsidR="00A1081A" w:rsidRPr="004102B4" w:rsidRDefault="00A1081A" w:rsidP="000357C9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53D0984" w14:textId="1C5A1E9C" w:rsidR="006E7845" w:rsidRPr="004102B4" w:rsidRDefault="000357C9" w:rsidP="000357C9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102B4">
        <w:rPr>
          <w:rFonts w:ascii="GHEA Grapalat" w:hAnsi="GHEA Grapalat"/>
          <w:b/>
          <w:sz w:val="24"/>
          <w:szCs w:val="24"/>
          <w:lang w:val="hy-AM"/>
        </w:rPr>
        <w:t xml:space="preserve">ԳԼՈՒԽ </w:t>
      </w:r>
      <w:r w:rsidR="008F5219" w:rsidRPr="004102B4">
        <w:rPr>
          <w:rFonts w:ascii="GHEA Grapalat" w:hAnsi="GHEA Grapalat"/>
          <w:b/>
          <w:sz w:val="24"/>
          <w:szCs w:val="24"/>
          <w:lang w:val="hy-AM"/>
        </w:rPr>
        <w:t>4</w:t>
      </w:r>
      <w:r w:rsidRPr="004102B4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7E2F20" w:rsidRPr="004102B4">
        <w:rPr>
          <w:rFonts w:ascii="GHEA Grapalat" w:hAnsi="GHEA Grapalat"/>
          <w:b/>
          <w:sz w:val="24"/>
          <w:szCs w:val="24"/>
          <w:lang w:val="hy-AM"/>
        </w:rPr>
        <w:t xml:space="preserve">ԱՀԱ ՇՐՋԱՆԱԿՆԵՐՈՒՄ </w:t>
      </w:r>
      <w:r w:rsidR="006E7845" w:rsidRPr="004102B4">
        <w:rPr>
          <w:rFonts w:ascii="GHEA Grapalat" w:hAnsi="GHEA Grapalat"/>
          <w:b/>
          <w:sz w:val="24"/>
          <w:szCs w:val="24"/>
          <w:lang w:val="hy-AM"/>
        </w:rPr>
        <w:t xml:space="preserve">ՄԱՏՈՒՑՎՈՂ ԲԺՇԿԱԿԱՆ ՕԳՆՈՒԹՅԱՆ ԵՎ </w:t>
      </w:r>
      <w:r w:rsidR="007E40DD" w:rsidRPr="004102B4">
        <w:rPr>
          <w:rFonts w:ascii="GHEA Grapalat" w:hAnsi="GHEA Grapalat"/>
          <w:b/>
          <w:sz w:val="24"/>
          <w:szCs w:val="24"/>
          <w:lang w:val="hy-AM"/>
        </w:rPr>
        <w:t xml:space="preserve">ՍՊԱՍԱՐԿՄԱՆ </w:t>
      </w:r>
      <w:r w:rsidR="006E7845" w:rsidRPr="004102B4">
        <w:rPr>
          <w:rFonts w:ascii="GHEA Grapalat" w:hAnsi="GHEA Grapalat"/>
          <w:b/>
          <w:sz w:val="24"/>
          <w:szCs w:val="24"/>
          <w:lang w:val="hy-AM"/>
        </w:rPr>
        <w:t>ԾԱՎԱԼԸ</w:t>
      </w:r>
    </w:p>
    <w:p w14:paraId="74AE4CD9" w14:textId="3E426AB0" w:rsidR="000357C9" w:rsidRPr="004102B4" w:rsidRDefault="007E2F20" w:rsidP="000357C9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102B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E7845" w:rsidRPr="004102B4">
        <w:rPr>
          <w:rFonts w:ascii="GHEA Grapalat" w:hAnsi="GHEA Grapalat"/>
          <w:b/>
          <w:sz w:val="24"/>
          <w:szCs w:val="24"/>
          <w:lang w:val="hy-AM"/>
        </w:rPr>
        <w:t xml:space="preserve">ԲԱԺԻՆ 1. </w:t>
      </w:r>
      <w:r w:rsidR="000357C9" w:rsidRPr="004102B4">
        <w:rPr>
          <w:rFonts w:ascii="GHEA Grapalat" w:hAnsi="GHEA Grapalat"/>
          <w:b/>
          <w:sz w:val="24"/>
          <w:szCs w:val="24"/>
          <w:lang w:val="hy-AM"/>
        </w:rPr>
        <w:t xml:space="preserve">ՇՏԱՊ ԲԺՇԿԱԿԱՆ ՕԳՆՈՒԹՅՈՒՆ ԵՎ ՏԵՂԱՓՈԽՈՒՄ </w:t>
      </w:r>
    </w:p>
    <w:p w14:paraId="0860B7DB" w14:textId="19FC6F8C" w:rsidR="007D151C" w:rsidRPr="004102B4" w:rsidRDefault="007D151C" w:rsidP="00A1081A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ՀՀ ամբողջ տարածքում շտապ բժշկական օգնությունն ու սպասարկումը, պացիենտի տեղափոխումը (այդ թվում հոսպիտալացումը) կազմակերպվում է շտապ բժշկական օգնության ծառայությ</w:t>
      </w:r>
      <w:r w:rsidR="001D0CF7" w:rsidRPr="004102B4">
        <w:rPr>
          <w:rFonts w:ascii="GHEA Grapalat" w:hAnsi="GHEA Grapalat"/>
          <w:sz w:val="24"/>
          <w:szCs w:val="24"/>
          <w:lang w:val="hy-AM"/>
        </w:rPr>
        <w:t>ու</w:t>
      </w:r>
      <w:r w:rsidRPr="004102B4">
        <w:rPr>
          <w:rFonts w:ascii="GHEA Grapalat" w:hAnsi="GHEA Grapalat"/>
          <w:sz w:val="24"/>
          <w:szCs w:val="24"/>
          <w:lang w:val="hy-AM"/>
        </w:rPr>
        <w:t xml:space="preserve">ն </w:t>
      </w:r>
      <w:r w:rsidR="001D0CF7" w:rsidRPr="004102B4">
        <w:rPr>
          <w:rFonts w:ascii="GHEA Grapalat" w:hAnsi="GHEA Grapalat"/>
          <w:sz w:val="24"/>
          <w:szCs w:val="24"/>
          <w:lang w:val="hy-AM"/>
        </w:rPr>
        <w:t xml:space="preserve">իրականացնող </w:t>
      </w:r>
      <w:r w:rsidRPr="004102B4">
        <w:rPr>
          <w:rFonts w:ascii="GHEA Grapalat" w:hAnsi="GHEA Grapalat"/>
          <w:sz w:val="24"/>
          <w:szCs w:val="24"/>
          <w:lang w:val="hy-AM"/>
        </w:rPr>
        <w:t>բրիգադների, ինչպես նաև «Արտագնա անհետաձգելի բժշկական օգնության արագ արձագանքման ծառայության» (սանավիա) միջոցով:</w:t>
      </w:r>
    </w:p>
    <w:p w14:paraId="05B68435" w14:textId="7E5423AB" w:rsidR="00A1081A" w:rsidRPr="004102B4" w:rsidRDefault="00086B95" w:rsidP="00A1081A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Ապահովագրված անձանց իրականացվում է ինչպես շտապ բժշկական օգնություն, այնպես էլ տեղափոխում</w:t>
      </w:r>
      <w:r w:rsidR="00BA7AF7" w:rsidRPr="004102B4">
        <w:rPr>
          <w:rFonts w:ascii="GHEA Grapalat" w:hAnsi="GHEA Grapalat"/>
          <w:sz w:val="24"/>
          <w:szCs w:val="24"/>
          <w:lang w:val="hy-AM"/>
        </w:rPr>
        <w:t>`</w:t>
      </w:r>
      <w:r w:rsidR="00702C8C" w:rsidRPr="00410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BA7AF7" w:rsidRPr="004102B4">
        <w:rPr>
          <w:rFonts w:ascii="GHEA Grapalat" w:hAnsi="GHEA Grapalat"/>
          <w:sz w:val="24"/>
          <w:szCs w:val="24"/>
          <w:lang w:val="hy-AM"/>
        </w:rPr>
        <w:t>ՀՀ մարզային բժշկական կազմակերպություններից</w:t>
      </w:r>
      <w:r w:rsidR="009210E4" w:rsidRPr="00410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00248D" w:rsidRPr="004102B4">
        <w:rPr>
          <w:rFonts w:ascii="GHEA Grapalat" w:hAnsi="GHEA Grapalat"/>
          <w:sz w:val="24"/>
          <w:szCs w:val="24"/>
          <w:lang w:val="hy-AM"/>
        </w:rPr>
        <w:t xml:space="preserve">բացակայող ծառայությունների դեպքում </w:t>
      </w:r>
      <w:r w:rsidR="009210E4" w:rsidRPr="004102B4">
        <w:rPr>
          <w:rFonts w:ascii="GHEA Grapalat" w:hAnsi="GHEA Grapalat"/>
          <w:sz w:val="24"/>
          <w:szCs w:val="24"/>
          <w:lang w:val="hy-AM"/>
        </w:rPr>
        <w:t>մասնագիտացված բժշկական օգնություն իրականացնող բժշկական կազմակերպություններ</w:t>
      </w:r>
      <w:r w:rsidRPr="004102B4">
        <w:rPr>
          <w:rFonts w:ascii="GHEA Grapalat" w:hAnsi="GHEA Grapalat"/>
          <w:sz w:val="24"/>
          <w:szCs w:val="24"/>
          <w:lang w:val="hy-AM"/>
        </w:rPr>
        <w:t>:</w:t>
      </w:r>
    </w:p>
    <w:p w14:paraId="3EC229BE" w14:textId="77777777" w:rsidR="00A1081A" w:rsidRPr="004102B4" w:rsidRDefault="00AF2177" w:rsidP="00A1081A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Շտապ բժշկական օգնությունը և սպասարկումը իրականացվում է ՀՀ օրենսդրությամբ սահմանված կարգով շտապ և անհետաձգելի բժշկական օգնության և սպասարկման համապատասխան տեսակի գործունեության լիցենզիա ունեցող բժշկական կազմակերպությունների կողմից:</w:t>
      </w:r>
    </w:p>
    <w:p w14:paraId="6D63FB55" w14:textId="08DDC539" w:rsidR="00A1081A" w:rsidRPr="004102B4" w:rsidRDefault="003B7648" w:rsidP="00A97620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Շտապ բժշկական օգնությունը և սպասարկումը ցուցաբերվում է բժշկական կազմակերպությունից դուրս (շտապօգնության կանչի վայրում, ինչպես նաև շտապ բժշկական օգնության մեքենայում՝ բժշկական տեղափոխման ժամանակ):</w:t>
      </w:r>
    </w:p>
    <w:p w14:paraId="3785D012" w14:textId="618EC365" w:rsidR="00A97620" w:rsidRPr="004102B4" w:rsidRDefault="00AF2177" w:rsidP="00507A8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4102B4">
        <w:rPr>
          <w:rFonts w:ascii="GHEA Grapalat" w:hAnsi="GHEA Grapalat"/>
          <w:lang w:val="hy-AM"/>
        </w:rPr>
        <w:lastRenderedPageBreak/>
        <w:t>Շտապ բժշկական օգնությունը մատուցվում է հանկարծակի արտահայտված սուր հիվանդությունների</w:t>
      </w:r>
      <w:r w:rsidR="00F40C07" w:rsidRPr="004102B4">
        <w:rPr>
          <w:rFonts w:ascii="GHEA Grapalat" w:hAnsi="GHEA Grapalat"/>
          <w:lang w:val="hy-AM"/>
        </w:rPr>
        <w:t xml:space="preserve"> և վիճակների</w:t>
      </w:r>
      <w:r w:rsidRPr="004102B4">
        <w:rPr>
          <w:rFonts w:ascii="GHEA Grapalat" w:hAnsi="GHEA Grapalat"/>
          <w:lang w:val="hy-AM"/>
        </w:rPr>
        <w:t xml:space="preserve">, </w:t>
      </w:r>
      <w:r w:rsidR="00652AC6" w:rsidRPr="004102B4">
        <w:rPr>
          <w:rFonts w:ascii="GHEA Grapalat" w:hAnsi="GHEA Grapalat"/>
          <w:lang w:val="hy-AM"/>
        </w:rPr>
        <w:t>խրոնիկ հիվանդությունների սրաց</w:t>
      </w:r>
      <w:r w:rsidR="00F40C07" w:rsidRPr="004102B4">
        <w:rPr>
          <w:rFonts w:ascii="GHEA Grapalat" w:hAnsi="GHEA Grapalat"/>
          <w:lang w:val="hy-AM"/>
        </w:rPr>
        <w:t>ումների</w:t>
      </w:r>
      <w:r w:rsidR="00664D65" w:rsidRPr="004102B4">
        <w:rPr>
          <w:rFonts w:ascii="GHEA Grapalat" w:hAnsi="GHEA Grapalat"/>
          <w:lang w:val="hy-AM"/>
        </w:rPr>
        <w:t xml:space="preserve"> </w:t>
      </w:r>
      <w:r w:rsidR="001427BB" w:rsidRPr="004102B4">
        <w:rPr>
          <w:rFonts w:ascii="GHEA Grapalat" w:hAnsi="GHEA Grapalat"/>
          <w:lang w:val="hy-AM"/>
        </w:rPr>
        <w:t xml:space="preserve">դեպքում համաձայն </w:t>
      </w:r>
      <w:r w:rsidR="00664D65" w:rsidRPr="004102B4">
        <w:rPr>
          <w:rFonts w:ascii="GHEA Grapalat" w:hAnsi="GHEA Grapalat"/>
          <w:lang w:val="hy-AM"/>
        </w:rPr>
        <w:t>շտապ օգնության կանչերի իրականացման և կազմակերպման գործելակարգերի</w:t>
      </w:r>
      <w:r w:rsidR="00C279AF" w:rsidRPr="004102B4">
        <w:rPr>
          <w:rFonts w:ascii="GHEA Grapalat" w:hAnsi="GHEA Grapalat"/>
          <w:lang w:val="hy-AM"/>
        </w:rPr>
        <w:t xml:space="preserve">՝ </w:t>
      </w:r>
      <w:r w:rsidR="004A217A" w:rsidRPr="004102B4">
        <w:rPr>
          <w:rFonts w:ascii="GHEA Grapalat" w:hAnsi="GHEA Grapalat"/>
          <w:lang w:val="hy-AM"/>
        </w:rPr>
        <w:t>անվճար իրականացվում է տարեկան ոչ ավելի քան 8 անգամ</w:t>
      </w:r>
      <w:r w:rsidR="00CE190A" w:rsidRPr="004102B4">
        <w:rPr>
          <w:rFonts w:ascii="GHEA Grapalat" w:hAnsi="GHEA Grapalat"/>
          <w:lang w:val="hy-AM"/>
        </w:rPr>
        <w:t xml:space="preserve">, </w:t>
      </w:r>
      <w:r w:rsidR="00A97620" w:rsidRPr="004102B4">
        <w:rPr>
          <w:rFonts w:ascii="GHEA Grapalat" w:hAnsi="GHEA Grapalat" w:cs="Arial"/>
          <w:color w:val="333333"/>
          <w:lang w:val="hy-AM"/>
        </w:rPr>
        <w:t xml:space="preserve">բացառությամբ` արտակարգ իրավիճակով, ճանապարհատրանսպորտային և դժբախտ պատահարներով (ջրահեղձում, էլեկտրահարություն, կայծակնահարություն, ցրտահարություն, դանակահարություն, ջերմային հարված, բարձրությունից վայր ընկած, հրազենային վնասվածքներ, </w:t>
      </w:r>
      <w:r w:rsidR="00B8653C" w:rsidRPr="004102B4">
        <w:rPr>
          <w:rFonts w:ascii="GHEA Grapalat" w:hAnsi="GHEA Grapalat" w:cs="Arial"/>
          <w:color w:val="333333"/>
          <w:lang w:val="hy-AM"/>
        </w:rPr>
        <w:t xml:space="preserve">թափանցող վնասվածքներ, </w:t>
      </w:r>
      <w:r w:rsidR="00A97620" w:rsidRPr="004102B4">
        <w:rPr>
          <w:rFonts w:ascii="GHEA Grapalat" w:hAnsi="GHEA Grapalat" w:cs="Arial"/>
          <w:color w:val="333333"/>
          <w:lang w:val="hy-AM"/>
        </w:rPr>
        <w:t xml:space="preserve">թունավորումներով պայմանավորված կանչեր, </w:t>
      </w:r>
      <w:r w:rsidR="00A97620" w:rsidRPr="004102B4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ցավ կրծքավանդակում, հանկարծակի առաջացած սրտի ռիթմի խանգարման նշաններ,   </w:t>
      </w:r>
      <w:r w:rsidR="00A97620" w:rsidRPr="004102B4">
        <w:rPr>
          <w:rFonts w:ascii="GHEA Grapalat" w:hAnsi="GHEA Grapalat" w:cs="Arial"/>
          <w:color w:val="333333"/>
          <w:lang w:val="hy-AM"/>
        </w:rPr>
        <w:t xml:space="preserve">վարակիչ հիվանդությունների ախտանիշներով ուղեկցվող վիճակներ, ալերգիկ վիճակներ՝ Կվինկեի այտուցի, անաֆիլակտիկ շոկի ախտանիշներով, կենդանիների կծած վերքեր, օձի, կարիճի, միջատների խայթոց, վնասվածքներ, </w:t>
      </w:r>
      <w:r w:rsidR="000D0CCB" w:rsidRPr="004102B4">
        <w:rPr>
          <w:rFonts w:ascii="GHEA Grapalat" w:hAnsi="GHEA Grapalat" w:cs="Arial"/>
          <w:color w:val="333333"/>
          <w:lang w:val="hy-AM"/>
        </w:rPr>
        <w:t xml:space="preserve">խոշոր </w:t>
      </w:r>
      <w:r w:rsidR="00A97620" w:rsidRPr="004102B4">
        <w:rPr>
          <w:rFonts w:ascii="GHEA Grapalat" w:hAnsi="GHEA Grapalat" w:cs="Arial"/>
          <w:color w:val="333333"/>
          <w:lang w:val="hy-AM"/>
        </w:rPr>
        <w:t xml:space="preserve">ոսկրերի կոտրվածքների </w:t>
      </w:r>
      <w:r w:rsidR="000D0CCB" w:rsidRPr="004102B4">
        <w:rPr>
          <w:rFonts w:ascii="GHEA Grapalat" w:hAnsi="GHEA Grapalat" w:cs="Arial"/>
          <w:color w:val="333333"/>
          <w:lang w:val="hy-AM"/>
        </w:rPr>
        <w:t xml:space="preserve">և խոշոր հոդերի հոդախախտերի </w:t>
      </w:r>
      <w:r w:rsidR="00A97620" w:rsidRPr="004102B4">
        <w:rPr>
          <w:rFonts w:ascii="GHEA Grapalat" w:hAnsi="GHEA Grapalat" w:cs="Arial"/>
          <w:color w:val="333333"/>
          <w:lang w:val="hy-AM"/>
        </w:rPr>
        <w:t xml:space="preserve">նշաններով արտահայտված վնասվածքներ, այրվածքներ, </w:t>
      </w:r>
      <w:r w:rsidR="00A97620" w:rsidRPr="004102B4">
        <w:rPr>
          <w:rFonts w:ascii="GHEA Grapalat" w:hAnsi="GHEA Grapalat" w:cs="Arial"/>
          <w:color w:val="333333"/>
          <w:shd w:val="clear" w:color="auto" w:fill="FFFFFF"/>
          <w:lang w:val="hy-AM"/>
        </w:rPr>
        <w:t>տեսողության հանկարծակի կորուստ,</w:t>
      </w:r>
      <w:r w:rsidR="00A97620" w:rsidRPr="004102B4">
        <w:rPr>
          <w:rFonts w:ascii="GHEA Grapalat" w:hAnsi="GHEA Grapalat" w:cs="Arial"/>
          <w:color w:val="333333"/>
          <w:lang w:val="hy-AM"/>
        </w:rPr>
        <w:t xml:space="preserve"> </w:t>
      </w:r>
      <w:r w:rsidR="00507A83" w:rsidRPr="004102B4">
        <w:rPr>
          <w:rFonts w:ascii="GHEA Grapalat" w:hAnsi="GHEA Grapalat" w:cs="Arial"/>
          <w:color w:val="333333"/>
          <w:lang w:val="hy-AM"/>
        </w:rPr>
        <w:t xml:space="preserve">սուր առաջացած շնչառական խանգարումներ, </w:t>
      </w:r>
      <w:r w:rsidR="00676D49" w:rsidRPr="004102B4">
        <w:rPr>
          <w:rFonts w:ascii="GHEA Grapalat" w:hAnsi="GHEA Grapalat" w:cs="Arial"/>
          <w:color w:val="333333"/>
          <w:lang w:val="hy-AM"/>
        </w:rPr>
        <w:t>գիտակցության խանգարումներ,</w:t>
      </w:r>
      <w:r w:rsidR="00507A83" w:rsidRPr="004102B4">
        <w:rPr>
          <w:rFonts w:ascii="GHEA Grapalat" w:hAnsi="GHEA Grapalat" w:cs="Arial"/>
          <w:color w:val="333333"/>
          <w:lang w:val="hy-AM"/>
        </w:rPr>
        <w:t xml:space="preserve"> </w:t>
      </w:r>
      <w:r w:rsidR="00A97620" w:rsidRPr="004102B4">
        <w:rPr>
          <w:rFonts w:ascii="GHEA Grapalat" w:hAnsi="GHEA Grapalat" w:cs="Arial"/>
          <w:color w:val="333333"/>
          <w:lang w:val="hy-AM"/>
        </w:rPr>
        <w:t>ցնցումային համախտանիշ</w:t>
      </w:r>
      <w:r w:rsidR="000B1A87" w:rsidRPr="004102B4">
        <w:rPr>
          <w:rFonts w:ascii="GHEA Grapalat" w:hAnsi="GHEA Grapalat" w:cs="Arial"/>
          <w:color w:val="333333"/>
          <w:lang w:val="hy-AM"/>
        </w:rPr>
        <w:t>, նախածննդյան և հետծննդյան շրջան</w:t>
      </w:r>
      <w:r w:rsidR="009F65E8" w:rsidRPr="004102B4">
        <w:rPr>
          <w:rFonts w:ascii="GHEA Grapalat" w:hAnsi="GHEA Grapalat" w:cs="Arial"/>
          <w:color w:val="333333"/>
          <w:lang w:val="hy-AM"/>
        </w:rPr>
        <w:t>ներ</w:t>
      </w:r>
      <w:r w:rsidR="000B1A87" w:rsidRPr="004102B4">
        <w:rPr>
          <w:rFonts w:ascii="GHEA Grapalat" w:hAnsi="GHEA Grapalat" w:cs="Arial"/>
          <w:color w:val="333333"/>
          <w:lang w:val="hy-AM"/>
        </w:rPr>
        <w:t>ի բարդություններ)</w:t>
      </w:r>
      <w:r w:rsidR="00A97620" w:rsidRPr="004102B4">
        <w:rPr>
          <w:rFonts w:ascii="GHEA Grapalat" w:hAnsi="GHEA Grapalat" w:cs="Arial"/>
          <w:color w:val="333333"/>
          <w:lang w:val="hy-AM"/>
        </w:rPr>
        <w:t>:</w:t>
      </w:r>
    </w:p>
    <w:p w14:paraId="44419C62" w14:textId="238C0587" w:rsidR="00280F5C" w:rsidRPr="004102B4" w:rsidRDefault="00280F5C" w:rsidP="00D12DF9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 xml:space="preserve">ՀՀ մարզային բժշկական կազմակերպություններից </w:t>
      </w:r>
      <w:r w:rsidR="007E2F20" w:rsidRPr="004102B4">
        <w:rPr>
          <w:rFonts w:ascii="GHEA Grapalat" w:hAnsi="GHEA Grapalat"/>
          <w:sz w:val="24"/>
          <w:szCs w:val="24"/>
          <w:lang w:val="hy-AM"/>
        </w:rPr>
        <w:t xml:space="preserve">ապահովագրված անձինք </w:t>
      </w:r>
      <w:r w:rsidRPr="004102B4">
        <w:rPr>
          <w:rFonts w:ascii="GHEA Grapalat" w:hAnsi="GHEA Grapalat"/>
          <w:sz w:val="24"/>
          <w:szCs w:val="24"/>
          <w:lang w:val="hy-AM"/>
        </w:rPr>
        <w:t>Երևանի կամ մարզային այլ նեղ մասնագիտական ծառայություններ մատուցող բժշկական կազմակերպություններ տեղափոխման</w:t>
      </w:r>
      <w:r w:rsidR="00AC4E73" w:rsidRPr="004102B4">
        <w:rPr>
          <w:rFonts w:ascii="GHEA Grapalat" w:hAnsi="GHEA Grapalat"/>
          <w:sz w:val="24"/>
          <w:szCs w:val="24"/>
          <w:lang w:val="hy-AM"/>
        </w:rPr>
        <w:t xml:space="preserve">, այդ թվում օդային ճանապարհով </w:t>
      </w:r>
      <w:r w:rsidR="00933926" w:rsidRPr="004102B4">
        <w:rPr>
          <w:rFonts w:ascii="GHEA Grapalat" w:hAnsi="GHEA Grapalat"/>
          <w:sz w:val="24"/>
          <w:szCs w:val="24"/>
          <w:lang w:val="hy-AM"/>
        </w:rPr>
        <w:t>տեղափոխման</w:t>
      </w:r>
      <w:r w:rsidRPr="004102B4">
        <w:rPr>
          <w:rFonts w:ascii="GHEA Grapalat" w:hAnsi="GHEA Grapalat"/>
          <w:sz w:val="24"/>
          <w:szCs w:val="24"/>
          <w:lang w:val="hy-AM"/>
        </w:rPr>
        <w:t xml:space="preserve"> ենթակա </w:t>
      </w:r>
      <w:r w:rsidR="00086B95" w:rsidRPr="004102B4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F75CF5" w:rsidRPr="004102B4">
        <w:rPr>
          <w:rFonts w:ascii="GHEA Grapalat" w:hAnsi="GHEA Grapalat"/>
          <w:b/>
          <w:sz w:val="24"/>
          <w:szCs w:val="24"/>
          <w:lang w:val="hy-AM"/>
        </w:rPr>
        <w:t xml:space="preserve">Հավելված </w:t>
      </w:r>
      <w:r w:rsidR="00FC4818" w:rsidRPr="004102B4">
        <w:rPr>
          <w:rFonts w:ascii="GHEA Grapalat" w:hAnsi="GHEA Grapalat"/>
          <w:b/>
          <w:sz w:val="24"/>
          <w:szCs w:val="24"/>
          <w:lang w:val="hy-AM"/>
        </w:rPr>
        <w:t>2</w:t>
      </w:r>
      <w:r w:rsidR="00F75CF5" w:rsidRPr="004102B4">
        <w:rPr>
          <w:rFonts w:ascii="GHEA Grapalat" w:hAnsi="GHEA Grapalat"/>
          <w:sz w:val="24"/>
          <w:szCs w:val="24"/>
          <w:lang w:val="hy-AM"/>
        </w:rPr>
        <w:t xml:space="preserve">-ի </w:t>
      </w:r>
      <w:r w:rsidR="00426561" w:rsidRPr="004102B4">
        <w:rPr>
          <w:rFonts w:ascii="GHEA Grapalat" w:hAnsi="GHEA Grapalat"/>
          <w:sz w:val="24"/>
          <w:szCs w:val="24"/>
          <w:lang w:val="hy-AM"/>
        </w:rPr>
        <w:t xml:space="preserve">կողմնորոշիչ </w:t>
      </w:r>
      <w:r w:rsidR="00086B95" w:rsidRPr="004102B4">
        <w:rPr>
          <w:rFonts w:ascii="GHEA Grapalat" w:hAnsi="GHEA Grapalat"/>
          <w:sz w:val="24"/>
          <w:szCs w:val="24"/>
          <w:lang w:val="hy-AM"/>
        </w:rPr>
        <w:t>ցանկում առկա հիվանդությունների և վիճակների դեպքում</w:t>
      </w:r>
      <w:r w:rsidR="00FB24B0" w:rsidRPr="004102B4">
        <w:rPr>
          <w:rFonts w:ascii="GHEA Grapalat" w:hAnsi="GHEA Grapalat"/>
          <w:sz w:val="24"/>
          <w:szCs w:val="24"/>
          <w:lang w:val="hy-AM"/>
        </w:rPr>
        <w:t xml:space="preserve">, եթե տվյալ կազմակերպությունում բացակայում են ցանկում նշված հիվանդությունների և վիճակների դեպքում դրանց պատճառների հայտնաբերման և բուժման համար համապատասխան ախտորոշման և </w:t>
      </w:r>
      <w:r w:rsidR="00933926" w:rsidRPr="004102B4">
        <w:rPr>
          <w:rFonts w:ascii="GHEA Grapalat" w:hAnsi="GHEA Grapalat"/>
          <w:sz w:val="24"/>
          <w:szCs w:val="24"/>
          <w:lang w:val="hy-AM"/>
        </w:rPr>
        <w:t>համալիր</w:t>
      </w:r>
      <w:r w:rsidR="00FB24B0" w:rsidRPr="004102B4">
        <w:rPr>
          <w:rFonts w:ascii="GHEA Grapalat" w:hAnsi="GHEA Grapalat"/>
          <w:sz w:val="24"/>
          <w:szCs w:val="24"/>
          <w:lang w:val="hy-AM"/>
        </w:rPr>
        <w:t xml:space="preserve"> բուժօգնության տրամադրման ֆիզիկական, տեխնիկական և մասնագիտական հնարավորություններ</w:t>
      </w:r>
      <w:r w:rsidR="00B8250A" w:rsidRPr="004102B4">
        <w:rPr>
          <w:rFonts w:ascii="GHEA Grapalat" w:hAnsi="GHEA Grapalat"/>
          <w:sz w:val="24"/>
          <w:szCs w:val="24"/>
          <w:lang w:val="hy-AM"/>
        </w:rPr>
        <w:t>ը</w:t>
      </w:r>
      <w:r w:rsidR="007D6D62" w:rsidRPr="004102B4">
        <w:rPr>
          <w:rFonts w:ascii="GHEA Grapalat" w:hAnsi="GHEA Grapalat"/>
          <w:sz w:val="24"/>
          <w:szCs w:val="24"/>
          <w:lang w:val="hy-AM"/>
        </w:rPr>
        <w:t>:</w:t>
      </w:r>
    </w:p>
    <w:p w14:paraId="06110332" w14:textId="77777777" w:rsidR="00541613" w:rsidRPr="004102B4" w:rsidRDefault="00541613" w:rsidP="006A260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976EA75" w14:textId="7040D7AB" w:rsidR="006A260C" w:rsidRPr="004102B4" w:rsidRDefault="006E7845" w:rsidP="006A260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4" w:name="_Hlk143005784"/>
      <w:bookmarkEnd w:id="2"/>
      <w:r w:rsidRPr="004102B4">
        <w:rPr>
          <w:rFonts w:ascii="GHEA Grapalat" w:hAnsi="GHEA Grapalat"/>
          <w:b/>
          <w:sz w:val="24"/>
          <w:szCs w:val="24"/>
          <w:lang w:val="hy-AM"/>
        </w:rPr>
        <w:t>ԲԱԺԻՆ 2</w:t>
      </w:r>
      <w:bookmarkEnd w:id="4"/>
      <w:r w:rsidR="006A260C" w:rsidRPr="004102B4">
        <w:rPr>
          <w:rFonts w:ascii="GHEA Grapalat" w:hAnsi="GHEA Grapalat"/>
          <w:b/>
          <w:sz w:val="24"/>
          <w:szCs w:val="24"/>
          <w:lang w:val="hy-AM"/>
        </w:rPr>
        <w:t>.</w:t>
      </w:r>
      <w:r w:rsidR="007E2F20" w:rsidRPr="004102B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D2EF0" w:rsidRPr="004102B4">
        <w:rPr>
          <w:rFonts w:ascii="GHEA Grapalat" w:hAnsi="GHEA Grapalat"/>
          <w:b/>
          <w:sz w:val="24"/>
          <w:szCs w:val="24"/>
          <w:lang w:val="hy-AM"/>
        </w:rPr>
        <w:t>ԱՐՏԱՀԻՎԱՆԴԱՆՈՑԱՅԻՆ</w:t>
      </w:r>
      <w:r w:rsidR="006A260C" w:rsidRPr="004102B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D2EF0" w:rsidRPr="004102B4">
        <w:rPr>
          <w:rFonts w:ascii="GHEA Grapalat" w:hAnsi="GHEA Grapalat"/>
          <w:b/>
          <w:sz w:val="24"/>
          <w:szCs w:val="24"/>
          <w:lang w:val="hy-AM"/>
        </w:rPr>
        <w:t xml:space="preserve">ՊԱՅՄԱՆՆԵՐՈՒՄ ԻՐԱԿԱՆԱՑՎՈՂ </w:t>
      </w:r>
      <w:r w:rsidR="006A260C" w:rsidRPr="004102B4">
        <w:rPr>
          <w:rFonts w:ascii="GHEA Grapalat" w:hAnsi="GHEA Grapalat"/>
          <w:b/>
          <w:sz w:val="24"/>
          <w:szCs w:val="24"/>
          <w:lang w:val="hy-AM"/>
        </w:rPr>
        <w:t>ԲԺՇԿԱԿԱՆ ՕԳՆՈՒԹՅ</w:t>
      </w:r>
      <w:r w:rsidR="00ED2EF0" w:rsidRPr="004102B4">
        <w:rPr>
          <w:rFonts w:ascii="GHEA Grapalat" w:hAnsi="GHEA Grapalat"/>
          <w:b/>
          <w:sz w:val="24"/>
          <w:szCs w:val="24"/>
          <w:lang w:val="hy-AM"/>
        </w:rPr>
        <w:t>ՈՒՆ</w:t>
      </w:r>
      <w:r w:rsidR="00804283" w:rsidRPr="004102B4">
        <w:rPr>
          <w:rFonts w:ascii="GHEA Grapalat" w:hAnsi="GHEA Grapalat"/>
          <w:b/>
          <w:sz w:val="24"/>
          <w:szCs w:val="24"/>
          <w:lang w:val="hy-AM"/>
        </w:rPr>
        <w:t>Ը</w:t>
      </w:r>
      <w:r w:rsidR="006A260C" w:rsidRPr="004102B4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2580B1DD" w14:textId="77EAA901" w:rsidR="00A1081A" w:rsidRPr="004102B4" w:rsidRDefault="00A845C7" w:rsidP="00F92645">
      <w:pPr>
        <w:pStyle w:val="ListParagraph"/>
        <w:numPr>
          <w:ilvl w:val="0"/>
          <w:numId w:val="22"/>
        </w:numPr>
        <w:tabs>
          <w:tab w:val="left" w:pos="1350"/>
        </w:tabs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ԱՀԱ շրջանակներում</w:t>
      </w:r>
      <w:r w:rsidRPr="004102B4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614F5F" w:rsidRPr="004102B4">
        <w:rPr>
          <w:rFonts w:ascii="GHEA Grapalat" w:hAnsi="GHEA Grapalat"/>
          <w:sz w:val="24"/>
          <w:szCs w:val="24"/>
          <w:lang w:val="hy-AM"/>
        </w:rPr>
        <w:t xml:space="preserve">արտահիվանդանոցային բժշկական օգնությունը և սպասարկումը </w:t>
      </w:r>
      <w:r w:rsidR="00ED2EF0" w:rsidRPr="004102B4">
        <w:rPr>
          <w:rFonts w:ascii="GHEA Grapalat" w:hAnsi="GHEA Grapalat"/>
          <w:sz w:val="24"/>
          <w:szCs w:val="24"/>
          <w:lang w:val="hy-AM"/>
        </w:rPr>
        <w:t xml:space="preserve">մատուցվում </w:t>
      </w:r>
      <w:r w:rsidR="00614F5F" w:rsidRPr="004102B4">
        <w:rPr>
          <w:rFonts w:ascii="GHEA Grapalat" w:hAnsi="GHEA Grapalat"/>
          <w:sz w:val="24"/>
          <w:szCs w:val="24"/>
          <w:lang w:val="hy-AM"/>
        </w:rPr>
        <w:t>է</w:t>
      </w:r>
      <w:r w:rsidR="00ED2EF0" w:rsidRPr="00410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9863B0" w:rsidRPr="004102B4">
        <w:rPr>
          <w:rFonts w:ascii="GHEA Grapalat" w:hAnsi="GHEA Grapalat"/>
          <w:sz w:val="24"/>
          <w:szCs w:val="24"/>
          <w:lang w:val="hy-AM"/>
        </w:rPr>
        <w:t xml:space="preserve">արտահիվանդանոցային պայմաններում ծառայություններ մատուցելու </w:t>
      </w:r>
      <w:r w:rsidR="00ED2EF0" w:rsidRPr="004102B4">
        <w:rPr>
          <w:rFonts w:ascii="GHEA Grapalat" w:hAnsi="GHEA Grapalat"/>
          <w:sz w:val="24"/>
          <w:szCs w:val="24"/>
          <w:lang w:val="hy-AM"/>
        </w:rPr>
        <w:t xml:space="preserve">լիցենզիա ունեցող պոլիկլինիկաներում (այդ թվում` բուժմիավորումների, բժշկական կենտրոնների պոլիկլինիկաներում), գյուղական առողջության կենտրոններում, գյուղական բժշկական ամբուլատորիաներում, առողջության առաջնային պահպանման կենտրոններում (ներառյալ նրանց </w:t>
      </w:r>
      <w:r w:rsidR="00ED2EF0" w:rsidRPr="004102B4">
        <w:rPr>
          <w:rFonts w:ascii="GHEA Grapalat" w:hAnsi="GHEA Grapalat"/>
          <w:sz w:val="24"/>
          <w:szCs w:val="24"/>
          <w:lang w:val="hy-AM"/>
        </w:rPr>
        <w:lastRenderedPageBreak/>
        <w:t>կազմում գործող բուժակ-մանկաբարձական կետերը)</w:t>
      </w:r>
      <w:r w:rsidR="009863B0" w:rsidRPr="004102B4">
        <w:rPr>
          <w:rFonts w:ascii="GHEA Grapalat" w:hAnsi="GHEA Grapalat"/>
          <w:sz w:val="24"/>
          <w:szCs w:val="24"/>
          <w:lang w:val="hy-AM"/>
        </w:rPr>
        <w:t xml:space="preserve">, </w:t>
      </w:r>
      <w:r w:rsidR="00ED2EF0" w:rsidRPr="004102B4">
        <w:rPr>
          <w:rFonts w:ascii="GHEA Grapalat" w:hAnsi="GHEA Grapalat"/>
          <w:sz w:val="24"/>
          <w:szCs w:val="24"/>
          <w:lang w:val="hy-AM"/>
        </w:rPr>
        <w:t>ընտանեկան բժիշկների անհատական կամ խմբային անկախ պրակտիկա իրականացնող բժշկական հաստատություններում կամ անհատ ձեռնարկատիրական գործունեություն իրականացնողների կողմից</w:t>
      </w:r>
      <w:r w:rsidR="009863B0" w:rsidRPr="004102B4">
        <w:rPr>
          <w:rFonts w:ascii="GHEA Grapalat" w:hAnsi="GHEA Grapalat"/>
          <w:sz w:val="24"/>
          <w:szCs w:val="24"/>
          <w:lang w:val="hy-AM"/>
        </w:rPr>
        <w:t>, ախտորոշիչ կենտրոններում, բժիշկների մասնագիտացված պրակտիկաներում, ստոմատոլոգիական մասնագիտացված կենտրոններում</w:t>
      </w:r>
      <w:r w:rsidR="00ED2EF0" w:rsidRPr="004102B4">
        <w:rPr>
          <w:rFonts w:ascii="GHEA Grapalat" w:hAnsi="GHEA Grapalat"/>
          <w:sz w:val="24"/>
          <w:szCs w:val="24"/>
          <w:lang w:val="hy-AM"/>
        </w:rPr>
        <w:t>:</w:t>
      </w:r>
    </w:p>
    <w:p w14:paraId="389BA247" w14:textId="607CCCFD" w:rsidR="00A1081A" w:rsidRPr="004102B4" w:rsidRDefault="009863B0" w:rsidP="00F92645">
      <w:pPr>
        <w:pStyle w:val="ListParagraph"/>
        <w:numPr>
          <w:ilvl w:val="0"/>
          <w:numId w:val="22"/>
        </w:numPr>
        <w:tabs>
          <w:tab w:val="left" w:pos="1350"/>
        </w:tabs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Առողջության առաջնային պահպանումը (այնուհետև՝ ԱԱՊ)</w:t>
      </w:r>
      <w:r w:rsidR="00ED2EF0" w:rsidRPr="004102B4">
        <w:rPr>
          <w:rFonts w:ascii="GHEA Grapalat" w:hAnsi="GHEA Grapalat"/>
          <w:sz w:val="24"/>
          <w:szCs w:val="24"/>
          <w:lang w:val="hy-AM"/>
        </w:rPr>
        <w:t xml:space="preserve"> բժշկական հաստատություններում իրականացվում է բնակչի կողմից ընտրված ԱԱՊ ծառայություններ մատուցող ավագ բուժաշխատողի (այսուհետ` ԱԱՊ բժիշկ) և տվյալ ԱԱՊ բժշկի </w:t>
      </w:r>
      <w:r w:rsidRPr="004102B4">
        <w:rPr>
          <w:rFonts w:ascii="GHEA Grapalat" w:hAnsi="GHEA Grapalat"/>
          <w:sz w:val="24"/>
          <w:szCs w:val="24"/>
          <w:lang w:val="hy-AM"/>
        </w:rPr>
        <w:t>թիմի (տեղամասային բուժքույր, դպրոցի բուժքույր, դեռահասի կաբինետի բուժքույր, ԲՄԿ բուժքույր, միջամտությունների բուժքույր) կողմից</w:t>
      </w:r>
      <w:r w:rsidR="00ED2EF0" w:rsidRPr="004102B4">
        <w:rPr>
          <w:rFonts w:ascii="GHEA Grapalat" w:hAnsi="GHEA Grapalat"/>
          <w:sz w:val="24"/>
          <w:szCs w:val="24"/>
          <w:lang w:val="hy-AM"/>
        </w:rPr>
        <w:t>:</w:t>
      </w:r>
    </w:p>
    <w:p w14:paraId="166C074E" w14:textId="04762CE5" w:rsidR="00A1081A" w:rsidRPr="004102B4" w:rsidRDefault="00ED2EF0" w:rsidP="00A1081A">
      <w:pPr>
        <w:pStyle w:val="ListParagraph"/>
        <w:numPr>
          <w:ilvl w:val="0"/>
          <w:numId w:val="22"/>
        </w:numPr>
        <w:tabs>
          <w:tab w:val="left" w:pos="1350"/>
        </w:tabs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 xml:space="preserve">ԱՀԱ շրջանակներում ԱԱՊ բժշկի մոտ գրանցված </w:t>
      </w:r>
      <w:r w:rsidR="00D43F36" w:rsidRPr="004102B4">
        <w:rPr>
          <w:rFonts w:ascii="GHEA Grapalat" w:hAnsi="GHEA Grapalat"/>
          <w:sz w:val="24"/>
          <w:szCs w:val="24"/>
          <w:lang w:val="hy-AM"/>
        </w:rPr>
        <w:t xml:space="preserve">ապահովագրված </w:t>
      </w:r>
      <w:r w:rsidR="00855B4A" w:rsidRPr="004102B4">
        <w:rPr>
          <w:rFonts w:ascii="GHEA Grapalat" w:hAnsi="GHEA Grapalat"/>
          <w:sz w:val="24"/>
          <w:szCs w:val="24"/>
          <w:lang w:val="hy-AM"/>
        </w:rPr>
        <w:t>անձանց</w:t>
      </w:r>
      <w:r w:rsidRPr="004102B4">
        <w:rPr>
          <w:rFonts w:ascii="GHEA Grapalat" w:hAnsi="GHEA Grapalat"/>
          <w:sz w:val="24"/>
          <w:szCs w:val="24"/>
          <w:lang w:val="hy-AM"/>
        </w:rPr>
        <w:t xml:space="preserve"> տրամադրվող բժշկական օգնությունը և սպասարկումն ընդգրկում է.</w:t>
      </w:r>
    </w:p>
    <w:p w14:paraId="47CF8C37" w14:textId="1F4A55E1" w:rsidR="00B16022" w:rsidRPr="004102B4" w:rsidRDefault="00B16022" w:rsidP="00A1081A">
      <w:pPr>
        <w:pStyle w:val="ListParagraph"/>
        <w:numPr>
          <w:ilvl w:val="0"/>
          <w:numId w:val="20"/>
        </w:numPr>
        <w:tabs>
          <w:tab w:val="left" w:pos="1350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b/>
          <w:sz w:val="24"/>
          <w:szCs w:val="24"/>
          <w:lang w:val="hy-AM"/>
        </w:rPr>
        <w:t xml:space="preserve">Կանխարգելիչ </w:t>
      </w:r>
      <w:r w:rsidR="00F92645" w:rsidRPr="004102B4">
        <w:rPr>
          <w:rFonts w:ascii="GHEA Grapalat" w:hAnsi="GHEA Grapalat"/>
          <w:b/>
          <w:sz w:val="24"/>
          <w:szCs w:val="24"/>
          <w:lang w:val="hy-AM"/>
        </w:rPr>
        <w:t xml:space="preserve">բժշկական </w:t>
      </w:r>
      <w:r w:rsidRPr="004102B4">
        <w:rPr>
          <w:rFonts w:ascii="GHEA Grapalat" w:hAnsi="GHEA Grapalat"/>
          <w:b/>
          <w:sz w:val="24"/>
          <w:szCs w:val="24"/>
          <w:lang w:val="hy-AM"/>
        </w:rPr>
        <w:t>ծառայություններ.</w:t>
      </w:r>
    </w:p>
    <w:p w14:paraId="76CA2012" w14:textId="77777777" w:rsidR="00676C9A" w:rsidRPr="004102B4" w:rsidRDefault="00E772C4" w:rsidP="00E772C4">
      <w:pPr>
        <w:spacing w:after="0" w:line="240" w:lineRule="auto"/>
        <w:jc w:val="both"/>
        <w:rPr>
          <w:rFonts w:ascii="GHEA Grapalat" w:eastAsia="Calibri" w:hAnsi="GHEA Grapalat" w:cs="Calibri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Ա</w:t>
      </w:r>
      <w:r w:rsidRPr="004102B4">
        <w:rPr>
          <w:rFonts w:ascii="Cambria Math" w:hAnsi="Cambria Math" w:cs="Cambria Math"/>
          <w:sz w:val="24"/>
          <w:szCs w:val="24"/>
          <w:lang w:val="hy-AM"/>
        </w:rPr>
        <w:t>․</w:t>
      </w:r>
      <w:r w:rsidRPr="00410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087645" w:rsidRPr="004102B4">
        <w:rPr>
          <w:rFonts w:ascii="GHEA Grapalat" w:hAnsi="GHEA Grapalat"/>
          <w:sz w:val="24"/>
          <w:szCs w:val="24"/>
          <w:lang w:val="hy-AM"/>
        </w:rPr>
        <w:t>առողջապահական հարցերով կրթում (առաջնային կանխարգելում)</w:t>
      </w:r>
      <w:r w:rsidR="000D0A5D" w:rsidRPr="004102B4">
        <w:rPr>
          <w:rFonts w:ascii="GHEA Grapalat" w:hAnsi="GHEA Grapalat"/>
          <w:sz w:val="24"/>
          <w:szCs w:val="24"/>
          <w:lang w:val="hy-AM"/>
        </w:rPr>
        <w:t xml:space="preserve">` համաձայն Հավելված </w:t>
      </w:r>
      <w:r w:rsidR="003D75D2" w:rsidRPr="004102B4">
        <w:rPr>
          <w:rFonts w:ascii="GHEA Grapalat" w:hAnsi="GHEA Grapalat"/>
          <w:sz w:val="24"/>
          <w:szCs w:val="24"/>
          <w:lang w:val="hy-AM"/>
        </w:rPr>
        <w:t>3</w:t>
      </w:r>
      <w:r w:rsidR="000D0A5D" w:rsidRPr="004102B4">
        <w:rPr>
          <w:rFonts w:ascii="GHEA Grapalat" w:hAnsi="GHEA Grapalat"/>
          <w:sz w:val="24"/>
          <w:szCs w:val="24"/>
          <w:lang w:val="hy-AM"/>
        </w:rPr>
        <w:t>-ի</w:t>
      </w:r>
      <w:r w:rsidR="00087645" w:rsidRPr="004102B4">
        <w:rPr>
          <w:rFonts w:ascii="GHEA Grapalat" w:hAnsi="GHEA Grapalat"/>
          <w:sz w:val="24"/>
          <w:szCs w:val="24"/>
          <w:lang w:val="hy-AM"/>
        </w:rPr>
        <w:t>,</w:t>
      </w:r>
      <w:r w:rsidR="00261BE7" w:rsidRPr="004102B4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</w:p>
    <w:p w14:paraId="15F60724" w14:textId="430A2214" w:rsidR="00E73656" w:rsidRPr="004102B4" w:rsidRDefault="00E772C4" w:rsidP="00E772C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Բ</w:t>
      </w:r>
      <w:r w:rsidRPr="004102B4">
        <w:rPr>
          <w:rFonts w:ascii="Cambria Math" w:hAnsi="Cambria Math" w:cs="Cambria Math"/>
          <w:sz w:val="24"/>
          <w:szCs w:val="24"/>
          <w:lang w:val="hy-AM"/>
        </w:rPr>
        <w:t>․</w:t>
      </w:r>
      <w:r w:rsidRPr="00410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E73656" w:rsidRPr="004102B4">
        <w:rPr>
          <w:rFonts w:ascii="GHEA Grapalat" w:hAnsi="GHEA Grapalat"/>
          <w:sz w:val="24"/>
          <w:szCs w:val="24"/>
          <w:lang w:val="hy-AM"/>
        </w:rPr>
        <w:t>առողջության սքրինինգներ՝ առողջության առաջնային պահպանման զգայունակ հիվանդությունների վաղ հայտնաբերման նպատակով (</w:t>
      </w:r>
      <w:r w:rsidR="00622814" w:rsidRPr="004102B4">
        <w:rPr>
          <w:rFonts w:ascii="GHEA Grapalat" w:hAnsi="GHEA Grapalat"/>
          <w:sz w:val="24"/>
          <w:szCs w:val="24"/>
          <w:lang w:val="hy-AM"/>
        </w:rPr>
        <w:t>առաջնային</w:t>
      </w:r>
      <w:r w:rsidR="00E73656" w:rsidRPr="004102B4">
        <w:rPr>
          <w:rFonts w:ascii="GHEA Grapalat" w:hAnsi="GHEA Grapalat"/>
          <w:sz w:val="24"/>
          <w:szCs w:val="24"/>
          <w:lang w:val="hy-AM"/>
        </w:rPr>
        <w:t xml:space="preserve"> կանխարգելում)</w:t>
      </w:r>
      <w:r w:rsidR="000D0A5D" w:rsidRPr="004102B4">
        <w:rPr>
          <w:rFonts w:ascii="GHEA Grapalat" w:hAnsi="GHEA Grapalat"/>
          <w:sz w:val="24"/>
          <w:szCs w:val="24"/>
          <w:lang w:val="hy-AM"/>
        </w:rPr>
        <w:t xml:space="preserve">` համաձայն Հավելված </w:t>
      </w:r>
      <w:r w:rsidR="003D75D2" w:rsidRPr="004102B4">
        <w:rPr>
          <w:rFonts w:ascii="GHEA Grapalat" w:hAnsi="GHEA Grapalat"/>
          <w:sz w:val="24"/>
          <w:szCs w:val="24"/>
          <w:lang w:val="hy-AM"/>
        </w:rPr>
        <w:t>3</w:t>
      </w:r>
      <w:r w:rsidR="000D0A5D" w:rsidRPr="004102B4">
        <w:rPr>
          <w:rFonts w:ascii="GHEA Grapalat" w:hAnsi="GHEA Grapalat"/>
          <w:sz w:val="24"/>
          <w:szCs w:val="24"/>
          <w:lang w:val="hy-AM"/>
        </w:rPr>
        <w:t>-ի,</w:t>
      </w:r>
    </w:p>
    <w:p w14:paraId="4DF8C5E5" w14:textId="51655C11" w:rsidR="00E772C4" w:rsidRPr="004102B4" w:rsidRDefault="00E772C4" w:rsidP="00E772C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Գ</w:t>
      </w:r>
      <w:r w:rsidRPr="004102B4">
        <w:rPr>
          <w:rFonts w:ascii="Cambria Math" w:hAnsi="Cambria Math" w:cs="Cambria Math"/>
          <w:sz w:val="24"/>
          <w:szCs w:val="24"/>
          <w:lang w:val="hy-AM"/>
        </w:rPr>
        <w:t>․</w:t>
      </w:r>
      <w:r w:rsidRPr="00410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622814" w:rsidRPr="004102B4">
        <w:rPr>
          <w:rFonts w:ascii="GHEA Grapalat" w:hAnsi="GHEA Grapalat"/>
          <w:sz w:val="24"/>
          <w:szCs w:val="24"/>
          <w:lang w:val="hy-AM"/>
        </w:rPr>
        <w:t xml:space="preserve">քրոնիկ հիվանդությունների շարունակական հսկողության ընթացքում հիվանդությունների բարդությունների կանխարգելման նպատակով </w:t>
      </w:r>
      <w:r w:rsidRPr="004102B4">
        <w:rPr>
          <w:rFonts w:ascii="GHEA Grapalat" w:hAnsi="GHEA Grapalat"/>
          <w:sz w:val="24"/>
          <w:szCs w:val="24"/>
          <w:lang w:val="hy-AM"/>
        </w:rPr>
        <w:t xml:space="preserve">իրականացվող սքրինինգներ </w:t>
      </w:r>
      <w:r w:rsidR="00622814" w:rsidRPr="004102B4">
        <w:rPr>
          <w:rFonts w:ascii="GHEA Grapalat" w:hAnsi="GHEA Grapalat"/>
          <w:sz w:val="24"/>
          <w:szCs w:val="24"/>
          <w:lang w:val="hy-AM"/>
        </w:rPr>
        <w:t>(երկրորդային կանխարգելում</w:t>
      </w:r>
      <w:r w:rsidRPr="004102B4">
        <w:rPr>
          <w:rFonts w:ascii="GHEA Grapalat" w:hAnsi="GHEA Grapalat"/>
          <w:sz w:val="24"/>
          <w:szCs w:val="24"/>
          <w:lang w:val="hy-AM"/>
        </w:rPr>
        <w:t>)</w:t>
      </w:r>
      <w:r w:rsidR="000D0A5D" w:rsidRPr="004102B4">
        <w:rPr>
          <w:rFonts w:ascii="GHEA Grapalat" w:hAnsi="GHEA Grapalat"/>
          <w:sz w:val="24"/>
          <w:szCs w:val="24"/>
          <w:lang w:val="hy-AM"/>
        </w:rPr>
        <w:t xml:space="preserve">` </w:t>
      </w:r>
      <w:r w:rsidR="008537E3" w:rsidRPr="004102B4">
        <w:rPr>
          <w:rFonts w:ascii="GHEA Grapalat" w:hAnsi="GHEA Grapalat"/>
          <w:sz w:val="24"/>
          <w:szCs w:val="24"/>
          <w:lang w:val="hy-AM"/>
        </w:rPr>
        <w:t xml:space="preserve">գործելակարգերով սահմանված ծավալների </w:t>
      </w:r>
      <w:r w:rsidR="000D0A5D" w:rsidRPr="004102B4">
        <w:rPr>
          <w:rFonts w:ascii="GHEA Grapalat" w:hAnsi="GHEA Grapalat"/>
          <w:sz w:val="24"/>
          <w:szCs w:val="24"/>
          <w:lang w:val="hy-AM"/>
        </w:rPr>
        <w:t>համաձայն</w:t>
      </w:r>
      <w:r w:rsidR="00622814" w:rsidRPr="004102B4">
        <w:rPr>
          <w:rFonts w:ascii="GHEA Grapalat" w:hAnsi="GHEA Grapalat"/>
          <w:sz w:val="24"/>
          <w:szCs w:val="24"/>
          <w:lang w:val="hy-AM"/>
        </w:rPr>
        <w:t>։</w:t>
      </w:r>
    </w:p>
    <w:p w14:paraId="28657F9E" w14:textId="5C35184D" w:rsidR="00E772C4" w:rsidRPr="004102B4" w:rsidRDefault="00E772C4" w:rsidP="00E772C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Դ</w:t>
      </w:r>
      <w:r w:rsidRPr="004102B4">
        <w:rPr>
          <w:rFonts w:ascii="Cambria Math" w:hAnsi="Cambria Math" w:cs="Cambria Math"/>
          <w:sz w:val="24"/>
          <w:szCs w:val="24"/>
          <w:lang w:val="hy-AM"/>
        </w:rPr>
        <w:t>․</w:t>
      </w:r>
      <w:r w:rsidRPr="00410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0A2555" w:rsidRPr="004102B4">
        <w:rPr>
          <w:rFonts w:ascii="GHEA Grapalat" w:hAnsi="GHEA Grapalat"/>
          <w:sz w:val="24"/>
          <w:szCs w:val="24"/>
          <w:lang w:val="hy-AM"/>
        </w:rPr>
        <w:t xml:space="preserve">մինչև 18 տարեկան երեխաների </w:t>
      </w:r>
      <w:r w:rsidR="004C5CDC" w:rsidRPr="004102B4">
        <w:rPr>
          <w:rFonts w:ascii="GHEA Grapalat" w:hAnsi="GHEA Grapalat"/>
          <w:sz w:val="24"/>
          <w:szCs w:val="24"/>
          <w:lang w:val="hy-AM"/>
        </w:rPr>
        <w:t>աճի և</w:t>
      </w:r>
      <w:r w:rsidR="000A2555" w:rsidRPr="004102B4">
        <w:rPr>
          <w:rFonts w:ascii="GHEA Grapalat" w:hAnsi="GHEA Grapalat"/>
          <w:sz w:val="24"/>
          <w:szCs w:val="24"/>
          <w:lang w:val="hy-AM"/>
        </w:rPr>
        <w:t xml:space="preserve"> զարգացման հսկողություն</w:t>
      </w:r>
      <w:r w:rsidR="00EF3F51" w:rsidRPr="004102B4">
        <w:rPr>
          <w:rFonts w:ascii="GHEA Grapalat" w:hAnsi="GHEA Grapalat"/>
          <w:sz w:val="24"/>
          <w:szCs w:val="24"/>
          <w:lang w:val="hy-AM"/>
        </w:rPr>
        <w:t>` համաձայն ԱՆ կողմից հաստատված ծավալների</w:t>
      </w:r>
      <w:r w:rsidR="007B2E93" w:rsidRPr="004102B4">
        <w:rPr>
          <w:rFonts w:ascii="GHEA Grapalat" w:hAnsi="GHEA Grapalat"/>
          <w:sz w:val="24"/>
          <w:szCs w:val="24"/>
          <w:lang w:val="hy-AM"/>
        </w:rPr>
        <w:t>,</w:t>
      </w:r>
    </w:p>
    <w:p w14:paraId="76305B87" w14:textId="42F52FC9" w:rsidR="00E772C4" w:rsidRPr="004102B4" w:rsidRDefault="00E772C4" w:rsidP="00E772C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Ե</w:t>
      </w:r>
      <w:r w:rsidRPr="004102B4">
        <w:rPr>
          <w:rFonts w:ascii="Cambria Math" w:hAnsi="Cambria Math" w:cs="Cambria Math"/>
          <w:sz w:val="24"/>
          <w:szCs w:val="24"/>
          <w:lang w:val="hy-AM"/>
        </w:rPr>
        <w:t>․</w:t>
      </w:r>
      <w:r w:rsidRPr="00410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B16022" w:rsidRPr="004102B4">
        <w:rPr>
          <w:rFonts w:ascii="GHEA Grapalat" w:hAnsi="GHEA Grapalat"/>
          <w:sz w:val="24"/>
          <w:szCs w:val="24"/>
          <w:lang w:val="hy-AM"/>
        </w:rPr>
        <w:t xml:space="preserve">կանխարգելիչ պատվաստումների ապահովում (պլանային, ինչպես նաև համաճարակաբանական ցուցումով)` համաձայն </w:t>
      </w:r>
      <w:r w:rsidR="009210E4" w:rsidRPr="004102B4">
        <w:rPr>
          <w:rFonts w:ascii="GHEA Grapalat" w:hAnsi="GHEA Grapalat"/>
          <w:sz w:val="24"/>
          <w:szCs w:val="24"/>
          <w:lang w:val="hy-AM"/>
        </w:rPr>
        <w:t>Կ</w:t>
      </w:r>
      <w:r w:rsidR="00B16022" w:rsidRPr="004102B4">
        <w:rPr>
          <w:rFonts w:ascii="GHEA Grapalat" w:hAnsi="GHEA Grapalat"/>
          <w:sz w:val="24"/>
          <w:szCs w:val="24"/>
          <w:lang w:val="hy-AM"/>
        </w:rPr>
        <w:t xml:space="preserve">առավարության </w:t>
      </w:r>
      <w:r w:rsidR="00F92645" w:rsidRPr="004102B4">
        <w:rPr>
          <w:rFonts w:ascii="GHEA Grapalat" w:hAnsi="GHEA Grapalat"/>
          <w:sz w:val="24"/>
          <w:szCs w:val="24"/>
          <w:lang w:val="hy-AM"/>
        </w:rPr>
        <w:t>կողմից</w:t>
      </w:r>
      <w:r w:rsidR="00B16022" w:rsidRPr="004102B4">
        <w:rPr>
          <w:rFonts w:ascii="GHEA Grapalat" w:hAnsi="GHEA Grapalat"/>
          <w:sz w:val="24"/>
          <w:szCs w:val="24"/>
          <w:lang w:val="hy-AM"/>
        </w:rPr>
        <w:t xml:space="preserve"> հաստատված պատվաստումների ազգային օրացույցի և </w:t>
      </w:r>
      <w:r w:rsidR="00F92645" w:rsidRPr="004102B4">
        <w:rPr>
          <w:rFonts w:ascii="GHEA Grapalat" w:hAnsi="GHEA Grapalat"/>
          <w:sz w:val="24"/>
          <w:szCs w:val="24"/>
          <w:lang w:val="hy-AM"/>
        </w:rPr>
        <w:t>ԱՆ կողմից հաստատված կարգի</w:t>
      </w:r>
      <w:r w:rsidR="00B16022" w:rsidRPr="004102B4">
        <w:rPr>
          <w:rFonts w:ascii="GHEA Grapalat" w:hAnsi="GHEA Grapalat"/>
          <w:sz w:val="24"/>
          <w:szCs w:val="24"/>
          <w:lang w:val="hy-AM"/>
        </w:rPr>
        <w:t>,</w:t>
      </w:r>
    </w:p>
    <w:p w14:paraId="23110877" w14:textId="31999C2A" w:rsidR="00186083" w:rsidRPr="004102B4" w:rsidRDefault="00E772C4" w:rsidP="00E772C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Զ</w:t>
      </w:r>
      <w:r w:rsidRPr="004102B4">
        <w:rPr>
          <w:rFonts w:ascii="Cambria Math" w:hAnsi="Cambria Math" w:cs="Cambria Math"/>
          <w:sz w:val="24"/>
          <w:szCs w:val="24"/>
          <w:lang w:val="hy-AM"/>
        </w:rPr>
        <w:t>․</w:t>
      </w:r>
      <w:r w:rsidRPr="00410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F51" w:rsidRPr="004102B4">
        <w:rPr>
          <w:rFonts w:ascii="GHEA Grapalat" w:hAnsi="GHEA Grapalat"/>
          <w:sz w:val="24"/>
          <w:szCs w:val="24"/>
          <w:lang w:val="hy-AM"/>
        </w:rPr>
        <w:t xml:space="preserve">հղիների նախածննդյան </w:t>
      </w:r>
      <w:r w:rsidR="00BF6F35" w:rsidRPr="004102B4">
        <w:rPr>
          <w:rFonts w:ascii="GHEA Grapalat" w:hAnsi="GHEA Grapalat"/>
          <w:sz w:val="24"/>
          <w:szCs w:val="24"/>
          <w:lang w:val="hy-AM"/>
        </w:rPr>
        <w:t xml:space="preserve"> և</w:t>
      </w:r>
      <w:r w:rsidR="00EF3F51" w:rsidRPr="004102B4">
        <w:rPr>
          <w:rFonts w:ascii="GHEA Grapalat" w:hAnsi="GHEA Grapalat"/>
          <w:sz w:val="24"/>
          <w:szCs w:val="24"/>
          <w:lang w:val="hy-AM"/>
        </w:rPr>
        <w:t xml:space="preserve"> հետծննդյան  </w:t>
      </w:r>
      <w:r w:rsidR="00186083" w:rsidRPr="004102B4">
        <w:rPr>
          <w:rFonts w:ascii="GHEA Grapalat" w:hAnsi="GHEA Grapalat"/>
          <w:sz w:val="24"/>
          <w:szCs w:val="24"/>
          <w:lang w:val="hy-AM"/>
        </w:rPr>
        <w:t xml:space="preserve">բժշկական </w:t>
      </w:r>
      <w:r w:rsidR="007B2E93" w:rsidRPr="004102B4">
        <w:rPr>
          <w:rFonts w:ascii="GHEA Grapalat" w:hAnsi="GHEA Grapalat"/>
          <w:sz w:val="24"/>
          <w:szCs w:val="24"/>
          <w:lang w:val="hy-AM"/>
        </w:rPr>
        <w:t>հսկողություն</w:t>
      </w:r>
      <w:r w:rsidR="00186083" w:rsidRPr="004102B4">
        <w:rPr>
          <w:rFonts w:ascii="GHEA Grapalat" w:hAnsi="GHEA Grapalat"/>
          <w:sz w:val="24"/>
          <w:szCs w:val="24"/>
          <w:lang w:val="hy-AM"/>
        </w:rPr>
        <w:t xml:space="preserve"> 42 օր</w:t>
      </w:r>
      <w:r w:rsidR="007B2E93" w:rsidRPr="004102B4">
        <w:rPr>
          <w:rFonts w:ascii="GHEA Grapalat" w:hAnsi="GHEA Grapalat"/>
          <w:sz w:val="24"/>
          <w:szCs w:val="24"/>
          <w:lang w:val="hy-AM"/>
        </w:rPr>
        <w:t>` համաձայն ԱՆ կողմից հաստատված ծավալների</w:t>
      </w:r>
      <w:r w:rsidR="00186083" w:rsidRPr="004102B4">
        <w:rPr>
          <w:rFonts w:ascii="GHEA Grapalat" w:hAnsi="GHEA Grapalat"/>
          <w:sz w:val="24"/>
          <w:szCs w:val="24"/>
          <w:lang w:val="hy-AM"/>
        </w:rPr>
        <w:t>,</w:t>
      </w:r>
    </w:p>
    <w:p w14:paraId="227C2F35" w14:textId="2579406C" w:rsidR="00EF3F51" w:rsidRPr="004102B4" w:rsidRDefault="00186083" w:rsidP="00E772C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Է. հղիության պլանավորման նպատակով խորհրդատվություն և հետազոտում` համաձայն ԱՆ կողմից հաստատված ծավալների</w:t>
      </w:r>
      <w:r w:rsidR="002F40E2" w:rsidRPr="004102B4">
        <w:rPr>
          <w:rFonts w:ascii="GHEA Grapalat" w:hAnsi="GHEA Grapalat"/>
          <w:sz w:val="24"/>
          <w:szCs w:val="24"/>
          <w:lang w:val="hy-AM"/>
        </w:rPr>
        <w:t>:</w:t>
      </w:r>
    </w:p>
    <w:p w14:paraId="71239513" w14:textId="27704C7A" w:rsidR="00650A61" w:rsidRPr="004102B4" w:rsidRDefault="00650A61" w:rsidP="00650A61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Ը. նախազորակոչային և զորակոչային տարիքի անձանց առողջության գնահատման նպատակով հետազոտությունների ապահովում</w:t>
      </w:r>
      <w:r w:rsidR="000A0BA7" w:rsidRPr="00410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55299D" w:rsidRPr="004102B4">
        <w:rPr>
          <w:rFonts w:ascii="GHEA Grapalat" w:hAnsi="GHEA Grapalat"/>
          <w:sz w:val="24"/>
          <w:szCs w:val="24"/>
          <w:lang w:val="hy-AM"/>
        </w:rPr>
        <w:t>ը</w:t>
      </w:r>
      <w:r w:rsidR="000A0BA7" w:rsidRPr="004102B4">
        <w:rPr>
          <w:rFonts w:ascii="GHEA Grapalat" w:hAnsi="GHEA Grapalat"/>
          <w:sz w:val="24"/>
          <w:szCs w:val="24"/>
          <w:lang w:val="hy-AM"/>
        </w:rPr>
        <w:t>ստ հաստատված ծավալի</w:t>
      </w:r>
      <w:r w:rsidRPr="004102B4">
        <w:rPr>
          <w:rFonts w:ascii="GHEA Grapalat" w:hAnsi="GHEA Grapalat"/>
          <w:sz w:val="24"/>
          <w:szCs w:val="24"/>
          <w:lang w:val="hy-AM"/>
        </w:rPr>
        <w:t>,</w:t>
      </w:r>
    </w:p>
    <w:p w14:paraId="37A93358" w14:textId="77777777" w:rsidR="00650A61" w:rsidRPr="004102B4" w:rsidRDefault="00650A61" w:rsidP="00E772C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29663A4E" w14:textId="764C841D" w:rsidR="00420160" w:rsidRPr="004102B4" w:rsidRDefault="00420160" w:rsidP="0042016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102B4">
        <w:rPr>
          <w:rFonts w:ascii="GHEA Grapalat" w:hAnsi="GHEA Grapalat"/>
          <w:b/>
          <w:sz w:val="24"/>
          <w:szCs w:val="24"/>
          <w:lang w:val="hy-AM"/>
        </w:rPr>
        <w:t>Ախտորոշիչ ծառայություններ</w:t>
      </w:r>
    </w:p>
    <w:p w14:paraId="2D47B37F" w14:textId="00320E02" w:rsidR="005F03A0" w:rsidRPr="004102B4" w:rsidRDefault="005F03A0" w:rsidP="0042016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Ա</w:t>
      </w:r>
      <w:r w:rsidRPr="004102B4">
        <w:rPr>
          <w:rFonts w:ascii="Cambria Math" w:hAnsi="Cambria Math" w:cs="Cambria Math"/>
          <w:sz w:val="24"/>
          <w:szCs w:val="24"/>
          <w:lang w:val="hy-AM"/>
        </w:rPr>
        <w:t>․</w:t>
      </w:r>
      <w:r w:rsidRPr="004102B4">
        <w:rPr>
          <w:rFonts w:ascii="GHEA Grapalat" w:hAnsi="GHEA Grapalat"/>
          <w:sz w:val="24"/>
          <w:szCs w:val="24"/>
          <w:lang w:val="hy-AM"/>
        </w:rPr>
        <w:t xml:space="preserve"> կանխարգելիչ հետազոտությունների արդյունքում շեղումների հայտնաբերման դեպքում լրացուցիչ ախտորոշիչ հետազոտությունների </w:t>
      </w:r>
      <w:r w:rsidR="009210E4" w:rsidRPr="004102B4">
        <w:rPr>
          <w:rFonts w:ascii="GHEA Grapalat" w:hAnsi="GHEA Grapalat"/>
          <w:sz w:val="24"/>
          <w:szCs w:val="24"/>
          <w:lang w:val="hy-AM"/>
        </w:rPr>
        <w:t xml:space="preserve">իրականացում կամ </w:t>
      </w:r>
      <w:r w:rsidRPr="004102B4">
        <w:rPr>
          <w:rFonts w:ascii="GHEA Grapalat" w:hAnsi="GHEA Grapalat"/>
          <w:sz w:val="24"/>
          <w:szCs w:val="24"/>
          <w:lang w:val="hy-AM"/>
        </w:rPr>
        <w:t>ուղեգրում,</w:t>
      </w:r>
    </w:p>
    <w:p w14:paraId="2A599E75" w14:textId="6E738CDA" w:rsidR="0058767C" w:rsidRPr="004102B4" w:rsidRDefault="005F03A0" w:rsidP="0042016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Բ</w:t>
      </w:r>
      <w:r w:rsidRPr="004102B4">
        <w:rPr>
          <w:rFonts w:ascii="Cambria Math" w:hAnsi="Cambria Math" w:cs="Cambria Math"/>
          <w:sz w:val="24"/>
          <w:szCs w:val="24"/>
          <w:lang w:val="hy-AM"/>
        </w:rPr>
        <w:t>․</w:t>
      </w:r>
      <w:r w:rsidRPr="00410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58767C" w:rsidRPr="004102B4">
        <w:rPr>
          <w:rFonts w:ascii="GHEA Grapalat" w:hAnsi="GHEA Grapalat"/>
          <w:sz w:val="24"/>
          <w:szCs w:val="24"/>
          <w:lang w:val="hy-AM"/>
        </w:rPr>
        <w:t>մասնագի</w:t>
      </w:r>
      <w:r w:rsidR="00354380" w:rsidRPr="004102B4">
        <w:rPr>
          <w:rFonts w:ascii="GHEA Grapalat" w:hAnsi="GHEA Grapalat"/>
          <w:sz w:val="24"/>
          <w:szCs w:val="24"/>
          <w:lang w:val="hy-AM"/>
        </w:rPr>
        <w:t>տական</w:t>
      </w:r>
      <w:r w:rsidR="0058767C" w:rsidRPr="004102B4">
        <w:rPr>
          <w:rFonts w:ascii="GHEA Grapalat" w:hAnsi="GHEA Grapalat"/>
          <w:sz w:val="24"/>
          <w:szCs w:val="24"/>
          <w:lang w:val="hy-AM"/>
        </w:rPr>
        <w:t xml:space="preserve"> հիվանդությունների կանխարգելման նպատակով՝ ըստ մասնագիտությունների գրանցված բնակչության համապատասխան հետազոտությունների </w:t>
      </w:r>
      <w:r w:rsidR="009210E4" w:rsidRPr="004102B4">
        <w:rPr>
          <w:rFonts w:ascii="GHEA Grapalat" w:hAnsi="GHEA Grapalat"/>
          <w:sz w:val="24"/>
          <w:szCs w:val="24"/>
          <w:lang w:val="hy-AM"/>
        </w:rPr>
        <w:t xml:space="preserve">իրականացման </w:t>
      </w:r>
      <w:r w:rsidR="0058767C" w:rsidRPr="004102B4">
        <w:rPr>
          <w:rFonts w:ascii="GHEA Grapalat" w:hAnsi="GHEA Grapalat"/>
          <w:sz w:val="24"/>
          <w:szCs w:val="24"/>
          <w:lang w:val="hy-AM"/>
        </w:rPr>
        <w:t>ապահովում</w:t>
      </w:r>
      <w:r w:rsidR="00354380" w:rsidRPr="004102B4">
        <w:rPr>
          <w:rFonts w:ascii="GHEA Grapalat" w:hAnsi="GHEA Grapalat"/>
          <w:sz w:val="24"/>
          <w:szCs w:val="24"/>
          <w:lang w:val="hy-AM"/>
        </w:rPr>
        <w:t>,</w:t>
      </w:r>
    </w:p>
    <w:p w14:paraId="70755281" w14:textId="6D08CEEC" w:rsidR="00420160" w:rsidRPr="004102B4" w:rsidRDefault="0058767C" w:rsidP="0042016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lastRenderedPageBreak/>
        <w:t>Գ</w:t>
      </w:r>
      <w:r w:rsidRPr="004102B4">
        <w:rPr>
          <w:rFonts w:ascii="Cambria Math" w:hAnsi="Cambria Math" w:cs="Cambria Math"/>
          <w:sz w:val="24"/>
          <w:szCs w:val="24"/>
          <w:lang w:val="hy-AM"/>
        </w:rPr>
        <w:t>․</w:t>
      </w:r>
      <w:r w:rsidRPr="00410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277CC1" w:rsidRPr="004102B4">
        <w:rPr>
          <w:rFonts w:ascii="GHEA Grapalat" w:hAnsi="GHEA Grapalat"/>
          <w:sz w:val="24"/>
          <w:szCs w:val="24"/>
          <w:lang w:val="hy-AM"/>
        </w:rPr>
        <w:t xml:space="preserve">բարձր ռիսկի խմբի </w:t>
      </w:r>
      <w:r w:rsidR="001074D9" w:rsidRPr="004102B4">
        <w:rPr>
          <w:rFonts w:ascii="GHEA Grapalat" w:hAnsi="GHEA Grapalat"/>
          <w:sz w:val="24"/>
          <w:szCs w:val="24"/>
          <w:lang w:val="hy-AM"/>
        </w:rPr>
        <w:t>հ</w:t>
      </w:r>
      <w:r w:rsidRPr="004102B4">
        <w:rPr>
          <w:rFonts w:ascii="GHEA Grapalat" w:hAnsi="GHEA Grapalat"/>
          <w:sz w:val="24"/>
          <w:szCs w:val="24"/>
          <w:lang w:val="hy-AM"/>
        </w:rPr>
        <w:t>ղիների հսկողության ընթացքում պարտադիր ծավալի մեջ ներառված հետազոտությունների ապահովում</w:t>
      </w:r>
      <w:r w:rsidR="00354380" w:rsidRPr="004102B4">
        <w:rPr>
          <w:rFonts w:ascii="GHEA Grapalat" w:hAnsi="GHEA Grapalat"/>
          <w:sz w:val="24"/>
          <w:szCs w:val="24"/>
          <w:lang w:val="hy-AM"/>
        </w:rPr>
        <w:t>,</w:t>
      </w:r>
    </w:p>
    <w:p w14:paraId="1966F917" w14:textId="2E7D2913" w:rsidR="00045D62" w:rsidRPr="004102B4" w:rsidRDefault="00650A61" w:rsidP="0042016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Դ</w:t>
      </w:r>
      <w:r w:rsidR="007157CC" w:rsidRPr="00410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045D62" w:rsidRPr="004102B4">
        <w:rPr>
          <w:rFonts w:ascii="Cambria Math" w:hAnsi="Cambria Math" w:cs="Cambria Math"/>
          <w:sz w:val="24"/>
          <w:szCs w:val="24"/>
          <w:lang w:val="hy-AM"/>
        </w:rPr>
        <w:t>․</w:t>
      </w:r>
      <w:r w:rsidR="007157CC" w:rsidRPr="004102B4">
        <w:rPr>
          <w:rFonts w:ascii="GHEA Grapalat" w:hAnsi="GHEA Grapalat"/>
          <w:sz w:val="24"/>
          <w:szCs w:val="24"/>
          <w:lang w:val="hy-AM"/>
        </w:rPr>
        <w:t xml:space="preserve"> Բժշկական ցուցման դեպքում </w:t>
      </w:r>
      <w:r w:rsidR="00045D62" w:rsidRPr="004102B4">
        <w:rPr>
          <w:rFonts w:ascii="GHEA Grapalat" w:hAnsi="GHEA Grapalat"/>
          <w:sz w:val="24"/>
          <w:szCs w:val="24"/>
          <w:lang w:val="hy-AM"/>
        </w:rPr>
        <w:t xml:space="preserve"> ախտորոշման ճշտման նպատակով ապահովագրված անձանց համապատասխան հետազոտությունների ապահովում</w:t>
      </w:r>
      <w:r w:rsidR="0097569F" w:rsidRPr="004102B4">
        <w:rPr>
          <w:rFonts w:ascii="GHEA Grapalat" w:hAnsi="GHEA Grapalat"/>
          <w:sz w:val="24"/>
          <w:szCs w:val="24"/>
          <w:lang w:val="hy-AM"/>
        </w:rPr>
        <w:t>՝ համաձայն գործելակարգերով սահմանված ծավալների:</w:t>
      </w:r>
    </w:p>
    <w:p w14:paraId="45DB11E5" w14:textId="77777777" w:rsidR="00420160" w:rsidRPr="004102B4" w:rsidRDefault="00420160" w:rsidP="0042016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614D3594" w14:textId="4BF1CBFB" w:rsidR="00DC218F" w:rsidRPr="004102B4" w:rsidRDefault="00E772C4" w:rsidP="00E772C4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102B4">
        <w:rPr>
          <w:rFonts w:ascii="GHEA Grapalat" w:hAnsi="GHEA Grapalat"/>
          <w:b/>
          <w:sz w:val="24"/>
          <w:szCs w:val="24"/>
          <w:lang w:val="hy-AM"/>
        </w:rPr>
        <w:t>Բ</w:t>
      </w:r>
      <w:r w:rsidR="00642A58" w:rsidRPr="004102B4">
        <w:rPr>
          <w:rFonts w:ascii="GHEA Grapalat" w:hAnsi="GHEA Grapalat"/>
          <w:b/>
          <w:sz w:val="24"/>
          <w:szCs w:val="24"/>
          <w:lang w:val="hy-AM"/>
        </w:rPr>
        <w:t>ժշկական օգնության</w:t>
      </w:r>
      <w:r w:rsidR="00F92645" w:rsidRPr="004102B4">
        <w:rPr>
          <w:rFonts w:ascii="GHEA Grapalat" w:hAnsi="GHEA Grapalat"/>
          <w:b/>
          <w:sz w:val="24"/>
          <w:szCs w:val="24"/>
          <w:lang w:val="hy-AM"/>
        </w:rPr>
        <w:t xml:space="preserve"> ծառայություններ</w:t>
      </w:r>
    </w:p>
    <w:p w14:paraId="05DC4E25" w14:textId="5EAE361C" w:rsidR="002F40E2" w:rsidRPr="004102B4" w:rsidRDefault="00E772C4" w:rsidP="00E772C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 w:cs="Calibri"/>
          <w:sz w:val="24"/>
          <w:szCs w:val="24"/>
          <w:lang w:val="hy-AM"/>
        </w:rPr>
        <w:t>Ա</w:t>
      </w:r>
      <w:r w:rsidRPr="004102B4">
        <w:rPr>
          <w:rFonts w:ascii="Cambria Math" w:hAnsi="Cambria Math" w:cs="Cambria Math"/>
          <w:sz w:val="24"/>
          <w:szCs w:val="24"/>
          <w:lang w:val="hy-AM"/>
        </w:rPr>
        <w:t>․</w:t>
      </w:r>
      <w:r w:rsidRPr="004102B4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DC218F" w:rsidRPr="004102B4">
        <w:rPr>
          <w:rFonts w:ascii="GHEA Grapalat" w:hAnsi="GHEA Grapalat"/>
          <w:sz w:val="24"/>
          <w:szCs w:val="24"/>
          <w:lang w:val="hy-AM"/>
        </w:rPr>
        <w:t xml:space="preserve">հիվանդության կամ վնասվածքի դեպքում </w:t>
      </w:r>
      <w:r w:rsidR="002F40E2" w:rsidRPr="004102B4">
        <w:rPr>
          <w:rFonts w:ascii="GHEA Grapalat" w:hAnsi="GHEA Grapalat"/>
          <w:sz w:val="24"/>
          <w:szCs w:val="24"/>
          <w:lang w:val="hy-AM"/>
        </w:rPr>
        <w:t xml:space="preserve">ԱԱՊ բժշկի </w:t>
      </w:r>
      <w:r w:rsidR="00F228DB" w:rsidRPr="004102B4">
        <w:rPr>
          <w:rFonts w:ascii="GHEA Grapalat" w:hAnsi="GHEA Grapalat"/>
          <w:sz w:val="24"/>
          <w:szCs w:val="24"/>
          <w:lang w:val="hy-AM"/>
        </w:rPr>
        <w:t xml:space="preserve">կամ վերջինիս ուղեգրմամբ նեղ մասնագետի </w:t>
      </w:r>
      <w:r w:rsidR="00DC218F" w:rsidRPr="004102B4">
        <w:rPr>
          <w:rFonts w:ascii="GHEA Grapalat" w:hAnsi="GHEA Grapalat"/>
          <w:sz w:val="24"/>
          <w:szCs w:val="24"/>
          <w:lang w:val="hy-AM"/>
        </w:rPr>
        <w:t>խորհրդատվություն</w:t>
      </w:r>
      <w:r w:rsidR="002F40E2" w:rsidRPr="004102B4">
        <w:rPr>
          <w:rFonts w:ascii="GHEA Grapalat" w:hAnsi="GHEA Grapalat"/>
          <w:sz w:val="24"/>
          <w:szCs w:val="24"/>
          <w:lang w:val="hy-AM"/>
        </w:rPr>
        <w:t>`</w:t>
      </w:r>
      <w:r w:rsidR="00DC218F" w:rsidRPr="00410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2F40E2" w:rsidRPr="004102B4">
        <w:rPr>
          <w:rFonts w:ascii="GHEA Grapalat" w:hAnsi="GHEA Grapalat"/>
          <w:sz w:val="24"/>
          <w:szCs w:val="24"/>
          <w:lang w:val="hy-AM"/>
        </w:rPr>
        <w:t xml:space="preserve">օբյեկտիվ բժշկական ցուցումների հիման վրա ուղեգրում </w:t>
      </w:r>
      <w:r w:rsidR="002F40E2" w:rsidRPr="004102B4">
        <w:rPr>
          <w:rFonts w:ascii="GHEA Grapalat" w:hAnsi="GHEA Grapalat"/>
          <w:b/>
          <w:sz w:val="24"/>
          <w:szCs w:val="24"/>
          <w:lang w:val="hy-AM"/>
        </w:rPr>
        <w:t xml:space="preserve">Հավելված </w:t>
      </w:r>
      <w:r w:rsidR="007D151C" w:rsidRPr="004102B4">
        <w:rPr>
          <w:rFonts w:ascii="GHEA Grapalat" w:hAnsi="GHEA Grapalat"/>
          <w:b/>
          <w:sz w:val="24"/>
          <w:szCs w:val="24"/>
          <w:lang w:val="hy-AM"/>
        </w:rPr>
        <w:t>4</w:t>
      </w:r>
      <w:r w:rsidR="002F40E2" w:rsidRPr="004102B4">
        <w:rPr>
          <w:rFonts w:ascii="GHEA Grapalat" w:hAnsi="GHEA Grapalat"/>
          <w:sz w:val="24"/>
          <w:szCs w:val="24"/>
          <w:lang w:val="hy-AM"/>
        </w:rPr>
        <w:t>-ում ներառված լաբորատոր-գործիքային հետազոտությունների</w:t>
      </w:r>
      <w:r w:rsidR="00AB5E42" w:rsidRPr="004102B4">
        <w:rPr>
          <w:rFonts w:ascii="GHEA Grapalat" w:hAnsi="GHEA Grapalat"/>
          <w:sz w:val="24"/>
          <w:szCs w:val="24"/>
          <w:lang w:val="hy-AM"/>
        </w:rPr>
        <w:t xml:space="preserve"> իրականացում </w:t>
      </w:r>
      <w:r w:rsidR="00DC218F" w:rsidRPr="004102B4">
        <w:rPr>
          <w:rFonts w:ascii="GHEA Grapalat" w:hAnsi="GHEA Grapalat"/>
          <w:sz w:val="24"/>
          <w:szCs w:val="24"/>
          <w:lang w:val="hy-AM"/>
        </w:rPr>
        <w:t>և բուժ</w:t>
      </w:r>
      <w:r w:rsidR="002F40E2" w:rsidRPr="004102B4">
        <w:rPr>
          <w:rFonts w:ascii="GHEA Grapalat" w:hAnsi="GHEA Grapalat"/>
          <w:sz w:val="24"/>
          <w:szCs w:val="24"/>
          <w:lang w:val="hy-AM"/>
        </w:rPr>
        <w:t>ման</w:t>
      </w:r>
      <w:r w:rsidR="00DC218F" w:rsidRPr="004102B4">
        <w:rPr>
          <w:rFonts w:ascii="GHEA Grapalat" w:hAnsi="GHEA Grapalat"/>
          <w:sz w:val="24"/>
          <w:szCs w:val="24"/>
          <w:lang w:val="hy-AM"/>
        </w:rPr>
        <w:t xml:space="preserve"> նշանակ</w:t>
      </w:r>
      <w:r w:rsidR="002F40E2" w:rsidRPr="004102B4">
        <w:rPr>
          <w:rFonts w:ascii="GHEA Grapalat" w:hAnsi="GHEA Grapalat"/>
          <w:sz w:val="24"/>
          <w:szCs w:val="24"/>
          <w:lang w:val="hy-AM"/>
        </w:rPr>
        <w:t>ում,</w:t>
      </w:r>
      <w:r w:rsidR="00142D84" w:rsidRPr="004102B4">
        <w:rPr>
          <w:rFonts w:ascii="GHEA Grapalat" w:hAnsi="GHEA Grapalat"/>
          <w:sz w:val="24"/>
          <w:szCs w:val="24"/>
          <w:lang w:val="hy-AM"/>
        </w:rPr>
        <w:t xml:space="preserve"> նեղ մասնագետի կամ մասնագիտական թիմի հետ միասին հիվանդության վարում</w:t>
      </w:r>
      <w:r w:rsidR="00142D84" w:rsidRPr="004102B4">
        <w:rPr>
          <w:rFonts w:ascii="Cambria Math" w:hAnsi="Cambria Math" w:cs="Cambria Math"/>
          <w:sz w:val="24"/>
          <w:szCs w:val="24"/>
          <w:lang w:val="hy-AM"/>
        </w:rPr>
        <w:t>․</w:t>
      </w:r>
      <w:r w:rsidR="00142D84" w:rsidRPr="004102B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F30DD77" w14:textId="2B7DD74C" w:rsidR="00CB4041" w:rsidRPr="004102B4" w:rsidRDefault="00E772C4" w:rsidP="00E772C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Բ</w:t>
      </w:r>
      <w:r w:rsidRPr="004102B4">
        <w:rPr>
          <w:rFonts w:ascii="Cambria Math" w:hAnsi="Cambria Math" w:cs="Cambria Math"/>
          <w:sz w:val="24"/>
          <w:szCs w:val="24"/>
          <w:lang w:val="hy-AM"/>
        </w:rPr>
        <w:t>․</w:t>
      </w:r>
      <w:r w:rsidRPr="00410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CB4041" w:rsidRPr="004102B4">
        <w:rPr>
          <w:rFonts w:ascii="GHEA Grapalat" w:hAnsi="GHEA Grapalat"/>
          <w:sz w:val="24"/>
          <w:szCs w:val="24"/>
          <w:lang w:val="hy-AM"/>
        </w:rPr>
        <w:t xml:space="preserve">Ապահովագրվածի կողմից </w:t>
      </w:r>
      <w:r w:rsidRPr="004102B4">
        <w:rPr>
          <w:rFonts w:ascii="GHEA Grapalat" w:hAnsi="GHEA Grapalat"/>
          <w:sz w:val="24"/>
          <w:szCs w:val="24"/>
          <w:lang w:val="hy-AM"/>
        </w:rPr>
        <w:t xml:space="preserve">հիմնավորված </w:t>
      </w:r>
      <w:r w:rsidR="00CB4041" w:rsidRPr="004102B4">
        <w:rPr>
          <w:rFonts w:ascii="GHEA Grapalat" w:hAnsi="GHEA Grapalat"/>
          <w:sz w:val="24"/>
          <w:szCs w:val="24"/>
          <w:lang w:val="hy-AM"/>
        </w:rPr>
        <w:t>պահանջ</w:t>
      </w:r>
      <w:r w:rsidRPr="004102B4">
        <w:rPr>
          <w:rFonts w:ascii="GHEA Grapalat" w:hAnsi="GHEA Grapalat"/>
          <w:sz w:val="24"/>
          <w:szCs w:val="24"/>
          <w:lang w:val="hy-AM"/>
        </w:rPr>
        <w:t>ո</w:t>
      </w:r>
      <w:r w:rsidR="00CB4041" w:rsidRPr="004102B4">
        <w:rPr>
          <w:rFonts w:ascii="GHEA Grapalat" w:hAnsi="GHEA Grapalat"/>
          <w:sz w:val="24"/>
          <w:szCs w:val="24"/>
          <w:lang w:val="hy-AM"/>
        </w:rPr>
        <w:t xml:space="preserve">վ և ԱԱՊ բժշկի կողմից գնահատված </w:t>
      </w:r>
      <w:r w:rsidRPr="004102B4">
        <w:rPr>
          <w:rFonts w:ascii="GHEA Grapalat" w:hAnsi="GHEA Grapalat"/>
          <w:sz w:val="24"/>
          <w:szCs w:val="24"/>
          <w:lang w:val="hy-AM"/>
        </w:rPr>
        <w:t xml:space="preserve">ցուցման </w:t>
      </w:r>
      <w:r w:rsidR="00CB4041" w:rsidRPr="004102B4">
        <w:rPr>
          <w:rFonts w:ascii="GHEA Grapalat" w:hAnsi="GHEA Grapalat"/>
          <w:sz w:val="24"/>
          <w:szCs w:val="24"/>
          <w:lang w:val="hy-AM"/>
        </w:rPr>
        <w:t>դեպքում նեղ մասնագետի խորհրդատվության ուղեգրում երկրորդ կարծիքի ստացման նպատակով։</w:t>
      </w:r>
    </w:p>
    <w:p w14:paraId="2058D738" w14:textId="46005E65" w:rsidR="00F228DB" w:rsidRPr="004102B4" w:rsidRDefault="00E772C4" w:rsidP="00E772C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Գ</w:t>
      </w:r>
      <w:r w:rsidRPr="004102B4">
        <w:rPr>
          <w:rFonts w:ascii="Cambria Math" w:hAnsi="Cambria Math" w:cs="Cambria Math"/>
          <w:sz w:val="24"/>
          <w:szCs w:val="24"/>
          <w:lang w:val="hy-AM"/>
        </w:rPr>
        <w:t>․</w:t>
      </w:r>
      <w:r w:rsidRPr="00410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F228DB" w:rsidRPr="004102B4">
        <w:rPr>
          <w:rFonts w:ascii="GHEA Grapalat" w:hAnsi="GHEA Grapalat"/>
          <w:sz w:val="24"/>
          <w:szCs w:val="24"/>
          <w:lang w:val="hy-AM"/>
        </w:rPr>
        <w:t xml:space="preserve">բժշկական ցուցումներով </w:t>
      </w:r>
      <w:r w:rsidR="00A56C9E" w:rsidRPr="004102B4">
        <w:rPr>
          <w:rFonts w:ascii="GHEA Grapalat" w:hAnsi="GHEA Grapalat"/>
          <w:sz w:val="24"/>
          <w:szCs w:val="24"/>
          <w:lang w:val="hy-AM"/>
        </w:rPr>
        <w:t xml:space="preserve">անհետաձգելի դեպքերում </w:t>
      </w:r>
      <w:r w:rsidR="00F228DB" w:rsidRPr="004102B4">
        <w:rPr>
          <w:rFonts w:ascii="GHEA Grapalat" w:hAnsi="GHEA Grapalat"/>
          <w:sz w:val="24"/>
          <w:szCs w:val="24"/>
          <w:lang w:val="hy-AM"/>
        </w:rPr>
        <w:t>փոքր վիրաբուժական միջամտություններ</w:t>
      </w:r>
      <w:r w:rsidR="00103037" w:rsidRPr="004102B4">
        <w:rPr>
          <w:rFonts w:ascii="GHEA Grapalat" w:hAnsi="GHEA Grapalat"/>
          <w:sz w:val="24"/>
          <w:szCs w:val="24"/>
          <w:lang w:val="hy-AM"/>
        </w:rPr>
        <w:t xml:space="preserve">՝ </w:t>
      </w:r>
      <w:r w:rsidR="00E37203" w:rsidRPr="004102B4">
        <w:rPr>
          <w:rFonts w:ascii="GHEA Grapalat" w:hAnsi="GHEA Grapalat"/>
          <w:sz w:val="24"/>
          <w:szCs w:val="24"/>
          <w:lang w:val="hy-AM"/>
        </w:rPr>
        <w:t xml:space="preserve">համաձայն </w:t>
      </w:r>
      <w:r w:rsidR="00103037" w:rsidRPr="004102B4">
        <w:rPr>
          <w:rFonts w:ascii="GHEA Grapalat" w:hAnsi="GHEA Grapalat"/>
          <w:sz w:val="24"/>
          <w:szCs w:val="24"/>
          <w:lang w:val="hy-AM"/>
        </w:rPr>
        <w:t>Հավելված ...............</w:t>
      </w:r>
      <w:r w:rsidR="00A56C9E" w:rsidRPr="004102B4">
        <w:rPr>
          <w:rFonts w:ascii="GHEA Grapalat" w:hAnsi="GHEA Grapalat"/>
          <w:sz w:val="24"/>
          <w:szCs w:val="24"/>
          <w:lang w:val="hy-AM"/>
        </w:rPr>
        <w:t>.</w:t>
      </w:r>
      <w:r w:rsidR="00F228DB" w:rsidRPr="00410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F228DB" w:rsidRPr="004102B4">
        <w:rPr>
          <w:rFonts w:ascii="Calibri" w:hAnsi="Calibri" w:cs="Calibri"/>
          <w:sz w:val="24"/>
          <w:szCs w:val="24"/>
          <w:lang w:val="hy-AM"/>
        </w:rPr>
        <w:t> </w:t>
      </w:r>
    </w:p>
    <w:p w14:paraId="4E750E9A" w14:textId="32C230DF" w:rsidR="00854AC9" w:rsidRPr="004102B4" w:rsidRDefault="00E772C4" w:rsidP="00E772C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 w:cs="Calibri"/>
          <w:sz w:val="24"/>
          <w:szCs w:val="24"/>
          <w:lang w:val="hy-AM"/>
        </w:rPr>
        <w:t>Դ</w:t>
      </w:r>
      <w:r w:rsidRPr="004102B4">
        <w:rPr>
          <w:rFonts w:ascii="Cambria Math" w:hAnsi="Cambria Math" w:cs="Cambria Math"/>
          <w:sz w:val="24"/>
          <w:szCs w:val="24"/>
          <w:lang w:val="hy-AM"/>
        </w:rPr>
        <w:t>․</w:t>
      </w:r>
      <w:r w:rsidRPr="004102B4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675194" w:rsidRPr="004102B4">
        <w:rPr>
          <w:rFonts w:ascii="GHEA Grapalat" w:hAnsi="GHEA Grapalat"/>
          <w:sz w:val="24"/>
          <w:szCs w:val="24"/>
          <w:lang w:val="hy-AM"/>
        </w:rPr>
        <w:t>ԱԱՊ բժշկի կամ նեղ մասնագետի նշանակմամբ բժշկական միջամտությունների (ներարկումների) իրականացում (ենթամաշկային, միջմկանային, ներերակային և այլն) միջամտությունների սենյակներում, ցերեկային ստացիոնարներում</w:t>
      </w:r>
      <w:r w:rsidR="00FA1DC3" w:rsidRPr="004102B4">
        <w:rPr>
          <w:rFonts w:ascii="GHEA Grapalat" w:hAnsi="GHEA Grapalat"/>
          <w:sz w:val="24"/>
          <w:szCs w:val="24"/>
          <w:lang w:val="hy-AM"/>
        </w:rPr>
        <w:t>,</w:t>
      </w:r>
    </w:p>
    <w:p w14:paraId="35E1C852" w14:textId="171DDD27" w:rsidR="00E772C4" w:rsidRPr="004102B4" w:rsidRDefault="00E772C4" w:rsidP="00E772C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 w:cs="Calibri"/>
          <w:sz w:val="24"/>
          <w:szCs w:val="24"/>
          <w:lang w:val="hy-AM"/>
        </w:rPr>
        <w:t>Ե</w:t>
      </w:r>
      <w:r w:rsidRPr="004102B4">
        <w:rPr>
          <w:rFonts w:ascii="Cambria Math" w:hAnsi="Cambria Math" w:cs="Cambria Math"/>
          <w:sz w:val="24"/>
          <w:szCs w:val="24"/>
          <w:lang w:val="hy-AM"/>
        </w:rPr>
        <w:t>․</w:t>
      </w:r>
      <w:r w:rsidRPr="004102B4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16664C" w:rsidRPr="004102B4">
        <w:rPr>
          <w:rFonts w:ascii="GHEA Grapalat" w:hAnsi="GHEA Grapalat"/>
          <w:sz w:val="24"/>
          <w:szCs w:val="24"/>
          <w:lang w:val="hy-AM"/>
        </w:rPr>
        <w:t xml:space="preserve">ֆիզիկական անկարողություն` շարժողական ֆունկցիայի խանգարման հետ կապված, ինչպես նաև ֆիզիկապես անհնարինության դեպքերում (անկողնային վիճակ` պայմանավորված որևէ քրոնիկ հիվանդությամբ), տնային պայմաններում բժշկի նշանակմամբ միջին բուժաշխատողի (այսուհետ` բուժքրոջ) կողմից </w:t>
      </w:r>
      <w:r w:rsidR="000665AA" w:rsidRPr="004102B4">
        <w:rPr>
          <w:rFonts w:ascii="GHEA Grapalat" w:hAnsi="GHEA Grapalat"/>
          <w:sz w:val="24"/>
          <w:szCs w:val="24"/>
          <w:lang w:val="hy-AM"/>
        </w:rPr>
        <w:t xml:space="preserve">աշխատանքային ժամերին </w:t>
      </w:r>
      <w:r w:rsidR="0016664C" w:rsidRPr="004102B4">
        <w:rPr>
          <w:rFonts w:ascii="GHEA Grapalat" w:hAnsi="GHEA Grapalat"/>
          <w:sz w:val="24"/>
          <w:szCs w:val="24"/>
          <w:lang w:val="hy-AM"/>
        </w:rPr>
        <w:t>կատարվող միջամտությունները (վիրակապություններ, միջմկանային, ներերակային</w:t>
      </w:r>
      <w:r w:rsidR="008055C3" w:rsidRPr="004102B4">
        <w:rPr>
          <w:rFonts w:ascii="GHEA Grapalat" w:hAnsi="GHEA Grapalat"/>
          <w:sz w:val="24"/>
          <w:szCs w:val="24"/>
          <w:lang w:val="hy-AM"/>
        </w:rPr>
        <w:t>,</w:t>
      </w:r>
      <w:r w:rsidR="0016664C" w:rsidRPr="00410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8055C3" w:rsidRPr="004102B4">
        <w:rPr>
          <w:rFonts w:ascii="GHEA Grapalat" w:hAnsi="GHEA Grapalat"/>
          <w:sz w:val="24"/>
          <w:szCs w:val="24"/>
          <w:lang w:val="hy-AM"/>
        </w:rPr>
        <w:t>ներմաշկային միջմաշկային ներարկում</w:t>
      </w:r>
      <w:r w:rsidR="0016664C" w:rsidRPr="004102B4">
        <w:rPr>
          <w:rFonts w:ascii="GHEA Grapalat" w:hAnsi="GHEA Grapalat"/>
          <w:sz w:val="24"/>
          <w:szCs w:val="24"/>
          <w:lang w:val="hy-AM"/>
        </w:rPr>
        <w:t>):</w:t>
      </w:r>
    </w:p>
    <w:p w14:paraId="42FF9591" w14:textId="434344A5" w:rsidR="00E772C4" w:rsidRPr="004102B4" w:rsidRDefault="00E772C4" w:rsidP="00E772C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Զ</w:t>
      </w:r>
      <w:r w:rsidRPr="004102B4">
        <w:rPr>
          <w:rFonts w:ascii="Cambria Math" w:hAnsi="Cambria Math" w:cs="Cambria Math"/>
          <w:sz w:val="24"/>
          <w:szCs w:val="24"/>
          <w:lang w:val="hy-AM"/>
        </w:rPr>
        <w:t>․</w:t>
      </w:r>
      <w:r w:rsidRPr="00410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B36689" w:rsidRPr="004102B4">
        <w:rPr>
          <w:rFonts w:ascii="GHEA Grapalat" w:hAnsi="GHEA Grapalat"/>
          <w:sz w:val="24"/>
          <w:szCs w:val="24"/>
          <w:lang w:val="hy-AM"/>
        </w:rPr>
        <w:t>ԱԱՊ բժշկի, իսկ առանձին հիվանդությունների դեպքում` համապատասխան մասնագետի նշանակմամբ</w:t>
      </w:r>
      <w:r w:rsidR="0094778E" w:rsidRPr="004102B4">
        <w:rPr>
          <w:rFonts w:ascii="GHEA Grapalat" w:hAnsi="GHEA Grapalat"/>
          <w:sz w:val="24"/>
          <w:szCs w:val="24"/>
          <w:lang w:val="hy-AM"/>
        </w:rPr>
        <w:t xml:space="preserve"> քրոնիկ հիվանդությունների և վիճակների շարունակական (դիսպանսեր) հսկողության նպատակով</w:t>
      </w:r>
      <w:r w:rsidR="005A2A41" w:rsidRPr="004102B4">
        <w:rPr>
          <w:rFonts w:ascii="GHEA Grapalat" w:hAnsi="GHEA Grapalat"/>
          <w:sz w:val="24"/>
          <w:szCs w:val="24"/>
          <w:lang w:val="hy-AM"/>
        </w:rPr>
        <w:t>, ինչպես նաև</w:t>
      </w:r>
      <w:r w:rsidR="0094778E" w:rsidRPr="00410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9F5C3F" w:rsidRPr="004102B4">
        <w:rPr>
          <w:rFonts w:ascii="GHEA Grapalat" w:hAnsi="GHEA Grapalat"/>
          <w:b/>
          <w:sz w:val="24"/>
          <w:szCs w:val="24"/>
          <w:lang w:val="hy-AM"/>
        </w:rPr>
        <w:t>ամբուլատոր պայմաններում բուժման ենթակա</w:t>
      </w:r>
      <w:r w:rsidR="0094778E" w:rsidRPr="004102B4">
        <w:rPr>
          <w:rFonts w:ascii="GHEA Grapalat" w:hAnsi="GHEA Grapalat"/>
          <w:sz w:val="24"/>
          <w:szCs w:val="24"/>
          <w:lang w:val="hy-AM"/>
        </w:rPr>
        <w:t xml:space="preserve"> հիվանդությունների և վիճակների դեպք</w:t>
      </w:r>
      <w:r w:rsidR="007F51A1" w:rsidRPr="004102B4">
        <w:rPr>
          <w:rFonts w:ascii="GHEA Grapalat" w:hAnsi="GHEA Grapalat"/>
          <w:sz w:val="24"/>
          <w:szCs w:val="24"/>
          <w:lang w:val="hy-AM"/>
        </w:rPr>
        <w:t>եր</w:t>
      </w:r>
      <w:r w:rsidR="0094778E" w:rsidRPr="004102B4">
        <w:rPr>
          <w:rFonts w:ascii="GHEA Grapalat" w:hAnsi="GHEA Grapalat"/>
          <w:sz w:val="24"/>
          <w:szCs w:val="24"/>
          <w:lang w:val="hy-AM"/>
        </w:rPr>
        <w:t>ում դեղերով ապահովում`</w:t>
      </w:r>
      <w:r w:rsidR="0021135E" w:rsidRPr="00410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B36689" w:rsidRPr="004102B4">
        <w:rPr>
          <w:rFonts w:ascii="GHEA Grapalat" w:hAnsi="GHEA Grapalat"/>
          <w:sz w:val="24"/>
          <w:szCs w:val="24"/>
          <w:lang w:val="hy-AM"/>
        </w:rPr>
        <w:t xml:space="preserve">համաձայն ԱՆ կողմից հաստատված </w:t>
      </w:r>
      <w:r w:rsidR="00CB4041" w:rsidRPr="004102B4">
        <w:rPr>
          <w:rFonts w:ascii="GHEA Grapalat" w:hAnsi="GHEA Grapalat"/>
          <w:sz w:val="24"/>
          <w:szCs w:val="24"/>
          <w:lang w:val="hy-AM"/>
        </w:rPr>
        <w:t xml:space="preserve">դեղերի ցանկի և դրանց տրամադրման </w:t>
      </w:r>
      <w:r w:rsidR="00B36689" w:rsidRPr="004102B4">
        <w:rPr>
          <w:rFonts w:ascii="GHEA Grapalat" w:hAnsi="GHEA Grapalat"/>
          <w:sz w:val="24"/>
          <w:szCs w:val="24"/>
          <w:lang w:val="hy-AM"/>
        </w:rPr>
        <w:t>կարգի</w:t>
      </w:r>
      <w:r w:rsidR="003530A0">
        <w:rPr>
          <w:rFonts w:ascii="GHEA Grapalat" w:hAnsi="GHEA Grapalat"/>
          <w:sz w:val="24"/>
          <w:szCs w:val="24"/>
          <w:lang w:val="hy-AM"/>
        </w:rPr>
        <w:t xml:space="preserve"> </w:t>
      </w:r>
      <w:r w:rsidR="003530A0" w:rsidRPr="003530A0">
        <w:rPr>
          <w:rFonts w:ascii="GHEA Grapalat" w:hAnsi="GHEA Grapalat"/>
          <w:b/>
          <w:bCs/>
          <w:sz w:val="24"/>
          <w:szCs w:val="24"/>
          <w:lang w:val="hy-AM"/>
        </w:rPr>
        <w:t>(Հավելված 5)</w:t>
      </w:r>
      <w:r w:rsidR="008411A7" w:rsidRPr="004102B4">
        <w:rPr>
          <w:rFonts w:ascii="GHEA Grapalat" w:hAnsi="GHEA Grapalat"/>
          <w:sz w:val="24"/>
          <w:szCs w:val="24"/>
          <w:lang w:val="hy-AM"/>
        </w:rPr>
        <w:t>,</w:t>
      </w:r>
    </w:p>
    <w:p w14:paraId="406FBECA" w14:textId="62B6B32F" w:rsidR="00ED2EF0" w:rsidRPr="004102B4" w:rsidRDefault="00E772C4" w:rsidP="00E772C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Է</w:t>
      </w:r>
      <w:r w:rsidRPr="004102B4">
        <w:rPr>
          <w:rFonts w:ascii="Cambria Math" w:hAnsi="Cambria Math" w:cs="Cambria Math"/>
          <w:sz w:val="24"/>
          <w:szCs w:val="24"/>
          <w:lang w:val="hy-AM"/>
        </w:rPr>
        <w:t>․</w:t>
      </w:r>
      <w:r w:rsidRPr="00410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654212" w:rsidRPr="004102B4">
        <w:rPr>
          <w:rFonts w:ascii="GHEA Grapalat" w:hAnsi="GHEA Grapalat"/>
          <w:sz w:val="24"/>
          <w:szCs w:val="24"/>
          <w:lang w:val="hy-AM"/>
        </w:rPr>
        <w:t xml:space="preserve">սուր և անհետաձգելի դեպքերում </w:t>
      </w:r>
      <w:r w:rsidR="00ED2EF0" w:rsidRPr="004102B4">
        <w:rPr>
          <w:rFonts w:ascii="GHEA Grapalat" w:hAnsi="GHEA Grapalat"/>
          <w:sz w:val="24"/>
          <w:szCs w:val="24"/>
          <w:lang w:val="hy-AM"/>
        </w:rPr>
        <w:t xml:space="preserve">ԱԱՊ բժշկի կողմից </w:t>
      </w:r>
      <w:r w:rsidR="008A1EFE" w:rsidRPr="004102B4">
        <w:rPr>
          <w:rFonts w:ascii="GHEA Grapalat" w:hAnsi="GHEA Grapalat"/>
          <w:sz w:val="24"/>
          <w:szCs w:val="24"/>
          <w:lang w:val="hy-AM"/>
        </w:rPr>
        <w:t xml:space="preserve">աշխատանքային ժամերին </w:t>
      </w:r>
      <w:r w:rsidR="00ED2EF0" w:rsidRPr="004102B4">
        <w:rPr>
          <w:rFonts w:ascii="GHEA Grapalat" w:hAnsi="GHEA Grapalat"/>
          <w:sz w:val="24"/>
          <w:szCs w:val="24"/>
          <w:lang w:val="hy-AM"/>
        </w:rPr>
        <w:t>տնային այցերի կազմակերպում և իրականացում</w:t>
      </w:r>
      <w:r w:rsidR="00463020" w:rsidRPr="004102B4">
        <w:rPr>
          <w:rFonts w:ascii="GHEA Grapalat" w:hAnsi="GHEA Grapalat"/>
          <w:sz w:val="24"/>
          <w:szCs w:val="24"/>
          <w:lang w:val="hy-AM"/>
        </w:rPr>
        <w:t>`</w:t>
      </w:r>
      <w:r w:rsidR="00120D8F" w:rsidRPr="004102B4">
        <w:rPr>
          <w:rFonts w:ascii="GHEA Grapalat" w:hAnsi="GHEA Grapalat"/>
          <w:sz w:val="24"/>
          <w:szCs w:val="24"/>
          <w:lang w:val="hy-AM"/>
        </w:rPr>
        <w:t xml:space="preserve"> պացիենտի բժշկական հաստատություն այցելելու ֆիզիկապես </w:t>
      </w:r>
      <w:r w:rsidR="006D27AD" w:rsidRPr="004102B4">
        <w:rPr>
          <w:rFonts w:ascii="GHEA Grapalat" w:hAnsi="GHEA Grapalat"/>
          <w:sz w:val="24"/>
          <w:szCs w:val="24"/>
          <w:lang w:val="hy-AM"/>
        </w:rPr>
        <w:t>անհնարինության</w:t>
      </w:r>
      <w:r w:rsidR="00120D8F" w:rsidRPr="004102B4">
        <w:rPr>
          <w:rFonts w:ascii="GHEA Grapalat" w:hAnsi="GHEA Grapalat"/>
          <w:sz w:val="24"/>
          <w:szCs w:val="24"/>
          <w:lang w:val="hy-AM"/>
        </w:rPr>
        <w:t xml:space="preserve"> դեպքերում (անկողնային վիճակ` պայմանավորված որևէ հիվանդությամբ, ֆիզիկական անկարողություն` շարժողական ֆունկցիայի խանգարման հետ կապված),</w:t>
      </w:r>
    </w:p>
    <w:p w14:paraId="0C75B5FD" w14:textId="079B39B2" w:rsidR="00E772C4" w:rsidRPr="004102B4" w:rsidRDefault="00E772C4" w:rsidP="00E772C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Ը</w:t>
      </w:r>
      <w:r w:rsidRPr="004102B4">
        <w:rPr>
          <w:rFonts w:ascii="Cambria Math" w:hAnsi="Cambria Math" w:cs="Cambria Math"/>
          <w:sz w:val="24"/>
          <w:szCs w:val="24"/>
          <w:lang w:val="hy-AM"/>
        </w:rPr>
        <w:t>․</w:t>
      </w:r>
      <w:r w:rsidRPr="00410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942477" w:rsidRPr="004102B4">
        <w:rPr>
          <w:rFonts w:ascii="GHEA Grapalat" w:hAnsi="GHEA Grapalat"/>
          <w:sz w:val="24"/>
          <w:szCs w:val="24"/>
          <w:lang w:val="hy-AM"/>
        </w:rPr>
        <w:t>ըստ բժշկական ցուցումների պացիենտների հոսպիտալացման կազմակերպում (էլեկտրոնային ուղեգրում</w:t>
      </w:r>
      <w:r w:rsidR="00CB4041" w:rsidRPr="004102B4">
        <w:rPr>
          <w:rFonts w:ascii="GHEA Grapalat" w:hAnsi="GHEA Grapalat"/>
          <w:sz w:val="24"/>
          <w:szCs w:val="24"/>
          <w:lang w:val="hy-AM"/>
        </w:rPr>
        <w:t xml:space="preserve">, անհրաժեշտության դեպքում </w:t>
      </w:r>
      <w:r w:rsidR="00C505A7" w:rsidRPr="004102B4">
        <w:rPr>
          <w:rFonts w:ascii="GHEA Grapalat" w:hAnsi="GHEA Grapalat"/>
          <w:sz w:val="24"/>
          <w:szCs w:val="24"/>
          <w:lang w:val="hy-AM"/>
        </w:rPr>
        <w:t>պացիենտի</w:t>
      </w:r>
      <w:r w:rsidR="00CB4041" w:rsidRPr="004102B4">
        <w:rPr>
          <w:rFonts w:ascii="GHEA Grapalat" w:hAnsi="GHEA Grapalat"/>
          <w:sz w:val="24"/>
          <w:szCs w:val="24"/>
          <w:lang w:val="hy-AM"/>
        </w:rPr>
        <w:t xml:space="preserve"> տեղափոխ</w:t>
      </w:r>
      <w:r w:rsidR="008A1EFE" w:rsidRPr="004102B4">
        <w:rPr>
          <w:rFonts w:ascii="GHEA Grapalat" w:hAnsi="GHEA Grapalat"/>
          <w:sz w:val="24"/>
          <w:szCs w:val="24"/>
          <w:lang w:val="hy-AM"/>
        </w:rPr>
        <w:t>ման կազմակերպում</w:t>
      </w:r>
      <w:r w:rsidR="00942477" w:rsidRPr="004102B4">
        <w:rPr>
          <w:rFonts w:ascii="GHEA Grapalat" w:hAnsi="GHEA Grapalat"/>
          <w:sz w:val="24"/>
          <w:szCs w:val="24"/>
          <w:lang w:val="hy-AM"/>
        </w:rPr>
        <w:t>),</w:t>
      </w:r>
    </w:p>
    <w:p w14:paraId="07D9A9B0" w14:textId="0A196488" w:rsidR="00E772C4" w:rsidRPr="004102B4" w:rsidRDefault="00E772C4" w:rsidP="005253E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Թ</w:t>
      </w:r>
      <w:r w:rsidRPr="004102B4">
        <w:rPr>
          <w:rFonts w:ascii="Cambria Math" w:hAnsi="Cambria Math" w:cs="Cambria Math"/>
          <w:sz w:val="24"/>
          <w:szCs w:val="24"/>
          <w:lang w:val="hy-AM"/>
        </w:rPr>
        <w:t>․</w:t>
      </w:r>
      <w:r w:rsidRPr="00410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16664C" w:rsidRPr="004102B4">
        <w:rPr>
          <w:rFonts w:ascii="GHEA Grapalat" w:hAnsi="GHEA Grapalat"/>
          <w:sz w:val="24"/>
          <w:szCs w:val="24"/>
          <w:lang w:val="hy-AM"/>
        </w:rPr>
        <w:t xml:space="preserve">հետհիվանդանոցային </w:t>
      </w:r>
      <w:r w:rsidR="00B7522E" w:rsidRPr="004102B4">
        <w:rPr>
          <w:rFonts w:ascii="GHEA Grapalat" w:hAnsi="GHEA Grapalat"/>
          <w:sz w:val="24"/>
          <w:szCs w:val="24"/>
          <w:lang w:val="hy-AM"/>
        </w:rPr>
        <w:t xml:space="preserve">սուր և ենթասուր </w:t>
      </w:r>
      <w:r w:rsidR="0016664C" w:rsidRPr="004102B4">
        <w:rPr>
          <w:rFonts w:ascii="GHEA Grapalat" w:hAnsi="GHEA Grapalat"/>
          <w:sz w:val="24"/>
          <w:szCs w:val="24"/>
          <w:lang w:val="hy-AM"/>
        </w:rPr>
        <w:t xml:space="preserve">վերականգնողական բուժման </w:t>
      </w:r>
      <w:r w:rsidR="00B7522E" w:rsidRPr="004102B4">
        <w:rPr>
          <w:rFonts w:ascii="GHEA Grapalat" w:hAnsi="GHEA Grapalat"/>
          <w:sz w:val="24"/>
          <w:szCs w:val="24"/>
          <w:lang w:val="hy-AM"/>
        </w:rPr>
        <w:t xml:space="preserve">շարունակական </w:t>
      </w:r>
      <w:r w:rsidR="0016664C" w:rsidRPr="004102B4">
        <w:rPr>
          <w:rFonts w:ascii="GHEA Grapalat" w:hAnsi="GHEA Grapalat"/>
          <w:sz w:val="24"/>
          <w:szCs w:val="24"/>
          <w:lang w:val="hy-AM"/>
        </w:rPr>
        <w:t>կազմակերպում</w:t>
      </w:r>
      <w:r w:rsidR="00E2288A" w:rsidRPr="004102B4">
        <w:rPr>
          <w:rFonts w:ascii="GHEA Grapalat" w:hAnsi="GHEA Grapalat"/>
          <w:sz w:val="24"/>
          <w:szCs w:val="24"/>
          <w:lang w:val="hy-AM"/>
        </w:rPr>
        <w:t xml:space="preserve">` </w:t>
      </w:r>
      <w:r w:rsidR="00724086" w:rsidRPr="004102B4">
        <w:rPr>
          <w:rFonts w:ascii="GHEA Grapalat" w:hAnsi="GHEA Grapalat"/>
          <w:sz w:val="24"/>
          <w:szCs w:val="24"/>
          <w:lang w:val="hy-AM"/>
        </w:rPr>
        <w:t>h</w:t>
      </w:r>
      <w:r w:rsidR="00E2288A" w:rsidRPr="004102B4">
        <w:rPr>
          <w:rFonts w:ascii="GHEA Grapalat" w:hAnsi="GHEA Grapalat"/>
          <w:sz w:val="24"/>
          <w:szCs w:val="24"/>
          <w:lang w:val="hy-AM"/>
        </w:rPr>
        <w:t xml:space="preserve">ամաձայն </w:t>
      </w:r>
      <w:r w:rsidR="00C505A7" w:rsidRPr="004102B4">
        <w:rPr>
          <w:rFonts w:ascii="GHEA Grapalat" w:hAnsi="GHEA Grapalat"/>
          <w:sz w:val="24"/>
          <w:szCs w:val="24"/>
          <w:lang w:val="hy-AM"/>
        </w:rPr>
        <w:t>բ</w:t>
      </w:r>
      <w:r w:rsidR="00724086" w:rsidRPr="004102B4">
        <w:rPr>
          <w:rFonts w:ascii="GHEA Grapalat" w:hAnsi="GHEA Grapalat"/>
          <w:sz w:val="24"/>
          <w:szCs w:val="24"/>
          <w:lang w:val="hy-AM"/>
        </w:rPr>
        <w:t>ուժող բժշկի նշանակմա</w:t>
      </w:r>
      <w:r w:rsidR="006279B1" w:rsidRPr="004102B4">
        <w:rPr>
          <w:rFonts w:ascii="GHEA Grapalat" w:hAnsi="GHEA Grapalat"/>
          <w:sz w:val="24"/>
          <w:szCs w:val="24"/>
          <w:lang w:val="hy-AM"/>
        </w:rPr>
        <w:t>ն</w:t>
      </w:r>
      <w:r w:rsidR="00724086" w:rsidRPr="004102B4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C505A7" w:rsidRPr="004102B4">
        <w:rPr>
          <w:rFonts w:ascii="GHEA Grapalat" w:hAnsi="GHEA Grapalat"/>
          <w:sz w:val="24"/>
          <w:szCs w:val="24"/>
          <w:lang w:val="hy-AM"/>
        </w:rPr>
        <w:t>բժիշկ-վերականգնողաբանի</w:t>
      </w:r>
      <w:r w:rsidR="00724086" w:rsidRPr="004102B4">
        <w:rPr>
          <w:rFonts w:ascii="GHEA Grapalat" w:hAnsi="GHEA Grapalat"/>
          <w:sz w:val="24"/>
          <w:szCs w:val="24"/>
          <w:lang w:val="hy-AM"/>
        </w:rPr>
        <w:t xml:space="preserve"> խորհրդատվության</w:t>
      </w:r>
      <w:r w:rsidR="00E2288A" w:rsidRPr="004102B4">
        <w:rPr>
          <w:rFonts w:ascii="GHEA Grapalat" w:hAnsi="GHEA Grapalat"/>
          <w:sz w:val="24"/>
          <w:szCs w:val="24"/>
          <w:lang w:val="hy-AM"/>
        </w:rPr>
        <w:t>,</w:t>
      </w:r>
    </w:p>
    <w:p w14:paraId="27624E85" w14:textId="36A3D60E" w:rsidR="00E772C4" w:rsidRPr="004102B4" w:rsidRDefault="000A0BA7" w:rsidP="00E772C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Ժ</w:t>
      </w:r>
      <w:r w:rsidR="00E772C4" w:rsidRPr="004102B4">
        <w:rPr>
          <w:rFonts w:ascii="Cambria Math" w:hAnsi="Cambria Math" w:cs="Cambria Math"/>
          <w:sz w:val="24"/>
          <w:szCs w:val="24"/>
          <w:lang w:val="hy-AM"/>
        </w:rPr>
        <w:t>․</w:t>
      </w:r>
      <w:r w:rsidR="00E772C4" w:rsidRPr="00410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16664C" w:rsidRPr="004102B4">
        <w:rPr>
          <w:rFonts w:ascii="GHEA Grapalat" w:hAnsi="GHEA Grapalat"/>
          <w:sz w:val="24"/>
          <w:szCs w:val="24"/>
          <w:lang w:val="hy-AM"/>
        </w:rPr>
        <w:t>տուբերկուլյոզով</w:t>
      </w:r>
      <w:r w:rsidR="00FE7C2A" w:rsidRPr="004102B4">
        <w:rPr>
          <w:rFonts w:ascii="GHEA Grapalat" w:hAnsi="GHEA Grapalat"/>
          <w:sz w:val="24"/>
          <w:szCs w:val="24"/>
          <w:lang w:val="hy-AM"/>
        </w:rPr>
        <w:t xml:space="preserve">, </w:t>
      </w:r>
      <w:r w:rsidR="0016664C" w:rsidRPr="00410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FE7C2A" w:rsidRPr="004102B4">
        <w:rPr>
          <w:rFonts w:ascii="GHEA Grapalat" w:hAnsi="GHEA Grapalat"/>
          <w:sz w:val="24"/>
          <w:szCs w:val="24"/>
          <w:lang w:val="hy-AM"/>
        </w:rPr>
        <w:t xml:space="preserve">շրջապատի համար վտանգ ներկայացնող </w:t>
      </w:r>
      <w:r w:rsidR="00622493" w:rsidRPr="004102B4">
        <w:rPr>
          <w:rFonts w:ascii="GHEA Grapalat" w:hAnsi="GHEA Grapalat"/>
          <w:sz w:val="24"/>
          <w:szCs w:val="24"/>
          <w:lang w:val="hy-AM"/>
        </w:rPr>
        <w:t>վարակիչ</w:t>
      </w:r>
      <w:r w:rsidR="00FE7C2A" w:rsidRPr="004102B4">
        <w:rPr>
          <w:rFonts w:ascii="GHEA Grapalat" w:hAnsi="GHEA Grapalat"/>
          <w:sz w:val="24"/>
          <w:szCs w:val="24"/>
          <w:lang w:val="hy-AM"/>
        </w:rPr>
        <w:t xml:space="preserve"> հիվանդություններով</w:t>
      </w:r>
      <w:r w:rsidR="005E6588" w:rsidRPr="004102B4">
        <w:rPr>
          <w:rFonts w:ascii="GHEA Grapalat" w:hAnsi="GHEA Grapalat"/>
          <w:sz w:val="24"/>
          <w:szCs w:val="24"/>
          <w:lang w:val="hy-AM"/>
        </w:rPr>
        <w:t>,</w:t>
      </w:r>
      <w:r w:rsidR="00650818" w:rsidRPr="004102B4">
        <w:rPr>
          <w:rFonts w:ascii="GHEA Grapalat" w:hAnsi="GHEA Grapalat"/>
          <w:sz w:val="24"/>
          <w:szCs w:val="24"/>
          <w:lang w:val="hy-AM"/>
        </w:rPr>
        <w:t xml:space="preserve">  </w:t>
      </w:r>
      <w:r w:rsidR="00B23A84" w:rsidRPr="004102B4">
        <w:rPr>
          <w:rFonts w:ascii="GHEA Grapalat" w:hAnsi="GHEA Grapalat"/>
          <w:sz w:val="24"/>
          <w:szCs w:val="24"/>
          <w:lang w:val="hy-AM"/>
        </w:rPr>
        <w:t xml:space="preserve">կախվածություն </w:t>
      </w:r>
      <w:r w:rsidR="005E6588" w:rsidRPr="004102B4">
        <w:rPr>
          <w:rFonts w:ascii="GHEA Grapalat" w:hAnsi="GHEA Grapalat"/>
          <w:sz w:val="24"/>
          <w:szCs w:val="24"/>
          <w:lang w:val="hy-AM"/>
        </w:rPr>
        <w:t xml:space="preserve">և </w:t>
      </w:r>
      <w:r w:rsidR="00FE7C2A" w:rsidRPr="004102B4">
        <w:rPr>
          <w:rFonts w:ascii="GHEA Grapalat" w:hAnsi="GHEA Grapalat"/>
          <w:sz w:val="24"/>
          <w:szCs w:val="24"/>
          <w:lang w:val="hy-AM"/>
        </w:rPr>
        <w:t>հոգեկան</w:t>
      </w:r>
      <w:r w:rsidR="00622493" w:rsidRPr="004102B4">
        <w:rPr>
          <w:rFonts w:ascii="GHEA Grapalat" w:hAnsi="GHEA Grapalat"/>
          <w:sz w:val="24"/>
          <w:szCs w:val="24"/>
          <w:lang w:val="hy-AM"/>
        </w:rPr>
        <w:t xml:space="preserve"> առողջության խնդիր</w:t>
      </w:r>
      <w:r w:rsidR="00FE7C2A" w:rsidRPr="00410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622493" w:rsidRPr="004102B4">
        <w:rPr>
          <w:rFonts w:ascii="GHEA Grapalat" w:hAnsi="GHEA Grapalat"/>
          <w:sz w:val="24"/>
          <w:szCs w:val="24"/>
          <w:lang w:val="hy-AM"/>
        </w:rPr>
        <w:t xml:space="preserve">ունեցող </w:t>
      </w:r>
      <w:r w:rsidR="006B4F4F" w:rsidRPr="004102B4">
        <w:rPr>
          <w:rFonts w:ascii="GHEA Grapalat" w:hAnsi="GHEA Grapalat"/>
          <w:sz w:val="24"/>
          <w:szCs w:val="24"/>
          <w:lang w:val="hy-AM"/>
        </w:rPr>
        <w:lastRenderedPageBreak/>
        <w:t>պացիենտների</w:t>
      </w:r>
      <w:r w:rsidR="00FE7C2A" w:rsidRPr="004102B4">
        <w:rPr>
          <w:rFonts w:ascii="GHEA Grapalat" w:hAnsi="GHEA Grapalat"/>
          <w:sz w:val="24"/>
          <w:szCs w:val="24"/>
          <w:lang w:val="hy-AM"/>
        </w:rPr>
        <w:t>, ՄԻԱՎ/ՁԻԱՀ</w:t>
      </w:r>
      <w:r w:rsidR="00724086" w:rsidRPr="004102B4">
        <w:rPr>
          <w:rFonts w:ascii="GHEA Grapalat" w:hAnsi="GHEA Grapalat"/>
          <w:sz w:val="24"/>
          <w:szCs w:val="24"/>
          <w:lang w:val="hy-AM"/>
        </w:rPr>
        <w:t>-ով անձանց</w:t>
      </w:r>
      <w:r w:rsidR="006279B1" w:rsidRPr="00410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16664C" w:rsidRPr="004102B4">
        <w:rPr>
          <w:rFonts w:ascii="GHEA Grapalat" w:hAnsi="GHEA Grapalat"/>
          <w:sz w:val="24"/>
          <w:szCs w:val="24"/>
          <w:lang w:val="hy-AM"/>
        </w:rPr>
        <w:t xml:space="preserve">հաշվառում, </w:t>
      </w:r>
      <w:r w:rsidR="00FE7C2A" w:rsidRPr="004102B4">
        <w:rPr>
          <w:rFonts w:ascii="GHEA Grapalat" w:hAnsi="GHEA Grapalat"/>
          <w:sz w:val="24"/>
          <w:szCs w:val="24"/>
          <w:lang w:val="hy-AM"/>
        </w:rPr>
        <w:t xml:space="preserve">նրանց վերաբերյալ տվյալների հաղորդում համապատասխան մասնագիտացված կենտրոններ, </w:t>
      </w:r>
      <w:r w:rsidR="00943B73" w:rsidRPr="004102B4">
        <w:rPr>
          <w:rFonts w:ascii="GHEA Grapalat" w:hAnsi="GHEA Grapalat"/>
          <w:sz w:val="24"/>
          <w:szCs w:val="24"/>
          <w:lang w:val="hy-AM"/>
        </w:rPr>
        <w:t>հաստատված</w:t>
      </w:r>
      <w:r w:rsidR="00FE7C2A" w:rsidRPr="004102B4">
        <w:rPr>
          <w:rFonts w:ascii="GHEA Grapalat" w:hAnsi="GHEA Grapalat"/>
          <w:sz w:val="24"/>
          <w:szCs w:val="24"/>
          <w:lang w:val="hy-AM"/>
        </w:rPr>
        <w:t xml:space="preserve"> գործելակարգերի հիման վրա նրանց </w:t>
      </w:r>
      <w:r w:rsidR="0016664C" w:rsidRPr="004102B4">
        <w:rPr>
          <w:rFonts w:ascii="GHEA Grapalat" w:hAnsi="GHEA Grapalat"/>
          <w:sz w:val="24"/>
          <w:szCs w:val="24"/>
          <w:lang w:val="hy-AM"/>
        </w:rPr>
        <w:t>հսկողություն</w:t>
      </w:r>
      <w:r w:rsidR="00FE7C2A" w:rsidRPr="004102B4">
        <w:rPr>
          <w:rFonts w:ascii="GHEA Grapalat" w:hAnsi="GHEA Grapalat"/>
          <w:sz w:val="24"/>
          <w:szCs w:val="24"/>
          <w:lang w:val="hy-AM"/>
        </w:rPr>
        <w:t>, շարունակական բուժման և հիվանդությունների բարդությունների կանխարգելման համար անհրաժեշտ դեղերի, պարագաների</w:t>
      </w:r>
      <w:r w:rsidR="007F66F4" w:rsidRPr="004102B4">
        <w:rPr>
          <w:rFonts w:ascii="GHEA Grapalat" w:hAnsi="GHEA Grapalat"/>
          <w:sz w:val="24"/>
          <w:szCs w:val="24"/>
          <w:lang w:val="hy-AM"/>
        </w:rPr>
        <w:t xml:space="preserve"> տրամադրման</w:t>
      </w:r>
      <w:r w:rsidR="00FE7C2A" w:rsidRPr="004102B4">
        <w:rPr>
          <w:rFonts w:ascii="GHEA Grapalat" w:hAnsi="GHEA Grapalat"/>
          <w:sz w:val="24"/>
          <w:szCs w:val="24"/>
          <w:lang w:val="hy-AM"/>
        </w:rPr>
        <w:t>, լաբորատոր-գործիքային հետազոտությունների իրականացման ապահովում</w:t>
      </w:r>
      <w:r w:rsidR="00BB5A21" w:rsidRPr="004102B4">
        <w:rPr>
          <w:rFonts w:ascii="GHEA Grapalat" w:hAnsi="GHEA Grapalat"/>
          <w:sz w:val="24"/>
          <w:szCs w:val="24"/>
          <w:lang w:val="hy-AM"/>
        </w:rPr>
        <w:t>,</w:t>
      </w:r>
    </w:p>
    <w:p w14:paraId="0C571EA8" w14:textId="0AB95300" w:rsidR="00F40C40" w:rsidRPr="004102B4" w:rsidRDefault="00F40C40" w:rsidP="00F40C4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102B4">
        <w:rPr>
          <w:rFonts w:ascii="GHEA Grapalat" w:hAnsi="GHEA Grapalat"/>
          <w:b/>
          <w:sz w:val="24"/>
          <w:szCs w:val="24"/>
          <w:lang w:val="hy-AM"/>
        </w:rPr>
        <w:t>արտահիվանդանոցային մասնագիտացված խորհրդատվություն և բուժում</w:t>
      </w:r>
    </w:p>
    <w:p w14:paraId="300D5127" w14:textId="5EDD6C0B" w:rsidR="00F40C40" w:rsidRPr="004102B4" w:rsidRDefault="00F40C40" w:rsidP="00F40C4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ա</w:t>
      </w:r>
      <w:r w:rsidRPr="004102B4">
        <w:rPr>
          <w:rFonts w:ascii="Cambria Math" w:hAnsi="Cambria Math" w:cs="Cambria Math"/>
          <w:sz w:val="24"/>
          <w:szCs w:val="24"/>
          <w:lang w:val="hy-AM"/>
        </w:rPr>
        <w:t>․</w:t>
      </w:r>
      <w:r w:rsidRPr="004102B4">
        <w:rPr>
          <w:rFonts w:ascii="GHEA Grapalat" w:hAnsi="GHEA Grapalat"/>
          <w:sz w:val="24"/>
          <w:szCs w:val="24"/>
          <w:lang w:val="hy-AM"/>
        </w:rPr>
        <w:t xml:space="preserve"> կանխարգելիչ հետազոտությունների արդյունքում շեղումների հայտնաբերման դեպքում մասնագիտացված խորհրդատվության ուղեգրում,</w:t>
      </w:r>
    </w:p>
    <w:p w14:paraId="09EF1053" w14:textId="4783970C" w:rsidR="00F40C40" w:rsidRPr="004102B4" w:rsidRDefault="000A0BA7" w:rsidP="00F40C4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Cambria Math" w:hAnsi="Cambria Math" w:cs="Cambria Math"/>
          <w:sz w:val="24"/>
          <w:szCs w:val="24"/>
          <w:lang w:val="hy-AM"/>
        </w:rPr>
        <w:t>բ</w:t>
      </w:r>
      <w:r w:rsidR="00F40C40" w:rsidRPr="004102B4">
        <w:rPr>
          <w:rFonts w:ascii="Cambria Math" w:hAnsi="Cambria Math" w:cs="Cambria Math"/>
          <w:sz w:val="24"/>
          <w:szCs w:val="24"/>
          <w:lang w:val="hy-AM"/>
        </w:rPr>
        <w:t>․</w:t>
      </w:r>
      <w:r w:rsidR="00F40C40" w:rsidRPr="00410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8072F3" w:rsidRPr="004102B4">
        <w:rPr>
          <w:rFonts w:ascii="GHEA Grapalat" w:hAnsi="GHEA Grapalat"/>
          <w:sz w:val="24"/>
          <w:szCs w:val="24"/>
          <w:lang w:val="hy-AM"/>
        </w:rPr>
        <w:t xml:space="preserve">  մասնագիտական հիվանդությունների կանխարգելման նպատակով՝ </w:t>
      </w:r>
      <w:r w:rsidR="00BE7169" w:rsidRPr="004102B4">
        <w:rPr>
          <w:rFonts w:ascii="GHEA Grapalat" w:hAnsi="GHEA Grapalat"/>
          <w:sz w:val="24"/>
          <w:szCs w:val="24"/>
          <w:lang w:val="hy-AM"/>
        </w:rPr>
        <w:t xml:space="preserve">ապահովագրված անձանց համապատասխան մասնագիտական խորհրդատվության </w:t>
      </w:r>
      <w:r w:rsidR="00F40C40" w:rsidRPr="004102B4">
        <w:rPr>
          <w:rFonts w:ascii="GHEA Grapalat" w:hAnsi="GHEA Grapalat"/>
          <w:sz w:val="24"/>
          <w:szCs w:val="24"/>
          <w:lang w:val="hy-AM"/>
        </w:rPr>
        <w:t>ապահովում,</w:t>
      </w:r>
    </w:p>
    <w:p w14:paraId="3351FABF" w14:textId="0F3F5114" w:rsidR="00F40C40" w:rsidRPr="004102B4" w:rsidRDefault="000A0BA7" w:rsidP="00F40C4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գ</w:t>
      </w:r>
      <w:r w:rsidR="00F40C40" w:rsidRPr="004102B4">
        <w:rPr>
          <w:rFonts w:ascii="Cambria Math" w:hAnsi="Cambria Math" w:cs="Cambria Math"/>
          <w:sz w:val="24"/>
          <w:szCs w:val="24"/>
          <w:lang w:val="hy-AM"/>
        </w:rPr>
        <w:t>․</w:t>
      </w:r>
      <w:r w:rsidR="00F40C40" w:rsidRPr="004102B4">
        <w:rPr>
          <w:rFonts w:ascii="GHEA Grapalat" w:hAnsi="GHEA Grapalat"/>
          <w:sz w:val="24"/>
          <w:szCs w:val="24"/>
          <w:lang w:val="hy-AM"/>
        </w:rPr>
        <w:t xml:space="preserve"> Հղիների հսկողության ընթացքում պարտադիր ծավալի մեջ ներառված մասնագիտացված խորհրդատվության ապահովում</w:t>
      </w:r>
      <w:r w:rsidR="00F40C40" w:rsidRPr="004102B4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5E403D8" w14:textId="7F4CF681" w:rsidR="00F40C40" w:rsidRPr="004102B4" w:rsidRDefault="00F40C40" w:rsidP="00F40C40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 xml:space="preserve">նորմալ հղիության դեպքում՝ մինչև </w:t>
      </w:r>
      <w:r w:rsidR="00295916" w:rsidRPr="004102B4">
        <w:rPr>
          <w:rFonts w:ascii="GHEA Grapalat" w:hAnsi="GHEA Grapalat"/>
          <w:sz w:val="24"/>
          <w:szCs w:val="24"/>
          <w:lang w:val="hy-AM"/>
        </w:rPr>
        <w:t>8</w:t>
      </w:r>
      <w:r w:rsidRPr="004102B4">
        <w:rPr>
          <w:rFonts w:ascii="GHEA Grapalat" w:hAnsi="GHEA Grapalat"/>
          <w:sz w:val="24"/>
          <w:szCs w:val="24"/>
          <w:lang w:val="hy-AM"/>
        </w:rPr>
        <w:t xml:space="preserve"> խորհրդատվություն մանկաբարձ գինեկոլոգի կողմից</w:t>
      </w:r>
    </w:p>
    <w:p w14:paraId="480623F6" w14:textId="675A1FEE" w:rsidR="00FF4346" w:rsidRPr="004102B4" w:rsidRDefault="00FF4346" w:rsidP="00F40C40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 xml:space="preserve">բարդ ընթացքով հղիության դեպքում՝ ուղեգրում մասնագիտացված կենտրոնում </w:t>
      </w:r>
      <w:r w:rsidR="000E412D" w:rsidRPr="004102B4">
        <w:rPr>
          <w:rFonts w:ascii="GHEA Grapalat" w:hAnsi="GHEA Grapalat"/>
          <w:sz w:val="24"/>
          <w:szCs w:val="24"/>
          <w:lang w:val="hy-AM"/>
        </w:rPr>
        <w:t>հսկողության</w:t>
      </w:r>
      <w:r w:rsidRPr="004102B4">
        <w:rPr>
          <w:rFonts w:ascii="GHEA Grapalat" w:hAnsi="GHEA Grapalat"/>
          <w:sz w:val="24"/>
          <w:szCs w:val="24"/>
          <w:lang w:val="hy-AM"/>
        </w:rPr>
        <w:t xml:space="preserve"> նպատակով</w:t>
      </w:r>
    </w:p>
    <w:p w14:paraId="1846C5ED" w14:textId="77777777" w:rsidR="00FF4346" w:rsidRPr="004102B4" w:rsidRDefault="00FF4346" w:rsidP="00F40C40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ուղեգրում ստոմատոլոգի մոտ՝ կանխարգելիչ զննման նպատակով,</w:t>
      </w:r>
    </w:p>
    <w:p w14:paraId="3BFE04CB" w14:textId="6FAF88C0" w:rsidR="00FF4346" w:rsidRPr="004102B4" w:rsidRDefault="00FF4346" w:rsidP="00F40C40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 xml:space="preserve">էքստրագենիտալ </w:t>
      </w:r>
      <w:r w:rsidR="00680082" w:rsidRPr="004102B4">
        <w:rPr>
          <w:rFonts w:ascii="GHEA Grapalat" w:hAnsi="GHEA Grapalat"/>
          <w:sz w:val="24"/>
          <w:szCs w:val="24"/>
          <w:lang w:val="hy-AM"/>
        </w:rPr>
        <w:t>հիվանդությունների դեպքում ուղեգրում համապատասխան նեղ մասնագետի խորհրդատվության</w:t>
      </w:r>
      <w:r w:rsidRPr="004102B4">
        <w:rPr>
          <w:rFonts w:ascii="GHEA Grapalat" w:hAnsi="GHEA Grapalat"/>
          <w:sz w:val="24"/>
          <w:szCs w:val="24"/>
          <w:lang w:val="hy-AM"/>
        </w:rPr>
        <w:t>։</w:t>
      </w:r>
    </w:p>
    <w:p w14:paraId="45354C4E" w14:textId="281400BA" w:rsidR="00FF4346" w:rsidRPr="004102B4" w:rsidRDefault="00CE4F65" w:rsidP="00FF4346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Դ</w:t>
      </w:r>
      <w:r w:rsidR="00FF4346" w:rsidRPr="004102B4">
        <w:rPr>
          <w:rFonts w:ascii="Cambria Math" w:hAnsi="Cambria Math" w:cs="Cambria Math"/>
          <w:sz w:val="24"/>
          <w:szCs w:val="24"/>
          <w:lang w:val="hy-AM"/>
        </w:rPr>
        <w:t>․</w:t>
      </w:r>
      <w:r w:rsidR="00FF4346" w:rsidRPr="00410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680082" w:rsidRPr="004102B4">
        <w:rPr>
          <w:rFonts w:ascii="GHEA Grapalat" w:hAnsi="GHEA Grapalat"/>
          <w:sz w:val="24"/>
          <w:szCs w:val="24"/>
          <w:lang w:val="hy-AM"/>
        </w:rPr>
        <w:t>արտահիվանդանոցային բուժման ընթացքում ուղեգրում համապատասխան մասնագիտացված խորհրդատվության՝ ախտորոշման ճշտման  և մասնագիտացված խորհրդատվություն տրամադրելու նպատակով (առանց մասնագետների սահմանափակման),</w:t>
      </w:r>
    </w:p>
    <w:p w14:paraId="1E1216B0" w14:textId="30F44CCB" w:rsidR="00680082" w:rsidRPr="004102B4" w:rsidRDefault="00CE4F65" w:rsidP="00FF4346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Ե</w:t>
      </w:r>
      <w:r w:rsidR="00680082" w:rsidRPr="004102B4">
        <w:rPr>
          <w:rFonts w:ascii="Cambria Math" w:hAnsi="Cambria Math" w:cs="Cambria Math"/>
          <w:sz w:val="24"/>
          <w:szCs w:val="24"/>
          <w:lang w:val="hy-AM"/>
        </w:rPr>
        <w:t>․</w:t>
      </w:r>
      <w:r w:rsidR="00680082" w:rsidRPr="004102B4">
        <w:rPr>
          <w:rFonts w:ascii="GHEA Grapalat" w:hAnsi="GHEA Grapalat"/>
          <w:sz w:val="24"/>
          <w:szCs w:val="24"/>
          <w:lang w:val="hy-AM"/>
        </w:rPr>
        <w:t xml:space="preserve"> արտահիվանդանոցային բուժման ընթացքում կրկնակի ուղեգրում համապատասխան մասնագիտացված խորհրդատվության՝ բուժման ընթացքի գնահատման նպատակով՝ հիմնականում դրական դինամիկայի բացակայության դեպքում</w:t>
      </w:r>
      <w:r w:rsidR="00295916" w:rsidRPr="004102B4">
        <w:rPr>
          <w:rFonts w:ascii="GHEA Grapalat" w:hAnsi="GHEA Grapalat"/>
          <w:sz w:val="24"/>
          <w:szCs w:val="24"/>
          <w:lang w:val="hy-AM"/>
        </w:rPr>
        <w:t>, ինչպես նաև բարդությունների դեպքում,</w:t>
      </w:r>
    </w:p>
    <w:p w14:paraId="2732C44A" w14:textId="03C3DEB8" w:rsidR="00052CFD" w:rsidRPr="004102B4" w:rsidRDefault="00052CFD" w:rsidP="00FF4346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Զ</w:t>
      </w:r>
      <w:r w:rsidRPr="004102B4">
        <w:rPr>
          <w:rFonts w:ascii="Cambria Math" w:hAnsi="Cambria Math" w:cs="Cambria Math"/>
          <w:sz w:val="24"/>
          <w:szCs w:val="24"/>
          <w:lang w:val="hy-AM"/>
        </w:rPr>
        <w:t>․</w:t>
      </w:r>
      <w:r w:rsidRPr="004102B4">
        <w:rPr>
          <w:rFonts w:ascii="GHEA Grapalat" w:hAnsi="GHEA Grapalat"/>
          <w:sz w:val="24"/>
          <w:szCs w:val="24"/>
          <w:lang w:val="hy-AM"/>
        </w:rPr>
        <w:t xml:space="preserve"> քրոնիկ հիվանդությունների շարունակական հսկողության ընթացքում մասնագիտական </w:t>
      </w:r>
      <w:r w:rsidR="00ED696D" w:rsidRPr="004102B4">
        <w:rPr>
          <w:rFonts w:ascii="GHEA Grapalat" w:hAnsi="GHEA Grapalat"/>
          <w:sz w:val="24"/>
          <w:szCs w:val="24"/>
          <w:lang w:val="hy-AM"/>
        </w:rPr>
        <w:t>այցերի</w:t>
      </w:r>
      <w:r w:rsidRPr="004102B4">
        <w:rPr>
          <w:rFonts w:ascii="GHEA Grapalat" w:hAnsi="GHEA Grapalat"/>
          <w:sz w:val="24"/>
          <w:szCs w:val="24"/>
          <w:lang w:val="hy-AM"/>
        </w:rPr>
        <w:t xml:space="preserve"> իրականացում համաձայն </w:t>
      </w:r>
      <w:r w:rsidR="00ED696D" w:rsidRPr="004102B4">
        <w:rPr>
          <w:rFonts w:ascii="GHEA Grapalat" w:hAnsi="GHEA Grapalat"/>
          <w:sz w:val="24"/>
          <w:szCs w:val="24"/>
          <w:lang w:val="hy-AM"/>
        </w:rPr>
        <w:t>հաստատված գործելակարգերի</w:t>
      </w:r>
      <w:r w:rsidRPr="004102B4"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0C43EFD8" w14:textId="77777777" w:rsidR="00372B03" w:rsidRPr="004102B4" w:rsidRDefault="00372B03" w:rsidP="00FF4346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5777F15C" w14:textId="5EB9A2BB" w:rsidR="00622076" w:rsidRPr="004102B4" w:rsidRDefault="00372B03" w:rsidP="00372B03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Պ</w:t>
      </w:r>
      <w:r w:rsidR="006B4F4F" w:rsidRPr="004102B4">
        <w:rPr>
          <w:rFonts w:ascii="GHEA Grapalat" w:hAnsi="GHEA Grapalat"/>
          <w:sz w:val="24"/>
          <w:szCs w:val="24"/>
          <w:lang w:val="hy-AM"/>
        </w:rPr>
        <w:t>ացիենտ</w:t>
      </w:r>
      <w:r w:rsidR="00142D84" w:rsidRPr="004102B4">
        <w:rPr>
          <w:rFonts w:ascii="GHEA Grapalat" w:hAnsi="GHEA Grapalat"/>
          <w:sz w:val="24"/>
          <w:szCs w:val="24"/>
          <w:lang w:val="hy-AM"/>
        </w:rPr>
        <w:t>ին շտապ օգնության ցուցաբերում և տեղափոխման</w:t>
      </w:r>
      <w:r w:rsidR="00142D84" w:rsidRPr="004102B4">
        <w:rPr>
          <w:rFonts w:ascii="GHEA Grapalat" w:hAnsi="GHEA Grapalat"/>
          <w:b/>
          <w:sz w:val="24"/>
          <w:szCs w:val="24"/>
          <w:lang w:val="hy-AM"/>
        </w:rPr>
        <w:t xml:space="preserve"> կազմակերպում</w:t>
      </w:r>
    </w:p>
    <w:p w14:paraId="12A4C5FD" w14:textId="77777777" w:rsidR="00372B03" w:rsidRPr="004102B4" w:rsidRDefault="00372B03" w:rsidP="00372B03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11D0770" w14:textId="6CB5D20E" w:rsidR="00142D84" w:rsidRPr="004102B4" w:rsidRDefault="00142D84" w:rsidP="00142D8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ա</w:t>
      </w:r>
      <w:r w:rsidRPr="004102B4">
        <w:rPr>
          <w:rFonts w:ascii="Cambria Math" w:hAnsi="Cambria Math" w:cs="Cambria Math"/>
          <w:sz w:val="24"/>
          <w:szCs w:val="24"/>
          <w:lang w:val="hy-AM"/>
        </w:rPr>
        <w:t>․</w:t>
      </w:r>
      <w:r w:rsidRPr="004102B4">
        <w:rPr>
          <w:rFonts w:ascii="GHEA Grapalat" w:hAnsi="GHEA Grapalat"/>
          <w:sz w:val="24"/>
          <w:szCs w:val="24"/>
          <w:lang w:val="hy-AM"/>
        </w:rPr>
        <w:t xml:space="preserve"> աշխատանքային ժամից դուրս սուր և անհետաձգելի դեպքերում </w:t>
      </w:r>
      <w:r w:rsidR="00680082" w:rsidRPr="004102B4">
        <w:rPr>
          <w:rFonts w:ascii="GHEA Grapalat" w:hAnsi="GHEA Grapalat"/>
          <w:sz w:val="24"/>
          <w:szCs w:val="24"/>
          <w:lang w:val="hy-AM"/>
        </w:rPr>
        <w:t xml:space="preserve">տնային </w:t>
      </w:r>
      <w:r w:rsidR="006A1148" w:rsidRPr="004102B4">
        <w:rPr>
          <w:rFonts w:ascii="GHEA Grapalat" w:hAnsi="GHEA Grapalat"/>
          <w:sz w:val="24"/>
          <w:szCs w:val="24"/>
          <w:lang w:val="hy-AM"/>
        </w:rPr>
        <w:t xml:space="preserve">շտապ </w:t>
      </w:r>
      <w:r w:rsidR="00680082" w:rsidRPr="004102B4">
        <w:rPr>
          <w:rFonts w:ascii="GHEA Grapalat" w:hAnsi="GHEA Grapalat"/>
          <w:sz w:val="24"/>
          <w:szCs w:val="24"/>
          <w:lang w:val="hy-AM"/>
        </w:rPr>
        <w:t>կանչերի ապահովում</w:t>
      </w:r>
    </w:p>
    <w:p w14:paraId="7D4A5C52" w14:textId="00D8C002" w:rsidR="00142D84" w:rsidRPr="004102B4" w:rsidRDefault="00142D84" w:rsidP="00142D8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բ</w:t>
      </w:r>
      <w:r w:rsidRPr="004102B4">
        <w:rPr>
          <w:rFonts w:ascii="Cambria Math" w:hAnsi="Cambria Math" w:cs="Cambria Math"/>
          <w:sz w:val="24"/>
          <w:szCs w:val="24"/>
          <w:lang w:val="hy-AM"/>
        </w:rPr>
        <w:t>․</w:t>
      </w:r>
      <w:r w:rsidRPr="004102B4">
        <w:rPr>
          <w:rFonts w:ascii="GHEA Grapalat" w:hAnsi="GHEA Grapalat"/>
          <w:sz w:val="24"/>
          <w:szCs w:val="24"/>
          <w:lang w:val="hy-AM"/>
        </w:rPr>
        <w:t xml:space="preserve"> աշխատանքային ժամին սուր և անհետաձգելի</w:t>
      </w:r>
      <w:r w:rsidR="00680082" w:rsidRPr="004102B4">
        <w:rPr>
          <w:rFonts w:ascii="GHEA Grapalat" w:hAnsi="GHEA Grapalat"/>
          <w:sz w:val="24"/>
          <w:szCs w:val="24"/>
          <w:lang w:val="hy-AM"/>
        </w:rPr>
        <w:t xml:space="preserve"> վիճակների դեպքում տնային </w:t>
      </w:r>
      <w:r w:rsidR="006A1148" w:rsidRPr="004102B4">
        <w:rPr>
          <w:rFonts w:ascii="GHEA Grapalat" w:hAnsi="GHEA Grapalat"/>
          <w:sz w:val="24"/>
          <w:szCs w:val="24"/>
          <w:lang w:val="hy-AM"/>
        </w:rPr>
        <w:t xml:space="preserve">շտապ </w:t>
      </w:r>
      <w:r w:rsidR="00680082" w:rsidRPr="004102B4">
        <w:rPr>
          <w:rFonts w:ascii="GHEA Grapalat" w:hAnsi="GHEA Grapalat"/>
          <w:sz w:val="24"/>
          <w:szCs w:val="24"/>
          <w:lang w:val="hy-AM"/>
        </w:rPr>
        <w:t>կանչերի ապահովում</w:t>
      </w:r>
    </w:p>
    <w:p w14:paraId="65645CFD" w14:textId="07A44DAB" w:rsidR="00142D84" w:rsidRPr="004102B4" w:rsidRDefault="00142D84" w:rsidP="00142D8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գ</w:t>
      </w:r>
      <w:r w:rsidRPr="004102B4">
        <w:rPr>
          <w:rFonts w:ascii="Cambria Math" w:hAnsi="Cambria Math" w:cs="Cambria Math"/>
          <w:sz w:val="24"/>
          <w:szCs w:val="24"/>
          <w:lang w:val="hy-AM"/>
        </w:rPr>
        <w:t>․</w:t>
      </w:r>
      <w:r w:rsidRPr="004102B4">
        <w:rPr>
          <w:rFonts w:ascii="GHEA Grapalat" w:hAnsi="GHEA Grapalat"/>
          <w:sz w:val="24"/>
          <w:szCs w:val="24"/>
          <w:lang w:val="hy-AM"/>
        </w:rPr>
        <w:t xml:space="preserve"> շտապօգնության հրավիրում </w:t>
      </w:r>
      <w:r w:rsidR="00680082" w:rsidRPr="004102B4">
        <w:rPr>
          <w:rFonts w:ascii="GHEA Grapalat" w:hAnsi="GHEA Grapalat"/>
          <w:sz w:val="24"/>
          <w:szCs w:val="24"/>
          <w:lang w:val="hy-AM"/>
        </w:rPr>
        <w:t>կամ</w:t>
      </w:r>
      <w:r w:rsidRPr="004102B4">
        <w:rPr>
          <w:rFonts w:ascii="GHEA Grapalat" w:hAnsi="GHEA Grapalat"/>
          <w:sz w:val="24"/>
          <w:szCs w:val="24"/>
          <w:lang w:val="hy-AM"/>
        </w:rPr>
        <w:t xml:space="preserve"> տեղափոխման կազմակերպում</w:t>
      </w:r>
      <w:r w:rsidR="00680082" w:rsidRPr="00410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442B0C" w:rsidRPr="004102B4">
        <w:rPr>
          <w:rFonts w:ascii="GHEA Grapalat" w:hAnsi="GHEA Grapalat"/>
          <w:sz w:val="24"/>
          <w:szCs w:val="24"/>
          <w:lang w:val="hy-AM"/>
        </w:rPr>
        <w:t xml:space="preserve">բուժհաստատության </w:t>
      </w:r>
      <w:r w:rsidR="00680082" w:rsidRPr="004102B4">
        <w:rPr>
          <w:rFonts w:ascii="GHEA Grapalat" w:hAnsi="GHEA Grapalat"/>
          <w:sz w:val="24"/>
          <w:szCs w:val="24"/>
          <w:lang w:val="hy-AM"/>
        </w:rPr>
        <w:t>սեփական ավտոտրանսպորտային միջոցներով</w:t>
      </w:r>
    </w:p>
    <w:p w14:paraId="0426B0DD" w14:textId="633A6715" w:rsidR="00142D84" w:rsidRPr="004102B4" w:rsidRDefault="00142D84" w:rsidP="00142D8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դ</w:t>
      </w:r>
      <w:r w:rsidRPr="004102B4">
        <w:rPr>
          <w:rFonts w:ascii="Cambria Math" w:hAnsi="Cambria Math" w:cs="Cambria Math"/>
          <w:sz w:val="24"/>
          <w:szCs w:val="24"/>
          <w:lang w:val="hy-AM"/>
        </w:rPr>
        <w:t>․</w:t>
      </w:r>
      <w:r w:rsidRPr="004102B4">
        <w:rPr>
          <w:rFonts w:ascii="GHEA Grapalat" w:hAnsi="GHEA Grapalat"/>
          <w:sz w:val="24"/>
          <w:szCs w:val="24"/>
          <w:lang w:val="hy-AM"/>
        </w:rPr>
        <w:t xml:space="preserve"> շտապօգնության կանչերի հիման վրա </w:t>
      </w:r>
      <w:r w:rsidR="00680082" w:rsidRPr="004102B4">
        <w:rPr>
          <w:rFonts w:ascii="GHEA Grapalat" w:hAnsi="GHEA Grapalat"/>
          <w:sz w:val="24"/>
          <w:szCs w:val="24"/>
          <w:lang w:val="hy-AM"/>
        </w:rPr>
        <w:t xml:space="preserve">կանչերի պատճառների </w:t>
      </w:r>
      <w:r w:rsidRPr="004102B4">
        <w:rPr>
          <w:rFonts w:ascii="GHEA Grapalat" w:hAnsi="GHEA Grapalat"/>
          <w:sz w:val="24"/>
          <w:szCs w:val="24"/>
          <w:lang w:val="hy-AM"/>
        </w:rPr>
        <w:t>ուսումնասիրում</w:t>
      </w:r>
      <w:r w:rsidR="00680082" w:rsidRPr="004102B4">
        <w:rPr>
          <w:rFonts w:ascii="GHEA Grapalat" w:hAnsi="GHEA Grapalat"/>
          <w:sz w:val="24"/>
          <w:szCs w:val="24"/>
          <w:lang w:val="hy-AM"/>
        </w:rPr>
        <w:t xml:space="preserve">, շտապօգնության կանչ տված բնակչի հրավիրում բուժհիմնարկ, իսկ անհնարինության դեպքում այցելություն տուն </w:t>
      </w:r>
      <w:r w:rsidR="00A4616C" w:rsidRPr="004102B4">
        <w:rPr>
          <w:rFonts w:ascii="GHEA Grapalat" w:hAnsi="GHEA Grapalat"/>
          <w:sz w:val="24"/>
          <w:szCs w:val="24"/>
          <w:lang w:val="hy-AM"/>
        </w:rPr>
        <w:t>համաձայն Հավելված 1–ի։</w:t>
      </w:r>
    </w:p>
    <w:p w14:paraId="45E10383" w14:textId="77777777" w:rsidR="00372B03" w:rsidRPr="004102B4" w:rsidRDefault="00372B03" w:rsidP="00142D8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5855A6CE" w14:textId="30414BF1" w:rsidR="009A02BF" w:rsidRPr="004102B4" w:rsidRDefault="00E2288A" w:rsidP="00622076">
      <w:pPr>
        <w:pStyle w:val="ListParagraph"/>
        <w:numPr>
          <w:ilvl w:val="0"/>
          <w:numId w:val="22"/>
        </w:numPr>
        <w:spacing w:after="0" w:line="240" w:lineRule="auto"/>
        <w:ind w:left="36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4102B4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ստոմատոլոգիական բժշկական օգնություն</w:t>
      </w:r>
      <w:r w:rsidR="00680082" w:rsidRPr="004102B4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</w:p>
    <w:p w14:paraId="208EF82A" w14:textId="6C3BDED1" w:rsidR="00A42CDF" w:rsidRPr="004102B4" w:rsidRDefault="00A42CDF" w:rsidP="00A42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HEA Grapalat" w:hAnsi="GHEA Grapalat"/>
          <w:color w:val="000000"/>
          <w:sz w:val="24"/>
          <w:lang w:val="hy-AM"/>
        </w:rPr>
      </w:pPr>
    </w:p>
    <w:p w14:paraId="6953BEF0" w14:textId="40A47C87" w:rsidR="009A02BF" w:rsidRPr="004102B4" w:rsidRDefault="00FC137A" w:rsidP="00E772C4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color w:val="000000"/>
          <w:sz w:val="24"/>
          <w:lang w:val="hy-AM"/>
        </w:rPr>
        <w:t>մինչև 18 տարեկանների համար թերապևտիկ</w:t>
      </w:r>
      <w:r w:rsidRPr="004102B4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102B4">
        <w:rPr>
          <w:rFonts w:ascii="GHEA Grapalat" w:hAnsi="GHEA Grapalat"/>
          <w:color w:val="000000"/>
          <w:sz w:val="24"/>
          <w:lang w:val="hy-AM"/>
        </w:rPr>
        <w:t xml:space="preserve"> վիրաբուժական </w:t>
      </w:r>
      <w:r w:rsidRPr="004102B4">
        <w:rPr>
          <w:rFonts w:ascii="GHEA Grapalat" w:hAnsi="GHEA Grapalat"/>
          <w:sz w:val="24"/>
          <w:szCs w:val="24"/>
          <w:lang w:val="hy-AM"/>
        </w:rPr>
        <w:t>և օրթոպեդիկ բժշկական օգնության և սպասարկման ապա</w:t>
      </w:r>
      <w:r w:rsidRPr="004102B4">
        <w:rPr>
          <w:rFonts w:ascii="GHEA Grapalat" w:hAnsi="GHEA Grapalat"/>
          <w:color w:val="000000"/>
          <w:sz w:val="24"/>
          <w:lang w:val="hy-AM"/>
        </w:rPr>
        <w:t xml:space="preserve">հովում, </w:t>
      </w:r>
      <w:r w:rsidR="009F745B" w:rsidRPr="004102B4">
        <w:rPr>
          <w:rFonts w:ascii="GHEA Grapalat" w:hAnsi="GHEA Grapalat"/>
          <w:color w:val="000000"/>
          <w:sz w:val="24"/>
          <w:lang w:val="hy-AM"/>
        </w:rPr>
        <w:t xml:space="preserve">6 և </w:t>
      </w:r>
      <w:r w:rsidRPr="004102B4">
        <w:rPr>
          <w:rFonts w:ascii="GHEA Grapalat" w:hAnsi="GHEA Grapalat"/>
          <w:color w:val="000000"/>
          <w:sz w:val="24"/>
          <w:lang w:val="hy-AM"/>
        </w:rPr>
        <w:t xml:space="preserve">12 տարեկանների համար կանխարգելիչ </w:t>
      </w:r>
      <w:r w:rsidR="000A0BA7" w:rsidRPr="004102B4">
        <w:rPr>
          <w:rFonts w:ascii="GHEA Grapalat" w:hAnsi="GHEA Grapalat"/>
          <w:color w:val="000000"/>
          <w:sz w:val="24"/>
          <w:lang w:val="hy-AM"/>
        </w:rPr>
        <w:t>սքրինինգային հետազոտություն</w:t>
      </w:r>
      <w:r w:rsidR="00042969" w:rsidRPr="004102B4">
        <w:rPr>
          <w:rFonts w:ascii="GHEA Grapalat" w:hAnsi="GHEA Grapalat"/>
          <w:color w:val="000000"/>
          <w:sz w:val="24"/>
          <w:lang w:val="hy-AM"/>
        </w:rPr>
        <w:t>՝ բերանի խոռոչի զննման միջոցով</w:t>
      </w:r>
      <w:r w:rsidRPr="004102B4">
        <w:rPr>
          <w:rFonts w:ascii="GHEA Grapalat" w:hAnsi="GHEA Grapalat"/>
          <w:color w:val="000000"/>
          <w:sz w:val="24"/>
          <w:lang w:val="hy-AM"/>
        </w:rPr>
        <w:t xml:space="preserve">, իսկ ծկթման ժամկետների շեղման,  ախտաբանական կծվածքի հետ կապված խնդիրների հայտնաբերման դեպքում նաև օրթոդոնտոլոգիական </w:t>
      </w:r>
      <w:r w:rsidR="009F745B" w:rsidRPr="004102B4">
        <w:rPr>
          <w:rFonts w:ascii="GHEA Grapalat" w:hAnsi="GHEA Grapalat"/>
          <w:color w:val="000000"/>
          <w:sz w:val="24"/>
          <w:lang w:val="hy-AM"/>
        </w:rPr>
        <w:t>խորհրդատվությունը</w:t>
      </w:r>
      <w:r w:rsidR="000C57B4" w:rsidRPr="004102B4">
        <w:rPr>
          <w:rFonts w:ascii="GHEA Grapalat" w:hAnsi="GHEA Grapalat"/>
          <w:sz w:val="24"/>
          <w:szCs w:val="24"/>
          <w:lang w:val="hy-AM"/>
        </w:rPr>
        <w:t>,</w:t>
      </w:r>
    </w:p>
    <w:p w14:paraId="23B71342" w14:textId="4228A86C" w:rsidR="009A02BF" w:rsidRPr="004102B4" w:rsidRDefault="00E2288A" w:rsidP="00E772C4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 xml:space="preserve">18 տարեկան և բարձր տարիքի ապահովագրված անձանց </w:t>
      </w:r>
      <w:r w:rsidR="002420BE" w:rsidRPr="004102B4">
        <w:rPr>
          <w:rFonts w:ascii="GHEA Grapalat" w:hAnsi="GHEA Grapalat"/>
          <w:sz w:val="24"/>
          <w:szCs w:val="24"/>
          <w:lang w:val="hy-AM"/>
        </w:rPr>
        <w:t xml:space="preserve">միայն </w:t>
      </w:r>
      <w:r w:rsidRPr="004102B4">
        <w:rPr>
          <w:rFonts w:ascii="GHEA Grapalat" w:hAnsi="GHEA Grapalat"/>
          <w:sz w:val="24"/>
          <w:szCs w:val="24"/>
          <w:lang w:val="hy-AM"/>
        </w:rPr>
        <w:t xml:space="preserve">անհետաձգելի ստոմատոլոգիական </w:t>
      </w:r>
      <w:r w:rsidR="009A02BF" w:rsidRPr="004102B4">
        <w:rPr>
          <w:rFonts w:ascii="GHEA Grapalat" w:hAnsi="GHEA Grapalat"/>
          <w:sz w:val="24"/>
          <w:szCs w:val="24"/>
          <w:lang w:val="hy-AM"/>
        </w:rPr>
        <w:t xml:space="preserve">բժշկական օգնություն </w:t>
      </w:r>
      <w:r w:rsidR="009A02BF" w:rsidRPr="004102B4">
        <w:rPr>
          <w:rFonts w:ascii="GHEA Grapalat" w:eastAsia="Times New Roman" w:hAnsi="GHEA Grapalat" w:cs="Arial"/>
          <w:bCs/>
          <w:color w:val="000000"/>
          <w:sz w:val="24"/>
          <w:szCs w:val="24"/>
          <w:lang w:val="pt-BR" w:eastAsia="ru-RU"/>
        </w:rPr>
        <w:t>(</w:t>
      </w:r>
      <w:r w:rsidR="009A02BF" w:rsidRPr="004102B4">
        <w:rPr>
          <w:rFonts w:ascii="GHEA Grapalat" w:hAnsi="GHEA Grapalat"/>
          <w:sz w:val="24"/>
          <w:szCs w:val="24"/>
          <w:lang w:val="hy-AM"/>
        </w:rPr>
        <w:t>զննում և ատամի հեռացում, 6</w:t>
      </w:r>
      <w:r w:rsidR="00BF3D63" w:rsidRPr="004102B4">
        <w:rPr>
          <w:rFonts w:ascii="GHEA Grapalat" w:hAnsi="GHEA Grapalat"/>
          <w:sz w:val="24"/>
          <w:szCs w:val="24"/>
          <w:lang w:val="hy-AM"/>
        </w:rPr>
        <w:t>5</w:t>
      </w:r>
      <w:r w:rsidR="009A02BF" w:rsidRPr="00410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6279B1" w:rsidRPr="004102B4">
        <w:rPr>
          <w:rFonts w:ascii="GHEA Grapalat" w:hAnsi="GHEA Grapalat"/>
          <w:sz w:val="24"/>
          <w:szCs w:val="24"/>
          <w:lang w:val="hy-AM"/>
        </w:rPr>
        <w:t>և բարձր տարիքի</w:t>
      </w:r>
      <w:r w:rsidR="009A02BF" w:rsidRPr="004102B4">
        <w:rPr>
          <w:rFonts w:ascii="GHEA Grapalat" w:hAnsi="GHEA Grapalat"/>
          <w:sz w:val="24"/>
          <w:szCs w:val="24"/>
          <w:lang w:val="hy-AM"/>
        </w:rPr>
        <w:t xml:space="preserve"> անձանց համար</w:t>
      </w:r>
      <w:r w:rsidR="00FE7C2A" w:rsidRPr="004102B4">
        <w:rPr>
          <w:rFonts w:ascii="GHEA Grapalat" w:hAnsi="GHEA Grapalat"/>
          <w:sz w:val="24"/>
          <w:szCs w:val="24"/>
          <w:lang w:val="hy-AM"/>
        </w:rPr>
        <w:t xml:space="preserve">՝ </w:t>
      </w:r>
      <w:r w:rsidR="006279B1" w:rsidRPr="004102B4">
        <w:rPr>
          <w:rFonts w:ascii="GHEA Grapalat" w:hAnsi="GHEA Grapalat"/>
          <w:sz w:val="24"/>
          <w:szCs w:val="24"/>
          <w:lang w:val="hy-AM"/>
        </w:rPr>
        <w:t xml:space="preserve">նաև ատամների պրոթեզավորում </w:t>
      </w:r>
      <w:r w:rsidR="00FE7C2A" w:rsidRPr="004102B4">
        <w:rPr>
          <w:rFonts w:ascii="GHEA Grapalat" w:hAnsi="GHEA Grapalat"/>
          <w:sz w:val="24"/>
          <w:szCs w:val="24"/>
          <w:lang w:val="hy-AM"/>
        </w:rPr>
        <w:t>երեք տար</w:t>
      </w:r>
      <w:r w:rsidR="006279B1" w:rsidRPr="004102B4">
        <w:rPr>
          <w:rFonts w:ascii="GHEA Grapalat" w:hAnsi="GHEA Grapalat"/>
          <w:sz w:val="24"/>
          <w:szCs w:val="24"/>
          <w:lang w:val="hy-AM"/>
        </w:rPr>
        <w:t>վա համար</w:t>
      </w:r>
      <w:r w:rsidR="00052CFD" w:rsidRPr="004102B4">
        <w:rPr>
          <w:rFonts w:ascii="GHEA Grapalat" w:hAnsi="GHEA Grapalat"/>
          <w:sz w:val="24"/>
          <w:szCs w:val="24"/>
          <w:lang w:val="hy-AM"/>
        </w:rPr>
        <w:t>)</w:t>
      </w:r>
      <w:r w:rsidR="008055C3" w:rsidRPr="004102B4">
        <w:rPr>
          <w:rFonts w:ascii="GHEA Grapalat" w:hAnsi="GHEA Grapalat"/>
          <w:sz w:val="24"/>
          <w:szCs w:val="24"/>
          <w:lang w:val="hy-AM"/>
        </w:rPr>
        <w:t>,</w:t>
      </w:r>
    </w:p>
    <w:p w14:paraId="2F2FD992" w14:textId="768C1F77" w:rsidR="00420160" w:rsidRPr="004102B4" w:rsidRDefault="00420160" w:rsidP="00420160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 xml:space="preserve">Հղիների հսկողության ընթացքում ստոմատոլոգիական </w:t>
      </w:r>
      <w:r w:rsidR="00762723" w:rsidRPr="004102B4">
        <w:rPr>
          <w:rFonts w:ascii="GHEA Grapalat" w:hAnsi="GHEA Grapalat"/>
          <w:sz w:val="24"/>
          <w:szCs w:val="24"/>
          <w:lang w:val="hy-AM"/>
        </w:rPr>
        <w:t xml:space="preserve">կանխարգելիչ </w:t>
      </w:r>
      <w:r w:rsidRPr="004102B4">
        <w:rPr>
          <w:rFonts w:ascii="GHEA Grapalat" w:hAnsi="GHEA Grapalat"/>
          <w:sz w:val="24"/>
          <w:szCs w:val="24"/>
          <w:lang w:val="hy-AM"/>
        </w:rPr>
        <w:t>այց</w:t>
      </w:r>
      <w:r w:rsidR="003A1F0B" w:rsidRPr="004102B4">
        <w:rPr>
          <w:rFonts w:ascii="GHEA Grapalat" w:hAnsi="GHEA Grapalat"/>
          <w:sz w:val="24"/>
          <w:szCs w:val="24"/>
          <w:lang w:val="hy-AM"/>
        </w:rPr>
        <w:t>՝</w:t>
      </w:r>
      <w:r w:rsidR="003A1F0B" w:rsidRPr="004102B4">
        <w:rPr>
          <w:rFonts w:ascii="GHEA Grapalat" w:hAnsi="GHEA Grapalat"/>
          <w:color w:val="000000"/>
          <w:sz w:val="24"/>
          <w:lang w:val="hy-AM"/>
        </w:rPr>
        <w:t xml:space="preserve"> բերանի խոռոչի զննման միջոցով</w:t>
      </w:r>
      <w:r w:rsidR="008055C3" w:rsidRPr="004102B4">
        <w:rPr>
          <w:rFonts w:ascii="GHEA Grapalat" w:hAnsi="GHEA Grapalat"/>
          <w:sz w:val="24"/>
          <w:szCs w:val="24"/>
          <w:lang w:val="hy-AM"/>
        </w:rPr>
        <w:t>:</w:t>
      </w:r>
    </w:p>
    <w:p w14:paraId="52DCDFE3" w14:textId="77777777" w:rsidR="00420160" w:rsidRPr="004102B4" w:rsidRDefault="00420160" w:rsidP="00420160">
      <w:pPr>
        <w:pStyle w:val="ListParagraph"/>
        <w:spacing w:after="0" w:line="240" w:lineRule="auto"/>
        <w:ind w:left="1095"/>
        <w:jc w:val="both"/>
        <w:rPr>
          <w:rFonts w:ascii="GHEA Grapalat" w:hAnsi="GHEA Grapalat"/>
          <w:sz w:val="24"/>
          <w:szCs w:val="24"/>
          <w:lang w:val="hy-AM"/>
        </w:rPr>
      </w:pPr>
    </w:p>
    <w:p w14:paraId="3E2B1037" w14:textId="57D8D343" w:rsidR="00E2288A" w:rsidRPr="004102B4" w:rsidRDefault="00E2288A" w:rsidP="0016664C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b/>
          <w:sz w:val="24"/>
          <w:szCs w:val="24"/>
          <w:lang w:val="hy-AM"/>
        </w:rPr>
        <w:t xml:space="preserve">3. </w:t>
      </w:r>
      <w:r w:rsidR="000C57B4" w:rsidRPr="004102B4">
        <w:rPr>
          <w:rFonts w:ascii="GHEA Grapalat" w:hAnsi="GHEA Grapalat"/>
          <w:b/>
          <w:sz w:val="24"/>
          <w:szCs w:val="24"/>
          <w:lang w:val="hy-AM"/>
        </w:rPr>
        <w:t>Օժանդակ</w:t>
      </w:r>
      <w:r w:rsidRPr="004102B4">
        <w:rPr>
          <w:rFonts w:ascii="GHEA Grapalat" w:hAnsi="GHEA Grapalat"/>
          <w:b/>
          <w:sz w:val="24"/>
          <w:szCs w:val="24"/>
          <w:lang w:val="hy-AM"/>
        </w:rPr>
        <w:t xml:space="preserve"> բժշկական միջոցառումներ</w:t>
      </w:r>
    </w:p>
    <w:p w14:paraId="5068EBF9" w14:textId="0B34C754" w:rsidR="009A02BF" w:rsidRPr="004102B4" w:rsidRDefault="00E2288A" w:rsidP="008D5CB7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1)</w:t>
      </w:r>
      <w:r w:rsidR="009A02BF" w:rsidRPr="004102B4">
        <w:rPr>
          <w:rFonts w:ascii="GHEA Grapalat" w:hAnsi="GHEA Grapalat"/>
          <w:sz w:val="24"/>
          <w:szCs w:val="24"/>
          <w:lang w:val="hy-AM"/>
        </w:rPr>
        <w:t xml:space="preserve">ժամանակավոր անաշխատունակության </w:t>
      </w:r>
      <w:r w:rsidR="008D5CB7" w:rsidRPr="004102B4">
        <w:rPr>
          <w:rFonts w:ascii="GHEA Grapalat" w:hAnsi="GHEA Grapalat"/>
          <w:sz w:val="24"/>
          <w:szCs w:val="24"/>
          <w:lang w:val="hy-AM"/>
        </w:rPr>
        <w:t xml:space="preserve">փորձաքննությունը` գործող նորմատիվ իրավական ակտերով սահմանված կարգով, </w:t>
      </w:r>
    </w:p>
    <w:p w14:paraId="66713D43" w14:textId="753290B8" w:rsidR="00942477" w:rsidRPr="004102B4" w:rsidRDefault="00960752" w:rsidP="00942477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2</w:t>
      </w:r>
      <w:r w:rsidR="00942477" w:rsidRPr="004102B4">
        <w:rPr>
          <w:rFonts w:ascii="GHEA Grapalat" w:hAnsi="GHEA Grapalat"/>
          <w:sz w:val="24"/>
          <w:szCs w:val="24"/>
          <w:lang w:val="hy-AM"/>
        </w:rPr>
        <w:t xml:space="preserve">) </w:t>
      </w:r>
      <w:r w:rsidR="00FA2B15" w:rsidRPr="004102B4">
        <w:rPr>
          <w:rFonts w:ascii="GHEA Grapalat" w:hAnsi="GHEA Grapalat"/>
          <w:sz w:val="24"/>
          <w:szCs w:val="24"/>
          <w:lang w:val="hy-AM"/>
        </w:rPr>
        <w:t>անձի ֆունկցիոնալության գնահատման ուղեգրում</w:t>
      </w:r>
      <w:r w:rsidR="00942477" w:rsidRPr="004102B4">
        <w:rPr>
          <w:rFonts w:ascii="GHEA Grapalat" w:hAnsi="GHEA Grapalat"/>
          <w:sz w:val="24"/>
          <w:szCs w:val="24"/>
          <w:lang w:val="hy-AM"/>
        </w:rPr>
        <w:t>ը,</w:t>
      </w:r>
    </w:p>
    <w:p w14:paraId="72DC7189" w14:textId="5B1188AA" w:rsidR="00960752" w:rsidRPr="004102B4" w:rsidRDefault="00960752" w:rsidP="00942477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3) ապահովագրված անձանց ըստ անհրաժեշտության բժշկական տեղեկանքների տրամադրումը</w:t>
      </w:r>
      <w:r w:rsidR="00AD59A0" w:rsidRPr="004102B4">
        <w:rPr>
          <w:rFonts w:ascii="GHEA Grapalat" w:hAnsi="GHEA Grapalat"/>
          <w:sz w:val="24"/>
          <w:szCs w:val="24"/>
          <w:lang w:val="hy-AM"/>
        </w:rPr>
        <w:t xml:space="preserve"> (քաղվածք ամբուլատոր բժշկական քարտից)</w:t>
      </w:r>
      <w:r w:rsidRPr="004102B4">
        <w:rPr>
          <w:rFonts w:ascii="GHEA Grapalat" w:hAnsi="GHEA Grapalat"/>
          <w:sz w:val="24"/>
          <w:szCs w:val="24"/>
          <w:lang w:val="hy-AM"/>
        </w:rPr>
        <w:t>,</w:t>
      </w:r>
    </w:p>
    <w:p w14:paraId="1A163159" w14:textId="006629B8" w:rsidR="00ED2EF0" w:rsidRPr="004102B4" w:rsidRDefault="00A621A3" w:rsidP="0016664C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4</w:t>
      </w:r>
      <w:r w:rsidR="00942477" w:rsidRPr="004102B4">
        <w:rPr>
          <w:rFonts w:ascii="GHEA Grapalat" w:hAnsi="GHEA Grapalat"/>
          <w:sz w:val="24"/>
          <w:szCs w:val="24"/>
          <w:lang w:val="hy-AM"/>
        </w:rPr>
        <w:t>)</w:t>
      </w:r>
      <w:r w:rsidR="009934BC" w:rsidRPr="004102B4">
        <w:rPr>
          <w:rFonts w:ascii="GHEA Grapalat" w:hAnsi="GHEA Grapalat"/>
          <w:sz w:val="24"/>
          <w:szCs w:val="24"/>
          <w:lang w:val="hy-AM"/>
        </w:rPr>
        <w:t xml:space="preserve">առաջնային </w:t>
      </w:r>
      <w:r w:rsidR="00942477" w:rsidRPr="004102B4">
        <w:rPr>
          <w:rFonts w:ascii="GHEA Grapalat" w:hAnsi="GHEA Grapalat"/>
          <w:sz w:val="24"/>
          <w:szCs w:val="24"/>
          <w:lang w:val="hy-AM"/>
        </w:rPr>
        <w:t xml:space="preserve">բժշկական </w:t>
      </w:r>
      <w:r w:rsidR="009934BC" w:rsidRPr="004102B4">
        <w:rPr>
          <w:rFonts w:ascii="GHEA Grapalat" w:hAnsi="GHEA Grapalat"/>
          <w:sz w:val="24"/>
          <w:szCs w:val="24"/>
          <w:lang w:val="hy-AM"/>
        </w:rPr>
        <w:t xml:space="preserve">և վիճակագրական </w:t>
      </w:r>
      <w:r w:rsidR="00942477" w:rsidRPr="004102B4">
        <w:rPr>
          <w:rFonts w:ascii="GHEA Grapalat" w:hAnsi="GHEA Grapalat"/>
          <w:sz w:val="24"/>
          <w:szCs w:val="24"/>
          <w:lang w:val="hy-AM"/>
        </w:rPr>
        <w:t xml:space="preserve">փաստաթղթերի </w:t>
      </w:r>
      <w:r w:rsidR="009934BC" w:rsidRPr="004102B4">
        <w:rPr>
          <w:rFonts w:ascii="GHEA Grapalat" w:hAnsi="GHEA Grapalat"/>
          <w:sz w:val="24"/>
          <w:szCs w:val="24"/>
          <w:lang w:val="hy-AM"/>
        </w:rPr>
        <w:t>ամենօրյա լրացում</w:t>
      </w:r>
      <w:r w:rsidR="00942477" w:rsidRPr="004102B4">
        <w:rPr>
          <w:rFonts w:ascii="GHEA Grapalat" w:hAnsi="GHEA Grapalat"/>
          <w:sz w:val="24"/>
          <w:szCs w:val="24"/>
          <w:lang w:val="hy-AM"/>
        </w:rPr>
        <w:t>ը</w:t>
      </w:r>
      <w:r w:rsidR="00FA2B15" w:rsidRPr="004102B4">
        <w:rPr>
          <w:rFonts w:ascii="GHEA Grapalat" w:hAnsi="GHEA Grapalat"/>
          <w:sz w:val="24"/>
          <w:szCs w:val="24"/>
          <w:lang w:val="hy-AM"/>
        </w:rPr>
        <w:t xml:space="preserve"> և</w:t>
      </w:r>
      <w:r w:rsidR="00120B78" w:rsidRPr="004102B4">
        <w:rPr>
          <w:rFonts w:ascii="GHEA Grapalat" w:hAnsi="GHEA Grapalat"/>
          <w:sz w:val="24"/>
          <w:szCs w:val="24"/>
          <w:lang w:val="hy-AM"/>
        </w:rPr>
        <w:t xml:space="preserve"> էլեկտրոնային վարումը,</w:t>
      </w:r>
      <w:r w:rsidR="009934BC" w:rsidRPr="004102B4">
        <w:rPr>
          <w:rFonts w:ascii="GHEA Grapalat" w:hAnsi="GHEA Grapalat"/>
          <w:sz w:val="24"/>
          <w:szCs w:val="24"/>
          <w:lang w:val="hy-AM"/>
        </w:rPr>
        <w:t xml:space="preserve"> ինչպես նաև պահանջվող կարգով ՀՀ ԱՆ և Հիմնադրամ հաշվետվությունների ներկայացումը:</w:t>
      </w:r>
    </w:p>
    <w:p w14:paraId="2E2296D4" w14:textId="3A086CBD" w:rsidR="00FF332D" w:rsidRPr="004102B4" w:rsidRDefault="00FF332D" w:rsidP="008C018D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448C1CF0" w14:textId="77777777" w:rsidR="00FF332D" w:rsidRPr="004102B4" w:rsidRDefault="00FF332D" w:rsidP="0092165C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14:paraId="27965AEF" w14:textId="08755CBE" w:rsidR="002273EF" w:rsidRPr="004102B4" w:rsidRDefault="008C018D" w:rsidP="002273EF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102B4">
        <w:rPr>
          <w:rFonts w:ascii="GHEA Grapalat" w:hAnsi="GHEA Grapalat"/>
          <w:b/>
          <w:sz w:val="24"/>
          <w:szCs w:val="24"/>
          <w:lang w:val="hy-AM"/>
        </w:rPr>
        <w:t>ԲԱԺԻՆ 3</w:t>
      </w:r>
      <w:r w:rsidR="002273EF" w:rsidRPr="004102B4">
        <w:rPr>
          <w:rFonts w:ascii="GHEA Grapalat" w:hAnsi="GHEA Grapalat"/>
          <w:b/>
          <w:sz w:val="24"/>
          <w:szCs w:val="24"/>
          <w:lang w:val="hy-AM"/>
        </w:rPr>
        <w:t>. ՀԻՎԱՆԴԱՆՈՑԱՅԻՆ ՊԱՅՄԱՆՆԵՐՈՒՄ ԻՐԱԿԱՆԱՑՎՈՂ ԲԺՇԿԱԿԱՆ ՕԳՆՈՒԹՅՈՒՆ</w:t>
      </w:r>
    </w:p>
    <w:p w14:paraId="34CED907" w14:textId="15C54B42" w:rsidR="00724086" w:rsidRPr="004102B4" w:rsidRDefault="009417BF" w:rsidP="00724086">
      <w:pPr>
        <w:pStyle w:val="ListParagraph"/>
        <w:numPr>
          <w:ilvl w:val="0"/>
          <w:numId w:val="22"/>
        </w:num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 xml:space="preserve">Հիվանդանոցային բժշկական օգնությունը </w:t>
      </w:r>
      <w:r w:rsidR="00724086" w:rsidRPr="004102B4">
        <w:rPr>
          <w:rFonts w:ascii="GHEA Grapalat" w:hAnsi="GHEA Grapalat"/>
          <w:sz w:val="24"/>
          <w:szCs w:val="24"/>
          <w:lang w:val="hy-AM"/>
        </w:rPr>
        <w:t>իրականացվում</w:t>
      </w:r>
      <w:r w:rsidRPr="004102B4">
        <w:rPr>
          <w:rFonts w:ascii="GHEA Grapalat" w:hAnsi="GHEA Grapalat"/>
          <w:sz w:val="24"/>
          <w:szCs w:val="24"/>
          <w:lang w:val="hy-AM"/>
        </w:rPr>
        <w:t xml:space="preserve"> է հիվանդանոցային բժշկական օգնության և սպասարկման համապատասխան տեսակի լիցենզիա ունեցող բժշկական կազմակերպություններում (այսուհետ` բժշկական կազմակերպություն)` Հիմնադրամի և բժշկական կազմակերպության միջև կնքված ԱՀԱ շրջանակներում բժշկական օգնության և սպասարկման համապատասխան ծառայությունների մատուցման վերաբերյալ </w:t>
      </w:r>
      <w:r w:rsidR="009F745B" w:rsidRPr="004102B4">
        <w:rPr>
          <w:rFonts w:ascii="GHEA Grapalat" w:hAnsi="GHEA Grapalat"/>
          <w:sz w:val="24"/>
          <w:szCs w:val="24"/>
          <w:lang w:val="hy-AM"/>
        </w:rPr>
        <w:t xml:space="preserve">հրապարակային օֆերտայի </w:t>
      </w:r>
      <w:r w:rsidRPr="004102B4">
        <w:rPr>
          <w:rFonts w:ascii="GHEA Grapalat" w:hAnsi="GHEA Grapalat"/>
          <w:sz w:val="24"/>
          <w:szCs w:val="24"/>
          <w:lang w:val="hy-AM"/>
        </w:rPr>
        <w:t>պայմանագրի համաձայն:</w:t>
      </w:r>
    </w:p>
    <w:p w14:paraId="45560B55" w14:textId="18A084C1" w:rsidR="00724086" w:rsidRPr="004102B4" w:rsidRDefault="00AF0C2C" w:rsidP="00724086">
      <w:pPr>
        <w:pStyle w:val="ListParagraph"/>
        <w:numPr>
          <w:ilvl w:val="0"/>
          <w:numId w:val="22"/>
        </w:num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 xml:space="preserve">Հիվանդանոցային պայմաններում բուժօգնությունը ներառում է բուժման համար անհրաժեշտ ամբողջ ծավալը, այդ թվում` </w:t>
      </w:r>
      <w:r w:rsidR="00CE5796" w:rsidRPr="004102B4">
        <w:rPr>
          <w:rFonts w:ascii="GHEA Grapalat" w:hAnsi="GHEA Grapalat"/>
          <w:sz w:val="24"/>
          <w:szCs w:val="24"/>
          <w:lang w:val="hy-AM"/>
        </w:rPr>
        <w:t xml:space="preserve">առավելագույնը  </w:t>
      </w:r>
      <w:r w:rsidR="0077798D" w:rsidRPr="004102B4">
        <w:rPr>
          <w:rFonts w:ascii="GHEA Grapalat" w:hAnsi="GHEA Grapalat"/>
          <w:sz w:val="24"/>
          <w:szCs w:val="24"/>
          <w:lang w:val="hy-AM"/>
        </w:rPr>
        <w:t>երեք</w:t>
      </w:r>
      <w:r w:rsidR="00CE5796" w:rsidRPr="004102B4">
        <w:rPr>
          <w:rFonts w:ascii="GHEA Grapalat" w:hAnsi="GHEA Grapalat"/>
          <w:sz w:val="24"/>
          <w:szCs w:val="24"/>
          <w:lang w:val="hy-AM"/>
        </w:rPr>
        <w:t xml:space="preserve"> հիվանդի համար նախատեսված  </w:t>
      </w:r>
      <w:r w:rsidRPr="004102B4">
        <w:rPr>
          <w:rFonts w:ascii="GHEA Grapalat" w:hAnsi="GHEA Grapalat"/>
          <w:sz w:val="24"/>
          <w:szCs w:val="24"/>
          <w:lang w:val="hy-AM"/>
        </w:rPr>
        <w:t>հիվանդասենյակի ապահովումը, անհրաժեշտ մասնագիտացված խորհրդատվությունները, լաբորատոր-գործիքային ախտորոշիչ հետազոտությունների (այդ թվում հատուկ և դժվարամատչելի) իրականացումը, կոնսերվատիվ և վիրահատական բուժումը, վիրահատական և ֆիքսող միջոցները, բուժական միջամտությունները, անհրաժեշտ դեղորայքով</w:t>
      </w:r>
      <w:r w:rsidR="0077798D" w:rsidRPr="004102B4">
        <w:rPr>
          <w:rFonts w:ascii="GHEA Grapalat" w:hAnsi="GHEA Grapalat"/>
          <w:sz w:val="24"/>
          <w:szCs w:val="24"/>
          <w:lang w:val="hy-AM"/>
        </w:rPr>
        <w:t>, արյան բաղադրամասերով</w:t>
      </w:r>
      <w:r w:rsidRPr="004102B4">
        <w:rPr>
          <w:rFonts w:ascii="GHEA Grapalat" w:hAnsi="GHEA Grapalat"/>
          <w:sz w:val="24"/>
          <w:szCs w:val="24"/>
          <w:lang w:val="hy-AM"/>
        </w:rPr>
        <w:t xml:space="preserve"> և բժշկական պարագաներով ապահովումը, </w:t>
      </w:r>
      <w:r w:rsidR="009F745B" w:rsidRPr="004102B4">
        <w:rPr>
          <w:rFonts w:ascii="GHEA Grapalat" w:hAnsi="GHEA Grapalat"/>
          <w:sz w:val="24"/>
          <w:szCs w:val="24"/>
          <w:lang w:val="hy-AM"/>
        </w:rPr>
        <w:t xml:space="preserve">բուժանձնակազմի, ինչպես նաև վարչական </w:t>
      </w:r>
      <w:r w:rsidRPr="004102B4">
        <w:rPr>
          <w:rFonts w:ascii="GHEA Grapalat" w:hAnsi="GHEA Grapalat"/>
          <w:sz w:val="24"/>
          <w:szCs w:val="24"/>
          <w:lang w:val="hy-AM"/>
        </w:rPr>
        <w:t xml:space="preserve">աշխատակազմի վարձատրությունը, </w:t>
      </w:r>
      <w:r w:rsidRPr="004102B4">
        <w:rPr>
          <w:rFonts w:ascii="GHEA Grapalat" w:hAnsi="GHEA Grapalat"/>
          <w:sz w:val="24"/>
          <w:szCs w:val="24"/>
          <w:lang w:val="hy-AM"/>
        </w:rPr>
        <w:lastRenderedPageBreak/>
        <w:t>կոմունալ և տնտեսական ծախսերը</w:t>
      </w:r>
      <w:r w:rsidR="009F745B" w:rsidRPr="004102B4">
        <w:rPr>
          <w:rFonts w:ascii="GHEA Grapalat" w:hAnsi="GHEA Grapalat"/>
          <w:sz w:val="24"/>
          <w:szCs w:val="24"/>
          <w:lang w:val="hy-AM"/>
        </w:rPr>
        <w:t>, ամորտիզացիոն հատկացումները և կապիտալ ծախսերը</w:t>
      </w:r>
      <w:r w:rsidR="00740A78" w:rsidRPr="004102B4">
        <w:rPr>
          <w:rFonts w:ascii="GHEA Grapalat" w:hAnsi="GHEA Grapalat"/>
          <w:sz w:val="24"/>
          <w:szCs w:val="24"/>
          <w:lang w:val="hy-AM"/>
        </w:rPr>
        <w:t xml:space="preserve">, որոնց փոխհատուցումը կարգավորվում է համաձայն Հավելված </w:t>
      </w:r>
      <w:r w:rsidR="000A0BA7" w:rsidRPr="004102B4">
        <w:rPr>
          <w:rFonts w:ascii="GHEA Grapalat" w:hAnsi="GHEA Grapalat"/>
          <w:sz w:val="24"/>
          <w:szCs w:val="24"/>
          <w:lang w:val="hy-AM"/>
        </w:rPr>
        <w:t>8–ով</w:t>
      </w:r>
      <w:r w:rsidR="00740A78" w:rsidRPr="004102B4">
        <w:rPr>
          <w:rFonts w:ascii="GHEA Grapalat" w:hAnsi="GHEA Grapalat"/>
          <w:sz w:val="24"/>
          <w:szCs w:val="24"/>
          <w:lang w:val="hy-AM"/>
        </w:rPr>
        <w:t xml:space="preserve"> հաստատված փոխհատուցման կարգի</w:t>
      </w:r>
    </w:p>
    <w:p w14:paraId="2A2B28BB" w14:textId="5FCC8D4F" w:rsidR="009417BF" w:rsidRPr="004102B4" w:rsidRDefault="00006C60" w:rsidP="00724086">
      <w:pPr>
        <w:pStyle w:val="ListParagraph"/>
        <w:numPr>
          <w:ilvl w:val="0"/>
          <w:numId w:val="22"/>
        </w:num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ԱՀԱ շրջանակներում ապահովագրված բնակչությանը տրամադրվող հիվանդանոցային բժշկական օգնությունը և սպասարկումն ընդգրկում է.</w:t>
      </w:r>
    </w:p>
    <w:p w14:paraId="3C619490" w14:textId="4FCE02D3" w:rsidR="00BC1A66" w:rsidRPr="004102B4" w:rsidRDefault="00BC1A66" w:rsidP="00391476">
      <w:pPr>
        <w:tabs>
          <w:tab w:val="left" w:pos="360"/>
          <w:tab w:val="left" w:pos="45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1)բժշկական օգնության և սպասարկման տրամադրումը վերակենդանացման միջոցառումներ և ինտենսիվ թերապիա պահանջող հիվանդությունների և վիճակների դեպքերում</w:t>
      </w:r>
      <w:r w:rsidR="000C57B4" w:rsidRPr="004102B4">
        <w:rPr>
          <w:rFonts w:ascii="GHEA Grapalat" w:hAnsi="GHEA Grapalat"/>
          <w:sz w:val="24"/>
          <w:szCs w:val="24"/>
          <w:lang w:val="hy-AM"/>
        </w:rPr>
        <w:t>,</w:t>
      </w:r>
    </w:p>
    <w:p w14:paraId="59FB0EF0" w14:textId="211EC772" w:rsidR="009417BF" w:rsidRPr="004102B4" w:rsidRDefault="009417BF" w:rsidP="00391476">
      <w:pPr>
        <w:spacing w:after="0" w:line="240" w:lineRule="auto"/>
        <w:ind w:left="360" w:firstLine="15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2)</w:t>
      </w:r>
      <w:r w:rsidR="006176F0" w:rsidRPr="00410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804283" w:rsidRPr="004102B4">
        <w:rPr>
          <w:rFonts w:ascii="GHEA Grapalat" w:hAnsi="GHEA Grapalat"/>
          <w:sz w:val="24"/>
          <w:szCs w:val="24"/>
          <w:lang w:val="hy-AM"/>
        </w:rPr>
        <w:t xml:space="preserve">հիվանդանոցային պայմաններում </w:t>
      </w:r>
      <w:r w:rsidR="00724086" w:rsidRPr="004102B4">
        <w:rPr>
          <w:rFonts w:ascii="GHEA Grapalat" w:hAnsi="GHEA Grapalat"/>
          <w:sz w:val="24"/>
          <w:szCs w:val="24"/>
          <w:lang w:val="hy-AM"/>
        </w:rPr>
        <w:t xml:space="preserve">անհետաձգելի </w:t>
      </w:r>
      <w:r w:rsidRPr="004102B4">
        <w:rPr>
          <w:rFonts w:ascii="GHEA Grapalat" w:hAnsi="GHEA Grapalat"/>
          <w:sz w:val="24"/>
          <w:szCs w:val="24"/>
          <w:lang w:val="hy-AM"/>
        </w:rPr>
        <w:t>ծառայությունների</w:t>
      </w:r>
      <w:r w:rsidR="003F62B3" w:rsidRPr="004102B4">
        <w:rPr>
          <w:rFonts w:ascii="GHEA Grapalat" w:hAnsi="GHEA Grapalat"/>
          <w:sz w:val="24"/>
          <w:szCs w:val="24"/>
          <w:lang w:val="hy-AM"/>
        </w:rPr>
        <w:t xml:space="preserve">, այդ թվում emergency-ի </w:t>
      </w:r>
      <w:r w:rsidRPr="004102B4">
        <w:rPr>
          <w:rFonts w:ascii="GHEA Grapalat" w:hAnsi="GHEA Grapalat"/>
          <w:sz w:val="24"/>
          <w:szCs w:val="24"/>
          <w:lang w:val="hy-AM"/>
        </w:rPr>
        <w:t xml:space="preserve"> տրամադրումը` անհետաձգելի բժշկական օգնություն պահանջող վիճակների և ախտորոշումների </w:t>
      </w:r>
      <w:r w:rsidR="006176F0" w:rsidRPr="004102B4">
        <w:rPr>
          <w:rFonts w:ascii="GHEA Grapalat" w:hAnsi="GHEA Grapalat"/>
          <w:sz w:val="24"/>
          <w:szCs w:val="24"/>
          <w:lang w:val="hy-AM"/>
        </w:rPr>
        <w:t>դեպքերում</w:t>
      </w:r>
      <w:r w:rsidR="00843F48" w:rsidRPr="004102B4">
        <w:rPr>
          <w:rFonts w:ascii="GHEA Grapalat" w:hAnsi="GHEA Grapalat"/>
          <w:sz w:val="24"/>
          <w:szCs w:val="24"/>
          <w:lang w:val="hy-AM"/>
        </w:rPr>
        <w:t xml:space="preserve">՝ համաձայն Հավելված </w:t>
      </w:r>
      <w:r w:rsidR="00113139" w:rsidRPr="004102B4">
        <w:rPr>
          <w:rFonts w:ascii="GHEA Grapalat" w:hAnsi="GHEA Grapalat"/>
          <w:sz w:val="24"/>
          <w:szCs w:val="24"/>
          <w:lang w:val="hy-AM"/>
        </w:rPr>
        <w:t>9</w:t>
      </w:r>
    </w:p>
    <w:p w14:paraId="31A4F402" w14:textId="66D5D6F9" w:rsidR="003B097A" w:rsidRPr="004102B4" w:rsidRDefault="003B097A" w:rsidP="00113139">
      <w:pPr>
        <w:spacing w:after="0" w:line="240" w:lineRule="auto"/>
        <w:ind w:left="360" w:firstLine="15"/>
        <w:jc w:val="both"/>
        <w:rPr>
          <w:rFonts w:ascii="GHEA Grapalat" w:hAnsi="GHEA Grapalat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3)սիրտ-անոթային հիվանդությունների բուժում` այդ թվում սրտային</w:t>
      </w:r>
      <w:r w:rsidRPr="004102B4">
        <w:rPr>
          <w:rFonts w:ascii="GHEA Grapalat" w:hAnsi="GHEA Grapalat"/>
          <w:lang w:val="hy-AM"/>
        </w:rPr>
        <w:t xml:space="preserve"> վիրաբուժություն, առիթմոլոգիա, էնդովասկուլյար վիրաբուժություն, ընդ որում 18 տարեկան և բարձր տարիքի անձանց սրտի ստենտավորում մինչև 3 դեղապատ ստենտի տեղադրմամբ, իսկ առիթմոլոգիա</w:t>
      </w:r>
      <w:r w:rsidR="00724086" w:rsidRPr="004102B4">
        <w:rPr>
          <w:rFonts w:ascii="GHEA Grapalat" w:hAnsi="GHEA Grapalat"/>
          <w:lang w:val="hy-AM"/>
        </w:rPr>
        <w:t>կան ծառայությունների դեպքում</w:t>
      </w:r>
      <w:r w:rsidRPr="004102B4">
        <w:rPr>
          <w:rFonts w:ascii="GHEA Grapalat" w:hAnsi="GHEA Grapalat"/>
          <w:lang w:val="hy-AM"/>
        </w:rPr>
        <w:t>`</w:t>
      </w:r>
      <w:r w:rsidR="00724086" w:rsidRPr="004102B4">
        <w:rPr>
          <w:rFonts w:ascii="GHEA Grapalat" w:hAnsi="GHEA Grapalat"/>
          <w:lang w:val="hy-AM"/>
        </w:rPr>
        <w:t xml:space="preserve"> </w:t>
      </w:r>
      <w:r w:rsidRPr="004102B4">
        <w:rPr>
          <w:rFonts w:ascii="GHEA Grapalat" w:hAnsi="GHEA Grapalat"/>
          <w:lang w:val="hy-AM"/>
        </w:rPr>
        <w:t>սարքի տեղադրում առնվազն 3 տարի շահագործմամբ,</w:t>
      </w:r>
      <w:r w:rsidR="006F053B" w:rsidRPr="004102B4">
        <w:rPr>
          <w:rFonts w:ascii="GHEA Grapalat" w:hAnsi="GHEA Grapalat"/>
          <w:lang w:val="hy-AM"/>
        </w:rPr>
        <w:t xml:space="preserve"> Էնդովասկուլյար վիրաբուժություն մինչև 78 տարեկան ապահովագրված անձանց,</w:t>
      </w:r>
    </w:p>
    <w:p w14:paraId="0553B1DA" w14:textId="75D5138C" w:rsidR="003B097A" w:rsidRPr="004102B4" w:rsidRDefault="003B097A" w:rsidP="003B097A">
      <w:pPr>
        <w:pStyle w:val="NormalWeb"/>
        <w:shd w:val="clear" w:color="auto" w:fill="FFFFFF"/>
        <w:spacing w:before="0" w:beforeAutospacing="0" w:after="0" w:afterAutospacing="0"/>
        <w:ind w:firstLine="374"/>
        <w:jc w:val="both"/>
        <w:rPr>
          <w:rFonts w:ascii="GHEA Grapalat" w:eastAsiaTheme="minorHAnsi" w:hAnsi="GHEA Grapalat" w:cstheme="minorBidi"/>
          <w:lang w:val="hy-AM" w:eastAsia="en-US"/>
        </w:rPr>
      </w:pPr>
      <w:r w:rsidRPr="004102B4">
        <w:rPr>
          <w:rFonts w:ascii="GHEA Grapalat" w:eastAsiaTheme="minorHAnsi" w:hAnsi="GHEA Grapalat" w:cstheme="minorBidi"/>
          <w:lang w:val="hy-AM" w:eastAsia="en-US"/>
        </w:rPr>
        <w:t>4)</w:t>
      </w:r>
      <w:r w:rsidRPr="004102B4">
        <w:rPr>
          <w:rFonts w:ascii="GHEA Grapalat" w:hAnsi="GHEA Grapalat"/>
          <w:lang w:val="hy-AM"/>
        </w:rPr>
        <w:t xml:space="preserve"> </w:t>
      </w:r>
      <w:r w:rsidR="00205B90" w:rsidRPr="004102B4">
        <w:rPr>
          <w:rFonts w:ascii="GHEA Grapalat" w:eastAsiaTheme="minorHAnsi" w:hAnsi="GHEA Grapalat" w:cstheme="minorBidi"/>
          <w:lang w:val="hy-AM" w:eastAsia="en-US"/>
        </w:rPr>
        <w:t>չ</w:t>
      </w:r>
      <w:r w:rsidRPr="004102B4">
        <w:rPr>
          <w:rFonts w:ascii="GHEA Grapalat" w:eastAsiaTheme="minorHAnsi" w:hAnsi="GHEA Grapalat" w:cstheme="minorBidi"/>
          <w:lang w:val="hy-AM" w:eastAsia="en-US"/>
        </w:rPr>
        <w:t>արորակ նորագոյացությունների վիրահատության և ճառագայթային բուժման ծառայություններ, ինչպես նաև քիմիոթերապևտիկ</w:t>
      </w:r>
      <w:r w:rsidR="005253E0" w:rsidRPr="004102B4">
        <w:rPr>
          <w:rFonts w:ascii="GHEA Grapalat" w:eastAsiaTheme="minorHAnsi" w:hAnsi="GHEA Grapalat" w:cstheme="minorBidi"/>
          <w:lang w:val="hy-AM" w:eastAsia="en-US"/>
        </w:rPr>
        <w:t>,</w:t>
      </w:r>
      <w:r w:rsidRPr="004102B4">
        <w:rPr>
          <w:rFonts w:ascii="GHEA Grapalat" w:eastAsiaTheme="minorHAnsi" w:hAnsi="GHEA Grapalat" w:cstheme="minorBidi"/>
          <w:lang w:val="hy-AM" w:eastAsia="en-US"/>
        </w:rPr>
        <w:t xml:space="preserve"> </w:t>
      </w:r>
      <w:r w:rsidR="005253E0" w:rsidRPr="004102B4">
        <w:rPr>
          <w:rFonts w:ascii="GHEA Grapalat" w:eastAsiaTheme="minorHAnsi" w:hAnsi="GHEA Grapalat" w:cstheme="minorBidi"/>
          <w:lang w:val="hy-AM" w:eastAsia="en-US"/>
        </w:rPr>
        <w:t xml:space="preserve">իմունոթերապևտիկ, հորմոնալ, թիրախային </w:t>
      </w:r>
      <w:r w:rsidRPr="004102B4">
        <w:rPr>
          <w:rFonts w:ascii="GHEA Grapalat" w:eastAsiaTheme="minorHAnsi" w:hAnsi="GHEA Grapalat" w:cstheme="minorBidi"/>
          <w:lang w:val="hy-AM" w:eastAsia="en-US"/>
        </w:rPr>
        <w:t xml:space="preserve">բժշկական օգնություն և սպասարկում, ընդ որում 18 տարեկան և բարձր տարիքի </w:t>
      </w:r>
      <w:r w:rsidR="00205B90" w:rsidRPr="004102B4">
        <w:rPr>
          <w:rFonts w:ascii="GHEA Grapalat" w:eastAsiaTheme="minorHAnsi" w:hAnsi="GHEA Grapalat" w:cstheme="minorBidi"/>
          <w:lang w:val="hy-AM" w:eastAsia="en-US"/>
        </w:rPr>
        <w:t xml:space="preserve">ապահովագրված </w:t>
      </w:r>
      <w:r w:rsidRPr="004102B4">
        <w:rPr>
          <w:rFonts w:ascii="GHEA Grapalat" w:eastAsiaTheme="minorHAnsi" w:hAnsi="GHEA Grapalat" w:cstheme="minorBidi"/>
          <w:lang w:val="hy-AM" w:eastAsia="en-US"/>
        </w:rPr>
        <w:t xml:space="preserve">անձանց </w:t>
      </w:r>
      <w:r w:rsidR="00A1428F" w:rsidRPr="004102B4">
        <w:rPr>
          <w:rFonts w:ascii="GHEA Grapalat" w:eastAsiaTheme="minorHAnsi" w:hAnsi="GHEA Grapalat" w:cstheme="minorBidi"/>
          <w:lang w:val="hy-AM" w:eastAsia="en-US"/>
        </w:rPr>
        <w:t xml:space="preserve">չարորակ նորագոյացությունների </w:t>
      </w:r>
      <w:r w:rsidR="001C4271" w:rsidRPr="004102B4">
        <w:rPr>
          <w:rFonts w:ascii="GHEA Grapalat" w:eastAsiaTheme="minorHAnsi" w:hAnsi="GHEA Grapalat" w:cstheme="minorBidi"/>
          <w:lang w:val="hy-AM" w:eastAsia="en-US"/>
        </w:rPr>
        <w:t>ճ</w:t>
      </w:r>
      <w:r w:rsidR="00A1428F" w:rsidRPr="004102B4">
        <w:rPr>
          <w:rFonts w:ascii="GHEA Grapalat" w:eastAsiaTheme="minorHAnsi" w:hAnsi="GHEA Grapalat" w:cstheme="minorBidi"/>
          <w:lang w:val="hy-AM" w:eastAsia="en-US"/>
        </w:rPr>
        <w:t>առագայթային բուժում մինչև 2</w:t>
      </w:r>
      <w:r w:rsidR="009017E6" w:rsidRPr="004102B4">
        <w:rPr>
          <w:rFonts w:ascii="GHEA Grapalat" w:eastAsiaTheme="minorHAnsi" w:hAnsi="GHEA Grapalat" w:cstheme="minorBidi"/>
          <w:lang w:val="hy-AM" w:eastAsia="en-US"/>
        </w:rPr>
        <w:t>4</w:t>
      </w:r>
      <w:r w:rsidR="00A1428F" w:rsidRPr="004102B4">
        <w:rPr>
          <w:rFonts w:ascii="GHEA Grapalat" w:eastAsiaTheme="minorHAnsi" w:hAnsi="GHEA Grapalat" w:cstheme="minorBidi"/>
          <w:lang w:val="hy-AM" w:eastAsia="en-US"/>
        </w:rPr>
        <w:t xml:space="preserve"> սեանսի հատուցմամբ, </w:t>
      </w:r>
      <w:r w:rsidR="001427BB" w:rsidRPr="004102B4">
        <w:rPr>
          <w:rFonts w:ascii="GHEA Grapalat" w:eastAsiaTheme="minorHAnsi" w:hAnsi="GHEA Grapalat" w:cstheme="minorBidi"/>
          <w:lang w:val="hy-AM" w:eastAsia="en-US"/>
        </w:rPr>
        <w:t>չարորակ նորագոյացությունների դեղորայքային բուժումը (</w:t>
      </w:r>
      <w:r w:rsidR="00A1428F" w:rsidRPr="004102B4">
        <w:rPr>
          <w:rFonts w:ascii="GHEA Grapalat" w:eastAsiaTheme="minorHAnsi" w:hAnsi="GHEA Grapalat" w:cstheme="minorBidi"/>
          <w:lang w:val="hy-AM" w:eastAsia="en-US"/>
        </w:rPr>
        <w:t>քիմիոթերապևտիկ</w:t>
      </w:r>
      <w:r w:rsidR="00B8374A" w:rsidRPr="004102B4">
        <w:rPr>
          <w:rFonts w:ascii="GHEA Grapalat" w:eastAsiaTheme="minorHAnsi" w:hAnsi="GHEA Grapalat" w:cstheme="minorBidi"/>
          <w:lang w:val="hy-AM" w:eastAsia="en-US"/>
        </w:rPr>
        <w:t xml:space="preserve">, </w:t>
      </w:r>
      <w:r w:rsidR="005253E0" w:rsidRPr="004102B4">
        <w:rPr>
          <w:rFonts w:ascii="GHEA Grapalat" w:eastAsiaTheme="minorHAnsi" w:hAnsi="GHEA Grapalat" w:cstheme="minorBidi"/>
          <w:lang w:val="hy-AM" w:eastAsia="en-US"/>
        </w:rPr>
        <w:t xml:space="preserve">իմունոթերապևտիկ, </w:t>
      </w:r>
      <w:r w:rsidR="00B8374A" w:rsidRPr="004102B4">
        <w:rPr>
          <w:rFonts w:ascii="GHEA Grapalat" w:eastAsiaTheme="minorHAnsi" w:hAnsi="GHEA Grapalat" w:cstheme="minorBidi"/>
          <w:lang w:val="hy-AM" w:eastAsia="en-US"/>
        </w:rPr>
        <w:t xml:space="preserve">հորմոնալ, </w:t>
      </w:r>
      <w:r w:rsidR="005253E0" w:rsidRPr="004102B4">
        <w:rPr>
          <w:rFonts w:ascii="GHEA Grapalat" w:eastAsiaTheme="minorHAnsi" w:hAnsi="GHEA Grapalat" w:cstheme="minorBidi"/>
          <w:lang w:val="hy-AM" w:eastAsia="en-US"/>
        </w:rPr>
        <w:t>թիրախային</w:t>
      </w:r>
      <w:r w:rsidR="001427BB" w:rsidRPr="004102B4">
        <w:rPr>
          <w:rFonts w:ascii="GHEA Grapalat" w:eastAsiaTheme="minorHAnsi" w:hAnsi="GHEA Grapalat" w:cstheme="minorBidi"/>
          <w:lang w:val="hy-AM" w:eastAsia="en-US"/>
        </w:rPr>
        <w:t>)</w:t>
      </w:r>
      <w:r w:rsidR="00A1428F" w:rsidRPr="004102B4">
        <w:rPr>
          <w:rFonts w:ascii="GHEA Grapalat" w:eastAsiaTheme="minorHAnsi" w:hAnsi="GHEA Grapalat" w:cstheme="minorBidi"/>
          <w:lang w:val="hy-AM" w:eastAsia="en-US"/>
        </w:rPr>
        <w:t xml:space="preserve">՝ մինչև </w:t>
      </w:r>
      <w:r w:rsidR="009F745B" w:rsidRPr="004102B4">
        <w:rPr>
          <w:rFonts w:ascii="GHEA Grapalat" w:eastAsiaTheme="minorHAnsi" w:hAnsi="GHEA Grapalat" w:cstheme="minorBidi"/>
          <w:lang w:val="hy-AM" w:eastAsia="en-US"/>
        </w:rPr>
        <w:t>1,</w:t>
      </w:r>
      <w:r w:rsidR="00C408C6" w:rsidRPr="004102B4">
        <w:rPr>
          <w:rFonts w:ascii="GHEA Grapalat" w:eastAsiaTheme="minorHAnsi" w:hAnsi="GHEA Grapalat" w:cstheme="minorBidi"/>
          <w:lang w:val="hy-AM" w:eastAsia="en-US"/>
        </w:rPr>
        <w:t xml:space="preserve">2 </w:t>
      </w:r>
      <w:r w:rsidR="00A1428F" w:rsidRPr="004102B4">
        <w:rPr>
          <w:rFonts w:ascii="GHEA Grapalat" w:eastAsiaTheme="minorHAnsi" w:hAnsi="GHEA Grapalat" w:cstheme="minorBidi"/>
          <w:lang w:val="hy-AM" w:eastAsia="en-US"/>
        </w:rPr>
        <w:t>մլն դրամի չափով</w:t>
      </w:r>
      <w:r w:rsidR="007231D3" w:rsidRPr="004102B4">
        <w:rPr>
          <w:rFonts w:ascii="GHEA Grapalat" w:eastAsiaTheme="minorHAnsi" w:hAnsi="GHEA Grapalat" w:cstheme="minorBidi"/>
          <w:lang w:val="hy-AM" w:eastAsia="en-US"/>
        </w:rPr>
        <w:t xml:space="preserve"> հատուցմամբ</w:t>
      </w:r>
      <w:r w:rsidR="00A1428F" w:rsidRPr="004102B4">
        <w:rPr>
          <w:rFonts w:ascii="GHEA Grapalat" w:eastAsiaTheme="minorHAnsi" w:hAnsi="GHEA Grapalat" w:cstheme="minorBidi"/>
          <w:lang w:val="hy-AM" w:eastAsia="en-US"/>
        </w:rPr>
        <w:t>,</w:t>
      </w:r>
    </w:p>
    <w:p w14:paraId="6A4EE155" w14:textId="3A6CFE06" w:rsidR="00A1428F" w:rsidRPr="004102B4" w:rsidRDefault="00A1428F" w:rsidP="003B097A">
      <w:pPr>
        <w:pStyle w:val="NormalWeb"/>
        <w:shd w:val="clear" w:color="auto" w:fill="FFFFFF"/>
        <w:spacing w:before="0" w:beforeAutospacing="0" w:after="0" w:afterAutospacing="0"/>
        <w:ind w:firstLine="374"/>
        <w:jc w:val="both"/>
        <w:rPr>
          <w:rFonts w:ascii="GHEA Grapalat" w:eastAsiaTheme="minorHAnsi" w:hAnsi="GHEA Grapalat" w:cstheme="minorBidi"/>
          <w:lang w:val="hy-AM" w:eastAsia="en-US"/>
        </w:rPr>
      </w:pPr>
      <w:r w:rsidRPr="004102B4">
        <w:rPr>
          <w:rFonts w:ascii="GHEA Grapalat" w:eastAsiaTheme="minorHAnsi" w:hAnsi="GHEA Grapalat" w:cstheme="minorBidi"/>
          <w:lang w:val="hy-AM" w:eastAsia="en-US"/>
        </w:rPr>
        <w:t>5)</w:t>
      </w:r>
      <w:r w:rsidRPr="004102B4">
        <w:rPr>
          <w:rFonts w:ascii="GHEA Grapalat" w:hAnsi="GHEA Grapalat"/>
          <w:lang w:val="hy-AM"/>
        </w:rPr>
        <w:t xml:space="preserve"> </w:t>
      </w:r>
      <w:r w:rsidR="00205B90" w:rsidRPr="004102B4">
        <w:rPr>
          <w:rFonts w:ascii="GHEA Grapalat" w:eastAsiaTheme="minorHAnsi" w:hAnsi="GHEA Grapalat" w:cstheme="minorBidi"/>
          <w:lang w:val="hy-AM" w:eastAsia="en-US"/>
        </w:rPr>
        <w:t>մ</w:t>
      </w:r>
      <w:r w:rsidRPr="004102B4">
        <w:rPr>
          <w:rFonts w:ascii="GHEA Grapalat" w:eastAsiaTheme="minorHAnsi" w:hAnsi="GHEA Grapalat" w:cstheme="minorBidi"/>
          <w:lang w:val="hy-AM" w:eastAsia="en-US"/>
        </w:rPr>
        <w:t>անկաբարձություն, նախածննդյան և հետծննդյան բժշկական օգնության և սպասարկման ծառայություններ,</w:t>
      </w:r>
    </w:p>
    <w:p w14:paraId="1869CD1B" w14:textId="77777777" w:rsidR="00C00232" w:rsidRPr="004102B4" w:rsidRDefault="00A1428F" w:rsidP="00C00232">
      <w:pPr>
        <w:pStyle w:val="NormalWeb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  <w:lang w:val="hy-AM" w:eastAsia="en-US"/>
        </w:rPr>
      </w:pPr>
      <w:r w:rsidRPr="004102B4">
        <w:rPr>
          <w:rFonts w:ascii="GHEA Grapalat" w:eastAsiaTheme="minorHAnsi" w:hAnsi="GHEA Grapalat" w:cstheme="minorBidi"/>
          <w:lang w:val="hy-AM" w:eastAsia="en-US"/>
        </w:rPr>
        <w:t xml:space="preserve">6) </w:t>
      </w:r>
      <w:r w:rsidR="00205B90" w:rsidRPr="004102B4">
        <w:rPr>
          <w:rFonts w:ascii="GHEA Grapalat" w:eastAsiaTheme="minorHAnsi" w:hAnsi="GHEA Grapalat" w:cstheme="minorBidi"/>
          <w:lang w:val="hy-AM" w:eastAsia="en-US"/>
        </w:rPr>
        <w:t>մ</w:t>
      </w:r>
      <w:r w:rsidRPr="004102B4">
        <w:rPr>
          <w:rFonts w:ascii="GHEA Grapalat" w:eastAsiaTheme="minorHAnsi" w:hAnsi="GHEA Grapalat" w:cstheme="minorBidi"/>
          <w:lang w:val="hy-AM" w:eastAsia="en-US"/>
        </w:rPr>
        <w:t xml:space="preserve">անկական և նորածնային վիրաբուժության, </w:t>
      </w:r>
      <w:r w:rsidR="00C04E2A" w:rsidRPr="004102B4">
        <w:rPr>
          <w:rFonts w:ascii="GHEA Grapalat" w:eastAsiaTheme="minorHAnsi" w:hAnsi="GHEA Grapalat" w:cstheme="minorBidi"/>
          <w:lang w:val="hy-AM" w:eastAsia="en-US"/>
        </w:rPr>
        <w:t>գինեկոլոգիական</w:t>
      </w:r>
      <w:r w:rsidR="00052CFD" w:rsidRPr="004102B4">
        <w:rPr>
          <w:rFonts w:ascii="GHEA Grapalat" w:eastAsiaTheme="minorHAnsi" w:hAnsi="GHEA Grapalat" w:cstheme="minorBidi"/>
          <w:lang w:val="hy-AM" w:eastAsia="en-US"/>
        </w:rPr>
        <w:t xml:space="preserve">, </w:t>
      </w:r>
      <w:r w:rsidR="00C04E2A" w:rsidRPr="004102B4">
        <w:rPr>
          <w:rFonts w:ascii="GHEA Grapalat" w:eastAsiaTheme="minorHAnsi" w:hAnsi="GHEA Grapalat" w:cstheme="minorBidi"/>
          <w:lang w:val="hy-AM" w:eastAsia="en-US"/>
        </w:rPr>
        <w:t>ընդհանուր վիրաբուժական</w:t>
      </w:r>
      <w:r w:rsidR="00052CFD" w:rsidRPr="004102B4">
        <w:rPr>
          <w:rFonts w:ascii="GHEA Grapalat" w:eastAsiaTheme="minorHAnsi" w:hAnsi="GHEA Grapalat" w:cstheme="minorBidi"/>
          <w:lang w:val="hy-AM" w:eastAsia="en-US"/>
        </w:rPr>
        <w:t xml:space="preserve">, </w:t>
      </w:r>
      <w:r w:rsidR="00C04E2A" w:rsidRPr="004102B4">
        <w:rPr>
          <w:rFonts w:ascii="GHEA Grapalat" w:eastAsiaTheme="minorHAnsi" w:hAnsi="GHEA Grapalat" w:cstheme="minorBidi"/>
          <w:lang w:val="hy-AM" w:eastAsia="en-US"/>
        </w:rPr>
        <w:t>ուռուցքաբանական վիրաբուժական</w:t>
      </w:r>
      <w:r w:rsidR="00052CFD" w:rsidRPr="004102B4">
        <w:rPr>
          <w:rFonts w:ascii="GHEA Grapalat" w:eastAsiaTheme="minorHAnsi" w:hAnsi="GHEA Grapalat" w:cstheme="minorBidi"/>
          <w:lang w:val="hy-AM" w:eastAsia="en-US"/>
        </w:rPr>
        <w:t xml:space="preserve">, </w:t>
      </w:r>
      <w:r w:rsidR="00C04E2A" w:rsidRPr="004102B4">
        <w:rPr>
          <w:rFonts w:ascii="GHEA Grapalat" w:eastAsiaTheme="minorHAnsi" w:hAnsi="GHEA Grapalat" w:cstheme="minorBidi"/>
          <w:lang w:val="hy-AM" w:eastAsia="en-US"/>
        </w:rPr>
        <w:t>ինտերվենցիոն սրտաբանական</w:t>
      </w:r>
      <w:r w:rsidR="00052CFD" w:rsidRPr="004102B4">
        <w:rPr>
          <w:rFonts w:ascii="GHEA Grapalat" w:eastAsiaTheme="minorHAnsi" w:hAnsi="GHEA Grapalat" w:cstheme="minorBidi"/>
          <w:lang w:val="hy-AM" w:eastAsia="en-US"/>
        </w:rPr>
        <w:t xml:space="preserve">, </w:t>
      </w:r>
      <w:r w:rsidR="00C04E2A" w:rsidRPr="004102B4">
        <w:rPr>
          <w:rFonts w:ascii="GHEA Grapalat" w:eastAsiaTheme="minorHAnsi" w:hAnsi="GHEA Grapalat" w:cstheme="minorBidi"/>
          <w:lang w:val="hy-AM" w:eastAsia="en-US"/>
        </w:rPr>
        <w:t>նյարդավիրաբուժական</w:t>
      </w:r>
      <w:r w:rsidR="00052CFD" w:rsidRPr="004102B4">
        <w:rPr>
          <w:rFonts w:ascii="GHEA Grapalat" w:eastAsiaTheme="minorHAnsi" w:hAnsi="GHEA Grapalat" w:cstheme="minorBidi"/>
          <w:lang w:val="hy-AM" w:eastAsia="en-US"/>
        </w:rPr>
        <w:t>,</w:t>
      </w:r>
      <w:r w:rsidR="002B1A97" w:rsidRPr="004102B4">
        <w:rPr>
          <w:rFonts w:ascii="GHEA Grapalat" w:eastAsiaTheme="minorHAnsi" w:hAnsi="GHEA Grapalat" w:cstheme="minorBidi"/>
          <w:lang w:val="hy-AM" w:eastAsia="en-US"/>
        </w:rPr>
        <w:t xml:space="preserve"> </w:t>
      </w:r>
      <w:r w:rsidR="00296F9B" w:rsidRPr="004102B4">
        <w:rPr>
          <w:rFonts w:ascii="GHEA Grapalat" w:eastAsiaTheme="minorHAnsi" w:hAnsi="GHEA Grapalat" w:cstheme="minorBidi"/>
          <w:lang w:val="hy-AM" w:eastAsia="en-US"/>
        </w:rPr>
        <w:t xml:space="preserve">այդ թվում մինչև 18 տարեկան երեխաների համար շունտավորող համակարգերի </w:t>
      </w:r>
      <w:r w:rsidR="00E66560" w:rsidRPr="004102B4">
        <w:rPr>
          <w:rFonts w:ascii="GHEA Grapalat" w:eastAsiaTheme="minorHAnsi" w:hAnsi="GHEA Grapalat" w:cstheme="minorBidi"/>
          <w:lang w:val="hy-AM" w:eastAsia="en-US"/>
        </w:rPr>
        <w:t xml:space="preserve">փոխհատուցում, </w:t>
      </w:r>
      <w:r w:rsidR="00C04E2A" w:rsidRPr="004102B4">
        <w:rPr>
          <w:rFonts w:ascii="GHEA Grapalat" w:eastAsiaTheme="minorHAnsi" w:hAnsi="GHEA Grapalat" w:cstheme="minorBidi"/>
          <w:lang w:val="hy-AM" w:eastAsia="en-US"/>
        </w:rPr>
        <w:t>քիթ-կոկորդ-ականջաբանական</w:t>
      </w:r>
      <w:r w:rsidR="00052CFD" w:rsidRPr="004102B4">
        <w:rPr>
          <w:rFonts w:ascii="GHEA Grapalat" w:eastAsiaTheme="minorHAnsi" w:hAnsi="GHEA Grapalat" w:cstheme="minorBidi"/>
          <w:lang w:val="hy-AM" w:eastAsia="en-US"/>
        </w:rPr>
        <w:t xml:space="preserve">, </w:t>
      </w:r>
      <w:r w:rsidR="00C04E2A" w:rsidRPr="004102B4">
        <w:rPr>
          <w:rFonts w:ascii="GHEA Grapalat" w:eastAsiaTheme="minorHAnsi" w:hAnsi="GHEA Grapalat" w:cstheme="minorBidi"/>
          <w:lang w:val="hy-AM" w:eastAsia="en-US"/>
        </w:rPr>
        <w:t>ակնաբանական</w:t>
      </w:r>
      <w:r w:rsidR="00052CFD" w:rsidRPr="004102B4">
        <w:rPr>
          <w:rFonts w:ascii="GHEA Grapalat" w:eastAsiaTheme="minorHAnsi" w:hAnsi="GHEA Grapalat" w:cstheme="minorBidi"/>
          <w:lang w:val="hy-AM" w:eastAsia="en-US"/>
        </w:rPr>
        <w:t xml:space="preserve">, </w:t>
      </w:r>
      <w:r w:rsidR="00C04E2A" w:rsidRPr="004102B4">
        <w:rPr>
          <w:rFonts w:ascii="GHEA Grapalat" w:eastAsiaTheme="minorHAnsi" w:hAnsi="GHEA Grapalat" w:cstheme="minorBidi"/>
          <w:lang w:val="hy-AM" w:eastAsia="en-US"/>
        </w:rPr>
        <w:t>կրծքային վիրաբուժական</w:t>
      </w:r>
      <w:r w:rsidR="00052CFD" w:rsidRPr="004102B4">
        <w:rPr>
          <w:rFonts w:ascii="GHEA Grapalat" w:eastAsiaTheme="minorHAnsi" w:hAnsi="GHEA Grapalat" w:cstheme="minorBidi"/>
          <w:lang w:val="hy-AM" w:eastAsia="en-US"/>
        </w:rPr>
        <w:t xml:space="preserve">, </w:t>
      </w:r>
      <w:r w:rsidR="00C04E2A" w:rsidRPr="004102B4">
        <w:rPr>
          <w:rFonts w:ascii="GHEA Grapalat" w:eastAsiaTheme="minorHAnsi" w:hAnsi="GHEA Grapalat" w:cstheme="minorBidi"/>
          <w:lang w:val="hy-AM" w:eastAsia="en-US"/>
        </w:rPr>
        <w:t>սրտային վիրաբուժական</w:t>
      </w:r>
      <w:r w:rsidR="00052CFD" w:rsidRPr="004102B4">
        <w:rPr>
          <w:rFonts w:ascii="GHEA Grapalat" w:eastAsiaTheme="minorHAnsi" w:hAnsi="GHEA Grapalat" w:cstheme="minorBidi"/>
          <w:lang w:val="hy-AM" w:eastAsia="en-US"/>
        </w:rPr>
        <w:t xml:space="preserve">, </w:t>
      </w:r>
      <w:r w:rsidR="00C04E2A" w:rsidRPr="004102B4">
        <w:rPr>
          <w:rFonts w:ascii="GHEA Grapalat" w:eastAsiaTheme="minorHAnsi" w:hAnsi="GHEA Grapalat" w:cstheme="minorBidi"/>
          <w:lang w:val="hy-AM" w:eastAsia="en-US"/>
        </w:rPr>
        <w:t>անոթային վիրաբուժական</w:t>
      </w:r>
      <w:r w:rsidR="00052CFD" w:rsidRPr="004102B4">
        <w:rPr>
          <w:rFonts w:ascii="GHEA Grapalat" w:eastAsiaTheme="minorHAnsi" w:hAnsi="GHEA Grapalat" w:cstheme="minorBidi"/>
          <w:lang w:val="hy-AM" w:eastAsia="en-US"/>
        </w:rPr>
        <w:t xml:space="preserve">, </w:t>
      </w:r>
      <w:r w:rsidR="00C04E2A" w:rsidRPr="004102B4">
        <w:rPr>
          <w:rFonts w:ascii="GHEA Grapalat" w:eastAsiaTheme="minorHAnsi" w:hAnsi="GHEA Grapalat" w:cstheme="minorBidi"/>
          <w:lang w:val="hy-AM" w:eastAsia="en-US"/>
        </w:rPr>
        <w:t>ուրոլոգիական</w:t>
      </w:r>
      <w:r w:rsidR="00052CFD" w:rsidRPr="004102B4">
        <w:rPr>
          <w:rFonts w:ascii="GHEA Grapalat" w:eastAsiaTheme="minorHAnsi" w:hAnsi="GHEA Grapalat" w:cstheme="minorBidi"/>
          <w:lang w:val="hy-AM" w:eastAsia="en-US"/>
        </w:rPr>
        <w:t xml:space="preserve">, </w:t>
      </w:r>
      <w:r w:rsidR="00C04E2A" w:rsidRPr="004102B4">
        <w:rPr>
          <w:rFonts w:ascii="GHEA Grapalat" w:eastAsiaTheme="minorHAnsi" w:hAnsi="GHEA Grapalat" w:cstheme="minorBidi"/>
          <w:lang w:val="hy-AM" w:eastAsia="en-US"/>
        </w:rPr>
        <w:t>պրոկտոլոգիական</w:t>
      </w:r>
      <w:r w:rsidR="00052CFD" w:rsidRPr="004102B4">
        <w:rPr>
          <w:rFonts w:ascii="GHEA Grapalat" w:eastAsiaTheme="minorHAnsi" w:hAnsi="GHEA Grapalat" w:cstheme="minorBidi"/>
          <w:lang w:val="hy-AM" w:eastAsia="en-US"/>
        </w:rPr>
        <w:t xml:space="preserve">, </w:t>
      </w:r>
      <w:r w:rsidR="00C04E2A" w:rsidRPr="004102B4">
        <w:rPr>
          <w:rFonts w:ascii="GHEA Grapalat" w:eastAsiaTheme="minorHAnsi" w:hAnsi="GHEA Grapalat" w:cstheme="minorBidi"/>
          <w:lang w:val="hy-AM" w:eastAsia="en-US"/>
        </w:rPr>
        <w:t>վնասվածքաբանական</w:t>
      </w:r>
      <w:r w:rsidR="0089278E" w:rsidRPr="004102B4">
        <w:rPr>
          <w:rFonts w:ascii="GHEA Grapalat" w:eastAsiaTheme="minorHAnsi" w:hAnsi="GHEA Grapalat" w:cstheme="minorBidi"/>
          <w:lang w:val="hy-AM" w:eastAsia="en-US"/>
        </w:rPr>
        <w:t xml:space="preserve">, այդ թվում մետաղական կոնստրուկցիաների </w:t>
      </w:r>
      <w:r w:rsidR="00CE140A" w:rsidRPr="004102B4">
        <w:rPr>
          <w:rFonts w:ascii="GHEA Grapalat" w:eastAsiaTheme="minorHAnsi" w:hAnsi="GHEA Grapalat" w:cstheme="minorBidi"/>
          <w:lang w:val="hy-AM" w:eastAsia="en-US"/>
        </w:rPr>
        <w:t>փոխհատուցմամբ</w:t>
      </w:r>
      <w:r w:rsidR="0089278E" w:rsidRPr="004102B4">
        <w:rPr>
          <w:rFonts w:ascii="GHEA Grapalat" w:eastAsiaTheme="minorHAnsi" w:hAnsi="GHEA Grapalat" w:cstheme="minorBidi"/>
          <w:lang w:val="hy-AM" w:eastAsia="en-US"/>
        </w:rPr>
        <w:t>՝ հարթակ, մեխ, շյուղեր</w:t>
      </w:r>
      <w:r w:rsidR="00052CFD" w:rsidRPr="004102B4">
        <w:rPr>
          <w:rFonts w:ascii="GHEA Grapalat" w:eastAsiaTheme="minorHAnsi" w:hAnsi="GHEA Grapalat" w:cstheme="minorBidi"/>
          <w:lang w:val="hy-AM" w:eastAsia="en-US"/>
        </w:rPr>
        <w:t xml:space="preserve">, </w:t>
      </w:r>
      <w:r w:rsidR="00C04E2A" w:rsidRPr="004102B4">
        <w:rPr>
          <w:rFonts w:ascii="GHEA Grapalat" w:eastAsiaTheme="minorHAnsi" w:hAnsi="GHEA Grapalat" w:cstheme="minorBidi"/>
          <w:lang w:val="hy-AM" w:eastAsia="en-US"/>
        </w:rPr>
        <w:t>օրթոպեդիական</w:t>
      </w:r>
      <w:r w:rsidR="00AA38F4" w:rsidRPr="004102B4">
        <w:rPr>
          <w:rFonts w:ascii="GHEA Grapalat" w:eastAsiaTheme="minorHAnsi" w:hAnsi="GHEA Grapalat" w:cstheme="minorBidi"/>
          <w:lang w:val="hy-AM" w:eastAsia="en-US"/>
        </w:rPr>
        <w:t xml:space="preserve">՝ այդ թվում </w:t>
      </w:r>
      <w:r w:rsidR="00CE140A" w:rsidRPr="004102B4">
        <w:rPr>
          <w:rFonts w:ascii="GHEA Grapalat" w:eastAsiaTheme="minorHAnsi" w:hAnsi="GHEA Grapalat" w:cstheme="minorBidi"/>
          <w:lang w:val="hy-AM" w:eastAsia="en-US"/>
        </w:rPr>
        <w:t xml:space="preserve">կոնք-ազդրային հոդի </w:t>
      </w:r>
      <w:r w:rsidR="00AA38F4" w:rsidRPr="004102B4">
        <w:rPr>
          <w:rFonts w:ascii="GHEA Grapalat" w:eastAsiaTheme="minorHAnsi" w:hAnsi="GHEA Grapalat" w:cstheme="minorBidi"/>
          <w:lang w:val="hy-AM" w:eastAsia="en-US"/>
        </w:rPr>
        <w:t>էնդոպրո</w:t>
      </w:r>
      <w:r w:rsidR="00CE140A" w:rsidRPr="004102B4">
        <w:rPr>
          <w:rFonts w:ascii="GHEA Grapalat" w:eastAsiaTheme="minorHAnsi" w:hAnsi="GHEA Grapalat" w:cstheme="minorBidi"/>
          <w:lang w:val="hy-AM" w:eastAsia="en-US"/>
        </w:rPr>
        <w:t>թեզի փոխհատուցմամբ</w:t>
      </w:r>
      <w:r w:rsidR="00052CFD" w:rsidRPr="004102B4">
        <w:rPr>
          <w:rFonts w:ascii="GHEA Grapalat" w:eastAsiaTheme="minorHAnsi" w:hAnsi="GHEA Grapalat" w:cstheme="minorBidi"/>
          <w:lang w:val="hy-AM" w:eastAsia="en-US"/>
        </w:rPr>
        <w:t xml:space="preserve">, </w:t>
      </w:r>
      <w:r w:rsidR="005C71C3" w:rsidRPr="004102B4">
        <w:rPr>
          <w:rFonts w:ascii="GHEA Grapalat" w:eastAsiaTheme="minorHAnsi" w:hAnsi="GHEA Grapalat" w:cstheme="minorBidi"/>
          <w:lang w:val="hy-AM" w:eastAsia="en-US"/>
        </w:rPr>
        <w:t>հարթակ, մեխ, շյուղեր</w:t>
      </w:r>
      <w:r w:rsidR="005C71C3" w:rsidRPr="004102B4">
        <w:rPr>
          <w:rFonts w:ascii="GHEA Grapalat" w:eastAsiaTheme="minorHAnsi" w:hAnsi="GHEA Grapalat" w:cstheme="minorBidi"/>
          <w:color w:val="FF0000"/>
          <w:lang w:val="hy-AM" w:eastAsia="en-US"/>
        </w:rPr>
        <w:t xml:space="preserve"> </w:t>
      </w:r>
      <w:r w:rsidR="00C04E2A" w:rsidRPr="004102B4">
        <w:rPr>
          <w:rFonts w:ascii="GHEA Grapalat" w:eastAsiaTheme="minorHAnsi" w:hAnsi="GHEA Grapalat" w:cstheme="minorBidi"/>
          <w:lang w:val="hy-AM" w:eastAsia="en-US"/>
        </w:rPr>
        <w:t>պլաստիկ վերակառուցողական</w:t>
      </w:r>
      <w:r w:rsidR="00052CFD" w:rsidRPr="004102B4">
        <w:rPr>
          <w:rFonts w:ascii="GHEA Grapalat" w:eastAsiaTheme="minorHAnsi" w:hAnsi="GHEA Grapalat" w:cstheme="minorBidi"/>
          <w:lang w:val="hy-AM" w:eastAsia="en-US"/>
        </w:rPr>
        <w:t xml:space="preserve">, </w:t>
      </w:r>
      <w:r w:rsidR="00C04E2A" w:rsidRPr="004102B4">
        <w:rPr>
          <w:rFonts w:ascii="GHEA Grapalat" w:eastAsiaTheme="minorHAnsi" w:hAnsi="GHEA Grapalat" w:cstheme="minorBidi"/>
          <w:lang w:val="hy-AM" w:eastAsia="en-US"/>
        </w:rPr>
        <w:t>մանկական վիրաբուժական</w:t>
      </w:r>
      <w:r w:rsidR="00052CFD" w:rsidRPr="004102B4">
        <w:rPr>
          <w:rFonts w:ascii="GHEA Grapalat" w:eastAsiaTheme="minorHAnsi" w:hAnsi="GHEA Grapalat" w:cstheme="minorBidi"/>
          <w:lang w:val="hy-AM" w:eastAsia="en-US"/>
        </w:rPr>
        <w:t xml:space="preserve">, </w:t>
      </w:r>
      <w:r w:rsidR="00C04E2A" w:rsidRPr="004102B4">
        <w:rPr>
          <w:rFonts w:ascii="GHEA Grapalat" w:eastAsiaTheme="minorHAnsi" w:hAnsi="GHEA Grapalat" w:cstheme="minorBidi"/>
          <w:lang w:val="hy-AM" w:eastAsia="en-US"/>
        </w:rPr>
        <w:t>միկրովիրաբուժական</w:t>
      </w:r>
      <w:r w:rsidR="00052CFD" w:rsidRPr="004102B4">
        <w:rPr>
          <w:rFonts w:ascii="GHEA Grapalat" w:eastAsiaTheme="minorHAnsi" w:hAnsi="GHEA Grapalat" w:cstheme="minorBidi"/>
          <w:lang w:val="hy-AM" w:eastAsia="en-US"/>
        </w:rPr>
        <w:t xml:space="preserve">, </w:t>
      </w:r>
      <w:r w:rsidR="00C04E2A" w:rsidRPr="004102B4">
        <w:rPr>
          <w:rFonts w:ascii="GHEA Grapalat" w:eastAsiaTheme="minorHAnsi" w:hAnsi="GHEA Grapalat" w:cstheme="minorBidi"/>
          <w:lang w:val="hy-AM" w:eastAsia="en-US"/>
        </w:rPr>
        <w:t>դիմածնոտային վիրաբուժական</w:t>
      </w:r>
      <w:r w:rsidR="00052CFD" w:rsidRPr="004102B4">
        <w:rPr>
          <w:rFonts w:ascii="GHEA Grapalat" w:eastAsiaTheme="minorHAnsi" w:hAnsi="GHEA Grapalat" w:cstheme="minorBidi"/>
          <w:lang w:val="hy-AM" w:eastAsia="en-US"/>
        </w:rPr>
        <w:t xml:space="preserve">, </w:t>
      </w:r>
      <w:r w:rsidR="00C04E2A" w:rsidRPr="004102B4">
        <w:rPr>
          <w:rFonts w:ascii="GHEA Grapalat" w:eastAsiaTheme="minorHAnsi" w:hAnsi="GHEA Grapalat" w:cstheme="minorBidi"/>
          <w:lang w:val="hy-AM" w:eastAsia="en-US"/>
        </w:rPr>
        <w:t>նորածնային վիրաբուժական</w:t>
      </w:r>
      <w:r w:rsidR="00052CFD" w:rsidRPr="004102B4">
        <w:rPr>
          <w:rFonts w:ascii="GHEA Grapalat" w:eastAsiaTheme="minorHAnsi" w:hAnsi="GHEA Grapalat" w:cstheme="minorBidi"/>
          <w:lang w:val="hy-AM" w:eastAsia="en-US"/>
        </w:rPr>
        <w:t xml:space="preserve">, </w:t>
      </w:r>
      <w:r w:rsidR="00C04E2A" w:rsidRPr="004102B4">
        <w:rPr>
          <w:rFonts w:ascii="GHEA Grapalat" w:eastAsiaTheme="minorHAnsi" w:hAnsi="GHEA Grapalat" w:cstheme="minorBidi"/>
          <w:lang w:val="hy-AM" w:eastAsia="en-US"/>
        </w:rPr>
        <w:t>անոթանեյրովիրաբուժական</w:t>
      </w:r>
      <w:r w:rsidR="00052CFD" w:rsidRPr="004102B4">
        <w:rPr>
          <w:rFonts w:ascii="GHEA Grapalat" w:eastAsiaTheme="minorHAnsi" w:hAnsi="GHEA Grapalat" w:cstheme="minorBidi"/>
          <w:lang w:val="hy-AM" w:eastAsia="en-US"/>
        </w:rPr>
        <w:t xml:space="preserve">, </w:t>
      </w:r>
      <w:r w:rsidR="00E001EB" w:rsidRPr="004102B4">
        <w:rPr>
          <w:rFonts w:ascii="GHEA Grapalat" w:eastAsiaTheme="minorHAnsi" w:hAnsi="GHEA Grapalat" w:cstheme="minorBidi"/>
          <w:lang w:val="hy-AM" w:eastAsia="en-US"/>
        </w:rPr>
        <w:t xml:space="preserve">ինչպես նաև վերջույթների և (կամ) դրանց առանձին սեգմենտների պրոթեզավորումը, պրոթեզները, բժշկական սարքավորումները (կարող գլխիկները, արթրոսկոպիկ վիրահատությունների ժամանակ օգտագործվող խարիսխները, ինտերֆերենտ պտուտակները, կախակալ ֆիքսացիոն համակարգերը, բարձր կայունության թելերը և ժապավենները, սառը աբլյացիոն էլեկտրոդները), </w:t>
      </w:r>
      <w:r w:rsidR="00E96242" w:rsidRPr="004102B4">
        <w:rPr>
          <w:rFonts w:ascii="GHEA Grapalat" w:eastAsiaTheme="minorHAnsi" w:hAnsi="GHEA Grapalat" w:cstheme="minorBidi"/>
          <w:lang w:val="hy-AM" w:eastAsia="en-US"/>
        </w:rPr>
        <w:t>կլիպսներ</w:t>
      </w:r>
      <w:r w:rsidR="00416BF7" w:rsidRPr="004102B4">
        <w:rPr>
          <w:rFonts w:ascii="GHEA Grapalat" w:eastAsiaTheme="minorHAnsi" w:hAnsi="GHEA Grapalat" w:cstheme="minorBidi"/>
          <w:lang w:val="hy-AM" w:eastAsia="en-US"/>
        </w:rPr>
        <w:t>ը</w:t>
      </w:r>
      <w:r w:rsidR="00E96242" w:rsidRPr="004102B4">
        <w:rPr>
          <w:rFonts w:ascii="GHEA Grapalat" w:eastAsiaTheme="minorHAnsi" w:hAnsi="GHEA Grapalat" w:cstheme="minorBidi"/>
          <w:lang w:val="hy-AM" w:eastAsia="en-US"/>
        </w:rPr>
        <w:t>` նյարդավիրաբուժական վիրահատությունների ժամանակ, շունտավորող համակարգեր</w:t>
      </w:r>
      <w:r w:rsidR="00416BF7" w:rsidRPr="004102B4">
        <w:rPr>
          <w:rFonts w:ascii="GHEA Grapalat" w:eastAsiaTheme="minorHAnsi" w:hAnsi="GHEA Grapalat" w:cstheme="minorBidi"/>
          <w:lang w:val="hy-AM" w:eastAsia="en-US"/>
        </w:rPr>
        <w:t>ը</w:t>
      </w:r>
      <w:r w:rsidR="00E96242" w:rsidRPr="004102B4">
        <w:rPr>
          <w:rFonts w:ascii="GHEA Grapalat" w:eastAsiaTheme="minorHAnsi" w:hAnsi="GHEA Grapalat" w:cstheme="minorBidi"/>
          <w:lang w:val="hy-AM" w:eastAsia="en-US"/>
        </w:rPr>
        <w:t xml:space="preserve">` նյարդավիրաբուժական </w:t>
      </w:r>
      <w:r w:rsidR="00E96242" w:rsidRPr="004102B4">
        <w:rPr>
          <w:rFonts w:ascii="GHEA Grapalat" w:eastAsiaTheme="minorHAnsi" w:hAnsi="GHEA Grapalat" w:cstheme="minorBidi"/>
          <w:lang w:val="hy-AM" w:eastAsia="en-US"/>
        </w:rPr>
        <w:lastRenderedPageBreak/>
        <w:t>վիրահատությունների ժամանակ,</w:t>
      </w:r>
      <w:r w:rsidR="00111F5E" w:rsidRPr="004102B4">
        <w:rPr>
          <w:rFonts w:ascii="GHEA Grapalat" w:eastAsiaTheme="minorHAnsi" w:hAnsi="GHEA Grapalat" w:cstheme="minorBidi"/>
          <w:lang w:val="hy-AM" w:eastAsia="en-US"/>
        </w:rPr>
        <w:t xml:space="preserve"> </w:t>
      </w:r>
      <w:r w:rsidR="00E96242" w:rsidRPr="004102B4">
        <w:rPr>
          <w:rFonts w:ascii="GHEA Grapalat" w:eastAsiaTheme="minorHAnsi" w:hAnsi="GHEA Grapalat" w:cstheme="minorBidi"/>
          <w:lang w:val="hy-AM" w:eastAsia="en-US"/>
        </w:rPr>
        <w:t>ստորին վերջույթների</w:t>
      </w:r>
      <w:r w:rsidR="00742033" w:rsidRPr="004102B4">
        <w:rPr>
          <w:rFonts w:ascii="GHEA Grapalat" w:eastAsiaTheme="minorHAnsi" w:hAnsi="GHEA Grapalat" w:cstheme="minorBidi"/>
          <w:lang w:val="hy-AM" w:eastAsia="en-US"/>
        </w:rPr>
        <w:t>՝</w:t>
      </w:r>
      <w:r w:rsidR="00E96242" w:rsidRPr="004102B4">
        <w:rPr>
          <w:rFonts w:ascii="GHEA Grapalat" w:eastAsiaTheme="minorHAnsi" w:hAnsi="GHEA Grapalat" w:cstheme="minorBidi"/>
          <w:lang w:val="hy-AM" w:eastAsia="en-US"/>
        </w:rPr>
        <w:t xml:space="preserve"> խոշոր և պերիֆերիկ զարկերակների ստենտավորում</w:t>
      </w:r>
      <w:r w:rsidR="002C2456" w:rsidRPr="004102B4">
        <w:rPr>
          <w:rFonts w:ascii="GHEA Grapalat" w:eastAsiaTheme="minorHAnsi" w:hAnsi="GHEA Grapalat" w:cstheme="minorBidi"/>
          <w:lang w:val="hy-AM" w:eastAsia="en-US"/>
        </w:rPr>
        <w:t xml:space="preserve">՝ առավելագույնը </w:t>
      </w:r>
      <w:r w:rsidR="00742033" w:rsidRPr="004102B4">
        <w:rPr>
          <w:rFonts w:ascii="GHEA Grapalat" w:eastAsiaTheme="minorHAnsi" w:hAnsi="GHEA Grapalat" w:cstheme="minorBidi"/>
          <w:lang w:val="hy-AM" w:eastAsia="en-US"/>
        </w:rPr>
        <w:t>3 ստենտ</w:t>
      </w:r>
      <w:r w:rsidR="00E96242" w:rsidRPr="004102B4">
        <w:rPr>
          <w:rFonts w:ascii="GHEA Grapalat" w:eastAsiaTheme="minorHAnsi" w:hAnsi="GHEA Grapalat" w:cstheme="minorBidi"/>
          <w:lang w:val="hy-AM" w:eastAsia="en-US"/>
        </w:rPr>
        <w:t>, բալոնային դիլատացիա</w:t>
      </w:r>
      <w:r w:rsidR="00742033" w:rsidRPr="004102B4">
        <w:rPr>
          <w:rFonts w:ascii="GHEA Grapalat" w:eastAsiaTheme="minorHAnsi" w:hAnsi="GHEA Grapalat" w:cstheme="minorBidi"/>
          <w:lang w:val="hy-AM" w:eastAsia="en-US"/>
        </w:rPr>
        <w:t xml:space="preserve">՝ առավելագույնը </w:t>
      </w:r>
      <w:r w:rsidR="00C84025" w:rsidRPr="004102B4">
        <w:rPr>
          <w:rFonts w:ascii="GHEA Grapalat" w:eastAsiaTheme="minorHAnsi" w:hAnsi="GHEA Grapalat" w:cstheme="minorBidi"/>
          <w:lang w:val="hy-AM" w:eastAsia="en-US"/>
        </w:rPr>
        <w:t xml:space="preserve">3 </w:t>
      </w:r>
      <w:r w:rsidR="00ED676F" w:rsidRPr="004102B4">
        <w:rPr>
          <w:rFonts w:ascii="GHEA Grapalat" w:eastAsiaTheme="minorHAnsi" w:hAnsi="GHEA Grapalat" w:cstheme="minorBidi"/>
          <w:lang w:val="hy-AM" w:eastAsia="en-US"/>
        </w:rPr>
        <w:t>բալոն</w:t>
      </w:r>
      <w:r w:rsidR="00E96242" w:rsidRPr="004102B4">
        <w:rPr>
          <w:rFonts w:ascii="GHEA Grapalat" w:eastAsiaTheme="minorHAnsi" w:hAnsi="GHEA Grapalat" w:cstheme="minorBidi"/>
          <w:lang w:val="hy-AM" w:eastAsia="en-US"/>
        </w:rPr>
        <w:t>, անգիոպլաստիկա,</w:t>
      </w:r>
      <w:r w:rsidR="00111F5E" w:rsidRPr="004102B4">
        <w:rPr>
          <w:rFonts w:ascii="GHEA Grapalat" w:eastAsiaTheme="minorHAnsi" w:hAnsi="GHEA Grapalat" w:cstheme="minorBidi"/>
          <w:lang w:val="hy-AM" w:eastAsia="en-US"/>
        </w:rPr>
        <w:t xml:space="preserve"> </w:t>
      </w:r>
      <w:r w:rsidR="00E96242" w:rsidRPr="004102B4">
        <w:rPr>
          <w:rFonts w:ascii="GHEA Grapalat" w:eastAsiaTheme="minorHAnsi" w:hAnsi="GHEA Grapalat" w:cstheme="minorBidi"/>
          <w:lang w:val="hy-AM" w:eastAsia="en-US"/>
        </w:rPr>
        <w:t xml:space="preserve"> քարափշրում (լիթոտրիպսիա)` հեռահար, պերկուտան, ֆիբրոուրեթերոռենոսկոպիկ,</w:t>
      </w:r>
      <w:r w:rsidR="00111F5E" w:rsidRPr="004102B4">
        <w:rPr>
          <w:rFonts w:ascii="GHEA Grapalat" w:eastAsiaTheme="minorHAnsi" w:hAnsi="GHEA Grapalat" w:cstheme="minorBidi"/>
          <w:lang w:val="hy-AM" w:eastAsia="en-US"/>
        </w:rPr>
        <w:t xml:space="preserve"> </w:t>
      </w:r>
      <w:r w:rsidR="00E96242" w:rsidRPr="004102B4">
        <w:rPr>
          <w:rFonts w:ascii="GHEA Grapalat" w:eastAsiaTheme="minorHAnsi" w:hAnsi="GHEA Grapalat" w:cstheme="minorBidi"/>
          <w:lang w:val="hy-AM" w:eastAsia="en-US"/>
        </w:rPr>
        <w:t xml:space="preserve"> սկլերոպլաստիկա, կեռատոպլաստիկա</w:t>
      </w:r>
      <w:r w:rsidR="0066036F" w:rsidRPr="004102B4">
        <w:rPr>
          <w:rFonts w:ascii="GHEA Grapalat" w:eastAsiaTheme="minorHAnsi" w:hAnsi="GHEA Grapalat" w:cstheme="minorBidi"/>
          <w:lang w:val="hy-AM" w:eastAsia="en-US"/>
        </w:rPr>
        <w:t>՝ առանց փոխպատվաստման նյութի արժեքի</w:t>
      </w:r>
      <w:r w:rsidR="00E96242" w:rsidRPr="004102B4">
        <w:rPr>
          <w:rFonts w:ascii="GHEA Grapalat" w:eastAsiaTheme="minorHAnsi" w:hAnsi="GHEA Grapalat" w:cstheme="minorBidi"/>
          <w:lang w:val="hy-AM" w:eastAsia="en-US"/>
        </w:rPr>
        <w:t>,</w:t>
      </w:r>
      <w:r w:rsidR="00111F5E" w:rsidRPr="004102B4">
        <w:rPr>
          <w:rFonts w:ascii="GHEA Grapalat" w:eastAsiaTheme="minorHAnsi" w:hAnsi="GHEA Grapalat" w:cstheme="minorBidi"/>
          <w:lang w:val="hy-AM" w:eastAsia="en-US"/>
        </w:rPr>
        <w:t xml:space="preserve"> </w:t>
      </w:r>
      <w:r w:rsidR="00E96242" w:rsidRPr="004102B4">
        <w:rPr>
          <w:rFonts w:ascii="GHEA Grapalat" w:eastAsiaTheme="minorHAnsi" w:hAnsi="GHEA Grapalat" w:cstheme="minorBidi"/>
          <w:lang w:val="hy-AM" w:eastAsia="en-US"/>
        </w:rPr>
        <w:t xml:space="preserve"> սիներակի (Վ.Կավա/V.Cava) ֆիլտրի տեղադրում (ներառյալ ֆիլտրի արժեքը), այդ թվում՝ ժամանակավոր,</w:t>
      </w:r>
      <w:r w:rsidR="00111F5E" w:rsidRPr="004102B4">
        <w:rPr>
          <w:rFonts w:ascii="GHEA Grapalat" w:eastAsiaTheme="minorHAnsi" w:hAnsi="GHEA Grapalat" w:cstheme="minorBidi"/>
          <w:lang w:val="hy-AM" w:eastAsia="en-US"/>
        </w:rPr>
        <w:t xml:space="preserve"> </w:t>
      </w:r>
    </w:p>
    <w:p w14:paraId="51EF0335" w14:textId="6D5FBCDF" w:rsidR="00BE0827" w:rsidRPr="004102B4" w:rsidRDefault="00111F5E" w:rsidP="00C00232">
      <w:pPr>
        <w:pStyle w:val="NormalWeb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  <w:lang w:val="hy-AM" w:eastAsia="en-US"/>
        </w:rPr>
      </w:pPr>
      <w:r w:rsidRPr="004102B4">
        <w:rPr>
          <w:rFonts w:ascii="GHEA Grapalat" w:eastAsiaTheme="minorHAnsi" w:hAnsi="GHEA Grapalat" w:cstheme="minorBidi"/>
          <w:lang w:val="hy-AM" w:eastAsia="en-US"/>
        </w:rPr>
        <w:t>7</w:t>
      </w:r>
      <w:r w:rsidR="00E923EA" w:rsidRPr="004102B4">
        <w:rPr>
          <w:rFonts w:ascii="GHEA Grapalat" w:eastAsiaTheme="minorHAnsi" w:hAnsi="GHEA Grapalat" w:cstheme="minorBidi"/>
          <w:lang w:val="hy-AM" w:eastAsia="en-US"/>
        </w:rPr>
        <w:t>)</w:t>
      </w:r>
      <w:r w:rsidR="00052CFD" w:rsidRPr="004102B4">
        <w:rPr>
          <w:rFonts w:ascii="GHEA Grapalat" w:eastAsiaTheme="minorHAnsi" w:hAnsi="GHEA Grapalat" w:cstheme="minorBidi"/>
          <w:lang w:val="hy-AM" w:eastAsia="en-US"/>
        </w:rPr>
        <w:t xml:space="preserve"> </w:t>
      </w:r>
      <w:r w:rsidR="00E971AD" w:rsidRPr="004102B4">
        <w:rPr>
          <w:rFonts w:ascii="GHEA Grapalat" w:eastAsiaTheme="minorHAnsi" w:hAnsi="GHEA Grapalat" w:cstheme="minorBidi"/>
          <w:lang w:val="hy-AM" w:eastAsia="en-US"/>
        </w:rPr>
        <w:t xml:space="preserve">հիվանդանոցային բուժման հստակ ցուցումների </w:t>
      </w:r>
      <w:r w:rsidR="00052CFD" w:rsidRPr="004102B4">
        <w:rPr>
          <w:rFonts w:ascii="GHEA Grapalat" w:eastAsiaTheme="minorHAnsi" w:hAnsi="GHEA Grapalat" w:cstheme="minorBidi"/>
          <w:lang w:val="hy-AM" w:eastAsia="en-US"/>
        </w:rPr>
        <w:t xml:space="preserve">(Հավելված </w:t>
      </w:r>
      <w:r w:rsidR="003530A0">
        <w:rPr>
          <w:rFonts w:ascii="GHEA Grapalat" w:eastAsiaTheme="minorHAnsi" w:hAnsi="GHEA Grapalat" w:cstheme="minorBidi"/>
          <w:lang w:val="hy-AM" w:eastAsia="en-US"/>
        </w:rPr>
        <w:t>6</w:t>
      </w:r>
      <w:r w:rsidR="00052CFD" w:rsidRPr="004102B4">
        <w:rPr>
          <w:rFonts w:ascii="GHEA Grapalat" w:eastAsiaTheme="minorHAnsi" w:hAnsi="GHEA Grapalat" w:cstheme="minorBidi"/>
          <w:lang w:val="hy-AM" w:eastAsia="en-US"/>
        </w:rPr>
        <w:t xml:space="preserve">) </w:t>
      </w:r>
      <w:r w:rsidR="00E971AD" w:rsidRPr="004102B4">
        <w:rPr>
          <w:rFonts w:ascii="GHEA Grapalat" w:eastAsiaTheme="minorHAnsi" w:hAnsi="GHEA Grapalat" w:cstheme="minorBidi"/>
          <w:lang w:val="hy-AM" w:eastAsia="en-US"/>
        </w:rPr>
        <w:t xml:space="preserve">առկայության դեպքում </w:t>
      </w:r>
      <w:r w:rsidR="00BE0827" w:rsidRPr="004102B4">
        <w:rPr>
          <w:rFonts w:ascii="GHEA Grapalat" w:eastAsiaTheme="minorHAnsi" w:hAnsi="GHEA Grapalat" w:cstheme="minorBidi"/>
          <w:lang w:val="hy-AM" w:eastAsia="en-US"/>
        </w:rPr>
        <w:t>թերապևտիկ հիվանդությունների հիվանդանոցային բուժում</w:t>
      </w:r>
      <w:r w:rsidR="00585333" w:rsidRPr="004102B4">
        <w:rPr>
          <w:rFonts w:ascii="GHEA Grapalat" w:eastAsiaTheme="minorHAnsi" w:hAnsi="GHEA Grapalat" w:cstheme="minorBidi"/>
          <w:lang w:val="hy-AM" w:eastAsia="en-US"/>
        </w:rPr>
        <w:t>, ընդ որո</w:t>
      </w:r>
      <w:r w:rsidR="00052CFD" w:rsidRPr="004102B4">
        <w:rPr>
          <w:rFonts w:ascii="GHEA Grapalat" w:eastAsiaTheme="minorHAnsi" w:hAnsi="GHEA Grapalat" w:cstheme="minorBidi"/>
          <w:lang w:val="hy-AM" w:eastAsia="en-US"/>
        </w:rPr>
        <w:t>ւ</w:t>
      </w:r>
      <w:r w:rsidR="00585333" w:rsidRPr="004102B4">
        <w:rPr>
          <w:rFonts w:ascii="GHEA Grapalat" w:eastAsiaTheme="minorHAnsi" w:hAnsi="GHEA Grapalat" w:cstheme="minorBidi"/>
          <w:lang w:val="hy-AM" w:eastAsia="en-US"/>
        </w:rPr>
        <w:t>մ</w:t>
      </w:r>
      <w:r w:rsidR="00BE0827" w:rsidRPr="004102B4">
        <w:rPr>
          <w:rFonts w:ascii="GHEA Grapalat" w:eastAsiaTheme="minorHAnsi" w:hAnsi="GHEA Grapalat" w:cstheme="minorBidi"/>
          <w:lang w:val="hy-AM" w:eastAsia="en-US"/>
        </w:rPr>
        <w:t xml:space="preserve"> քրոնիկ հիվանդությունների </w:t>
      </w:r>
      <w:r w:rsidR="00585333" w:rsidRPr="004102B4">
        <w:rPr>
          <w:rFonts w:ascii="GHEA Grapalat" w:eastAsiaTheme="minorHAnsi" w:hAnsi="GHEA Grapalat" w:cstheme="minorBidi"/>
          <w:lang w:val="hy-AM" w:eastAsia="en-US"/>
        </w:rPr>
        <w:t xml:space="preserve">դեպքում </w:t>
      </w:r>
      <w:r w:rsidR="00BE0827" w:rsidRPr="004102B4">
        <w:rPr>
          <w:rFonts w:ascii="GHEA Grapalat" w:eastAsiaTheme="minorHAnsi" w:hAnsi="GHEA Grapalat" w:cstheme="minorBidi"/>
          <w:lang w:val="hy-AM" w:eastAsia="en-US"/>
        </w:rPr>
        <w:t>արտահայտված սրացում</w:t>
      </w:r>
      <w:r w:rsidR="00E971AD" w:rsidRPr="004102B4">
        <w:rPr>
          <w:rFonts w:ascii="GHEA Grapalat" w:eastAsiaTheme="minorHAnsi" w:hAnsi="GHEA Grapalat" w:cstheme="minorBidi"/>
          <w:lang w:val="hy-AM" w:eastAsia="en-US"/>
        </w:rPr>
        <w:t>ների բուժում` մինչ վիճակի կայունացումը</w:t>
      </w:r>
      <w:r w:rsidR="00BE0827" w:rsidRPr="004102B4">
        <w:rPr>
          <w:rFonts w:ascii="GHEA Grapalat" w:eastAsiaTheme="minorHAnsi" w:hAnsi="GHEA Grapalat" w:cstheme="minorBidi"/>
          <w:lang w:val="hy-AM" w:eastAsia="en-US"/>
        </w:rPr>
        <w:t>,</w:t>
      </w:r>
      <w:r w:rsidR="00585333" w:rsidRPr="004102B4">
        <w:rPr>
          <w:rFonts w:ascii="GHEA Grapalat" w:eastAsiaTheme="minorHAnsi" w:hAnsi="GHEA Grapalat" w:cstheme="minorBidi"/>
          <w:lang w:val="hy-AM" w:eastAsia="en-US"/>
        </w:rPr>
        <w:t xml:space="preserve"> </w:t>
      </w:r>
    </w:p>
    <w:p w14:paraId="2DB69889" w14:textId="52615844" w:rsidR="009417BF" w:rsidRPr="004102B4" w:rsidRDefault="00BE0827" w:rsidP="00052CFD">
      <w:pPr>
        <w:pStyle w:val="NormalWeb"/>
        <w:shd w:val="clear" w:color="auto" w:fill="FFFFFF"/>
        <w:spacing w:before="0" w:beforeAutospacing="0" w:after="0" w:afterAutospacing="0"/>
        <w:ind w:firstLine="374"/>
        <w:jc w:val="both"/>
        <w:rPr>
          <w:rFonts w:ascii="GHEA Grapalat" w:hAnsi="GHEA Grapalat"/>
          <w:lang w:val="hy-AM"/>
        </w:rPr>
      </w:pPr>
      <w:r w:rsidRPr="004102B4">
        <w:rPr>
          <w:rFonts w:ascii="GHEA Grapalat" w:eastAsiaTheme="minorHAnsi" w:hAnsi="GHEA Grapalat" w:cstheme="minorBidi"/>
          <w:lang w:val="hy-AM" w:eastAsia="en-US"/>
        </w:rPr>
        <w:t>8</w:t>
      </w:r>
      <w:r w:rsidR="00A1428F" w:rsidRPr="004102B4">
        <w:rPr>
          <w:rFonts w:ascii="GHEA Grapalat" w:eastAsiaTheme="minorHAnsi" w:hAnsi="GHEA Grapalat" w:cstheme="minorBidi"/>
          <w:lang w:val="hy-AM" w:eastAsia="en-US"/>
        </w:rPr>
        <w:t>)</w:t>
      </w:r>
      <w:r w:rsidR="00A1428F" w:rsidRPr="004102B4">
        <w:rPr>
          <w:rFonts w:ascii="GHEA Grapalat" w:hAnsi="GHEA Grapalat"/>
          <w:lang w:val="hy-AM"/>
        </w:rPr>
        <w:t xml:space="preserve"> </w:t>
      </w:r>
      <w:r w:rsidR="009417BF" w:rsidRPr="004102B4">
        <w:rPr>
          <w:rFonts w:ascii="GHEA Grapalat" w:hAnsi="GHEA Grapalat"/>
          <w:lang w:val="hy-AM"/>
        </w:rPr>
        <w:t>հեմոդիալիզի ծառայությունների տրամադրում</w:t>
      </w:r>
      <w:r w:rsidR="00205B90" w:rsidRPr="004102B4">
        <w:rPr>
          <w:rFonts w:ascii="GHEA Grapalat" w:hAnsi="GHEA Grapalat"/>
          <w:lang w:val="hy-AM"/>
        </w:rPr>
        <w:t>,</w:t>
      </w:r>
    </w:p>
    <w:p w14:paraId="3109D729" w14:textId="13D52F7D" w:rsidR="007231D3" w:rsidRPr="004102B4" w:rsidRDefault="00052CFD" w:rsidP="00006C60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9</w:t>
      </w:r>
      <w:r w:rsidR="00205B90" w:rsidRPr="004102B4">
        <w:rPr>
          <w:rFonts w:ascii="GHEA Grapalat" w:hAnsi="GHEA Grapalat"/>
          <w:sz w:val="24"/>
          <w:szCs w:val="24"/>
          <w:lang w:val="hy-AM"/>
        </w:rPr>
        <w:t xml:space="preserve">) </w:t>
      </w:r>
      <w:r w:rsidR="007231D3" w:rsidRPr="004102B4">
        <w:rPr>
          <w:rFonts w:ascii="GHEA Grapalat" w:hAnsi="GHEA Grapalat"/>
          <w:sz w:val="24"/>
          <w:szCs w:val="24"/>
          <w:lang w:val="hy-AM"/>
        </w:rPr>
        <w:t>ինֆեկցիոն հիվանդությունների, այդ թվում տուբերկուլյոզի, ՄԻԱՎ/ՁԻԱՀ-ի, վարակիչ հիվանդությունների բուժում</w:t>
      </w:r>
      <w:r w:rsidR="000C57B4" w:rsidRPr="004102B4">
        <w:rPr>
          <w:rFonts w:ascii="GHEA Grapalat" w:hAnsi="GHEA Grapalat"/>
          <w:sz w:val="24"/>
          <w:szCs w:val="24"/>
          <w:lang w:val="hy-AM"/>
        </w:rPr>
        <w:t>,</w:t>
      </w:r>
    </w:p>
    <w:p w14:paraId="348D6C8F" w14:textId="53C28AF9" w:rsidR="009F745B" w:rsidRPr="004102B4" w:rsidRDefault="007231D3" w:rsidP="00006C60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1</w:t>
      </w:r>
      <w:r w:rsidR="007E145F" w:rsidRPr="004102B4">
        <w:rPr>
          <w:rFonts w:ascii="GHEA Grapalat" w:hAnsi="GHEA Grapalat"/>
          <w:sz w:val="24"/>
          <w:szCs w:val="24"/>
          <w:lang w:val="hy-AM"/>
        </w:rPr>
        <w:t>0</w:t>
      </w:r>
      <w:r w:rsidRPr="004102B4">
        <w:rPr>
          <w:rFonts w:ascii="GHEA Grapalat" w:hAnsi="GHEA Grapalat"/>
          <w:sz w:val="24"/>
          <w:szCs w:val="24"/>
          <w:lang w:val="hy-AM"/>
        </w:rPr>
        <w:t xml:space="preserve">) հոգեբուժական </w:t>
      </w:r>
      <w:r w:rsidR="002F3FA4" w:rsidRPr="004102B4">
        <w:rPr>
          <w:rFonts w:ascii="GHEA Grapalat" w:hAnsi="GHEA Grapalat"/>
          <w:sz w:val="24"/>
          <w:szCs w:val="24"/>
          <w:lang w:val="hy-AM"/>
        </w:rPr>
        <w:t xml:space="preserve">հիվանդությունների </w:t>
      </w:r>
      <w:r w:rsidRPr="004102B4">
        <w:rPr>
          <w:rFonts w:ascii="GHEA Grapalat" w:hAnsi="GHEA Grapalat"/>
          <w:sz w:val="24"/>
          <w:szCs w:val="24"/>
          <w:lang w:val="hy-AM"/>
        </w:rPr>
        <w:t xml:space="preserve">և </w:t>
      </w:r>
      <w:r w:rsidR="002F3FA4" w:rsidRPr="004102B4">
        <w:rPr>
          <w:rFonts w:ascii="GHEA Grapalat" w:hAnsi="GHEA Grapalat"/>
          <w:sz w:val="24"/>
          <w:szCs w:val="24"/>
          <w:lang w:val="hy-AM"/>
        </w:rPr>
        <w:t>կախվածությունների</w:t>
      </w:r>
      <w:r w:rsidRPr="004102B4">
        <w:rPr>
          <w:rFonts w:ascii="GHEA Grapalat" w:hAnsi="GHEA Grapalat"/>
          <w:sz w:val="24"/>
          <w:szCs w:val="24"/>
          <w:lang w:val="hy-AM"/>
        </w:rPr>
        <w:t xml:space="preserve"> բուժում</w:t>
      </w:r>
      <w:r w:rsidR="009F745B" w:rsidRPr="004102B4">
        <w:rPr>
          <w:rFonts w:ascii="GHEA Grapalat" w:hAnsi="GHEA Grapalat"/>
          <w:sz w:val="24"/>
          <w:szCs w:val="24"/>
          <w:lang w:val="hy-AM"/>
        </w:rPr>
        <w:t>,</w:t>
      </w:r>
    </w:p>
    <w:p w14:paraId="10A9B8DE" w14:textId="3CEA0C8A" w:rsidR="007231D3" w:rsidRPr="004102B4" w:rsidRDefault="009F745B" w:rsidP="00006C60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1</w:t>
      </w:r>
      <w:r w:rsidR="00C00232" w:rsidRPr="004102B4">
        <w:rPr>
          <w:rFonts w:ascii="GHEA Grapalat" w:hAnsi="GHEA Grapalat"/>
          <w:sz w:val="24"/>
          <w:szCs w:val="24"/>
          <w:lang w:val="hy-AM"/>
        </w:rPr>
        <w:t>1</w:t>
      </w:r>
      <w:r w:rsidRPr="004102B4">
        <w:rPr>
          <w:rFonts w:ascii="GHEA Grapalat" w:hAnsi="GHEA Grapalat"/>
          <w:sz w:val="24"/>
          <w:szCs w:val="24"/>
          <w:lang w:val="hy-AM"/>
        </w:rPr>
        <w:t xml:space="preserve">) Սուր </w:t>
      </w:r>
      <w:r w:rsidR="00386EB6" w:rsidRPr="004102B4">
        <w:rPr>
          <w:rFonts w:ascii="GHEA Grapalat" w:hAnsi="GHEA Grapalat"/>
          <w:sz w:val="24"/>
          <w:szCs w:val="24"/>
          <w:lang w:val="hy-AM"/>
        </w:rPr>
        <w:t xml:space="preserve">և ենթասուր </w:t>
      </w:r>
      <w:r w:rsidRPr="004102B4">
        <w:rPr>
          <w:rFonts w:ascii="GHEA Grapalat" w:hAnsi="GHEA Grapalat"/>
          <w:sz w:val="24"/>
          <w:szCs w:val="24"/>
          <w:lang w:val="hy-AM"/>
        </w:rPr>
        <w:t>վերականգնողական բուժօգնություն</w:t>
      </w:r>
      <w:r w:rsidR="007231D3" w:rsidRPr="004102B4">
        <w:rPr>
          <w:rFonts w:ascii="GHEA Grapalat" w:hAnsi="GHEA Grapalat"/>
          <w:sz w:val="24"/>
          <w:szCs w:val="24"/>
          <w:lang w:val="hy-AM"/>
        </w:rPr>
        <w:t>։</w:t>
      </w:r>
    </w:p>
    <w:p w14:paraId="3F9A4B62" w14:textId="2232277B" w:rsidR="001611EF" w:rsidRPr="004102B4" w:rsidRDefault="001611EF" w:rsidP="001611EF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 xml:space="preserve">26. Հիվանդանոցային պայմաններում բուժօգնության և սպասարկման ծառայությունների ցանկը և նկարագրերը ներկայացված են Հավելված </w:t>
      </w:r>
      <w:r w:rsidR="0082513A" w:rsidRPr="004102B4">
        <w:rPr>
          <w:rFonts w:ascii="GHEA Grapalat" w:hAnsi="GHEA Grapalat"/>
          <w:sz w:val="24"/>
          <w:szCs w:val="24"/>
          <w:lang w:val="hy-AM"/>
        </w:rPr>
        <w:t>7</w:t>
      </w:r>
      <w:r w:rsidRPr="004102B4">
        <w:rPr>
          <w:rFonts w:ascii="GHEA Grapalat" w:hAnsi="GHEA Grapalat"/>
          <w:sz w:val="24"/>
          <w:szCs w:val="24"/>
          <w:lang w:val="hy-AM"/>
        </w:rPr>
        <w:t>-ում։</w:t>
      </w:r>
    </w:p>
    <w:p w14:paraId="7C41A6C1" w14:textId="1D4ACA77" w:rsidR="001611EF" w:rsidRPr="004102B4" w:rsidRDefault="001611EF" w:rsidP="00006C60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14:paraId="2770C0C6" w14:textId="77777777" w:rsidR="005253E0" w:rsidRPr="004102B4" w:rsidRDefault="005253E0" w:rsidP="005253E0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102B4">
        <w:rPr>
          <w:rFonts w:ascii="GHEA Grapalat" w:hAnsi="GHEA Grapalat"/>
          <w:b/>
          <w:sz w:val="24"/>
          <w:szCs w:val="24"/>
          <w:lang w:val="hy-AM"/>
        </w:rPr>
        <w:t>ԳԼՈՒԽ 5. ԱՀԱ ՇՐՋԱՆԱԿՆԵՐՈՒՄ ՉՀԱՏՈՒՑՎՈՂ ԴԵՊՔԵՐԻ ՑԱՆԿ</w:t>
      </w:r>
    </w:p>
    <w:p w14:paraId="3DAFF31A" w14:textId="4D099920" w:rsidR="005253E0" w:rsidRPr="004102B4" w:rsidRDefault="00414CC4" w:rsidP="00C00232">
      <w:pPr>
        <w:spacing w:line="240" w:lineRule="auto"/>
        <w:ind w:left="426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2</w:t>
      </w:r>
      <w:r w:rsidR="001611EF" w:rsidRPr="004102B4">
        <w:rPr>
          <w:rFonts w:ascii="GHEA Grapalat" w:hAnsi="GHEA Grapalat"/>
          <w:sz w:val="24"/>
          <w:szCs w:val="24"/>
          <w:lang w:val="hy-AM"/>
        </w:rPr>
        <w:t>7</w:t>
      </w:r>
      <w:r w:rsidRPr="004102B4">
        <w:rPr>
          <w:rFonts w:ascii="GHEA Grapalat" w:hAnsi="GHEA Grapalat"/>
          <w:sz w:val="24"/>
          <w:szCs w:val="24"/>
          <w:lang w:val="hy-AM"/>
        </w:rPr>
        <w:t>.</w:t>
      </w:r>
      <w:r w:rsidR="00096344" w:rsidRPr="004102B4">
        <w:rPr>
          <w:rFonts w:ascii="GHEA Grapalat" w:hAnsi="GHEA Grapalat"/>
          <w:sz w:val="24"/>
          <w:szCs w:val="24"/>
          <w:lang w:val="hy-AM"/>
        </w:rPr>
        <w:t xml:space="preserve">ԱՀԱ-ի շրջանակներում </w:t>
      </w:r>
      <w:r w:rsidR="000D2940" w:rsidRPr="004102B4">
        <w:rPr>
          <w:rFonts w:ascii="GHEA Grapalat" w:hAnsi="GHEA Grapalat"/>
          <w:sz w:val="24"/>
          <w:szCs w:val="24"/>
          <w:lang w:val="hy-AM"/>
        </w:rPr>
        <w:t>հ</w:t>
      </w:r>
      <w:r w:rsidR="005253E0" w:rsidRPr="004102B4">
        <w:rPr>
          <w:rFonts w:ascii="GHEA Grapalat" w:hAnsi="GHEA Grapalat"/>
          <w:sz w:val="24"/>
          <w:szCs w:val="24"/>
          <w:lang w:val="hy-AM"/>
        </w:rPr>
        <w:t>ատուցման ենթակա չեն.</w:t>
      </w:r>
    </w:p>
    <w:p w14:paraId="220E06BC" w14:textId="77777777" w:rsidR="005253E0" w:rsidRPr="004102B4" w:rsidRDefault="005253E0" w:rsidP="00414CC4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lang w:val="hy-AM" w:eastAsia="en-US"/>
        </w:rPr>
      </w:pPr>
      <w:r w:rsidRPr="004102B4">
        <w:rPr>
          <w:rFonts w:ascii="GHEA Grapalat" w:eastAsiaTheme="minorHAnsi" w:hAnsi="GHEA Grapalat" w:cstheme="minorBidi"/>
          <w:lang w:val="hy-AM" w:eastAsia="en-US"/>
        </w:rPr>
        <w:t>ՀՀ կառավարության 2003 թվականի մարտի 27-ի թիվ 347-Ն և 2004 թվականի հուլիսի 15-ի թիվ 1089-Ն որոշումներին համապատասխան նախնական (աշխատանքի ընդունվելիս) և պարբերական (աշխատանքի ընթացքում) բժշկական զննությունները,</w:t>
      </w:r>
    </w:p>
    <w:p w14:paraId="0F252F6B" w14:textId="77777777" w:rsidR="005253E0" w:rsidRPr="004102B4" w:rsidRDefault="005253E0" w:rsidP="00414CC4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lang w:val="hy-AM" w:eastAsia="en-US"/>
        </w:rPr>
      </w:pPr>
      <w:r w:rsidRPr="004102B4">
        <w:rPr>
          <w:rFonts w:ascii="GHEA Grapalat" w:eastAsiaTheme="minorHAnsi" w:hAnsi="GHEA Grapalat" w:cstheme="minorBidi"/>
          <w:lang w:val="hy-AM" w:eastAsia="en-US"/>
        </w:rPr>
        <w:t>տնային պայմաններում լաբորատոր-գործիքային ախտորոշիչ հետազոտությունների իրականացումը,</w:t>
      </w:r>
    </w:p>
    <w:p w14:paraId="0708E405" w14:textId="78D94DE2" w:rsidR="000C69C1" w:rsidRPr="004102B4" w:rsidRDefault="005253E0" w:rsidP="000C69C1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lang w:val="hy-AM" w:eastAsia="en-US"/>
        </w:rPr>
      </w:pPr>
      <w:r w:rsidRPr="004102B4">
        <w:rPr>
          <w:rFonts w:ascii="GHEA Grapalat" w:eastAsiaTheme="minorHAnsi" w:hAnsi="GHEA Grapalat" w:cstheme="minorBidi"/>
          <w:lang w:val="hy-AM" w:eastAsia="en-US"/>
        </w:rPr>
        <w:t xml:space="preserve">առանց բժշկական ցուցումների և առանց համապատասխան ուղեգրման, այդ թվում`  Ապահովագրված անձի ցանկությամբ բժշկական խորհրդատվությունը և լաբորատոր-գործիքային ախտորոշիչ հետազոտությունները, ինչպես նաև այն քաղաքացիների </w:t>
      </w:r>
      <w:r w:rsidR="00EC0E8A" w:rsidRPr="004102B4">
        <w:rPr>
          <w:rFonts w:ascii="GHEA Grapalat" w:eastAsiaTheme="minorHAnsi" w:hAnsi="GHEA Grapalat" w:cstheme="minorBidi"/>
          <w:lang w:val="hy-AM" w:eastAsia="en-US"/>
        </w:rPr>
        <w:t>այցերը</w:t>
      </w:r>
      <w:r w:rsidRPr="004102B4">
        <w:rPr>
          <w:rFonts w:ascii="GHEA Grapalat" w:eastAsiaTheme="minorHAnsi" w:hAnsi="GHEA Grapalat" w:cstheme="minorBidi"/>
          <w:lang w:val="hy-AM" w:eastAsia="en-US"/>
        </w:rPr>
        <w:t xml:space="preserve">, որոնք գրանցված </w:t>
      </w:r>
      <w:r w:rsidR="009F745B" w:rsidRPr="004102B4">
        <w:rPr>
          <w:rFonts w:ascii="GHEA Grapalat" w:eastAsiaTheme="minorHAnsi" w:hAnsi="GHEA Grapalat" w:cstheme="minorBidi"/>
          <w:lang w:val="hy-AM" w:eastAsia="en-US"/>
        </w:rPr>
        <w:t>չ</w:t>
      </w:r>
      <w:r w:rsidRPr="004102B4">
        <w:rPr>
          <w:rFonts w:ascii="GHEA Grapalat" w:eastAsiaTheme="minorHAnsi" w:hAnsi="GHEA Grapalat" w:cstheme="minorBidi"/>
          <w:lang w:val="hy-AM" w:eastAsia="en-US"/>
        </w:rPr>
        <w:t>են ԱԱՊ բժշկական հաստատությունում աշխատող ԱԱՊ բժշկի մոտ,</w:t>
      </w:r>
    </w:p>
    <w:p w14:paraId="5B0E4ED2" w14:textId="68AF4511" w:rsidR="00EC0E8A" w:rsidRPr="004102B4" w:rsidRDefault="00EC0E8A" w:rsidP="000C69C1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lang w:val="hy-AM" w:eastAsia="en-US"/>
        </w:rPr>
      </w:pPr>
      <w:r w:rsidRPr="004102B4">
        <w:rPr>
          <w:rFonts w:ascii="GHEA Grapalat" w:eastAsiaTheme="minorHAnsi" w:hAnsi="GHEA Grapalat" w:cstheme="minorBidi"/>
          <w:lang w:val="hy-AM" w:eastAsia="en-US"/>
        </w:rPr>
        <w:t>Շտապ բժշկական օգնությունը՝ տարեկան 8 կանչից ավել։</w:t>
      </w:r>
    </w:p>
    <w:p w14:paraId="2351443F" w14:textId="02D107FE" w:rsidR="005253E0" w:rsidRPr="004102B4" w:rsidRDefault="001074D9" w:rsidP="00414CC4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lang w:val="hy-AM" w:eastAsia="en-US"/>
        </w:rPr>
      </w:pPr>
      <w:r w:rsidRPr="004102B4">
        <w:rPr>
          <w:rFonts w:ascii="GHEA Grapalat" w:eastAsiaTheme="minorHAnsi" w:hAnsi="GHEA Grapalat" w:cstheme="minorBidi"/>
          <w:lang w:val="hy-AM" w:eastAsia="en-US"/>
        </w:rPr>
        <w:t>ԱՓ</w:t>
      </w:r>
      <w:r w:rsidR="005253E0" w:rsidRPr="004102B4">
        <w:rPr>
          <w:rFonts w:ascii="GHEA Grapalat" w:eastAsiaTheme="minorHAnsi" w:hAnsi="GHEA Grapalat" w:cstheme="minorBidi"/>
          <w:lang w:val="hy-AM" w:eastAsia="en-US"/>
        </w:rPr>
        <w:t xml:space="preserve">-ով չնախատեսված ցանկացած ծառայություն (հետազոտություն և/ կամ բուժում), </w:t>
      </w:r>
      <w:r w:rsidRPr="004102B4">
        <w:rPr>
          <w:rFonts w:ascii="GHEA Grapalat" w:eastAsiaTheme="minorHAnsi" w:hAnsi="GHEA Grapalat" w:cstheme="minorBidi"/>
          <w:lang w:val="hy-AM" w:eastAsia="en-US"/>
        </w:rPr>
        <w:t>ԱՓ</w:t>
      </w:r>
      <w:r w:rsidR="005253E0" w:rsidRPr="004102B4">
        <w:rPr>
          <w:rFonts w:ascii="GHEA Grapalat" w:eastAsiaTheme="minorHAnsi" w:hAnsi="GHEA Grapalat" w:cstheme="minorBidi"/>
          <w:lang w:val="hy-AM" w:eastAsia="en-US"/>
        </w:rPr>
        <w:t>-ով չնախատեսված հիվանդության հայտնաբերման համար կատարվող հետազոտություններ,</w:t>
      </w:r>
      <w:r w:rsidR="008E2E7B" w:rsidRPr="004102B4">
        <w:rPr>
          <w:rFonts w:ascii="GHEA Grapalat" w:eastAsiaTheme="minorHAnsi" w:hAnsi="GHEA Grapalat" w:cstheme="minorBidi"/>
          <w:lang w:val="hy-AM" w:eastAsia="en-US"/>
        </w:rPr>
        <w:t xml:space="preserve"> </w:t>
      </w:r>
    </w:p>
    <w:p w14:paraId="7FB3DB82" w14:textId="06F28341" w:rsidR="005253E0" w:rsidRPr="004102B4" w:rsidRDefault="00151A38" w:rsidP="00414CC4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lang w:val="hy-AM" w:eastAsia="en-US"/>
        </w:rPr>
      </w:pPr>
      <w:r w:rsidRPr="004102B4">
        <w:rPr>
          <w:rFonts w:ascii="GHEA Grapalat" w:eastAsiaTheme="minorHAnsi" w:hAnsi="GHEA Grapalat" w:cstheme="minorBidi"/>
          <w:lang w:val="hy-AM" w:eastAsia="en-US"/>
        </w:rPr>
        <w:t xml:space="preserve">Սուր և ենթասուր վերականգնողական բուժման ընթացքում իրականացվող </w:t>
      </w:r>
      <w:r w:rsidR="005253E0" w:rsidRPr="004102B4">
        <w:rPr>
          <w:rFonts w:ascii="GHEA Grapalat" w:eastAsiaTheme="minorHAnsi" w:hAnsi="GHEA Grapalat" w:cstheme="minorBidi"/>
          <w:lang w:val="hy-AM" w:eastAsia="en-US"/>
        </w:rPr>
        <w:t>ֆիզիոթերապևտիկ բժշկական օգնությունը</w:t>
      </w:r>
      <w:r w:rsidR="000C69C1" w:rsidRPr="004102B4">
        <w:rPr>
          <w:rFonts w:ascii="GHEA Grapalat" w:eastAsiaTheme="minorHAnsi" w:hAnsi="GHEA Grapalat" w:cstheme="minorBidi"/>
          <w:lang w:val="hy-AM" w:eastAsia="en-US"/>
        </w:rPr>
        <w:t xml:space="preserve">՝ </w:t>
      </w:r>
      <w:r w:rsidR="00EC0E8A" w:rsidRPr="004102B4">
        <w:rPr>
          <w:rFonts w:ascii="GHEA Grapalat" w:eastAsiaTheme="minorHAnsi" w:hAnsi="GHEA Grapalat" w:cstheme="minorBidi"/>
          <w:lang w:val="hy-AM" w:eastAsia="en-US"/>
        </w:rPr>
        <w:t xml:space="preserve">տարեկան </w:t>
      </w:r>
      <w:r w:rsidR="000C69C1" w:rsidRPr="004102B4">
        <w:rPr>
          <w:rFonts w:ascii="GHEA Grapalat" w:eastAsiaTheme="minorHAnsi" w:hAnsi="GHEA Grapalat" w:cstheme="minorBidi"/>
          <w:lang w:val="hy-AM" w:eastAsia="en-US"/>
        </w:rPr>
        <w:t>10 սեանսից ավել</w:t>
      </w:r>
      <w:r w:rsidR="005253E0" w:rsidRPr="004102B4">
        <w:rPr>
          <w:rFonts w:ascii="GHEA Grapalat" w:eastAsiaTheme="minorHAnsi" w:hAnsi="GHEA Grapalat" w:cstheme="minorBidi"/>
          <w:lang w:val="hy-AM" w:eastAsia="en-US"/>
        </w:rPr>
        <w:t>,</w:t>
      </w:r>
    </w:p>
    <w:p w14:paraId="20A1FF53" w14:textId="7CCA8F2F" w:rsidR="00A277A6" w:rsidRPr="004102B4" w:rsidRDefault="00A277A6" w:rsidP="00414CC4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lang w:val="hy-AM" w:eastAsia="en-US"/>
        </w:rPr>
      </w:pPr>
      <w:r w:rsidRPr="004102B4">
        <w:rPr>
          <w:rFonts w:ascii="GHEA Grapalat" w:eastAsiaTheme="minorHAnsi" w:hAnsi="GHEA Grapalat" w:cstheme="minorBidi"/>
          <w:lang w:val="hy-AM" w:eastAsia="en-US"/>
        </w:rPr>
        <w:t>Սուր և ենթասուր վերականգնողական բուժման 46-ից ավել օրերը</w:t>
      </w:r>
    </w:p>
    <w:p w14:paraId="20AA920B" w14:textId="77777777" w:rsidR="002420AE" w:rsidRPr="004102B4" w:rsidRDefault="002420AE" w:rsidP="002420AE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lang w:val="hy-AM" w:eastAsia="en-US"/>
        </w:rPr>
      </w:pPr>
      <w:r w:rsidRPr="004102B4">
        <w:rPr>
          <w:rFonts w:ascii="GHEA Grapalat" w:eastAsiaTheme="minorHAnsi" w:hAnsi="GHEA Grapalat" w:cstheme="minorBidi"/>
          <w:lang w:val="hy-AM" w:eastAsia="en-US"/>
        </w:rPr>
        <w:t>բազմապրոֆիլ բժշկական կազմակերպության վերականգնողական բաժանմունքում կամ մասնագիտացված վերականգնողական կենտրոնում սուր և ենթասուր վերականգնողական բուժման համար ստորև սահմանված օրերի քանակը  գերազանցող օրերը`</w:t>
      </w:r>
    </w:p>
    <w:p w14:paraId="4AB18484" w14:textId="77777777" w:rsidR="002420AE" w:rsidRPr="004102B4" w:rsidRDefault="002420AE" w:rsidP="002420AE">
      <w:pPr>
        <w:pStyle w:val="NormalWeb"/>
        <w:shd w:val="clear" w:color="auto" w:fill="FFFFFF"/>
        <w:spacing w:after="0"/>
        <w:ind w:left="1080"/>
        <w:jc w:val="both"/>
        <w:rPr>
          <w:rFonts w:ascii="GHEA Grapalat" w:eastAsiaTheme="minorHAnsi" w:hAnsi="GHEA Grapalat" w:cstheme="minorBidi"/>
          <w:lang w:val="hy-AM" w:eastAsia="en-US"/>
        </w:rPr>
      </w:pPr>
      <w:r w:rsidRPr="004102B4">
        <w:rPr>
          <w:rFonts w:ascii="GHEA Grapalat" w:eastAsiaTheme="minorHAnsi" w:hAnsi="GHEA Grapalat" w:cstheme="minorBidi"/>
          <w:lang w:val="hy-AM" w:eastAsia="en-US"/>
        </w:rPr>
        <w:lastRenderedPageBreak/>
        <w:t xml:space="preserve">ա.ողնուղեղի հիվանդությունների կամ վնասվածքների դեպքում` անընդմեջ առավելագույնը 168 օր. </w:t>
      </w:r>
    </w:p>
    <w:p w14:paraId="1735A89A" w14:textId="77777777" w:rsidR="002420AE" w:rsidRPr="004102B4" w:rsidRDefault="002420AE" w:rsidP="002420AE">
      <w:pPr>
        <w:pStyle w:val="NormalWeb"/>
        <w:shd w:val="clear" w:color="auto" w:fill="FFFFFF"/>
        <w:spacing w:after="0"/>
        <w:ind w:left="1080"/>
        <w:jc w:val="both"/>
        <w:rPr>
          <w:rFonts w:ascii="GHEA Grapalat" w:eastAsiaTheme="minorHAnsi" w:hAnsi="GHEA Grapalat" w:cstheme="minorBidi"/>
          <w:lang w:val="hy-AM" w:eastAsia="en-US"/>
        </w:rPr>
      </w:pPr>
      <w:r w:rsidRPr="004102B4">
        <w:rPr>
          <w:rFonts w:ascii="GHEA Grapalat" w:eastAsiaTheme="minorHAnsi" w:hAnsi="GHEA Grapalat" w:cstheme="minorBidi"/>
          <w:lang w:val="hy-AM" w:eastAsia="en-US"/>
        </w:rPr>
        <w:t xml:space="preserve">բ. գլխուղեղի հիվանդությունների կամ վնասվածքների դեպքում` անընդմեջ առավելագույնը 120 օր. </w:t>
      </w:r>
    </w:p>
    <w:p w14:paraId="0091DDF6" w14:textId="77777777" w:rsidR="002420AE" w:rsidRPr="004102B4" w:rsidRDefault="002420AE" w:rsidP="002420AE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Fonts w:ascii="GHEA Grapalat" w:eastAsiaTheme="minorHAnsi" w:hAnsi="GHEA Grapalat" w:cstheme="minorBidi"/>
          <w:lang w:val="hy-AM" w:eastAsia="en-US"/>
        </w:rPr>
      </w:pPr>
      <w:r w:rsidRPr="004102B4">
        <w:rPr>
          <w:rFonts w:ascii="GHEA Grapalat" w:eastAsiaTheme="minorHAnsi" w:hAnsi="GHEA Grapalat" w:cstheme="minorBidi"/>
          <w:lang w:val="hy-AM" w:eastAsia="en-US"/>
        </w:rPr>
        <w:t>գ. այլ հիվանդությունների կամ վիճակների դեպքում` անընդմեջ առավելագույնը 46 օր:</w:t>
      </w:r>
    </w:p>
    <w:p w14:paraId="01E3F13E" w14:textId="77777777" w:rsidR="002420AE" w:rsidRPr="004102B4" w:rsidRDefault="002420AE" w:rsidP="002420AE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Fonts w:ascii="GHEA Grapalat" w:eastAsiaTheme="minorHAnsi" w:hAnsi="GHEA Grapalat" w:cstheme="minorBidi"/>
          <w:lang w:val="hy-AM" w:eastAsia="en-US"/>
        </w:rPr>
      </w:pPr>
    </w:p>
    <w:p w14:paraId="31F8F407" w14:textId="77777777" w:rsidR="005253E0" w:rsidRPr="004102B4" w:rsidRDefault="005253E0" w:rsidP="00414CC4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lang w:val="hy-AM" w:eastAsia="en-US"/>
        </w:rPr>
      </w:pPr>
      <w:r w:rsidRPr="004102B4">
        <w:rPr>
          <w:rFonts w:ascii="GHEA Grapalat" w:eastAsiaTheme="minorHAnsi" w:hAnsi="GHEA Grapalat" w:cstheme="minorBidi"/>
          <w:lang w:val="hy-AM" w:eastAsia="en-US"/>
        </w:rPr>
        <w:t>զենք ձեռք բերելու թույլտվություն ստանալու համար բժշկական եզրակացություն տրամադրելու նպատակով իրականացվող բժշկական ստուգումը (համապատասխան մասնագիտական խորհրդատվություններ, անհրաժեշտ լաբորատոր-գործիքային ախտորոշիչ հետազոտություններ),</w:t>
      </w:r>
    </w:p>
    <w:p w14:paraId="36B6764D" w14:textId="77777777" w:rsidR="005253E0" w:rsidRPr="004102B4" w:rsidRDefault="005253E0" w:rsidP="00414CC4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lang w:val="hy-AM" w:eastAsia="en-US"/>
        </w:rPr>
      </w:pPr>
      <w:r w:rsidRPr="004102B4">
        <w:rPr>
          <w:rFonts w:ascii="GHEA Grapalat" w:eastAsiaTheme="minorHAnsi" w:hAnsi="GHEA Grapalat" w:cstheme="minorBidi"/>
          <w:lang w:val="hy-AM" w:eastAsia="en-US"/>
        </w:rPr>
        <w:t>արտերկիր մեկնող մեծահասակի առողջական վիճակի վերաբերյալ բժշկական եզրակացություն տրամադրելու նպատակով իրականացվող բժշկական զննումը` այդ թվում մասնագիտական խորհրդատվությունները, լաբորատոր-գործիքային ախտորոշիչ հետազոտությունները,</w:t>
      </w:r>
    </w:p>
    <w:p w14:paraId="10E545F0" w14:textId="77777777" w:rsidR="005253E0" w:rsidRPr="004102B4" w:rsidRDefault="005253E0" w:rsidP="00414CC4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lang w:val="hy-AM" w:eastAsia="en-US"/>
        </w:rPr>
      </w:pPr>
      <w:r w:rsidRPr="004102B4">
        <w:rPr>
          <w:rFonts w:ascii="GHEA Grapalat" w:eastAsiaTheme="minorHAnsi" w:hAnsi="GHEA Grapalat" w:cstheme="minorBidi"/>
          <w:lang w:val="hy-AM" w:eastAsia="en-US"/>
        </w:rPr>
        <w:t>երեխա որդեգրելու կամ խնամակալության համար դիմած անձի առողջական վիճակի վերաբերյալ բժշկական եզրակացության տրամադրման նպատակով, մասնագիտական խորհրդատվությունները, անհրաժեշտ լաբորատոր-գործիքային ախտորոշիչ հետազոտությունները,</w:t>
      </w:r>
    </w:p>
    <w:p w14:paraId="46B8B31F" w14:textId="36BBC326" w:rsidR="005253E0" w:rsidRPr="004102B4" w:rsidRDefault="005253E0" w:rsidP="00414CC4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lang w:val="hy-AM" w:eastAsia="en-US"/>
        </w:rPr>
      </w:pPr>
      <w:r w:rsidRPr="004102B4">
        <w:rPr>
          <w:rFonts w:ascii="GHEA Grapalat" w:eastAsiaTheme="minorHAnsi" w:hAnsi="GHEA Grapalat" w:cstheme="minorBidi"/>
          <w:lang w:val="hy-AM" w:eastAsia="en-US"/>
        </w:rPr>
        <w:t>վարորդական իրավունքի վկայական ունեցող, ինչպես նաև վարորդի թեկնածու համարվող անձանց բժշկական հավատարմագրման տեղեկանքի տրամադրման համար իրականացվող մասնագիտական խորհրդատվությունները և անհրաժեշտ լաբորատոր-գործիքային ախտորոշիչ հետազոտությունները,</w:t>
      </w:r>
      <w:r w:rsidR="00441861" w:rsidRPr="004102B4">
        <w:rPr>
          <w:rFonts w:ascii="GHEA Grapalat" w:eastAsiaTheme="minorHAnsi" w:hAnsi="GHEA Grapalat" w:cstheme="minorBidi"/>
          <w:lang w:val="hy-AM" w:eastAsia="en-US"/>
        </w:rPr>
        <w:t xml:space="preserve"> բացառությամբ ՀՀ Զինված ուժերի կարիքների համար պատրաստվող վարորդի թեկնածուի և/կամ վարորդների</w:t>
      </w:r>
      <w:r w:rsidRPr="004102B4">
        <w:rPr>
          <w:rFonts w:ascii="GHEA Grapalat" w:eastAsiaTheme="minorHAnsi" w:hAnsi="GHEA Grapalat" w:cstheme="minorBidi"/>
          <w:lang w:val="hy-AM" w:eastAsia="en-US"/>
        </w:rPr>
        <w:t>,</w:t>
      </w:r>
    </w:p>
    <w:p w14:paraId="36BC892C" w14:textId="77777777" w:rsidR="005253E0" w:rsidRPr="004102B4" w:rsidRDefault="005253E0" w:rsidP="00414CC4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lang w:val="hy-AM" w:eastAsia="en-US"/>
        </w:rPr>
      </w:pPr>
      <w:r w:rsidRPr="004102B4">
        <w:rPr>
          <w:rFonts w:ascii="GHEA Grapalat" w:eastAsiaTheme="minorHAnsi" w:hAnsi="GHEA Grapalat" w:cstheme="minorBidi"/>
          <w:lang w:val="hy-AM" w:eastAsia="en-US"/>
        </w:rPr>
        <w:t>դատավորի պաշտոնում նշանակմանը խոչընդոտող ֆիզիկական արատների և հիվանդությունների բացակայության մասին տեղեկանքի տրամադրման համար անհրաժեշտ մասնագիտական խորհրդատվությունները և լաբորատոր-գործիքային ախտորոշիչ հետազոտությունները,</w:t>
      </w:r>
    </w:p>
    <w:p w14:paraId="79E73FD0" w14:textId="4D9E15A0" w:rsidR="005253E0" w:rsidRPr="004102B4" w:rsidRDefault="005253E0" w:rsidP="00414CC4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lang w:val="hy-AM" w:eastAsia="en-US"/>
        </w:rPr>
      </w:pPr>
      <w:r w:rsidRPr="004102B4">
        <w:rPr>
          <w:rFonts w:ascii="GHEA Grapalat" w:eastAsiaTheme="minorHAnsi" w:hAnsi="GHEA Grapalat" w:cstheme="minorBidi"/>
          <w:lang w:val="hy-AM" w:eastAsia="en-US"/>
        </w:rPr>
        <w:t>դատախազի և դատախազության պետական ծառայության պաշտոնում նշանակմանը խոչընդոտող ֆիզիկական արատների և հիվանդությունների բացակայության մասին տեղեկանքի տրամադրման համար անհրաժեշտ մասնագիտական խորհրդատվությունները և լաբորատոր-գործիքային ախտորոշիչ հետազոտությունները,</w:t>
      </w:r>
    </w:p>
    <w:p w14:paraId="44B080E1" w14:textId="77777777" w:rsidR="002420AE" w:rsidRPr="004102B4" w:rsidRDefault="002420AE" w:rsidP="002420AE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Fonts w:ascii="GHEA Grapalat" w:eastAsiaTheme="minorHAnsi" w:hAnsi="GHEA Grapalat" w:cstheme="minorBidi"/>
          <w:lang w:val="hy-AM" w:eastAsia="en-US"/>
        </w:rPr>
      </w:pPr>
    </w:p>
    <w:p w14:paraId="3787FECE" w14:textId="4E9FC955" w:rsidR="005253E0" w:rsidRPr="004102B4" w:rsidRDefault="005253E0" w:rsidP="00414CC4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lang w:val="hy-AM" w:eastAsia="en-US"/>
        </w:rPr>
      </w:pPr>
      <w:r w:rsidRPr="004102B4">
        <w:rPr>
          <w:rFonts w:ascii="GHEA Grapalat" w:eastAsiaTheme="minorHAnsi" w:hAnsi="GHEA Grapalat" w:cstheme="minorBidi"/>
          <w:lang w:val="hy-AM" w:eastAsia="en-US"/>
        </w:rPr>
        <w:t xml:space="preserve">հանրային ծառայության պաշտոն զբաղեցնելու դեպքում լիազորությունների իրականացմանը, ինչպես նաև ուսումնական հաստատություններում մանկավարժական կամ վարչական գործունեության կատարմանը խոչընդոտող հիվանդությունների բացակայության վերաբերյալ տեղեկանքի տրամադրման համար անհրաժեշտ մասնագիտական </w:t>
      </w:r>
      <w:r w:rsidRPr="004102B4">
        <w:rPr>
          <w:rFonts w:ascii="GHEA Grapalat" w:eastAsiaTheme="minorHAnsi" w:hAnsi="GHEA Grapalat" w:cstheme="minorBidi"/>
          <w:lang w:val="hy-AM" w:eastAsia="en-US"/>
        </w:rPr>
        <w:lastRenderedPageBreak/>
        <w:t>խորհրդատվությունները և լաբորատոր-գործիքային ախտորոշիչ հետազոտությունները,</w:t>
      </w:r>
    </w:p>
    <w:p w14:paraId="4F0F4C97" w14:textId="77777777" w:rsidR="000115B1" w:rsidRPr="004102B4" w:rsidRDefault="000115B1" w:rsidP="000115B1">
      <w:pPr>
        <w:pStyle w:val="NormalWeb"/>
        <w:numPr>
          <w:ilvl w:val="0"/>
          <w:numId w:val="40"/>
        </w:numPr>
        <w:shd w:val="clear" w:color="auto" w:fill="FFFFFF"/>
        <w:spacing w:after="0"/>
        <w:jc w:val="both"/>
        <w:rPr>
          <w:rFonts w:ascii="GHEA Grapalat" w:eastAsiaTheme="minorHAnsi" w:hAnsi="GHEA Grapalat" w:cstheme="minorBidi"/>
          <w:lang w:val="hy-AM" w:eastAsia="en-US"/>
        </w:rPr>
      </w:pPr>
      <w:r w:rsidRPr="004102B4">
        <w:rPr>
          <w:rFonts w:ascii="GHEA Grapalat" w:eastAsiaTheme="minorHAnsi" w:hAnsi="GHEA Grapalat" w:cstheme="minorBidi"/>
          <w:lang w:val="hy-AM" w:eastAsia="en-US"/>
        </w:rPr>
        <w:t>դատական կարգադրիչի պաշտոնում նշանակմանը խոչընդոտող հիվանդությունների բացակայության  մասին տեղեկանքի տրամադրման համար անհրաժեշտ մասնագիտական խորհրդատվությունները և լաբորատոր-գործիքային ախտորոշիչ հետազոտությունները, համաձայն Հայաստանի Հանրապետության կառավարության 2019 թվականի փետրվարի 06-ի N 86-Ն որոշման,</w:t>
      </w:r>
    </w:p>
    <w:p w14:paraId="18FA1A72" w14:textId="77777777" w:rsidR="000115B1" w:rsidRPr="004102B4" w:rsidRDefault="000115B1" w:rsidP="000115B1">
      <w:pPr>
        <w:pStyle w:val="NormalWeb"/>
        <w:numPr>
          <w:ilvl w:val="0"/>
          <w:numId w:val="40"/>
        </w:numPr>
        <w:shd w:val="clear" w:color="auto" w:fill="FFFFFF"/>
        <w:spacing w:after="0"/>
        <w:jc w:val="both"/>
        <w:rPr>
          <w:rFonts w:ascii="GHEA Grapalat" w:eastAsiaTheme="minorHAnsi" w:hAnsi="GHEA Grapalat" w:cstheme="minorBidi"/>
          <w:lang w:val="hy-AM" w:eastAsia="en-US"/>
        </w:rPr>
      </w:pPr>
      <w:bookmarkStart w:id="5" w:name="_Hlk216195330"/>
      <w:r w:rsidRPr="004102B4">
        <w:rPr>
          <w:rFonts w:ascii="GHEA Grapalat" w:eastAsiaTheme="minorHAnsi" w:hAnsi="GHEA Grapalat" w:cstheme="minorBidi"/>
          <w:lang w:val="hy-AM" w:eastAsia="en-US"/>
        </w:rPr>
        <w:t xml:space="preserve"> </w:t>
      </w:r>
      <w:bookmarkEnd w:id="5"/>
      <w:r w:rsidRPr="004102B4">
        <w:rPr>
          <w:rFonts w:ascii="GHEA Grapalat" w:eastAsiaTheme="minorHAnsi" w:hAnsi="GHEA Grapalat" w:cstheme="minorBidi"/>
          <w:lang w:val="hy-AM" w:eastAsia="en-US"/>
        </w:rPr>
        <w:t xml:space="preserve"> հակակոռուպցիոն կոմիտեի օպերատիվ-հետախուզական գործունեություն իրականացնող պաշտոններ զբաղեցնող անձանց մոտ Հայաստանի Հանրապետության կառավարության 2021 թվականի  հոկտեմբերի 14-ի N 1708-Ն որոշման N 2 հավելվածով նախատեսված հիվանդությունների  առկայության կամ բացակայության մասին տեղեկանքի տրամադրման համար անհրաժեշտ մասնագիտական խորհրդատվությունները և լաբորատոր-գործիքային ախտորոշիչ հետազոտությունները,</w:t>
      </w:r>
    </w:p>
    <w:p w14:paraId="77470291" w14:textId="450D3BE7" w:rsidR="005253E0" w:rsidRPr="004102B4" w:rsidRDefault="000115B1" w:rsidP="00FC4460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lang w:val="hy-AM" w:eastAsia="en-US"/>
        </w:rPr>
      </w:pPr>
      <w:r w:rsidRPr="004102B4">
        <w:rPr>
          <w:rFonts w:ascii="GHEA Grapalat" w:eastAsiaTheme="minorHAnsi" w:hAnsi="GHEA Grapalat" w:cstheme="minorBidi"/>
          <w:lang w:val="hy-AM" w:eastAsia="en-US"/>
        </w:rPr>
        <w:t>17)քննչական կոմիտեում ինքնավար պաշտոն զբաղեցնող անձի պաշտոնում նշանակմանը խոչընդոտող հիվանդությունների առկայության կամ բացակայության մասին տեղեկանքի տրամադրման համար անհրաժեշտ մասնագիտական խորհրդատվությունները և լաբորատոր-գործիքային ախտորոշիչ հետազոտությունները` համաձայն Հայաստանի Հանրապետության կառավարության 2015 թվականի ապրիլի 02-ի N 350-Ն</w:t>
      </w:r>
      <w:r w:rsidR="00EE4B9C" w:rsidRPr="004102B4">
        <w:rPr>
          <w:rFonts w:ascii="GHEA Grapalat" w:eastAsiaTheme="minorHAnsi" w:hAnsi="GHEA Grapalat" w:cstheme="minorBidi"/>
          <w:lang w:val="hy-AM" w:eastAsia="en-US"/>
        </w:rPr>
        <w:t xml:space="preserve"> որոշման,  տ</w:t>
      </w:r>
      <w:r w:rsidR="005253E0" w:rsidRPr="004102B4">
        <w:rPr>
          <w:rFonts w:ascii="GHEA Grapalat" w:eastAsiaTheme="minorHAnsi" w:hAnsi="GHEA Grapalat" w:cstheme="minorBidi"/>
          <w:lang w:val="hy-AM" w:eastAsia="en-US"/>
        </w:rPr>
        <w:t>նային այցերը, բացառությամբ պացիենտի բժշկական հաստատություն այցելելու ֆիզիկապես անհնարինության դեպքերի (անկողնային վիճակ` պայմանավորված որևէ հիվանդությամբ, ֆիզիկական անկարողություն` շարժողական ֆունկցիայի խանգարման հետ կապված),</w:t>
      </w:r>
    </w:p>
    <w:p w14:paraId="7A3A7DCB" w14:textId="7740AA52" w:rsidR="005253E0" w:rsidRPr="004102B4" w:rsidRDefault="00414CC4" w:rsidP="00414CC4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lang w:val="hy-AM" w:eastAsia="en-US"/>
        </w:rPr>
      </w:pPr>
      <w:r w:rsidRPr="004102B4">
        <w:rPr>
          <w:rFonts w:ascii="GHEA Grapalat" w:eastAsiaTheme="minorHAnsi" w:hAnsi="GHEA Grapalat" w:cstheme="minorBidi"/>
          <w:lang w:val="hy-AM" w:eastAsia="en-US"/>
        </w:rPr>
        <w:t>կ</w:t>
      </w:r>
      <w:r w:rsidR="005253E0" w:rsidRPr="004102B4">
        <w:rPr>
          <w:rFonts w:ascii="GHEA Grapalat" w:eastAsiaTheme="minorHAnsi" w:hAnsi="GHEA Grapalat" w:cstheme="minorBidi"/>
          <w:lang w:val="hy-AM" w:eastAsia="en-US"/>
        </w:rPr>
        <w:t xml:space="preserve">ոսմետիկ, պլաստիկ և վերականգնողական միջամտություններ և վիրահատություններ, բացառությամբ երբ տվյալ միջամտությունը կամ վիրահատությունը պահանջվում է ապահովագրվելուց հետո տեղի ունեցած դժբախտ պատահարի </w:t>
      </w:r>
      <w:r w:rsidR="00CD1615" w:rsidRPr="004102B4">
        <w:rPr>
          <w:rFonts w:ascii="GHEA Grapalat" w:eastAsiaTheme="minorHAnsi" w:hAnsi="GHEA Grapalat" w:cstheme="minorBidi"/>
          <w:lang w:val="hy-AM" w:eastAsia="en-US"/>
        </w:rPr>
        <w:t xml:space="preserve">արդյունքում </w:t>
      </w:r>
      <w:r w:rsidR="00BB4D27" w:rsidRPr="004102B4">
        <w:rPr>
          <w:rFonts w:ascii="GHEA Grapalat" w:eastAsiaTheme="minorHAnsi" w:hAnsi="GHEA Grapalat" w:cstheme="minorBidi"/>
          <w:lang w:val="hy-AM" w:eastAsia="en-US"/>
        </w:rPr>
        <w:t>կամ օրգան համակարգերի ֆունկցիաների վերականգնման</w:t>
      </w:r>
      <w:r w:rsidR="00CD1615" w:rsidRPr="004102B4">
        <w:rPr>
          <w:rFonts w:ascii="GHEA Grapalat" w:eastAsiaTheme="minorHAnsi" w:hAnsi="GHEA Grapalat" w:cstheme="minorBidi"/>
          <w:lang w:val="hy-AM" w:eastAsia="en-US"/>
        </w:rPr>
        <w:t xml:space="preserve"> նպատակով</w:t>
      </w:r>
      <w:r w:rsidR="005253E0" w:rsidRPr="004102B4">
        <w:rPr>
          <w:rFonts w:ascii="GHEA Grapalat" w:eastAsiaTheme="minorHAnsi" w:hAnsi="GHEA Grapalat" w:cstheme="minorBidi"/>
          <w:lang w:val="hy-AM" w:eastAsia="en-US"/>
        </w:rPr>
        <w:t>,</w:t>
      </w:r>
    </w:p>
    <w:p w14:paraId="30F8BE2C" w14:textId="282C5738" w:rsidR="005253E0" w:rsidRPr="004102B4" w:rsidRDefault="00414CC4" w:rsidP="00414CC4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lang w:val="hy-AM" w:eastAsia="en-US"/>
        </w:rPr>
      </w:pPr>
      <w:r w:rsidRPr="004102B4">
        <w:rPr>
          <w:rFonts w:ascii="GHEA Grapalat" w:eastAsiaTheme="minorHAnsi" w:hAnsi="GHEA Grapalat" w:cstheme="minorBidi"/>
          <w:lang w:val="hy-AM" w:eastAsia="en-US"/>
        </w:rPr>
        <w:t>ա</w:t>
      </w:r>
      <w:r w:rsidR="005253E0" w:rsidRPr="004102B4">
        <w:rPr>
          <w:rFonts w:ascii="GHEA Grapalat" w:eastAsiaTheme="minorHAnsi" w:hAnsi="GHEA Grapalat" w:cstheme="minorBidi"/>
          <w:lang w:val="hy-AM" w:eastAsia="en-US"/>
        </w:rPr>
        <w:t>տամ</w:t>
      </w:r>
      <w:r w:rsidR="009E7338" w:rsidRPr="004102B4">
        <w:rPr>
          <w:rFonts w:ascii="GHEA Grapalat" w:eastAsiaTheme="minorHAnsi" w:hAnsi="GHEA Grapalat" w:cstheme="minorBidi"/>
          <w:lang w:val="hy-AM" w:eastAsia="en-US"/>
        </w:rPr>
        <w:t>ների</w:t>
      </w:r>
      <w:r w:rsidR="005253E0" w:rsidRPr="004102B4">
        <w:rPr>
          <w:rFonts w:ascii="GHEA Grapalat" w:eastAsiaTheme="minorHAnsi" w:hAnsi="GHEA Grapalat" w:cstheme="minorBidi"/>
          <w:lang w:val="hy-AM" w:eastAsia="en-US"/>
        </w:rPr>
        <w:t xml:space="preserve">  իմպլանտացիաներ</w:t>
      </w:r>
      <w:r w:rsidR="009E7338" w:rsidRPr="004102B4">
        <w:rPr>
          <w:rFonts w:ascii="GHEA Grapalat" w:eastAsiaTheme="minorHAnsi" w:hAnsi="GHEA Grapalat" w:cstheme="minorBidi"/>
          <w:lang w:val="hy-AM" w:eastAsia="en-US"/>
        </w:rPr>
        <w:t>ը</w:t>
      </w:r>
      <w:r w:rsidR="005253E0" w:rsidRPr="004102B4">
        <w:rPr>
          <w:rFonts w:ascii="GHEA Grapalat" w:eastAsiaTheme="minorHAnsi" w:hAnsi="GHEA Grapalat" w:cstheme="minorBidi"/>
          <w:lang w:val="hy-AM" w:eastAsia="en-US"/>
        </w:rPr>
        <w:t xml:space="preserve"> և պրոթեզավորումներ</w:t>
      </w:r>
      <w:r w:rsidR="009F2616" w:rsidRPr="004102B4">
        <w:rPr>
          <w:rFonts w:ascii="GHEA Grapalat" w:eastAsiaTheme="minorHAnsi" w:hAnsi="GHEA Grapalat" w:cstheme="minorBidi"/>
          <w:lang w:val="hy-AM" w:eastAsia="en-US"/>
        </w:rPr>
        <w:t>ը</w:t>
      </w:r>
      <w:r w:rsidR="005253E0" w:rsidRPr="004102B4">
        <w:rPr>
          <w:rFonts w:ascii="GHEA Grapalat" w:eastAsiaTheme="minorHAnsi" w:hAnsi="GHEA Grapalat" w:cstheme="minorBidi"/>
          <w:lang w:val="hy-AM" w:eastAsia="en-US"/>
        </w:rPr>
        <w:t xml:space="preserve">, </w:t>
      </w:r>
      <w:r w:rsidR="00551261" w:rsidRPr="004102B4">
        <w:rPr>
          <w:rFonts w:ascii="GHEA Grapalat" w:eastAsiaTheme="minorHAnsi" w:hAnsi="GHEA Grapalat" w:cstheme="minorBidi"/>
          <w:lang w:val="hy-AM" w:eastAsia="en-US"/>
        </w:rPr>
        <w:t xml:space="preserve">թերապևտիկ, վիրաբուժական, </w:t>
      </w:r>
      <w:r w:rsidR="005253E0" w:rsidRPr="004102B4">
        <w:rPr>
          <w:rFonts w:ascii="GHEA Grapalat" w:eastAsiaTheme="minorHAnsi" w:hAnsi="GHEA Grapalat" w:cstheme="minorBidi"/>
          <w:lang w:val="hy-AM" w:eastAsia="en-US"/>
        </w:rPr>
        <w:t>օրթոպեդի</w:t>
      </w:r>
      <w:r w:rsidR="009E7338" w:rsidRPr="004102B4">
        <w:rPr>
          <w:rFonts w:ascii="GHEA Grapalat" w:eastAsiaTheme="minorHAnsi" w:hAnsi="GHEA Grapalat" w:cstheme="minorBidi"/>
          <w:lang w:val="hy-AM" w:eastAsia="en-US"/>
        </w:rPr>
        <w:t>կ և</w:t>
      </w:r>
      <w:r w:rsidR="005253E0" w:rsidRPr="004102B4">
        <w:rPr>
          <w:rFonts w:ascii="GHEA Grapalat" w:eastAsiaTheme="minorHAnsi" w:hAnsi="GHEA Grapalat" w:cstheme="minorBidi"/>
          <w:lang w:val="hy-AM" w:eastAsia="en-US"/>
        </w:rPr>
        <w:t xml:space="preserve"> օրթոդոնտի</w:t>
      </w:r>
      <w:r w:rsidR="009F2616" w:rsidRPr="004102B4">
        <w:rPr>
          <w:rFonts w:ascii="GHEA Grapalat" w:eastAsiaTheme="minorHAnsi" w:hAnsi="GHEA Grapalat" w:cstheme="minorBidi"/>
          <w:lang w:val="hy-AM" w:eastAsia="en-US"/>
        </w:rPr>
        <w:t>կ ստոմատոլոգիական բժշկական օգնությունը</w:t>
      </w:r>
      <w:r w:rsidR="005253E0" w:rsidRPr="004102B4">
        <w:rPr>
          <w:rFonts w:ascii="GHEA Grapalat" w:eastAsiaTheme="minorHAnsi" w:hAnsi="GHEA Grapalat" w:cstheme="minorBidi"/>
          <w:lang w:val="hy-AM" w:eastAsia="en-US"/>
        </w:rPr>
        <w:t xml:space="preserve">, բացառությամբ </w:t>
      </w:r>
      <w:r w:rsidR="001074D9" w:rsidRPr="004102B4">
        <w:rPr>
          <w:rFonts w:ascii="GHEA Grapalat" w:eastAsiaTheme="minorHAnsi" w:hAnsi="GHEA Grapalat" w:cstheme="minorBidi"/>
          <w:lang w:val="hy-AM" w:eastAsia="en-US"/>
        </w:rPr>
        <w:t>ԱՓ</w:t>
      </w:r>
      <w:r w:rsidR="009F2616" w:rsidRPr="004102B4">
        <w:rPr>
          <w:rFonts w:ascii="GHEA Grapalat" w:eastAsiaTheme="minorHAnsi" w:hAnsi="GHEA Grapalat" w:cstheme="minorBidi"/>
          <w:lang w:val="hy-AM" w:eastAsia="en-US"/>
        </w:rPr>
        <w:t>-ով</w:t>
      </w:r>
      <w:r w:rsidR="005253E0" w:rsidRPr="004102B4">
        <w:rPr>
          <w:rFonts w:ascii="GHEA Grapalat" w:eastAsiaTheme="minorHAnsi" w:hAnsi="GHEA Grapalat" w:cstheme="minorBidi"/>
          <w:lang w:val="hy-AM" w:eastAsia="en-US"/>
        </w:rPr>
        <w:t xml:space="preserve"> նախատեսված դեպքերի,</w:t>
      </w:r>
    </w:p>
    <w:p w14:paraId="51A46757" w14:textId="113451AA" w:rsidR="005253E0" w:rsidRPr="004102B4" w:rsidRDefault="00414CC4" w:rsidP="00414CC4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lang w:val="hy-AM" w:eastAsia="en-US"/>
        </w:rPr>
      </w:pPr>
      <w:r w:rsidRPr="004102B4">
        <w:rPr>
          <w:rFonts w:ascii="GHEA Grapalat" w:eastAsiaTheme="minorHAnsi" w:hAnsi="GHEA Grapalat" w:cstheme="minorBidi"/>
          <w:lang w:val="hy-AM" w:eastAsia="en-US"/>
        </w:rPr>
        <w:t>ո</w:t>
      </w:r>
      <w:r w:rsidR="005253E0" w:rsidRPr="004102B4">
        <w:rPr>
          <w:rFonts w:ascii="GHEA Grapalat" w:eastAsiaTheme="minorHAnsi" w:hAnsi="GHEA Grapalat" w:cstheme="minorBidi"/>
          <w:lang w:val="hy-AM" w:eastAsia="en-US"/>
        </w:rPr>
        <w:t xml:space="preserve">չ բժշկական </w:t>
      </w:r>
      <w:r w:rsidR="00551261" w:rsidRPr="004102B4">
        <w:rPr>
          <w:rFonts w:ascii="GHEA Grapalat" w:eastAsiaTheme="minorHAnsi" w:hAnsi="GHEA Grapalat" w:cstheme="minorBidi"/>
          <w:lang w:val="hy-AM" w:eastAsia="en-US"/>
        </w:rPr>
        <w:t xml:space="preserve">և սոցիալական </w:t>
      </w:r>
      <w:r w:rsidR="005253E0" w:rsidRPr="004102B4">
        <w:rPr>
          <w:rFonts w:ascii="GHEA Grapalat" w:eastAsiaTheme="minorHAnsi" w:hAnsi="GHEA Grapalat" w:cstheme="minorBidi"/>
          <w:lang w:val="hy-AM" w:eastAsia="en-US"/>
        </w:rPr>
        <w:t>ցուցումներով կատարվող հղիության արհեստական ընդհատում,</w:t>
      </w:r>
    </w:p>
    <w:p w14:paraId="2B1D47C7" w14:textId="1E4F4102" w:rsidR="005253E0" w:rsidRPr="004102B4" w:rsidRDefault="00414CC4" w:rsidP="00414CC4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lang w:val="hy-AM" w:eastAsia="en-US"/>
        </w:rPr>
      </w:pPr>
      <w:r w:rsidRPr="004102B4">
        <w:rPr>
          <w:rFonts w:ascii="GHEA Grapalat" w:eastAsiaTheme="minorHAnsi" w:hAnsi="GHEA Grapalat" w:cstheme="minorBidi"/>
          <w:lang w:val="hy-AM" w:eastAsia="en-US"/>
        </w:rPr>
        <w:t>հ</w:t>
      </w:r>
      <w:r w:rsidR="005253E0" w:rsidRPr="004102B4">
        <w:rPr>
          <w:rFonts w:ascii="GHEA Grapalat" w:eastAsiaTheme="minorHAnsi" w:hAnsi="GHEA Grapalat" w:cstheme="minorBidi"/>
          <w:lang w:val="hy-AM" w:eastAsia="en-US"/>
        </w:rPr>
        <w:t>իվանդություններ և վիճակներ, որոնք առաջացել  են Ապահովագրված անձի կողմից հակաօրինական գործողությունների արդյունքում,</w:t>
      </w:r>
    </w:p>
    <w:p w14:paraId="1D576899" w14:textId="0932B8C9" w:rsidR="005253E0" w:rsidRPr="004102B4" w:rsidRDefault="00414CC4" w:rsidP="00414CC4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lang w:val="hy-AM" w:eastAsia="en-US"/>
        </w:rPr>
      </w:pPr>
      <w:r w:rsidRPr="004102B4">
        <w:rPr>
          <w:rFonts w:ascii="GHEA Grapalat" w:eastAsiaTheme="minorHAnsi" w:hAnsi="GHEA Grapalat" w:cstheme="minorBidi"/>
          <w:lang w:val="hy-AM" w:eastAsia="en-US"/>
        </w:rPr>
        <w:t>տ</w:t>
      </w:r>
      <w:r w:rsidR="005253E0" w:rsidRPr="004102B4">
        <w:rPr>
          <w:rFonts w:ascii="GHEA Grapalat" w:eastAsiaTheme="minorHAnsi" w:hAnsi="GHEA Grapalat" w:cstheme="minorBidi"/>
          <w:lang w:val="hy-AM" w:eastAsia="en-US"/>
        </w:rPr>
        <w:t>եսողության շտկման նպատակով իրականացվող վիրահատություններ (երբ հնարավոր է ստանալ տեսողության կորեկցիա ակնոցով կամ կոնտակտային ոսպնյակներով),</w:t>
      </w:r>
      <w:r w:rsidR="00B6171E" w:rsidRPr="004102B4">
        <w:rPr>
          <w:rFonts w:ascii="GHEA Grapalat" w:eastAsiaTheme="minorHAnsi" w:hAnsi="GHEA Grapalat" w:cstheme="minorBidi"/>
          <w:lang w:val="hy-AM" w:eastAsia="en-US"/>
        </w:rPr>
        <w:t xml:space="preserve"> </w:t>
      </w:r>
    </w:p>
    <w:p w14:paraId="3D547E1D" w14:textId="2378C11A" w:rsidR="005253E0" w:rsidRPr="004102B4" w:rsidRDefault="00414CC4" w:rsidP="00414CC4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lang w:val="hy-AM" w:eastAsia="en-US"/>
        </w:rPr>
      </w:pPr>
      <w:r w:rsidRPr="004102B4">
        <w:rPr>
          <w:rFonts w:ascii="GHEA Grapalat" w:eastAsiaTheme="minorHAnsi" w:hAnsi="GHEA Grapalat" w:cstheme="minorBidi"/>
          <w:lang w:val="hy-AM" w:eastAsia="en-US"/>
        </w:rPr>
        <w:t>ո</w:t>
      </w:r>
      <w:r w:rsidR="005253E0" w:rsidRPr="004102B4">
        <w:rPr>
          <w:rFonts w:ascii="GHEA Grapalat" w:eastAsiaTheme="minorHAnsi" w:hAnsi="GHEA Grapalat" w:cstheme="minorBidi"/>
          <w:lang w:val="hy-AM" w:eastAsia="en-US"/>
        </w:rPr>
        <w:t>չ գիտական (այլընտրանքային) մեթոդներով հետազոտությունը և/կամ բուժումը, որոնք ՀՀ կամ միջազգային բժշկական ասոցիացիաների արձանագրություններով ճանաչված չեն որպես անհրաժեշտ տվյալ հիվանդության կամ առողջական վիճակի համար, փորձարարական կամ հետազոտական բուժումը,</w:t>
      </w:r>
    </w:p>
    <w:p w14:paraId="6D76F1C7" w14:textId="69586AC5" w:rsidR="005253E0" w:rsidRPr="004102B4" w:rsidRDefault="00414CC4" w:rsidP="00414CC4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lang w:val="hy-AM" w:eastAsia="en-US"/>
        </w:rPr>
      </w:pPr>
      <w:r w:rsidRPr="004102B4">
        <w:rPr>
          <w:rFonts w:ascii="GHEA Grapalat" w:eastAsiaTheme="minorHAnsi" w:hAnsi="GHEA Grapalat" w:cstheme="minorBidi"/>
          <w:lang w:val="hy-AM" w:eastAsia="en-US"/>
        </w:rPr>
        <w:lastRenderedPageBreak/>
        <w:t>ա</w:t>
      </w:r>
      <w:r w:rsidR="005253E0" w:rsidRPr="004102B4">
        <w:rPr>
          <w:rFonts w:ascii="GHEA Grapalat" w:eastAsiaTheme="minorHAnsi" w:hAnsi="GHEA Grapalat" w:cstheme="minorBidi"/>
          <w:lang w:val="hy-AM" w:eastAsia="en-US"/>
        </w:rPr>
        <w:t>նհատական հիվանդասենյակների տրամադրումը,</w:t>
      </w:r>
    </w:p>
    <w:p w14:paraId="072657EE" w14:textId="7056AF37" w:rsidR="005253E0" w:rsidRPr="004102B4" w:rsidRDefault="00414CC4" w:rsidP="00414CC4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lang w:val="hy-AM" w:eastAsia="en-US"/>
        </w:rPr>
      </w:pPr>
      <w:r w:rsidRPr="004102B4">
        <w:rPr>
          <w:rFonts w:ascii="GHEA Grapalat" w:eastAsiaTheme="minorHAnsi" w:hAnsi="GHEA Grapalat" w:cstheme="minorBidi"/>
          <w:lang w:val="hy-AM" w:eastAsia="en-US"/>
        </w:rPr>
        <w:t>ա</w:t>
      </w:r>
      <w:r w:rsidR="005253E0" w:rsidRPr="004102B4">
        <w:rPr>
          <w:rFonts w:ascii="GHEA Grapalat" w:eastAsiaTheme="minorHAnsi" w:hAnsi="GHEA Grapalat" w:cstheme="minorBidi"/>
          <w:lang w:val="hy-AM" w:eastAsia="en-US"/>
        </w:rPr>
        <w:t>պահովագրված անձի կողմից բժշկի նշանակումներին չհետևելու կամ դրանցից հրաժարվելու արդյունքում առաջացած ծախսերը:</w:t>
      </w:r>
    </w:p>
    <w:p w14:paraId="708CA8C5" w14:textId="355A5BA2" w:rsidR="001611EF" w:rsidRPr="004102B4" w:rsidRDefault="001611EF" w:rsidP="001611EF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lang w:val="hy-AM" w:eastAsia="en-US"/>
        </w:rPr>
      </w:pPr>
      <w:r w:rsidRPr="004102B4">
        <w:rPr>
          <w:rFonts w:ascii="GHEA Grapalat" w:eastAsiaTheme="minorHAnsi" w:hAnsi="GHEA Grapalat" w:cstheme="minorBidi"/>
          <w:lang w:val="hy-AM" w:eastAsia="en-US"/>
        </w:rPr>
        <w:t xml:space="preserve">ծառայություններ կամ մեթոդներ (Հավելված </w:t>
      </w:r>
      <w:r w:rsidR="0082513A" w:rsidRPr="004102B4">
        <w:rPr>
          <w:rFonts w:ascii="GHEA Grapalat" w:eastAsiaTheme="minorHAnsi" w:hAnsi="GHEA Grapalat" w:cstheme="minorBidi"/>
          <w:lang w:val="hy-AM" w:eastAsia="en-US"/>
        </w:rPr>
        <w:t>8</w:t>
      </w:r>
      <w:r w:rsidRPr="004102B4">
        <w:rPr>
          <w:rFonts w:ascii="GHEA Grapalat" w:eastAsiaTheme="minorHAnsi" w:hAnsi="GHEA Grapalat" w:cstheme="minorBidi"/>
          <w:lang w:val="hy-AM" w:eastAsia="en-US"/>
        </w:rPr>
        <w:t>), որոնք ունեն սահմանափակ հասանելիություն։</w:t>
      </w:r>
    </w:p>
    <w:p w14:paraId="55432952" w14:textId="77777777" w:rsidR="00642A58" w:rsidRPr="004102B4" w:rsidRDefault="00642A58" w:rsidP="00414CC4">
      <w:pPr>
        <w:pStyle w:val="NormalWeb"/>
        <w:shd w:val="clear" w:color="auto" w:fill="FFFFFF"/>
        <w:spacing w:before="0" w:beforeAutospacing="0" w:after="0" w:afterAutospacing="0"/>
        <w:ind w:firstLine="374"/>
        <w:jc w:val="both"/>
        <w:rPr>
          <w:rFonts w:ascii="GHEA Grapalat" w:eastAsiaTheme="minorHAnsi" w:hAnsi="GHEA Grapalat" w:cstheme="minorBidi"/>
          <w:lang w:val="hy-AM" w:eastAsia="en-US"/>
        </w:rPr>
      </w:pPr>
    </w:p>
    <w:p w14:paraId="4D814E43" w14:textId="77777777" w:rsidR="00642A58" w:rsidRPr="004102B4" w:rsidRDefault="00642A58" w:rsidP="00096344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5BF40166" w14:textId="77777777" w:rsidR="00642A58" w:rsidRPr="004102B4" w:rsidRDefault="00642A58" w:rsidP="00C8248D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47099649" w14:textId="6881DFFC" w:rsidR="008C3A21" w:rsidRPr="004102B4" w:rsidRDefault="008C3A21" w:rsidP="00C8248D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b/>
          <w:sz w:val="24"/>
          <w:szCs w:val="24"/>
          <w:lang w:val="hy-AM"/>
        </w:rPr>
        <w:t xml:space="preserve">Հավելված </w:t>
      </w:r>
      <w:r w:rsidR="003D75D2" w:rsidRPr="004102B4">
        <w:rPr>
          <w:rFonts w:ascii="GHEA Grapalat" w:hAnsi="GHEA Grapalat"/>
          <w:b/>
          <w:sz w:val="24"/>
          <w:szCs w:val="24"/>
          <w:lang w:val="hy-AM"/>
        </w:rPr>
        <w:t>1</w:t>
      </w:r>
    </w:p>
    <w:p w14:paraId="48922777" w14:textId="3A2BD4D9" w:rsidR="00642A58" w:rsidRPr="004102B4" w:rsidRDefault="00642A58" w:rsidP="00642A58">
      <w:pPr>
        <w:shd w:val="clear" w:color="auto" w:fill="FFFFFF"/>
        <w:spacing w:after="0" w:line="240" w:lineRule="auto"/>
        <w:ind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102B4">
        <w:rPr>
          <w:rFonts w:ascii="GHEA Grapalat" w:hAnsi="GHEA Grapalat"/>
          <w:b/>
          <w:bCs/>
          <w:sz w:val="24"/>
          <w:szCs w:val="24"/>
          <w:lang w:val="hy-AM"/>
        </w:rPr>
        <w:t>ՑԱՆԿ</w:t>
      </w:r>
    </w:p>
    <w:p w14:paraId="11CB9402" w14:textId="13494C89" w:rsidR="00A4616C" w:rsidRPr="004102B4" w:rsidRDefault="001074D9" w:rsidP="00A4616C">
      <w:pPr>
        <w:shd w:val="clear" w:color="auto" w:fill="FFFFFF"/>
        <w:spacing w:after="0" w:line="240" w:lineRule="auto"/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ԱՓ</w:t>
      </w:r>
      <w:r w:rsidR="008C3A21" w:rsidRPr="004102B4">
        <w:rPr>
          <w:rFonts w:ascii="GHEA Grapalat" w:hAnsi="GHEA Grapalat"/>
          <w:sz w:val="24"/>
          <w:szCs w:val="24"/>
          <w:lang w:val="hy-AM"/>
        </w:rPr>
        <w:t xml:space="preserve"> շրջանակներում </w:t>
      </w:r>
    </w:p>
    <w:p w14:paraId="3D0E7978" w14:textId="395DEA65" w:rsidR="008C3A21" w:rsidRPr="004102B4" w:rsidRDefault="00AB7CB2" w:rsidP="00642A58">
      <w:pPr>
        <w:shd w:val="clear" w:color="auto" w:fill="FFFFFF"/>
        <w:spacing w:after="0" w:line="240" w:lineRule="auto"/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ԱԱՊ ուղղորդվող շտապ օգնության կանչերի</w:t>
      </w:r>
    </w:p>
    <w:p w14:paraId="20C2EFAC" w14:textId="3A931971" w:rsidR="008C3A21" w:rsidRPr="004102B4" w:rsidRDefault="00B12842" w:rsidP="00652C3F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1</w:t>
      </w:r>
      <w:r w:rsidR="008C3A21" w:rsidRPr="004102B4">
        <w:rPr>
          <w:rFonts w:ascii="GHEA Grapalat" w:hAnsi="GHEA Grapalat"/>
          <w:sz w:val="24"/>
          <w:szCs w:val="24"/>
          <w:lang w:val="hy-AM"/>
        </w:rPr>
        <w:t>. Առողջության առաջնային պահպանման ծառայություններ մատուցող բժշկական կազմակերպություններ ուղղորդվող կանչեր` մինչև 120 րոպեի ընթացքում սպասարկվող կանչեր (եթե կանչը ուղղորդվում է հերթապահության ավարտին, ապա սպասարկվում է հաջորդ աշխատանքային օրվա առաջին ժամերին).</w:t>
      </w:r>
    </w:p>
    <w:p w14:paraId="71716DA0" w14:textId="77777777" w:rsidR="008C3A21" w:rsidRPr="004102B4" w:rsidRDefault="008C3A21" w:rsidP="00652C3F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1) առանց կյանքին և առողջությանը վտանգ սպառնացող ախտանիշների ուղեկցման, մինչև 38.5°C ջերմության պատճառով տրվող կանչերը,</w:t>
      </w:r>
    </w:p>
    <w:p w14:paraId="278792A8" w14:textId="77777777" w:rsidR="008C3A21" w:rsidRPr="004102B4" w:rsidRDefault="008C3A21" w:rsidP="00652C3F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2) հարբուխ, ռինիտ, տոնզիլիտ,</w:t>
      </w:r>
    </w:p>
    <w:p w14:paraId="1711F081" w14:textId="77777777" w:rsidR="008C3A21" w:rsidRPr="004102B4" w:rsidRDefault="008C3A21" w:rsidP="00652C3F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3) առանց կլինիկական արտահայտված ախտանիշների զարկերակային գերճնշում (զարկերակային ճնշման ցուցանիշը բարձր է 140/90),</w:t>
      </w:r>
    </w:p>
    <w:p w14:paraId="2644448E" w14:textId="77777777" w:rsidR="008C3A21" w:rsidRPr="004102B4" w:rsidRDefault="008C3A21" w:rsidP="00652C3F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4) քրոնիկական ընթացք ունեցող հոդացավեր, մկանացավեր,</w:t>
      </w:r>
    </w:p>
    <w:p w14:paraId="2406BE33" w14:textId="77F8062E" w:rsidR="008C3A21" w:rsidRPr="004102B4" w:rsidRDefault="008C3A21" w:rsidP="00652C3F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 xml:space="preserve">5) քրոնիկական ալկոհոլիզմով և քրոնիկական այլ հիվանդություններով </w:t>
      </w:r>
      <w:r w:rsidR="006B4692" w:rsidRPr="004102B4">
        <w:rPr>
          <w:rFonts w:ascii="GHEA Grapalat" w:hAnsi="GHEA Grapalat"/>
          <w:sz w:val="24"/>
          <w:szCs w:val="24"/>
          <w:lang w:val="hy-AM"/>
        </w:rPr>
        <w:t>տառապող</w:t>
      </w:r>
      <w:r w:rsidR="00215CB4" w:rsidRPr="004102B4">
        <w:rPr>
          <w:rFonts w:ascii="GHEA Grapalat" w:hAnsi="GHEA Grapalat"/>
          <w:sz w:val="24"/>
          <w:szCs w:val="24"/>
          <w:lang w:val="hy-AM"/>
        </w:rPr>
        <w:t xml:space="preserve"> անձանց </w:t>
      </w:r>
      <w:r w:rsidRPr="004102B4">
        <w:rPr>
          <w:rFonts w:ascii="GHEA Grapalat" w:hAnsi="GHEA Grapalat"/>
          <w:sz w:val="24"/>
          <w:szCs w:val="24"/>
          <w:lang w:val="hy-AM"/>
        </w:rPr>
        <w:t>կրկնակի (մեկ օրվա մեջ) կանչերը` առանց նոր սրացած ախտանիշների,</w:t>
      </w:r>
    </w:p>
    <w:p w14:paraId="31BB705D" w14:textId="01121B9C" w:rsidR="008C3A21" w:rsidRPr="004102B4" w:rsidRDefault="008C3A21" w:rsidP="00652C3F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 xml:space="preserve">6) նորագոյացություններով </w:t>
      </w:r>
      <w:r w:rsidR="00215CB4" w:rsidRPr="004102B4">
        <w:rPr>
          <w:rFonts w:ascii="GHEA Grapalat" w:hAnsi="GHEA Grapalat"/>
          <w:sz w:val="24"/>
          <w:szCs w:val="24"/>
          <w:lang w:val="hy-AM"/>
        </w:rPr>
        <w:t>անձանց</w:t>
      </w:r>
      <w:r w:rsidRPr="004102B4">
        <w:rPr>
          <w:rFonts w:ascii="GHEA Grapalat" w:hAnsi="GHEA Grapalat"/>
          <w:sz w:val="24"/>
          <w:szCs w:val="24"/>
          <w:lang w:val="hy-AM"/>
        </w:rPr>
        <w:t xml:space="preserve"> կողմից տրված կրկնակի կանչերը` առանց նոր սրացած ախտանիշների,</w:t>
      </w:r>
    </w:p>
    <w:p w14:paraId="08AE1853" w14:textId="09EE33A7" w:rsidR="001657C5" w:rsidRPr="004102B4" w:rsidRDefault="008C3A21" w:rsidP="00652C3F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 xml:space="preserve">7) նույն </w:t>
      </w:r>
      <w:r w:rsidR="00215CB4" w:rsidRPr="004102B4">
        <w:rPr>
          <w:rFonts w:ascii="GHEA Grapalat" w:hAnsi="GHEA Grapalat"/>
          <w:sz w:val="24"/>
          <w:szCs w:val="24"/>
          <w:lang w:val="hy-AM"/>
        </w:rPr>
        <w:t>ապահովագրված անձի</w:t>
      </w:r>
      <w:r w:rsidRPr="004102B4">
        <w:rPr>
          <w:rFonts w:ascii="GHEA Grapalat" w:hAnsi="GHEA Grapalat"/>
          <w:sz w:val="24"/>
          <w:szCs w:val="24"/>
          <w:lang w:val="hy-AM"/>
        </w:rPr>
        <w:t xml:space="preserve"> վերաբերյալ նույն հասցեից նույն պատճառով կանչից հետո 24 ժամվա ընթացքում տրված հաջորդող կանչը, որոնց առաջին կանչի դեպքում չի արձանագրվել անհետաձգելի բժշկական օգնություն պահանջող իրավիճակ, եթե </w:t>
      </w:r>
      <w:r w:rsidR="00215CB4" w:rsidRPr="004102B4">
        <w:rPr>
          <w:rFonts w:ascii="GHEA Grapalat" w:hAnsi="GHEA Grapalat"/>
          <w:sz w:val="24"/>
          <w:szCs w:val="24"/>
          <w:lang w:val="hy-AM"/>
        </w:rPr>
        <w:t xml:space="preserve">ապահովագրված անձի </w:t>
      </w:r>
      <w:r w:rsidRPr="004102B4">
        <w:rPr>
          <w:rFonts w:ascii="GHEA Grapalat" w:hAnsi="GHEA Grapalat"/>
          <w:sz w:val="24"/>
          <w:szCs w:val="24"/>
          <w:lang w:val="hy-AM"/>
        </w:rPr>
        <w:t>մոտ ի հայտ չեն եկել նոր կամ սրացված ախտանիշները</w:t>
      </w:r>
      <w:r w:rsidR="001C1726" w:rsidRPr="004102B4">
        <w:rPr>
          <w:rFonts w:ascii="GHEA Grapalat" w:hAnsi="GHEA Grapalat"/>
          <w:sz w:val="24"/>
          <w:szCs w:val="24"/>
          <w:lang w:val="hy-AM"/>
        </w:rPr>
        <w:t>:</w:t>
      </w:r>
    </w:p>
    <w:p w14:paraId="12404DBC" w14:textId="44E1D8C6" w:rsidR="00954082" w:rsidRPr="004102B4" w:rsidRDefault="00954082" w:rsidP="00652C3F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 xml:space="preserve">8) նույն ապահովագրված անձի վերաբերյալ նույն հասցեից նույն պատճառով կանչից հետո 24 ժամվա ընթացքում տրված հաջորդող կանչը, եթե պացիենտը հրաժարվել է </w:t>
      </w:r>
      <w:r w:rsidR="007F2572" w:rsidRPr="004102B4">
        <w:rPr>
          <w:rFonts w:ascii="GHEA Grapalat" w:hAnsi="GHEA Grapalat"/>
          <w:sz w:val="24"/>
          <w:szCs w:val="24"/>
          <w:lang w:val="hy-AM"/>
        </w:rPr>
        <w:t xml:space="preserve">հոսպիտալացումից։ </w:t>
      </w:r>
    </w:p>
    <w:p w14:paraId="3C0503DF" w14:textId="4F5E4DF7" w:rsidR="001C1726" w:rsidRPr="004102B4" w:rsidRDefault="001C1726" w:rsidP="00652C3F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14:paraId="6FE1E8A0" w14:textId="77777777" w:rsidR="001C1726" w:rsidRPr="004102B4" w:rsidRDefault="001C1726" w:rsidP="00652C3F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14:paraId="66AB295A" w14:textId="497BD676" w:rsidR="001C1726" w:rsidRPr="004102B4" w:rsidRDefault="001C1726" w:rsidP="00652C3F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14:paraId="2EDF3A1F" w14:textId="77777777" w:rsidR="004E740C" w:rsidRPr="004102B4" w:rsidRDefault="004E740C" w:rsidP="00652C3F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14:paraId="5D6C5A90" w14:textId="77777777" w:rsidR="00FE397F" w:rsidRPr="004102B4" w:rsidRDefault="00FE397F" w:rsidP="001C1726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11DA84EE" w14:textId="77777777" w:rsidR="00FE397F" w:rsidRPr="004102B4" w:rsidRDefault="00FE397F" w:rsidP="001C1726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6A8E0DAA" w14:textId="20DB2300" w:rsidR="00F75CF5" w:rsidRPr="004102B4" w:rsidRDefault="00F75CF5" w:rsidP="001C1726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b/>
          <w:sz w:val="24"/>
          <w:szCs w:val="24"/>
          <w:lang w:val="hy-AM"/>
        </w:rPr>
        <w:t xml:space="preserve">Հավելված </w:t>
      </w:r>
      <w:r w:rsidR="003D75D2" w:rsidRPr="004102B4">
        <w:rPr>
          <w:rFonts w:ascii="GHEA Grapalat" w:hAnsi="GHEA Grapalat"/>
          <w:b/>
          <w:sz w:val="24"/>
          <w:szCs w:val="24"/>
          <w:lang w:val="hy-AM"/>
        </w:rPr>
        <w:t>2</w:t>
      </w:r>
    </w:p>
    <w:p w14:paraId="43D72D4D" w14:textId="54DBA906" w:rsidR="006B4692" w:rsidRPr="004102B4" w:rsidRDefault="006B4692" w:rsidP="006B4692">
      <w:pPr>
        <w:shd w:val="clear" w:color="auto" w:fill="FFFFFF"/>
        <w:spacing w:after="0" w:line="240" w:lineRule="auto"/>
        <w:ind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102B4">
        <w:rPr>
          <w:rFonts w:ascii="GHEA Grapalat" w:hAnsi="GHEA Grapalat"/>
          <w:b/>
          <w:bCs/>
          <w:sz w:val="24"/>
          <w:szCs w:val="24"/>
          <w:lang w:val="hy-AM"/>
        </w:rPr>
        <w:t>ՑԱՆԿ</w:t>
      </w:r>
    </w:p>
    <w:p w14:paraId="39A85BBC" w14:textId="4516F646" w:rsidR="00884885" w:rsidRPr="004102B4" w:rsidRDefault="001074D9" w:rsidP="006B4692">
      <w:pPr>
        <w:shd w:val="clear" w:color="auto" w:fill="FFFFFF"/>
        <w:spacing w:after="0" w:line="240" w:lineRule="auto"/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lastRenderedPageBreak/>
        <w:t>ԱՓ</w:t>
      </w:r>
      <w:r w:rsidR="00F75CF5" w:rsidRPr="004102B4">
        <w:rPr>
          <w:rFonts w:ascii="GHEA Grapalat" w:hAnsi="GHEA Grapalat"/>
          <w:sz w:val="24"/>
          <w:szCs w:val="24"/>
          <w:lang w:val="hy-AM"/>
        </w:rPr>
        <w:t xml:space="preserve"> շրջանակներում մարզային բժշկական կազմակերպություններից</w:t>
      </w:r>
    </w:p>
    <w:p w14:paraId="06D9D703" w14:textId="5DE595AF" w:rsidR="00884885" w:rsidRPr="004102B4" w:rsidRDefault="00F75CF5" w:rsidP="006B4692">
      <w:pPr>
        <w:shd w:val="clear" w:color="auto" w:fill="FFFFFF"/>
        <w:spacing w:after="0" w:line="240" w:lineRule="auto"/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Երևանի կամ մարզային այլ նեղ մասնագիտական ծառայություններ մատուցող</w:t>
      </w:r>
      <w:r w:rsidR="006B4692" w:rsidRPr="004102B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2B4">
        <w:rPr>
          <w:rFonts w:ascii="GHEA Grapalat" w:hAnsi="GHEA Grapalat"/>
          <w:sz w:val="24"/>
          <w:szCs w:val="24"/>
          <w:lang w:val="hy-AM"/>
        </w:rPr>
        <w:t>բժշկական կազմակերպություններ տեղափոխման ենթակա</w:t>
      </w:r>
    </w:p>
    <w:p w14:paraId="53E2F99E" w14:textId="1087AC6D" w:rsidR="00F75CF5" w:rsidRPr="004102B4" w:rsidRDefault="00F75CF5" w:rsidP="006B4692">
      <w:pPr>
        <w:shd w:val="clear" w:color="auto" w:fill="FFFFFF"/>
        <w:spacing w:after="0" w:line="240" w:lineRule="auto"/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հիվանդությունների և վիճակների</w:t>
      </w:r>
    </w:p>
    <w:p w14:paraId="5F3C111B" w14:textId="6F2E0782" w:rsidR="00F75CF5" w:rsidRPr="004102B4" w:rsidRDefault="00F75CF5" w:rsidP="00F75CF5">
      <w:pPr>
        <w:shd w:val="clear" w:color="auto" w:fill="FFFFFF"/>
        <w:spacing w:after="0" w:line="240" w:lineRule="auto"/>
        <w:ind w:firstLine="720"/>
        <w:jc w:val="right"/>
        <w:rPr>
          <w:rFonts w:ascii="GHEA Grapalat" w:hAnsi="GHEA Grapalat"/>
          <w:sz w:val="24"/>
          <w:szCs w:val="24"/>
          <w:lang w:val="hy-AM"/>
        </w:rPr>
      </w:pPr>
    </w:p>
    <w:p w14:paraId="417E6AA6" w14:textId="77777777" w:rsidR="00F75CF5" w:rsidRPr="004102B4" w:rsidRDefault="00F75CF5" w:rsidP="00F75CF5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2FDDDBEF" w14:textId="03794AED" w:rsidR="00F75CF5" w:rsidRPr="004102B4" w:rsidRDefault="00F75CF5" w:rsidP="00F75CF5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1. Շոկային վիճակներ,</w:t>
      </w:r>
    </w:p>
    <w:p w14:paraId="6D4B36E3" w14:textId="77777777" w:rsidR="00F75CF5" w:rsidRPr="004102B4" w:rsidRDefault="00F75CF5" w:rsidP="00F75CF5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2. կոմատոզ վիճակներ,</w:t>
      </w:r>
    </w:p>
    <w:p w14:paraId="7985A536" w14:textId="77777777" w:rsidR="00F75CF5" w:rsidRPr="004102B4" w:rsidRDefault="00F75CF5" w:rsidP="00F75CF5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3. սուր շնչական անբավարարություն,</w:t>
      </w:r>
    </w:p>
    <w:p w14:paraId="17200779" w14:textId="77777777" w:rsidR="00F75CF5" w:rsidRPr="004102B4" w:rsidRDefault="00F75CF5" w:rsidP="00F75CF5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4. սրտի փորոքների ֆիբրիլյացիա և թրթռոց, սրտի կանգ,</w:t>
      </w:r>
    </w:p>
    <w:p w14:paraId="42CB745D" w14:textId="77777777" w:rsidR="00F75CF5" w:rsidRPr="004102B4" w:rsidRDefault="00F75CF5" w:rsidP="00F75CF5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5. սրտամկանի սուր ինֆարկտ,</w:t>
      </w:r>
    </w:p>
    <w:p w14:paraId="123BF199" w14:textId="77777777" w:rsidR="00F75CF5" w:rsidRPr="004102B4" w:rsidRDefault="00F75CF5" w:rsidP="00F75CF5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6. սրտի ռիթմի խորը խանգարումներ (սպառնացող բրադիկարդիա, պարոքսիզմալ տախիկարդիա, սպառնացող առիթմիաներ),</w:t>
      </w:r>
    </w:p>
    <w:p w14:paraId="20B03DF2" w14:textId="77777777" w:rsidR="00F75CF5" w:rsidRPr="004102B4" w:rsidRDefault="00F75CF5" w:rsidP="00F75CF5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7. սրտի սուր բորբոքային հիվանդություններ (միոկարդիտ, պերիկարդիտ, էնդոկարդիտ),</w:t>
      </w:r>
    </w:p>
    <w:p w14:paraId="24452BB5" w14:textId="77777777" w:rsidR="00F75CF5" w:rsidRPr="004102B4" w:rsidRDefault="00F75CF5" w:rsidP="00F75CF5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8. արտաքին և ներքին (երակային և զարկերակային) պրոֆուզ արյունահոսություններ, ներանոթային տարածուն մակարդման համախտանիշ,</w:t>
      </w:r>
    </w:p>
    <w:p w14:paraId="032944E2" w14:textId="5E4BAEFD" w:rsidR="00F75CF5" w:rsidRPr="004102B4" w:rsidRDefault="00F75CF5" w:rsidP="00F75CF5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9. էկզոգեն թունավորումներ (կենդանիների խայթոցից, դեղորայքային և քիմիական նյութերով թունավորումներ,</w:t>
      </w:r>
    </w:p>
    <w:p w14:paraId="61444C2B" w14:textId="44B25B47" w:rsidR="00F75CF5" w:rsidRPr="004102B4" w:rsidRDefault="00F75CF5" w:rsidP="00F75CF5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1</w:t>
      </w:r>
      <w:r w:rsidR="00754E01" w:rsidRPr="004102B4">
        <w:rPr>
          <w:rFonts w:ascii="GHEA Grapalat" w:hAnsi="GHEA Grapalat"/>
          <w:sz w:val="24"/>
          <w:szCs w:val="24"/>
          <w:lang w:val="hy-AM"/>
        </w:rPr>
        <w:t>0</w:t>
      </w:r>
      <w:r w:rsidRPr="004102B4">
        <w:rPr>
          <w:rFonts w:ascii="GHEA Grapalat" w:hAnsi="GHEA Grapalat"/>
          <w:sz w:val="24"/>
          <w:szCs w:val="24"/>
          <w:lang w:val="hy-AM"/>
        </w:rPr>
        <w:t>. ցնցումային համախտանիշ,</w:t>
      </w:r>
    </w:p>
    <w:p w14:paraId="142B0510" w14:textId="726B2966" w:rsidR="00F75CF5" w:rsidRPr="004102B4" w:rsidRDefault="00F75CF5" w:rsidP="00F75CF5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1</w:t>
      </w:r>
      <w:r w:rsidR="00754E01" w:rsidRPr="004102B4">
        <w:rPr>
          <w:rFonts w:ascii="GHEA Grapalat" w:hAnsi="GHEA Grapalat"/>
          <w:sz w:val="24"/>
          <w:szCs w:val="24"/>
          <w:lang w:val="hy-AM"/>
        </w:rPr>
        <w:t>1</w:t>
      </w:r>
      <w:r w:rsidRPr="004102B4">
        <w:rPr>
          <w:rFonts w:ascii="GHEA Grapalat" w:hAnsi="GHEA Grapalat"/>
          <w:sz w:val="24"/>
          <w:szCs w:val="24"/>
          <w:lang w:val="hy-AM"/>
        </w:rPr>
        <w:t>. էպիլեպտիկ ստատուս, գիտակցության կորստով,</w:t>
      </w:r>
    </w:p>
    <w:p w14:paraId="018841A3" w14:textId="1518A0D2" w:rsidR="00F75CF5" w:rsidRPr="004102B4" w:rsidRDefault="00F75CF5" w:rsidP="00F75CF5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1</w:t>
      </w:r>
      <w:r w:rsidR="00754E01" w:rsidRPr="004102B4">
        <w:rPr>
          <w:rFonts w:ascii="GHEA Grapalat" w:hAnsi="GHEA Grapalat"/>
          <w:sz w:val="24"/>
          <w:szCs w:val="24"/>
          <w:lang w:val="hy-AM"/>
        </w:rPr>
        <w:t>2</w:t>
      </w:r>
      <w:r w:rsidRPr="004102B4">
        <w:rPr>
          <w:rFonts w:ascii="GHEA Grapalat" w:hAnsi="GHEA Grapalat"/>
          <w:sz w:val="24"/>
          <w:szCs w:val="24"/>
          <w:lang w:val="hy-AM"/>
        </w:rPr>
        <w:t>. ինսուլտ (հեմոռագիկ, իշեմիկ),</w:t>
      </w:r>
    </w:p>
    <w:p w14:paraId="634AAD6E" w14:textId="2818C3D9" w:rsidR="00F75CF5" w:rsidRPr="004102B4" w:rsidRDefault="00F75CF5" w:rsidP="00F75CF5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1</w:t>
      </w:r>
      <w:r w:rsidR="00754E01" w:rsidRPr="004102B4">
        <w:rPr>
          <w:rFonts w:ascii="GHEA Grapalat" w:hAnsi="GHEA Grapalat"/>
          <w:sz w:val="24"/>
          <w:szCs w:val="24"/>
          <w:lang w:val="hy-AM"/>
        </w:rPr>
        <w:t>3</w:t>
      </w:r>
      <w:r w:rsidRPr="004102B4">
        <w:rPr>
          <w:rFonts w:ascii="GHEA Grapalat" w:hAnsi="GHEA Grapalat"/>
          <w:sz w:val="24"/>
          <w:szCs w:val="24"/>
          <w:lang w:val="hy-AM"/>
        </w:rPr>
        <w:t>. պոլիտրավմա (խոշոր ոսկրերի և/կամ ներքին օրգանների համակցված վնասվածքներ),</w:t>
      </w:r>
    </w:p>
    <w:p w14:paraId="42EC3D0A" w14:textId="22EC5F22" w:rsidR="00F75CF5" w:rsidRPr="004102B4" w:rsidRDefault="00F75CF5" w:rsidP="00F75CF5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1</w:t>
      </w:r>
      <w:r w:rsidR="00754E01" w:rsidRPr="004102B4">
        <w:rPr>
          <w:rFonts w:ascii="GHEA Grapalat" w:hAnsi="GHEA Grapalat"/>
          <w:sz w:val="24"/>
          <w:szCs w:val="24"/>
          <w:lang w:val="hy-AM"/>
        </w:rPr>
        <w:t>4.</w:t>
      </w:r>
      <w:r w:rsidRPr="004102B4">
        <w:rPr>
          <w:rFonts w:ascii="GHEA Grapalat" w:hAnsi="GHEA Grapalat"/>
          <w:sz w:val="24"/>
          <w:szCs w:val="24"/>
          <w:lang w:val="hy-AM"/>
        </w:rPr>
        <w:t xml:space="preserve"> հրազենային և թափածակող վնասվածքներ,</w:t>
      </w:r>
    </w:p>
    <w:p w14:paraId="05C00846" w14:textId="3A1C89E2" w:rsidR="00F75CF5" w:rsidRPr="004102B4" w:rsidRDefault="00F75CF5" w:rsidP="00F75CF5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1</w:t>
      </w:r>
      <w:r w:rsidR="00754E01" w:rsidRPr="004102B4">
        <w:rPr>
          <w:rFonts w:ascii="GHEA Grapalat" w:hAnsi="GHEA Grapalat"/>
          <w:sz w:val="24"/>
          <w:szCs w:val="24"/>
          <w:lang w:val="hy-AM"/>
        </w:rPr>
        <w:t xml:space="preserve">5. </w:t>
      </w:r>
      <w:r w:rsidRPr="004102B4">
        <w:rPr>
          <w:rFonts w:ascii="GHEA Grapalat" w:hAnsi="GHEA Grapalat"/>
          <w:sz w:val="24"/>
          <w:szCs w:val="24"/>
          <w:lang w:val="hy-AM"/>
        </w:rPr>
        <w:t>գանգուղեղային (ուղեղի ցնցում, սալջարդ) և ողնաշարի (ողնուղեղի) վնասվածքներ,</w:t>
      </w:r>
    </w:p>
    <w:p w14:paraId="330A1D67" w14:textId="14ADA243" w:rsidR="00F75CF5" w:rsidRPr="004102B4" w:rsidRDefault="00F75CF5" w:rsidP="00F75CF5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1</w:t>
      </w:r>
      <w:r w:rsidR="008B3D35" w:rsidRPr="004102B4">
        <w:rPr>
          <w:rFonts w:ascii="GHEA Grapalat" w:hAnsi="GHEA Grapalat"/>
          <w:sz w:val="24"/>
          <w:szCs w:val="24"/>
          <w:lang w:val="hy-AM"/>
        </w:rPr>
        <w:t>6</w:t>
      </w:r>
      <w:r w:rsidRPr="004102B4">
        <w:rPr>
          <w:rFonts w:ascii="GHEA Grapalat" w:hAnsi="GHEA Grapalat"/>
          <w:sz w:val="24"/>
          <w:szCs w:val="24"/>
          <w:lang w:val="hy-AM"/>
        </w:rPr>
        <w:t>. գանգուղեղային և ողնաշարի ծանր վնասվածքներ` տրավմատիկ շոկի ուղեկցումով,</w:t>
      </w:r>
    </w:p>
    <w:p w14:paraId="2616C632" w14:textId="5858A19D" w:rsidR="00F75CF5" w:rsidRPr="004102B4" w:rsidRDefault="008B3D35" w:rsidP="00F75CF5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17</w:t>
      </w:r>
      <w:r w:rsidR="00F75CF5" w:rsidRPr="004102B4">
        <w:rPr>
          <w:rFonts w:ascii="GHEA Grapalat" w:hAnsi="GHEA Grapalat"/>
          <w:sz w:val="24"/>
          <w:szCs w:val="24"/>
          <w:lang w:val="hy-AM"/>
        </w:rPr>
        <w:t>. սուր երիկամային անբավարարություն,</w:t>
      </w:r>
    </w:p>
    <w:p w14:paraId="52BE3478" w14:textId="60CDF00C" w:rsidR="00F75CF5" w:rsidRPr="004102B4" w:rsidRDefault="008B3D35" w:rsidP="00F75CF5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18</w:t>
      </w:r>
      <w:r w:rsidR="00F75CF5" w:rsidRPr="004102B4">
        <w:rPr>
          <w:rFonts w:ascii="GHEA Grapalat" w:hAnsi="GHEA Grapalat"/>
          <w:sz w:val="24"/>
          <w:szCs w:val="24"/>
          <w:lang w:val="hy-AM"/>
        </w:rPr>
        <w:t>.</w:t>
      </w:r>
      <w:r w:rsidRPr="00410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F75CF5" w:rsidRPr="004102B4">
        <w:rPr>
          <w:rFonts w:ascii="GHEA Grapalat" w:hAnsi="GHEA Grapalat"/>
          <w:sz w:val="24"/>
          <w:szCs w:val="24"/>
          <w:lang w:val="hy-AM"/>
        </w:rPr>
        <w:t>հոգեշարժական գրգռված վիճակներ,</w:t>
      </w:r>
    </w:p>
    <w:p w14:paraId="65EFC44C" w14:textId="4EDAE57D" w:rsidR="00F75CF5" w:rsidRPr="004102B4" w:rsidRDefault="008B3D35" w:rsidP="00F75CF5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19</w:t>
      </w:r>
      <w:r w:rsidR="00F75CF5" w:rsidRPr="004102B4">
        <w:rPr>
          <w:rFonts w:ascii="GHEA Grapalat" w:hAnsi="GHEA Grapalat"/>
          <w:sz w:val="24"/>
          <w:szCs w:val="24"/>
          <w:lang w:val="hy-AM"/>
        </w:rPr>
        <w:t>. ցնորազառանցանքային սուր վիճակներ,</w:t>
      </w:r>
    </w:p>
    <w:p w14:paraId="3A4A763F" w14:textId="09034FBD" w:rsidR="00F75CF5" w:rsidRPr="004102B4" w:rsidRDefault="00F75CF5" w:rsidP="00F75CF5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2</w:t>
      </w:r>
      <w:r w:rsidR="008B3D35" w:rsidRPr="004102B4">
        <w:rPr>
          <w:rFonts w:ascii="GHEA Grapalat" w:hAnsi="GHEA Grapalat"/>
          <w:sz w:val="24"/>
          <w:szCs w:val="24"/>
          <w:lang w:val="hy-AM"/>
        </w:rPr>
        <w:t>0</w:t>
      </w:r>
      <w:r w:rsidRPr="004102B4">
        <w:rPr>
          <w:rFonts w:ascii="GHEA Grapalat" w:hAnsi="GHEA Grapalat"/>
          <w:sz w:val="24"/>
          <w:szCs w:val="24"/>
          <w:lang w:val="hy-AM"/>
        </w:rPr>
        <w:t>. սուր աֆեկտիվ վիճակներ,</w:t>
      </w:r>
    </w:p>
    <w:p w14:paraId="55A7122C" w14:textId="015AD1C2" w:rsidR="00F75CF5" w:rsidRPr="004102B4" w:rsidRDefault="00F75CF5" w:rsidP="00F75CF5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2</w:t>
      </w:r>
      <w:r w:rsidR="008B3D35" w:rsidRPr="004102B4">
        <w:rPr>
          <w:rFonts w:ascii="GHEA Grapalat" w:hAnsi="GHEA Grapalat"/>
          <w:sz w:val="24"/>
          <w:szCs w:val="24"/>
          <w:lang w:val="hy-AM"/>
        </w:rPr>
        <w:t>1</w:t>
      </w:r>
      <w:r w:rsidRPr="004102B4">
        <w:rPr>
          <w:rFonts w:ascii="GHEA Grapalat" w:hAnsi="GHEA Grapalat"/>
          <w:sz w:val="24"/>
          <w:szCs w:val="24"/>
          <w:lang w:val="hy-AM"/>
        </w:rPr>
        <w:t>. շրջապատի համար վտանգ ներկայացնող վարակիչ հիվանդություններ, սեպտիկ վիճակ,</w:t>
      </w:r>
    </w:p>
    <w:p w14:paraId="142DAEE9" w14:textId="740695A1" w:rsidR="008B3D35" w:rsidRPr="004102B4" w:rsidRDefault="008B3D35" w:rsidP="00F75CF5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22. սե</w:t>
      </w:r>
      <w:r w:rsidR="00F22794" w:rsidRPr="004102B4">
        <w:rPr>
          <w:rFonts w:ascii="GHEA Grapalat" w:hAnsi="GHEA Grapalat"/>
          <w:sz w:val="24"/>
          <w:szCs w:val="24"/>
          <w:lang w:val="hy-AM"/>
        </w:rPr>
        <w:t>պտիկ վիճակ</w:t>
      </w:r>
    </w:p>
    <w:p w14:paraId="0571002C" w14:textId="6AA3E8EC" w:rsidR="00F75CF5" w:rsidRPr="004102B4" w:rsidRDefault="00F75CF5" w:rsidP="00F75CF5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2</w:t>
      </w:r>
      <w:r w:rsidR="001722A2" w:rsidRPr="004102B4">
        <w:rPr>
          <w:rFonts w:ascii="GHEA Grapalat" w:hAnsi="GHEA Grapalat"/>
          <w:sz w:val="24"/>
          <w:szCs w:val="24"/>
          <w:lang w:val="hy-AM"/>
        </w:rPr>
        <w:t>3</w:t>
      </w:r>
      <w:r w:rsidRPr="004102B4">
        <w:rPr>
          <w:rFonts w:ascii="GHEA Grapalat" w:hAnsi="GHEA Grapalat"/>
          <w:sz w:val="24"/>
          <w:szCs w:val="24"/>
          <w:lang w:val="hy-AM"/>
        </w:rPr>
        <w:t>. մարմնի արտաքին ծածկույթի 3-րդ, 4-րդ աստիճանների այրվածքներ, այրվածքային հիվանդություն,</w:t>
      </w:r>
    </w:p>
    <w:p w14:paraId="5B2057D2" w14:textId="7AEF035F" w:rsidR="00F75CF5" w:rsidRPr="004102B4" w:rsidRDefault="00F75CF5" w:rsidP="00F75CF5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2</w:t>
      </w:r>
      <w:r w:rsidR="001722A2" w:rsidRPr="004102B4">
        <w:rPr>
          <w:rFonts w:ascii="GHEA Grapalat" w:hAnsi="GHEA Grapalat"/>
          <w:sz w:val="24"/>
          <w:szCs w:val="24"/>
          <w:lang w:val="hy-AM"/>
        </w:rPr>
        <w:t>4</w:t>
      </w:r>
      <w:r w:rsidRPr="004102B4">
        <w:rPr>
          <w:rFonts w:ascii="GHEA Grapalat" w:hAnsi="GHEA Grapalat"/>
          <w:sz w:val="24"/>
          <w:szCs w:val="24"/>
          <w:lang w:val="hy-AM"/>
        </w:rPr>
        <w:t>. կյանքին վտանգ սպառացող ուղեղի արյան շրջանառության սուր խանգարում` գիտակցության կորստով:</w:t>
      </w:r>
    </w:p>
    <w:p w14:paraId="3ADF1701" w14:textId="5014E5A6" w:rsidR="00C16569" w:rsidRPr="004102B4" w:rsidRDefault="00C16569" w:rsidP="000B2D86">
      <w:pPr>
        <w:pStyle w:val="CommentText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 xml:space="preserve">           2</w:t>
      </w:r>
      <w:r w:rsidR="000B2D86" w:rsidRPr="004102B4">
        <w:rPr>
          <w:rFonts w:ascii="GHEA Grapalat" w:hAnsi="GHEA Grapalat"/>
          <w:sz w:val="24"/>
          <w:szCs w:val="24"/>
          <w:lang w:val="hy-AM"/>
        </w:rPr>
        <w:t>5</w:t>
      </w:r>
      <w:r w:rsidRPr="004102B4">
        <w:rPr>
          <w:rFonts w:ascii="GHEA Grapalat" w:hAnsi="GHEA Grapalat"/>
          <w:sz w:val="24"/>
          <w:szCs w:val="24"/>
          <w:lang w:val="hy-AM"/>
        </w:rPr>
        <w:t>. հղիության, ծննդաբերության և հետծննդյան շրջանի ծանր ախտաբանություններ` ըստ ցուցումի</w:t>
      </w:r>
    </w:p>
    <w:p w14:paraId="0390F4A7" w14:textId="47CB66AC" w:rsidR="00217D7B" w:rsidRPr="004102B4" w:rsidRDefault="00217D7B" w:rsidP="000B2D86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 xml:space="preserve"> 2</w:t>
      </w:r>
      <w:r w:rsidR="000B2D86" w:rsidRPr="004102B4">
        <w:rPr>
          <w:rFonts w:ascii="GHEA Grapalat" w:hAnsi="GHEA Grapalat"/>
          <w:sz w:val="24"/>
          <w:szCs w:val="24"/>
          <w:lang w:val="hy-AM"/>
        </w:rPr>
        <w:t>6</w:t>
      </w:r>
      <w:r w:rsidRPr="004102B4">
        <w:rPr>
          <w:rFonts w:ascii="GHEA Grapalat" w:hAnsi="GHEA Grapalat"/>
          <w:sz w:val="24"/>
          <w:szCs w:val="24"/>
          <w:lang w:val="hy-AM"/>
        </w:rPr>
        <w:t>. Անհաս նորածիններ, նորածնային շրջանի ախտաբանություններ</w:t>
      </w:r>
      <w:r w:rsidR="000B2D86" w:rsidRPr="004102B4">
        <w:rPr>
          <w:rFonts w:ascii="GHEA Grapalat" w:hAnsi="GHEA Grapalat"/>
          <w:sz w:val="24"/>
          <w:szCs w:val="24"/>
          <w:lang w:val="hy-AM"/>
        </w:rPr>
        <w:t>։</w:t>
      </w:r>
    </w:p>
    <w:p w14:paraId="7A5177C0" w14:textId="6B0668A2" w:rsidR="00217D7B" w:rsidRPr="004102B4" w:rsidRDefault="00217D7B" w:rsidP="000B2D86">
      <w:pPr>
        <w:pStyle w:val="CommentText"/>
        <w:jc w:val="both"/>
        <w:rPr>
          <w:rFonts w:ascii="GHEA Grapalat" w:hAnsi="GHEA Grapalat"/>
          <w:sz w:val="24"/>
          <w:szCs w:val="24"/>
          <w:lang w:val="hy-AM"/>
        </w:rPr>
      </w:pPr>
    </w:p>
    <w:p w14:paraId="74DF0119" w14:textId="77777777" w:rsidR="00FC47D0" w:rsidRPr="004102B4" w:rsidRDefault="00FC47D0" w:rsidP="00DF05A7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14:paraId="047C696A" w14:textId="77777777" w:rsidR="003D75D2" w:rsidRPr="004102B4" w:rsidRDefault="003D75D2" w:rsidP="003D75D2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b/>
          <w:sz w:val="24"/>
          <w:szCs w:val="24"/>
          <w:lang w:val="hy-AM"/>
        </w:rPr>
        <w:t>Հավելված 3</w:t>
      </w:r>
    </w:p>
    <w:p w14:paraId="33E4B72A" w14:textId="77777777" w:rsidR="003D75D2" w:rsidRPr="004102B4" w:rsidRDefault="003D75D2" w:rsidP="003D75D2">
      <w:pPr>
        <w:shd w:val="clear" w:color="auto" w:fill="FFFFFF"/>
        <w:spacing w:after="0" w:line="240" w:lineRule="auto"/>
        <w:ind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102B4">
        <w:rPr>
          <w:rFonts w:ascii="GHEA Grapalat" w:hAnsi="GHEA Grapalat"/>
          <w:b/>
          <w:bCs/>
          <w:sz w:val="24"/>
          <w:szCs w:val="24"/>
          <w:lang w:val="hy-AM"/>
        </w:rPr>
        <w:t>ՑԱՆԿ</w:t>
      </w:r>
    </w:p>
    <w:p w14:paraId="68538DD0" w14:textId="1CF2A490" w:rsidR="003D75D2" w:rsidRPr="004102B4" w:rsidRDefault="001074D9" w:rsidP="003D75D2">
      <w:pPr>
        <w:shd w:val="clear" w:color="auto" w:fill="FFFFFF"/>
        <w:spacing w:after="0" w:line="240" w:lineRule="auto"/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ԱՓ</w:t>
      </w:r>
      <w:r w:rsidR="003D75D2" w:rsidRPr="004102B4">
        <w:rPr>
          <w:rFonts w:ascii="GHEA Grapalat" w:hAnsi="GHEA Grapalat"/>
          <w:sz w:val="24"/>
          <w:szCs w:val="24"/>
          <w:lang w:val="hy-AM"/>
        </w:rPr>
        <w:t xml:space="preserve"> շրջանակներում կանխարգելիչ հետազոտությունների</w:t>
      </w:r>
    </w:p>
    <w:p w14:paraId="08610C9C" w14:textId="487E2D9D" w:rsidR="00AB5E42" w:rsidRPr="004102B4" w:rsidRDefault="00AB5E42" w:rsidP="003D75D2">
      <w:pPr>
        <w:shd w:val="clear" w:color="auto" w:fill="FFFFFF"/>
        <w:spacing w:after="0" w:line="240" w:lineRule="auto"/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Տես առանձին EXCEL ֆայլում</w:t>
      </w:r>
    </w:p>
    <w:p w14:paraId="6874504F" w14:textId="77777777" w:rsidR="003D75D2" w:rsidRPr="004102B4" w:rsidRDefault="003D75D2" w:rsidP="003D75D2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1C11A77F" w14:textId="6E4325FA" w:rsidR="00CD68D9" w:rsidRPr="004102B4" w:rsidRDefault="00CD68D9" w:rsidP="007D426B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bookmarkStart w:id="6" w:name="_Hlk142992529"/>
      <w:r w:rsidRPr="004102B4">
        <w:rPr>
          <w:rFonts w:ascii="GHEA Grapalat" w:hAnsi="GHEA Grapalat"/>
          <w:b/>
          <w:sz w:val="24"/>
          <w:szCs w:val="24"/>
          <w:lang w:val="hy-AM"/>
        </w:rPr>
        <w:t xml:space="preserve">Հավելված </w:t>
      </w:r>
      <w:r w:rsidR="002C6151" w:rsidRPr="004102B4">
        <w:rPr>
          <w:rFonts w:ascii="GHEA Grapalat" w:hAnsi="GHEA Grapalat"/>
          <w:b/>
          <w:sz w:val="24"/>
          <w:szCs w:val="24"/>
          <w:lang w:val="hy-AM"/>
        </w:rPr>
        <w:t>4</w:t>
      </w:r>
    </w:p>
    <w:p w14:paraId="12FA0507" w14:textId="77777777" w:rsidR="006B4692" w:rsidRPr="004102B4" w:rsidRDefault="006B4692" w:rsidP="00CD68D9">
      <w:pPr>
        <w:shd w:val="clear" w:color="auto" w:fill="FFFFFF"/>
        <w:spacing w:after="0" w:line="240" w:lineRule="auto"/>
        <w:ind w:firstLine="720"/>
        <w:jc w:val="right"/>
        <w:rPr>
          <w:rFonts w:ascii="GHEA Grapalat" w:hAnsi="GHEA Grapalat"/>
          <w:sz w:val="24"/>
          <w:szCs w:val="24"/>
          <w:lang w:val="hy-AM"/>
        </w:rPr>
      </w:pPr>
    </w:p>
    <w:p w14:paraId="0F19CDF6" w14:textId="58321B66" w:rsidR="006B4692" w:rsidRPr="004102B4" w:rsidRDefault="006B4692" w:rsidP="006B4692">
      <w:pPr>
        <w:shd w:val="clear" w:color="auto" w:fill="FFFFFF"/>
        <w:spacing w:after="0" w:line="240" w:lineRule="auto"/>
        <w:ind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102B4">
        <w:rPr>
          <w:rFonts w:ascii="GHEA Grapalat" w:hAnsi="GHEA Grapalat"/>
          <w:b/>
          <w:bCs/>
          <w:sz w:val="24"/>
          <w:szCs w:val="24"/>
          <w:lang w:val="hy-AM"/>
        </w:rPr>
        <w:t>ՑԱՆԿ</w:t>
      </w:r>
    </w:p>
    <w:p w14:paraId="23B84530" w14:textId="239FE694" w:rsidR="00CD68D9" w:rsidRPr="004102B4" w:rsidRDefault="001074D9" w:rsidP="006B4692">
      <w:pPr>
        <w:shd w:val="clear" w:color="auto" w:fill="FFFFFF"/>
        <w:spacing w:after="0" w:line="240" w:lineRule="auto"/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ԱՓ</w:t>
      </w:r>
      <w:r w:rsidR="00CD68D9" w:rsidRPr="004102B4">
        <w:rPr>
          <w:rFonts w:ascii="GHEA Grapalat" w:hAnsi="GHEA Grapalat"/>
          <w:sz w:val="24"/>
          <w:szCs w:val="24"/>
          <w:lang w:val="hy-AM"/>
        </w:rPr>
        <w:t xml:space="preserve"> շրջանակներում </w:t>
      </w:r>
      <w:r w:rsidR="00887A31" w:rsidRPr="004102B4">
        <w:rPr>
          <w:rFonts w:ascii="GHEA Grapalat" w:hAnsi="GHEA Grapalat"/>
          <w:sz w:val="24"/>
          <w:szCs w:val="24"/>
          <w:lang w:val="hy-AM"/>
        </w:rPr>
        <w:t>փոխհատու</w:t>
      </w:r>
      <w:r w:rsidR="00CD68D9" w:rsidRPr="004102B4">
        <w:rPr>
          <w:rFonts w:ascii="GHEA Grapalat" w:hAnsi="GHEA Grapalat"/>
          <w:sz w:val="24"/>
          <w:szCs w:val="24"/>
          <w:lang w:val="hy-AM"/>
        </w:rPr>
        <w:t>ցվող</w:t>
      </w:r>
      <w:r w:rsidR="0082513A" w:rsidRPr="00410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49534B" w:rsidRPr="004102B4">
        <w:rPr>
          <w:rFonts w:ascii="GHEA Grapalat" w:hAnsi="GHEA Grapalat"/>
          <w:sz w:val="24"/>
          <w:szCs w:val="24"/>
          <w:lang w:val="hy-AM"/>
        </w:rPr>
        <w:t xml:space="preserve">ախտորոշիչ </w:t>
      </w:r>
      <w:r w:rsidR="00CD68D9" w:rsidRPr="004102B4">
        <w:rPr>
          <w:rFonts w:ascii="GHEA Grapalat" w:hAnsi="GHEA Grapalat"/>
          <w:sz w:val="24"/>
          <w:szCs w:val="24"/>
          <w:lang w:val="hy-AM"/>
        </w:rPr>
        <w:t>հետազոտությունների</w:t>
      </w:r>
    </w:p>
    <w:p w14:paraId="2E5E53E6" w14:textId="77777777" w:rsidR="0082513A" w:rsidRPr="004102B4" w:rsidRDefault="0082513A" w:rsidP="0082513A">
      <w:pPr>
        <w:shd w:val="clear" w:color="auto" w:fill="FFFFFF"/>
        <w:spacing w:after="0" w:line="240" w:lineRule="auto"/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Տես առանձին EXCEL ֆայլում</w:t>
      </w:r>
    </w:p>
    <w:p w14:paraId="24D22EE9" w14:textId="77777777" w:rsidR="0082513A" w:rsidRPr="004102B4" w:rsidRDefault="0082513A" w:rsidP="006B4692">
      <w:pPr>
        <w:shd w:val="clear" w:color="auto" w:fill="FFFFFF"/>
        <w:spacing w:after="0" w:line="240" w:lineRule="auto"/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4FF0015" w14:textId="77777777" w:rsidR="003D031D" w:rsidRPr="004102B4" w:rsidRDefault="003D031D" w:rsidP="003D031D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7935F9C" w14:textId="2378DCBF" w:rsidR="007320BB" w:rsidRPr="004102B4" w:rsidRDefault="007320BB" w:rsidP="007320BB">
      <w:pPr>
        <w:spacing w:after="0" w:line="240" w:lineRule="auto"/>
        <w:ind w:firstLine="375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4102B4">
        <w:rPr>
          <w:rFonts w:ascii="GHEA Grapalat" w:hAnsi="GHEA Grapalat"/>
          <w:b/>
          <w:sz w:val="24"/>
          <w:szCs w:val="24"/>
          <w:lang w:val="hy-AM"/>
        </w:rPr>
        <w:t xml:space="preserve">Հավելված </w:t>
      </w:r>
      <w:r w:rsidR="0082513A" w:rsidRPr="004102B4">
        <w:rPr>
          <w:rFonts w:ascii="GHEA Grapalat" w:hAnsi="GHEA Grapalat"/>
          <w:b/>
          <w:sz w:val="24"/>
          <w:szCs w:val="24"/>
          <w:lang w:val="hy-AM"/>
        </w:rPr>
        <w:t>5</w:t>
      </w:r>
    </w:p>
    <w:p w14:paraId="05BA65B3" w14:textId="7A8A619D" w:rsidR="006B4692" w:rsidRPr="004102B4" w:rsidRDefault="006B4692" w:rsidP="006B4692">
      <w:pPr>
        <w:spacing w:after="0" w:line="240" w:lineRule="auto"/>
        <w:ind w:firstLine="375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102B4">
        <w:rPr>
          <w:rFonts w:ascii="GHEA Grapalat" w:hAnsi="GHEA Grapalat"/>
          <w:b/>
          <w:bCs/>
          <w:sz w:val="24"/>
          <w:szCs w:val="24"/>
          <w:lang w:val="hy-AM"/>
        </w:rPr>
        <w:t>ՑԱՆԿ</w:t>
      </w:r>
    </w:p>
    <w:p w14:paraId="4ACC2498" w14:textId="40AAC2BF" w:rsidR="007320BB" w:rsidRPr="004102B4" w:rsidRDefault="001074D9" w:rsidP="006B4692">
      <w:pPr>
        <w:spacing w:after="0" w:line="240" w:lineRule="auto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ԱՓ</w:t>
      </w:r>
      <w:r w:rsidR="007320BB" w:rsidRPr="004102B4">
        <w:rPr>
          <w:rFonts w:ascii="GHEA Grapalat" w:hAnsi="GHEA Grapalat"/>
          <w:sz w:val="24"/>
          <w:szCs w:val="24"/>
          <w:lang w:val="hy-AM"/>
        </w:rPr>
        <w:t>-ում ներառված</w:t>
      </w:r>
      <w:r w:rsidR="0021135E" w:rsidRPr="004102B4">
        <w:rPr>
          <w:rFonts w:ascii="GHEA Grapalat" w:hAnsi="GHEA Grapalat"/>
          <w:sz w:val="24"/>
          <w:szCs w:val="24"/>
          <w:lang w:val="hy-AM"/>
        </w:rPr>
        <w:t xml:space="preserve"> և հատուցման ենթակա դեղորայքի և/ կամ դրանց խմբերի </w:t>
      </w:r>
    </w:p>
    <w:p w14:paraId="4B239E97" w14:textId="77777777" w:rsidR="00332AD1" w:rsidRPr="004102B4" w:rsidRDefault="00332AD1" w:rsidP="0021135E">
      <w:pPr>
        <w:spacing w:after="0" w:line="240" w:lineRule="auto"/>
        <w:ind w:firstLine="375"/>
        <w:jc w:val="right"/>
        <w:rPr>
          <w:rFonts w:ascii="GHEA Grapalat" w:hAnsi="GHEA Grapalat"/>
          <w:sz w:val="24"/>
          <w:szCs w:val="24"/>
          <w:lang w:val="hy-AM"/>
        </w:rPr>
      </w:pPr>
    </w:p>
    <w:p w14:paraId="4359081E" w14:textId="77777777" w:rsidR="00332AD1" w:rsidRPr="004102B4" w:rsidRDefault="00332AD1" w:rsidP="0021135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58D67746" w14:textId="36DD78CE" w:rsidR="0021135E" w:rsidRPr="004102B4" w:rsidRDefault="0021135E" w:rsidP="0021135E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697039E5" w14:textId="77777777" w:rsidR="00343CB2" w:rsidRPr="004102B4" w:rsidRDefault="00343CB2" w:rsidP="0021135E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5AB12033" w14:textId="77777777" w:rsidR="00332AD1" w:rsidRPr="004102B4" w:rsidRDefault="00332AD1" w:rsidP="0021135E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bookmarkEnd w:id="3"/>
    <w:bookmarkEnd w:id="6"/>
    <w:p w14:paraId="130D880A" w14:textId="0C0F6E9F" w:rsidR="00183278" w:rsidRPr="004102B4" w:rsidRDefault="00183278" w:rsidP="0018327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468A7534" w14:textId="77777777" w:rsidR="00343CB2" w:rsidRPr="00D27944" w:rsidRDefault="00343CB2" w:rsidP="00343CB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2FDB7CCB" w14:textId="77777777" w:rsidR="00343CB2" w:rsidRPr="004102B4" w:rsidRDefault="00343CB2" w:rsidP="00343CB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i/>
          <w:color w:val="000000"/>
          <w:sz w:val="24"/>
          <w:szCs w:val="24"/>
          <w:lang w:val="hy-AM" w:eastAsia="ru-RU"/>
        </w:rPr>
      </w:pPr>
    </w:p>
    <w:p w14:paraId="617A89C3" w14:textId="7C757FB5" w:rsidR="001611EF" w:rsidRPr="004102B4" w:rsidRDefault="001611EF" w:rsidP="001611EF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color w:val="000000"/>
          <w:sz w:val="24"/>
          <w:szCs w:val="24"/>
          <w:lang w:val="hy-AM" w:eastAsia="ru-RU"/>
        </w:rPr>
      </w:pPr>
      <w:r w:rsidRPr="004102B4">
        <w:rPr>
          <w:rFonts w:ascii="GHEA Grapalat" w:eastAsia="Times New Roman" w:hAnsi="GHEA Grapalat" w:cs="Times New Roman"/>
          <w:b/>
          <w:bCs/>
          <w:i/>
          <w:color w:val="000000"/>
          <w:sz w:val="24"/>
          <w:szCs w:val="24"/>
          <w:lang w:val="hy-AM" w:eastAsia="ru-RU"/>
        </w:rPr>
        <w:t xml:space="preserve">Հավելված </w:t>
      </w:r>
      <w:r w:rsidR="0082513A" w:rsidRPr="004102B4">
        <w:rPr>
          <w:rFonts w:ascii="GHEA Grapalat" w:eastAsia="Times New Roman" w:hAnsi="GHEA Grapalat" w:cs="Times New Roman"/>
          <w:b/>
          <w:bCs/>
          <w:i/>
          <w:color w:val="000000"/>
          <w:sz w:val="24"/>
          <w:szCs w:val="24"/>
          <w:lang w:val="hy-AM" w:eastAsia="ru-RU"/>
        </w:rPr>
        <w:t>8</w:t>
      </w:r>
    </w:p>
    <w:p w14:paraId="3503EC0F" w14:textId="76A180B2" w:rsidR="001611EF" w:rsidRPr="004102B4" w:rsidRDefault="001611EF" w:rsidP="001611E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i/>
          <w:color w:val="000000"/>
          <w:sz w:val="24"/>
          <w:szCs w:val="24"/>
          <w:lang w:val="hy-AM" w:eastAsia="ru-RU"/>
        </w:rPr>
      </w:pPr>
      <w:r w:rsidRPr="004102B4">
        <w:rPr>
          <w:rFonts w:ascii="GHEA Grapalat" w:eastAsia="Times New Roman" w:hAnsi="GHEA Grapalat" w:cs="Times New Roman"/>
          <w:b/>
          <w:bCs/>
          <w:i/>
          <w:color w:val="000000"/>
          <w:sz w:val="24"/>
          <w:szCs w:val="24"/>
          <w:lang w:val="hy-AM" w:eastAsia="ru-RU"/>
        </w:rPr>
        <w:t>Ծառայություններ կամ մեթոդներ, որոնք ունեն սահմանափակ հասանելիություն</w:t>
      </w:r>
    </w:p>
    <w:p w14:paraId="7283DCB4" w14:textId="77777777" w:rsidR="001611EF" w:rsidRPr="004102B4" w:rsidRDefault="001611EF" w:rsidP="001611EF">
      <w:pPr>
        <w:spacing w:after="0" w:line="276" w:lineRule="auto"/>
        <w:rPr>
          <w:lang w:val="hy-AM"/>
        </w:rPr>
      </w:pPr>
    </w:p>
    <w:p w14:paraId="1BE619FE" w14:textId="507828F7" w:rsidR="001611EF" w:rsidRPr="004102B4" w:rsidRDefault="001611EF" w:rsidP="00422C5F">
      <w:pPr>
        <w:pStyle w:val="ListParagraph"/>
        <w:numPr>
          <w:ilvl w:val="0"/>
          <w:numId w:val="44"/>
        </w:numPr>
        <w:spacing w:after="0" w:line="276" w:lineRule="auto"/>
        <w:rPr>
          <w:lang w:val="hy-AM"/>
        </w:rPr>
      </w:pPr>
      <w:r w:rsidRPr="004102B4">
        <w:rPr>
          <w:lang w:val="hy-AM"/>
        </w:rPr>
        <w:t>Անհատական մոդելավորմամբ տարբեր օրգանական և անօրգանական նյութերի կիրառում գանգաթաղի ռեկոնստրուկտիվ վիրահատությունների (կրանիոպլաստիկայի) ժամանակ:</w:t>
      </w:r>
    </w:p>
    <w:p w14:paraId="657FE988" w14:textId="1F4C1E54" w:rsidR="001611EF" w:rsidRPr="004102B4" w:rsidRDefault="001611EF" w:rsidP="00422C5F">
      <w:pPr>
        <w:pStyle w:val="ListParagraph"/>
        <w:numPr>
          <w:ilvl w:val="0"/>
          <w:numId w:val="44"/>
        </w:numPr>
        <w:spacing w:after="0" w:line="276" w:lineRule="auto"/>
        <w:rPr>
          <w:lang w:val="hy-AM"/>
        </w:rPr>
      </w:pPr>
      <w:r w:rsidRPr="004102B4">
        <w:rPr>
          <w:lang w:val="hy-AM"/>
        </w:rPr>
        <w:t>Էպիլեպսիայի վիրահատական բուժում</w:t>
      </w:r>
      <w:r w:rsidR="00FE397F" w:rsidRPr="004102B4">
        <w:rPr>
          <w:rFonts w:ascii="Sylfaen" w:hAnsi="Sylfaen"/>
          <w:lang w:val="hy-AM"/>
        </w:rPr>
        <w:t xml:space="preserve">՝ </w:t>
      </w:r>
      <w:r w:rsidRPr="004102B4">
        <w:rPr>
          <w:lang w:val="hy-AM"/>
        </w:rPr>
        <w:t>:</w:t>
      </w:r>
    </w:p>
    <w:p w14:paraId="772EF273" w14:textId="75C205A6" w:rsidR="001611EF" w:rsidRPr="004102B4" w:rsidRDefault="001611EF" w:rsidP="00422C5F">
      <w:pPr>
        <w:pStyle w:val="ListParagraph"/>
        <w:numPr>
          <w:ilvl w:val="0"/>
          <w:numId w:val="44"/>
        </w:numPr>
        <w:spacing w:after="0" w:line="276" w:lineRule="auto"/>
        <w:rPr>
          <w:lang w:val="hy-AM"/>
        </w:rPr>
      </w:pPr>
      <w:r w:rsidRPr="004102B4">
        <w:rPr>
          <w:lang w:val="hy-AM"/>
        </w:rPr>
        <w:t>Վագոստիմուլյատորի տեղադրում դեղորայքակայուն էպիլեպսիայի բուժման նպատակով:</w:t>
      </w:r>
    </w:p>
    <w:p w14:paraId="5F182321" w14:textId="58A8D98D" w:rsidR="001611EF" w:rsidRPr="00D27944" w:rsidRDefault="001611EF" w:rsidP="00422C5F">
      <w:pPr>
        <w:pStyle w:val="ListParagraph"/>
        <w:numPr>
          <w:ilvl w:val="0"/>
          <w:numId w:val="44"/>
        </w:numPr>
        <w:spacing w:after="0" w:line="276" w:lineRule="auto"/>
        <w:rPr>
          <w:lang w:val="hy-AM"/>
        </w:rPr>
      </w:pPr>
      <w:r w:rsidRPr="00D27944">
        <w:rPr>
          <w:lang w:val="hy-AM"/>
        </w:rPr>
        <w:t>Բակլոֆենային պոմպի տեղադրում մկանային սպաստիկայի բուժման նպատակով:</w:t>
      </w:r>
    </w:p>
    <w:p w14:paraId="3C08A4D8" w14:textId="481DB0F5" w:rsidR="001611EF" w:rsidRPr="00D27944" w:rsidRDefault="001611EF" w:rsidP="00422C5F">
      <w:pPr>
        <w:pStyle w:val="ListParagraph"/>
        <w:numPr>
          <w:ilvl w:val="0"/>
          <w:numId w:val="44"/>
        </w:numPr>
        <w:spacing w:after="0" w:line="276" w:lineRule="auto"/>
        <w:rPr>
          <w:lang w:val="hy-AM"/>
        </w:rPr>
      </w:pPr>
      <w:r w:rsidRPr="00D27944">
        <w:rPr>
          <w:lang w:val="hy-AM"/>
        </w:rPr>
        <w:t>Գլխուղեղի և ողնուղեղի ստիմուլացիայի նպատակով կատարվող վիրահատություններ:</w:t>
      </w:r>
    </w:p>
    <w:p w14:paraId="15DCB608" w14:textId="0C01D164" w:rsidR="001611EF" w:rsidRPr="00D27944" w:rsidRDefault="001611EF" w:rsidP="00422C5F">
      <w:pPr>
        <w:pStyle w:val="ListParagraph"/>
        <w:numPr>
          <w:ilvl w:val="0"/>
          <w:numId w:val="44"/>
        </w:numPr>
        <w:spacing w:after="0" w:line="276" w:lineRule="auto"/>
        <w:rPr>
          <w:lang w:val="hy-AM"/>
        </w:rPr>
      </w:pPr>
      <w:r w:rsidRPr="00D27944">
        <w:rPr>
          <w:lang w:val="hy-AM"/>
        </w:rPr>
        <w:t>Բալոնային պլաստիկա կամ վալվուլոտոմիա սրտի բնածին արատների դեպքում:</w:t>
      </w:r>
    </w:p>
    <w:p w14:paraId="4F400894" w14:textId="18BE69CD" w:rsidR="001611EF" w:rsidRPr="00D27944" w:rsidRDefault="001611EF" w:rsidP="00422C5F">
      <w:pPr>
        <w:pStyle w:val="ListParagraph"/>
        <w:numPr>
          <w:ilvl w:val="0"/>
          <w:numId w:val="44"/>
        </w:numPr>
        <w:spacing w:after="0" w:line="276" w:lineRule="auto"/>
        <w:rPr>
          <w:lang w:val="hy-AM"/>
        </w:rPr>
      </w:pPr>
      <w:r w:rsidRPr="00D27944">
        <w:rPr>
          <w:lang w:val="hy-AM"/>
        </w:rPr>
        <w:t>Տրանսկաթետերային եղանակով սրտի վիրահատական միջամտություններ:</w:t>
      </w:r>
    </w:p>
    <w:p w14:paraId="53516CDE" w14:textId="1E658800" w:rsidR="001611EF" w:rsidRPr="00D27944" w:rsidRDefault="001611EF" w:rsidP="00422C5F">
      <w:pPr>
        <w:pStyle w:val="ListParagraph"/>
        <w:numPr>
          <w:ilvl w:val="0"/>
          <w:numId w:val="44"/>
        </w:numPr>
        <w:spacing w:after="0" w:line="276" w:lineRule="auto"/>
        <w:rPr>
          <w:lang w:val="hy-AM"/>
        </w:rPr>
      </w:pPr>
      <w:r w:rsidRPr="00D27944">
        <w:rPr>
          <w:lang w:val="hy-AM"/>
        </w:rPr>
        <w:t>Սրտի փորոքի օգնական սարքի տեղադրում:</w:t>
      </w:r>
    </w:p>
    <w:p w14:paraId="75CA6D5E" w14:textId="000BCB46" w:rsidR="001611EF" w:rsidRPr="00D27944" w:rsidRDefault="001611EF" w:rsidP="00422C5F">
      <w:pPr>
        <w:pStyle w:val="ListParagraph"/>
        <w:numPr>
          <w:ilvl w:val="0"/>
          <w:numId w:val="44"/>
        </w:numPr>
        <w:spacing w:after="0" w:line="276" w:lineRule="auto"/>
        <w:rPr>
          <w:lang w:val="hy-AM"/>
        </w:rPr>
      </w:pPr>
      <w:r w:rsidRPr="00D27944">
        <w:rPr>
          <w:lang w:val="hy-AM"/>
        </w:rPr>
        <w:t>Ախտորոշիչ և բուժիչ սարքերի և/կամ նրանց էլեկտրոդների էքսպլանտացիա կամ իմպլանտացիա:</w:t>
      </w:r>
    </w:p>
    <w:p w14:paraId="5DF42E63" w14:textId="792DBD76" w:rsidR="001611EF" w:rsidRPr="004102B4" w:rsidRDefault="001611EF" w:rsidP="00422C5F">
      <w:pPr>
        <w:pStyle w:val="ListParagraph"/>
        <w:numPr>
          <w:ilvl w:val="0"/>
          <w:numId w:val="44"/>
        </w:numPr>
        <w:spacing w:after="0" w:line="276" w:lineRule="auto"/>
      </w:pPr>
      <w:proofErr w:type="spellStart"/>
      <w:r w:rsidRPr="004102B4">
        <w:t>Անոթների</w:t>
      </w:r>
      <w:proofErr w:type="spellEnd"/>
      <w:r w:rsidRPr="004102B4">
        <w:t xml:space="preserve"> </w:t>
      </w:r>
      <w:proofErr w:type="spellStart"/>
      <w:r w:rsidRPr="004102B4">
        <w:t>էմբոլիզացիաներ</w:t>
      </w:r>
      <w:proofErr w:type="spellEnd"/>
      <w:r w:rsidRPr="004102B4">
        <w:t>:</w:t>
      </w:r>
    </w:p>
    <w:p w14:paraId="7BA46D71" w14:textId="4EC953B0" w:rsidR="001611EF" w:rsidRPr="004102B4" w:rsidRDefault="001611EF" w:rsidP="00422C5F">
      <w:pPr>
        <w:pStyle w:val="ListParagraph"/>
        <w:numPr>
          <w:ilvl w:val="0"/>
          <w:numId w:val="44"/>
        </w:numPr>
        <w:spacing w:after="0" w:line="276" w:lineRule="auto"/>
      </w:pPr>
      <w:proofErr w:type="spellStart"/>
      <w:r w:rsidRPr="004102B4">
        <w:t>Էնդովենոզ</w:t>
      </w:r>
      <w:proofErr w:type="spellEnd"/>
      <w:r w:rsidRPr="004102B4">
        <w:t xml:space="preserve"> </w:t>
      </w:r>
      <w:proofErr w:type="spellStart"/>
      <w:r w:rsidRPr="004102B4">
        <w:t>լազերային</w:t>
      </w:r>
      <w:proofErr w:type="spellEnd"/>
      <w:r w:rsidRPr="004102B4">
        <w:t xml:space="preserve"> </w:t>
      </w:r>
      <w:proofErr w:type="spellStart"/>
      <w:r w:rsidRPr="004102B4">
        <w:t>օբլիտերացիա</w:t>
      </w:r>
      <w:proofErr w:type="spellEnd"/>
      <w:r w:rsidRPr="004102B4">
        <w:t>:</w:t>
      </w:r>
    </w:p>
    <w:p w14:paraId="6E079450" w14:textId="79BE0645" w:rsidR="001611EF" w:rsidRPr="004102B4" w:rsidRDefault="001611EF" w:rsidP="00422C5F">
      <w:pPr>
        <w:pStyle w:val="ListParagraph"/>
        <w:numPr>
          <w:ilvl w:val="0"/>
          <w:numId w:val="44"/>
        </w:numPr>
        <w:spacing w:after="0" w:line="276" w:lineRule="auto"/>
      </w:pPr>
      <w:proofErr w:type="spellStart"/>
      <w:r w:rsidRPr="004102B4">
        <w:t>Ոսկրապլաստիկ</w:t>
      </w:r>
      <w:proofErr w:type="spellEnd"/>
      <w:r w:rsidRPr="004102B4">
        <w:t xml:space="preserve"> </w:t>
      </w:r>
      <w:proofErr w:type="spellStart"/>
      <w:r w:rsidRPr="004102B4">
        <w:t>ռեկոնստրուկտիվ</w:t>
      </w:r>
      <w:proofErr w:type="spellEnd"/>
      <w:r w:rsidRPr="004102B4">
        <w:t xml:space="preserve"> </w:t>
      </w:r>
      <w:proofErr w:type="spellStart"/>
      <w:r w:rsidRPr="004102B4">
        <w:t>վիրահատություններ</w:t>
      </w:r>
      <w:proofErr w:type="spellEnd"/>
      <w:r w:rsidRPr="004102B4">
        <w:t xml:space="preserve">` </w:t>
      </w:r>
      <w:proofErr w:type="spellStart"/>
      <w:r w:rsidRPr="004102B4">
        <w:t>բացառությամբ</w:t>
      </w:r>
      <w:proofErr w:type="spellEnd"/>
      <w:r w:rsidRPr="004102B4">
        <w:t xml:space="preserve"> </w:t>
      </w:r>
      <w:proofErr w:type="spellStart"/>
      <w:r w:rsidRPr="004102B4">
        <w:t>ֆունկցիոնալ</w:t>
      </w:r>
      <w:proofErr w:type="spellEnd"/>
      <w:r w:rsidRPr="004102B4">
        <w:t xml:space="preserve">- </w:t>
      </w:r>
      <w:r w:rsidR="00D8625B" w:rsidRPr="004102B4">
        <w:rPr>
          <w:lang w:val="hy-AM"/>
        </w:rPr>
        <w:t>վ</w:t>
      </w:r>
      <w:proofErr w:type="spellStart"/>
      <w:r w:rsidRPr="004102B4">
        <w:t>երակառուցողական</w:t>
      </w:r>
      <w:proofErr w:type="spellEnd"/>
      <w:r w:rsidRPr="004102B4">
        <w:t xml:space="preserve"> </w:t>
      </w:r>
      <w:proofErr w:type="spellStart"/>
      <w:r w:rsidRPr="004102B4">
        <w:t>վիրահատությունների</w:t>
      </w:r>
      <w:proofErr w:type="spellEnd"/>
      <w:r w:rsidRPr="004102B4">
        <w:t>:</w:t>
      </w:r>
    </w:p>
    <w:p w14:paraId="33D1C277" w14:textId="552F56F1" w:rsidR="001611EF" w:rsidRPr="004102B4" w:rsidRDefault="001611EF" w:rsidP="00422C5F">
      <w:pPr>
        <w:pStyle w:val="ListParagraph"/>
        <w:numPr>
          <w:ilvl w:val="0"/>
          <w:numId w:val="44"/>
        </w:numPr>
        <w:spacing w:after="0" w:line="276" w:lineRule="auto"/>
      </w:pPr>
      <w:proofErr w:type="spellStart"/>
      <w:r w:rsidRPr="004102B4">
        <w:t>Սկոլիոզի</w:t>
      </w:r>
      <w:proofErr w:type="spellEnd"/>
      <w:r w:rsidRPr="004102B4">
        <w:t xml:space="preserve"> և </w:t>
      </w:r>
      <w:proofErr w:type="spellStart"/>
      <w:r w:rsidRPr="004102B4">
        <w:t>ողնաշարի</w:t>
      </w:r>
      <w:proofErr w:type="spellEnd"/>
      <w:r w:rsidRPr="004102B4">
        <w:t xml:space="preserve"> </w:t>
      </w:r>
      <w:proofErr w:type="spellStart"/>
      <w:r w:rsidRPr="004102B4">
        <w:t>այլ</w:t>
      </w:r>
      <w:proofErr w:type="spellEnd"/>
      <w:r w:rsidRPr="004102B4">
        <w:t xml:space="preserve"> </w:t>
      </w:r>
      <w:proofErr w:type="spellStart"/>
      <w:r w:rsidRPr="004102B4">
        <w:t>ձևախեղումների</w:t>
      </w:r>
      <w:proofErr w:type="spellEnd"/>
      <w:r w:rsidRPr="004102B4">
        <w:t xml:space="preserve"> </w:t>
      </w:r>
      <w:proofErr w:type="spellStart"/>
      <w:r w:rsidRPr="004102B4">
        <w:t>վիրահատություններ</w:t>
      </w:r>
      <w:proofErr w:type="spellEnd"/>
      <w:r w:rsidRPr="004102B4">
        <w:t>:</w:t>
      </w:r>
    </w:p>
    <w:p w14:paraId="0DB6D6D5" w14:textId="6DE92D7D" w:rsidR="001611EF" w:rsidRPr="004102B4" w:rsidRDefault="001611EF" w:rsidP="00422C5F">
      <w:pPr>
        <w:pStyle w:val="ListParagraph"/>
        <w:numPr>
          <w:ilvl w:val="0"/>
          <w:numId w:val="44"/>
        </w:numPr>
        <w:spacing w:after="0" w:line="276" w:lineRule="auto"/>
      </w:pPr>
      <w:proofErr w:type="spellStart"/>
      <w:r w:rsidRPr="004102B4">
        <w:lastRenderedPageBreak/>
        <w:t>Աչքի</w:t>
      </w:r>
      <w:proofErr w:type="spellEnd"/>
      <w:r w:rsidRPr="004102B4">
        <w:t xml:space="preserve"> </w:t>
      </w:r>
      <w:proofErr w:type="spellStart"/>
      <w:r w:rsidRPr="004102B4">
        <w:t>պրոթեզավորման</w:t>
      </w:r>
      <w:proofErr w:type="spellEnd"/>
      <w:r w:rsidRPr="004102B4">
        <w:t xml:space="preserve"> </w:t>
      </w:r>
      <w:proofErr w:type="spellStart"/>
      <w:r w:rsidRPr="004102B4">
        <w:t>համար</w:t>
      </w:r>
      <w:proofErr w:type="spellEnd"/>
      <w:r w:rsidRPr="004102B4">
        <w:t xml:space="preserve"> </w:t>
      </w:r>
      <w:proofErr w:type="spellStart"/>
      <w:r w:rsidRPr="004102B4">
        <w:t>անհրաժեշտ</w:t>
      </w:r>
      <w:proofErr w:type="spellEnd"/>
      <w:r w:rsidRPr="004102B4">
        <w:t xml:space="preserve"> </w:t>
      </w:r>
      <w:proofErr w:type="spellStart"/>
      <w:r w:rsidRPr="004102B4">
        <w:t>ակնակապճի</w:t>
      </w:r>
      <w:proofErr w:type="spellEnd"/>
      <w:r w:rsidRPr="004102B4">
        <w:t xml:space="preserve"> </w:t>
      </w:r>
      <w:proofErr w:type="spellStart"/>
      <w:r w:rsidRPr="004102B4">
        <w:t>պլաստիկա</w:t>
      </w:r>
      <w:proofErr w:type="spellEnd"/>
      <w:r w:rsidRPr="004102B4">
        <w:t xml:space="preserve"> և </w:t>
      </w:r>
      <w:proofErr w:type="spellStart"/>
      <w:r w:rsidRPr="004102B4">
        <w:t>պրոթեզներ</w:t>
      </w:r>
      <w:proofErr w:type="spellEnd"/>
      <w:r w:rsidRPr="004102B4">
        <w:t>:</w:t>
      </w:r>
    </w:p>
    <w:p w14:paraId="449C107C" w14:textId="67A863CA" w:rsidR="001611EF" w:rsidRPr="004102B4" w:rsidRDefault="001611EF" w:rsidP="00422C5F">
      <w:pPr>
        <w:pStyle w:val="ListParagraph"/>
        <w:numPr>
          <w:ilvl w:val="0"/>
          <w:numId w:val="44"/>
        </w:numPr>
        <w:spacing w:after="0" w:line="276" w:lineRule="auto"/>
      </w:pPr>
      <w:proofErr w:type="spellStart"/>
      <w:r w:rsidRPr="004102B4">
        <w:t>Չընդհատվող</w:t>
      </w:r>
      <w:proofErr w:type="spellEnd"/>
      <w:r w:rsidRPr="004102B4">
        <w:t xml:space="preserve"> </w:t>
      </w:r>
      <w:proofErr w:type="spellStart"/>
      <w:r w:rsidRPr="004102B4">
        <w:t>աֆերեզի</w:t>
      </w:r>
      <w:proofErr w:type="spellEnd"/>
      <w:r w:rsidRPr="004102B4">
        <w:t xml:space="preserve"> </w:t>
      </w:r>
      <w:proofErr w:type="spellStart"/>
      <w:r w:rsidRPr="004102B4">
        <w:t>ֆիլտրացիոն</w:t>
      </w:r>
      <w:proofErr w:type="spellEnd"/>
      <w:r w:rsidRPr="004102B4">
        <w:t>(</w:t>
      </w:r>
      <w:proofErr w:type="spellStart"/>
      <w:r w:rsidRPr="004102B4">
        <w:t>մեմբրանային</w:t>
      </w:r>
      <w:proofErr w:type="spellEnd"/>
      <w:r w:rsidRPr="004102B4">
        <w:t xml:space="preserve">) և </w:t>
      </w:r>
      <w:proofErr w:type="spellStart"/>
      <w:r w:rsidRPr="004102B4">
        <w:t>գրավիտացիոն</w:t>
      </w:r>
      <w:proofErr w:type="spellEnd"/>
      <w:r w:rsidRPr="004102B4">
        <w:t xml:space="preserve"> </w:t>
      </w:r>
      <w:proofErr w:type="spellStart"/>
      <w:r w:rsidRPr="004102B4">
        <w:t>եղանակով</w:t>
      </w:r>
      <w:proofErr w:type="spellEnd"/>
      <w:r w:rsidRPr="004102B4">
        <w:t xml:space="preserve"> </w:t>
      </w:r>
      <w:proofErr w:type="spellStart"/>
      <w:r w:rsidRPr="004102B4">
        <w:t>տրամադրվող</w:t>
      </w:r>
      <w:proofErr w:type="spellEnd"/>
      <w:r w:rsidRPr="004102B4">
        <w:t xml:space="preserve"> </w:t>
      </w:r>
      <w:proofErr w:type="spellStart"/>
      <w:r w:rsidRPr="004102B4">
        <w:t>բժշկական</w:t>
      </w:r>
      <w:proofErr w:type="spellEnd"/>
      <w:r w:rsidRPr="004102B4">
        <w:t xml:space="preserve"> </w:t>
      </w:r>
      <w:proofErr w:type="spellStart"/>
      <w:r w:rsidRPr="004102B4">
        <w:t>օգնություն</w:t>
      </w:r>
      <w:proofErr w:type="spellEnd"/>
      <w:r w:rsidRPr="004102B4">
        <w:t>:</w:t>
      </w:r>
    </w:p>
    <w:p w14:paraId="28CA3F2B" w14:textId="064EB6FA" w:rsidR="001611EF" w:rsidRPr="004102B4" w:rsidRDefault="001611EF" w:rsidP="00422C5F">
      <w:pPr>
        <w:pStyle w:val="ListParagraph"/>
        <w:numPr>
          <w:ilvl w:val="0"/>
          <w:numId w:val="44"/>
        </w:numPr>
        <w:spacing w:after="0" w:line="276" w:lineRule="auto"/>
      </w:pPr>
      <w:r w:rsidRPr="004102B4">
        <w:t xml:space="preserve">ՀԼԱ-Ա-Բ-ԴՌ (HLA-A-B-DR) </w:t>
      </w:r>
      <w:proofErr w:type="spellStart"/>
      <w:r w:rsidRPr="004102B4">
        <w:t>գենոտիպավորում</w:t>
      </w:r>
      <w:proofErr w:type="spellEnd"/>
      <w:r w:rsidRPr="004102B4">
        <w:t xml:space="preserve"> </w:t>
      </w:r>
      <w:proofErr w:type="spellStart"/>
      <w:r w:rsidRPr="004102B4">
        <w:t>պոլիմերազային</w:t>
      </w:r>
      <w:proofErr w:type="spellEnd"/>
      <w:r w:rsidRPr="004102B4">
        <w:t xml:space="preserve"> </w:t>
      </w:r>
      <w:proofErr w:type="spellStart"/>
      <w:r w:rsidRPr="004102B4">
        <w:t>շղթայական</w:t>
      </w:r>
      <w:proofErr w:type="spellEnd"/>
      <w:r w:rsidRPr="004102B4">
        <w:t xml:space="preserve"> </w:t>
      </w:r>
      <w:proofErr w:type="spellStart"/>
      <w:r w:rsidRPr="004102B4">
        <w:t>ռեակցիայի</w:t>
      </w:r>
      <w:proofErr w:type="spellEnd"/>
      <w:r w:rsidRPr="004102B4">
        <w:t xml:space="preserve"> </w:t>
      </w:r>
      <w:proofErr w:type="spellStart"/>
      <w:r w:rsidRPr="004102B4">
        <w:t>եղանակով</w:t>
      </w:r>
      <w:proofErr w:type="spellEnd"/>
      <w:r w:rsidRPr="004102B4">
        <w:t>:</w:t>
      </w:r>
    </w:p>
    <w:p w14:paraId="71E62B9C" w14:textId="3808DF0F" w:rsidR="001611EF" w:rsidRPr="004102B4" w:rsidRDefault="001611EF" w:rsidP="00422C5F">
      <w:pPr>
        <w:pStyle w:val="ListParagraph"/>
        <w:numPr>
          <w:ilvl w:val="0"/>
          <w:numId w:val="44"/>
        </w:numPr>
        <w:spacing w:after="0" w:line="276" w:lineRule="auto"/>
      </w:pPr>
      <w:proofErr w:type="spellStart"/>
      <w:r w:rsidRPr="004102B4">
        <w:t>Արյունաբանական</w:t>
      </w:r>
      <w:proofErr w:type="spellEnd"/>
      <w:r w:rsidRPr="004102B4">
        <w:t xml:space="preserve"> </w:t>
      </w:r>
      <w:proofErr w:type="spellStart"/>
      <w:r w:rsidRPr="004102B4">
        <w:t>հիվանդությունների</w:t>
      </w:r>
      <w:proofErr w:type="spellEnd"/>
      <w:r w:rsidRPr="004102B4">
        <w:t xml:space="preserve"> </w:t>
      </w:r>
      <w:proofErr w:type="spellStart"/>
      <w:r w:rsidRPr="004102B4">
        <w:t>բուժում</w:t>
      </w:r>
      <w:proofErr w:type="spellEnd"/>
      <w:r w:rsidRPr="004102B4">
        <w:t xml:space="preserve"> </w:t>
      </w:r>
      <w:proofErr w:type="spellStart"/>
      <w:r w:rsidRPr="004102B4">
        <w:t>մոնոկլոնալ</w:t>
      </w:r>
      <w:proofErr w:type="spellEnd"/>
      <w:r w:rsidRPr="004102B4">
        <w:t xml:space="preserve"> </w:t>
      </w:r>
      <w:proofErr w:type="spellStart"/>
      <w:r w:rsidRPr="004102B4">
        <w:t>հակամարմիններով</w:t>
      </w:r>
      <w:proofErr w:type="spellEnd"/>
      <w:r w:rsidRPr="004102B4">
        <w:t xml:space="preserve">, </w:t>
      </w:r>
      <w:proofErr w:type="spellStart"/>
      <w:r w:rsidRPr="004102B4">
        <w:t>բարձր</w:t>
      </w:r>
      <w:proofErr w:type="spellEnd"/>
      <w:r w:rsidRPr="004102B4">
        <w:t xml:space="preserve"> </w:t>
      </w:r>
      <w:proofErr w:type="spellStart"/>
      <w:r w:rsidRPr="004102B4">
        <w:t>բիոլոգիական</w:t>
      </w:r>
      <w:proofErr w:type="spellEnd"/>
      <w:r w:rsidRPr="004102B4">
        <w:t xml:space="preserve"> </w:t>
      </w:r>
      <w:proofErr w:type="spellStart"/>
      <w:r w:rsidRPr="004102B4">
        <w:t>ակտիվությամբ</w:t>
      </w:r>
      <w:proofErr w:type="spellEnd"/>
      <w:r w:rsidRPr="004102B4">
        <w:t xml:space="preserve"> </w:t>
      </w:r>
      <w:proofErr w:type="spellStart"/>
      <w:r w:rsidRPr="004102B4">
        <w:t>օժտված</w:t>
      </w:r>
      <w:proofErr w:type="spellEnd"/>
      <w:r w:rsidRPr="004102B4">
        <w:t xml:space="preserve"> </w:t>
      </w:r>
      <w:proofErr w:type="spellStart"/>
      <w:r w:rsidRPr="004102B4">
        <w:t>դեղերով</w:t>
      </w:r>
      <w:proofErr w:type="spellEnd"/>
      <w:r w:rsidRPr="004102B4">
        <w:t xml:space="preserve">, </w:t>
      </w:r>
      <w:proofErr w:type="spellStart"/>
      <w:r w:rsidRPr="004102B4">
        <w:t>թանկարժեք</w:t>
      </w:r>
      <w:proofErr w:type="spellEnd"/>
      <w:r w:rsidRPr="004102B4">
        <w:t xml:space="preserve"> </w:t>
      </w:r>
      <w:proofErr w:type="spellStart"/>
      <w:r w:rsidRPr="004102B4">
        <w:t>բջջաթունային</w:t>
      </w:r>
      <w:proofErr w:type="spellEnd"/>
      <w:r w:rsidRPr="004102B4">
        <w:t xml:space="preserve"> </w:t>
      </w:r>
      <w:proofErr w:type="spellStart"/>
      <w:r w:rsidRPr="004102B4">
        <w:t>դեղերով</w:t>
      </w:r>
      <w:proofErr w:type="spellEnd"/>
      <w:r w:rsidRPr="004102B4">
        <w:t xml:space="preserve"> </w:t>
      </w:r>
      <w:proofErr w:type="spellStart"/>
      <w:r w:rsidRPr="004102B4">
        <w:t>ինտենսիվ</w:t>
      </w:r>
      <w:proofErr w:type="spellEnd"/>
      <w:r w:rsidRPr="004102B4">
        <w:t xml:space="preserve"> </w:t>
      </w:r>
      <w:proofErr w:type="spellStart"/>
      <w:r w:rsidRPr="004102B4">
        <w:t>թերապիա</w:t>
      </w:r>
      <w:proofErr w:type="spellEnd"/>
      <w:r w:rsidRPr="004102B4">
        <w:t>:</w:t>
      </w:r>
    </w:p>
    <w:p w14:paraId="2623FB75" w14:textId="3AD862B9" w:rsidR="001611EF" w:rsidRPr="004102B4" w:rsidRDefault="001611EF" w:rsidP="00422C5F">
      <w:pPr>
        <w:pStyle w:val="ListParagraph"/>
        <w:numPr>
          <w:ilvl w:val="0"/>
          <w:numId w:val="44"/>
        </w:numPr>
        <w:spacing w:after="0" w:line="276" w:lineRule="auto"/>
      </w:pPr>
      <w:proofErr w:type="spellStart"/>
      <w:r w:rsidRPr="004102B4">
        <w:t>Մոնոկլոնալ</w:t>
      </w:r>
      <w:proofErr w:type="spellEnd"/>
      <w:r w:rsidRPr="004102B4">
        <w:t xml:space="preserve"> </w:t>
      </w:r>
      <w:proofErr w:type="spellStart"/>
      <w:r w:rsidRPr="004102B4">
        <w:t>հակամարմիններով</w:t>
      </w:r>
      <w:proofErr w:type="spellEnd"/>
      <w:r w:rsidRPr="004102B4">
        <w:t xml:space="preserve"> </w:t>
      </w:r>
      <w:proofErr w:type="spellStart"/>
      <w:r w:rsidRPr="004102B4">
        <w:t>արյան</w:t>
      </w:r>
      <w:proofErr w:type="spellEnd"/>
      <w:r w:rsidRPr="004102B4">
        <w:t xml:space="preserve"> </w:t>
      </w:r>
      <w:proofErr w:type="spellStart"/>
      <w:r w:rsidRPr="004102B4">
        <w:t>բջիջների</w:t>
      </w:r>
      <w:proofErr w:type="spellEnd"/>
      <w:r w:rsidRPr="004102B4">
        <w:t xml:space="preserve"> </w:t>
      </w:r>
      <w:proofErr w:type="spellStart"/>
      <w:r w:rsidRPr="004102B4">
        <w:t>սպեցիֆիկ</w:t>
      </w:r>
      <w:proofErr w:type="spellEnd"/>
      <w:r w:rsidRPr="004102B4">
        <w:t xml:space="preserve"> </w:t>
      </w:r>
      <w:proofErr w:type="spellStart"/>
      <w:r w:rsidRPr="004102B4">
        <w:t>տարբերակման</w:t>
      </w:r>
      <w:proofErr w:type="spellEnd"/>
      <w:r w:rsidRPr="004102B4">
        <w:t xml:space="preserve"> </w:t>
      </w:r>
      <w:proofErr w:type="spellStart"/>
      <w:r w:rsidRPr="004102B4">
        <w:t>հետազոտում</w:t>
      </w:r>
      <w:proofErr w:type="spellEnd"/>
      <w:r w:rsidRPr="004102B4">
        <w:t>:</w:t>
      </w:r>
    </w:p>
    <w:p w14:paraId="4D726DAD" w14:textId="1370FB37" w:rsidR="001611EF" w:rsidRPr="004102B4" w:rsidRDefault="001611EF" w:rsidP="00422C5F">
      <w:pPr>
        <w:pStyle w:val="ListParagraph"/>
        <w:numPr>
          <w:ilvl w:val="0"/>
          <w:numId w:val="44"/>
        </w:numPr>
        <w:spacing w:after="0" w:line="276" w:lineRule="auto"/>
      </w:pPr>
      <w:r w:rsidRPr="004102B4">
        <w:t xml:space="preserve">CAR-T </w:t>
      </w:r>
      <w:proofErr w:type="spellStart"/>
      <w:r w:rsidRPr="004102B4">
        <w:t>բջջային</w:t>
      </w:r>
      <w:proofErr w:type="spellEnd"/>
      <w:r w:rsidRPr="004102B4">
        <w:t xml:space="preserve"> </w:t>
      </w:r>
      <w:proofErr w:type="spellStart"/>
      <w:r w:rsidRPr="004102B4">
        <w:t>թերապիա</w:t>
      </w:r>
      <w:proofErr w:type="spellEnd"/>
      <w:r w:rsidRPr="004102B4">
        <w:t>:</w:t>
      </w:r>
    </w:p>
    <w:p w14:paraId="39E66C33" w14:textId="59F2EBBF" w:rsidR="001611EF" w:rsidRPr="004102B4" w:rsidRDefault="001611EF" w:rsidP="00422C5F">
      <w:pPr>
        <w:pStyle w:val="ListParagraph"/>
        <w:numPr>
          <w:ilvl w:val="0"/>
          <w:numId w:val="44"/>
        </w:numPr>
        <w:spacing w:after="0" w:line="276" w:lineRule="auto"/>
      </w:pPr>
      <w:proofErr w:type="spellStart"/>
      <w:r w:rsidRPr="004102B4">
        <w:t>Կոխլեար</w:t>
      </w:r>
      <w:proofErr w:type="spellEnd"/>
      <w:r w:rsidRPr="004102B4">
        <w:t xml:space="preserve"> </w:t>
      </w:r>
      <w:proofErr w:type="spellStart"/>
      <w:r w:rsidRPr="004102B4">
        <w:t>իմպլանտի</w:t>
      </w:r>
      <w:proofErr w:type="spellEnd"/>
      <w:r w:rsidRPr="004102B4">
        <w:t xml:space="preserve"> </w:t>
      </w:r>
      <w:proofErr w:type="spellStart"/>
      <w:r w:rsidRPr="004102B4">
        <w:t>տեղադրման</w:t>
      </w:r>
      <w:proofErr w:type="spellEnd"/>
      <w:r w:rsidRPr="004102B4">
        <w:t xml:space="preserve"> </w:t>
      </w:r>
      <w:proofErr w:type="spellStart"/>
      <w:r w:rsidRPr="004102B4">
        <w:t>վիրահատություն</w:t>
      </w:r>
      <w:proofErr w:type="spellEnd"/>
      <w:r w:rsidRPr="004102B4">
        <w:t xml:space="preserve"> (</w:t>
      </w:r>
      <w:proofErr w:type="spellStart"/>
      <w:r w:rsidRPr="004102B4">
        <w:t>այդ</w:t>
      </w:r>
      <w:proofErr w:type="spellEnd"/>
      <w:r w:rsidRPr="004102B4">
        <w:t xml:space="preserve"> </w:t>
      </w:r>
      <w:proofErr w:type="spellStart"/>
      <w:r w:rsidRPr="004102B4">
        <w:t>թվում</w:t>
      </w:r>
      <w:proofErr w:type="spellEnd"/>
      <w:r w:rsidRPr="004102B4">
        <w:t xml:space="preserve"> </w:t>
      </w:r>
      <w:proofErr w:type="spellStart"/>
      <w:r w:rsidRPr="004102B4">
        <w:t>իմպլանտի</w:t>
      </w:r>
      <w:proofErr w:type="spellEnd"/>
      <w:r w:rsidRPr="004102B4">
        <w:t xml:space="preserve"> </w:t>
      </w:r>
      <w:proofErr w:type="spellStart"/>
      <w:r w:rsidRPr="004102B4">
        <w:t>արժեքը</w:t>
      </w:r>
      <w:proofErr w:type="spellEnd"/>
      <w:r w:rsidRPr="004102B4">
        <w:t>):</w:t>
      </w:r>
    </w:p>
    <w:p w14:paraId="57D1BF03" w14:textId="34C4C4FF" w:rsidR="001611EF" w:rsidRPr="004102B4" w:rsidRDefault="001611EF" w:rsidP="00422C5F">
      <w:pPr>
        <w:pStyle w:val="ListParagraph"/>
        <w:numPr>
          <w:ilvl w:val="0"/>
          <w:numId w:val="44"/>
        </w:numPr>
        <w:spacing w:after="0" w:line="276" w:lineRule="auto"/>
      </w:pPr>
      <w:proofErr w:type="spellStart"/>
      <w:r w:rsidRPr="004102B4">
        <w:t>Կոկորդի</w:t>
      </w:r>
      <w:proofErr w:type="spellEnd"/>
      <w:r w:rsidRPr="004102B4">
        <w:t xml:space="preserve"> </w:t>
      </w:r>
      <w:proofErr w:type="spellStart"/>
      <w:r w:rsidRPr="004102B4">
        <w:t>չարորակ</w:t>
      </w:r>
      <w:proofErr w:type="spellEnd"/>
      <w:r w:rsidRPr="004102B4">
        <w:t xml:space="preserve"> </w:t>
      </w:r>
      <w:proofErr w:type="spellStart"/>
      <w:r w:rsidRPr="004102B4">
        <w:t>նորագոյացության</w:t>
      </w:r>
      <w:proofErr w:type="spellEnd"/>
      <w:r w:rsidRPr="004102B4">
        <w:t xml:space="preserve"> </w:t>
      </w:r>
      <w:proofErr w:type="spellStart"/>
      <w:r w:rsidRPr="004102B4">
        <w:t>դեպքում</w:t>
      </w:r>
      <w:proofErr w:type="spellEnd"/>
      <w:r w:rsidRPr="004102B4">
        <w:t xml:space="preserve"> </w:t>
      </w:r>
      <w:proofErr w:type="spellStart"/>
      <w:r w:rsidRPr="004102B4">
        <w:t>ձայնալարի</w:t>
      </w:r>
      <w:proofErr w:type="spellEnd"/>
      <w:r w:rsidRPr="004102B4">
        <w:t xml:space="preserve"> </w:t>
      </w:r>
      <w:proofErr w:type="spellStart"/>
      <w:r w:rsidRPr="004102B4">
        <w:t>պրոթեզի</w:t>
      </w:r>
      <w:proofErr w:type="spellEnd"/>
      <w:r w:rsidRPr="004102B4">
        <w:t xml:space="preserve"> </w:t>
      </w:r>
      <w:proofErr w:type="spellStart"/>
      <w:r w:rsidRPr="004102B4">
        <w:t>կիրառում</w:t>
      </w:r>
      <w:proofErr w:type="spellEnd"/>
      <w:r w:rsidRPr="004102B4">
        <w:t>:</w:t>
      </w:r>
    </w:p>
    <w:p w14:paraId="2499B1CE" w14:textId="73643415" w:rsidR="001611EF" w:rsidRPr="004102B4" w:rsidRDefault="001611EF" w:rsidP="00422C5F">
      <w:pPr>
        <w:pStyle w:val="ListParagraph"/>
        <w:numPr>
          <w:ilvl w:val="0"/>
          <w:numId w:val="44"/>
        </w:numPr>
        <w:spacing w:after="0" w:line="276" w:lineRule="auto"/>
      </w:pPr>
      <w:proofErr w:type="spellStart"/>
      <w:r w:rsidRPr="004102B4">
        <w:t>Ափիոնային</w:t>
      </w:r>
      <w:proofErr w:type="spellEnd"/>
      <w:r w:rsidRPr="004102B4">
        <w:t xml:space="preserve"> </w:t>
      </w:r>
      <w:proofErr w:type="spellStart"/>
      <w:r w:rsidRPr="004102B4">
        <w:t>թմրամոլությամբ</w:t>
      </w:r>
      <w:proofErr w:type="spellEnd"/>
      <w:r w:rsidRPr="004102B4">
        <w:t xml:space="preserve"> </w:t>
      </w:r>
      <w:proofErr w:type="spellStart"/>
      <w:r w:rsidRPr="004102B4">
        <w:t>պացիենտների</w:t>
      </w:r>
      <w:proofErr w:type="spellEnd"/>
      <w:r w:rsidRPr="004102B4">
        <w:t xml:space="preserve"> </w:t>
      </w:r>
      <w:proofErr w:type="spellStart"/>
      <w:r w:rsidRPr="004102B4">
        <w:t>գերարագ</w:t>
      </w:r>
      <w:proofErr w:type="spellEnd"/>
      <w:r w:rsidRPr="004102B4">
        <w:t xml:space="preserve"> </w:t>
      </w:r>
      <w:proofErr w:type="spellStart"/>
      <w:r w:rsidRPr="004102B4">
        <w:t>ապաթունավորում</w:t>
      </w:r>
      <w:proofErr w:type="spellEnd"/>
      <w:r w:rsidRPr="004102B4">
        <w:t xml:space="preserve"> և </w:t>
      </w:r>
      <w:proofErr w:type="spellStart"/>
      <w:r w:rsidRPr="004102B4">
        <w:t>զրկանքի</w:t>
      </w:r>
      <w:proofErr w:type="spellEnd"/>
      <w:r w:rsidRPr="004102B4">
        <w:t xml:space="preserve"> </w:t>
      </w:r>
      <w:proofErr w:type="spellStart"/>
      <w:r w:rsidRPr="004102B4">
        <w:t>համախտանիշի</w:t>
      </w:r>
      <w:proofErr w:type="spellEnd"/>
      <w:r w:rsidRPr="004102B4">
        <w:t xml:space="preserve"> </w:t>
      </w:r>
      <w:proofErr w:type="spellStart"/>
      <w:r w:rsidRPr="004102B4">
        <w:t>դադարեցում</w:t>
      </w:r>
      <w:proofErr w:type="spellEnd"/>
      <w:r w:rsidRPr="004102B4">
        <w:t xml:space="preserve"> </w:t>
      </w:r>
      <w:proofErr w:type="spellStart"/>
      <w:r w:rsidRPr="004102B4">
        <w:t>ափիոնային</w:t>
      </w:r>
      <w:proofErr w:type="spellEnd"/>
      <w:r w:rsidRPr="004102B4">
        <w:t xml:space="preserve"> </w:t>
      </w:r>
      <w:proofErr w:type="spellStart"/>
      <w:r w:rsidRPr="004102B4">
        <w:t>անտոգոնիստներով</w:t>
      </w:r>
      <w:proofErr w:type="spellEnd"/>
      <w:r w:rsidRPr="004102B4">
        <w:t xml:space="preserve">՝ </w:t>
      </w:r>
      <w:proofErr w:type="spellStart"/>
      <w:r w:rsidRPr="004102B4">
        <w:t>ընդհանուր</w:t>
      </w:r>
      <w:proofErr w:type="spellEnd"/>
      <w:r w:rsidRPr="004102B4">
        <w:t xml:space="preserve"> </w:t>
      </w:r>
      <w:proofErr w:type="spellStart"/>
      <w:r w:rsidRPr="004102B4">
        <w:t>անզգայացման</w:t>
      </w:r>
      <w:proofErr w:type="spellEnd"/>
      <w:r w:rsidRPr="004102B4">
        <w:t xml:space="preserve"> </w:t>
      </w:r>
      <w:proofErr w:type="spellStart"/>
      <w:r w:rsidRPr="004102B4">
        <w:t>տակ</w:t>
      </w:r>
      <w:proofErr w:type="spellEnd"/>
      <w:r w:rsidRPr="004102B4">
        <w:t>:</w:t>
      </w:r>
    </w:p>
    <w:p w14:paraId="3746EBE7" w14:textId="60EAB34B" w:rsidR="001611EF" w:rsidRPr="004102B4" w:rsidRDefault="001611EF" w:rsidP="00422C5F">
      <w:pPr>
        <w:pStyle w:val="ListParagraph"/>
        <w:numPr>
          <w:ilvl w:val="0"/>
          <w:numId w:val="44"/>
        </w:numPr>
        <w:spacing w:after="0" w:line="276" w:lineRule="auto"/>
      </w:pPr>
      <w:proofErr w:type="spellStart"/>
      <w:r w:rsidRPr="004102B4">
        <w:t>Ատամների</w:t>
      </w:r>
      <w:proofErr w:type="spellEnd"/>
      <w:r w:rsidRPr="004102B4">
        <w:t xml:space="preserve"> </w:t>
      </w:r>
      <w:proofErr w:type="spellStart"/>
      <w:r w:rsidRPr="004102B4">
        <w:t>արհեստական</w:t>
      </w:r>
      <w:proofErr w:type="spellEnd"/>
      <w:r w:rsidRPr="004102B4">
        <w:t xml:space="preserve"> </w:t>
      </w:r>
      <w:proofErr w:type="spellStart"/>
      <w:r w:rsidRPr="004102B4">
        <w:t>արմատի</w:t>
      </w:r>
      <w:proofErr w:type="spellEnd"/>
      <w:r w:rsidRPr="004102B4">
        <w:t xml:space="preserve"> (</w:t>
      </w:r>
      <w:proofErr w:type="spellStart"/>
      <w:r w:rsidRPr="004102B4">
        <w:t>իմպլանտի</w:t>
      </w:r>
      <w:proofErr w:type="spellEnd"/>
      <w:r w:rsidRPr="004102B4">
        <w:t xml:space="preserve">) </w:t>
      </w:r>
      <w:proofErr w:type="spellStart"/>
      <w:r w:rsidRPr="004102B4">
        <w:t>տեղադրում</w:t>
      </w:r>
      <w:proofErr w:type="spellEnd"/>
      <w:r w:rsidRPr="004102B4">
        <w:t>:</w:t>
      </w:r>
    </w:p>
    <w:p w14:paraId="36D4BC02" w14:textId="56FBA37D" w:rsidR="001611EF" w:rsidRPr="004102B4" w:rsidRDefault="001611EF" w:rsidP="00422C5F">
      <w:pPr>
        <w:pStyle w:val="ListParagraph"/>
        <w:numPr>
          <w:ilvl w:val="0"/>
          <w:numId w:val="44"/>
        </w:numPr>
        <w:spacing w:after="0" w:line="276" w:lineRule="auto"/>
      </w:pPr>
      <w:proofErr w:type="spellStart"/>
      <w:r w:rsidRPr="004102B4">
        <w:t>Ատամների</w:t>
      </w:r>
      <w:proofErr w:type="spellEnd"/>
      <w:r w:rsidRPr="004102B4">
        <w:t xml:space="preserve"> </w:t>
      </w:r>
      <w:proofErr w:type="spellStart"/>
      <w:r w:rsidRPr="004102B4">
        <w:t>անշարժ</w:t>
      </w:r>
      <w:proofErr w:type="spellEnd"/>
      <w:r w:rsidRPr="004102B4">
        <w:t xml:space="preserve"> </w:t>
      </w:r>
      <w:proofErr w:type="spellStart"/>
      <w:r w:rsidRPr="004102B4">
        <w:t>պրոթեզավորում</w:t>
      </w:r>
      <w:proofErr w:type="spellEnd"/>
      <w:r w:rsidRPr="004102B4">
        <w:t xml:space="preserve">` </w:t>
      </w:r>
      <w:proofErr w:type="spellStart"/>
      <w:r w:rsidRPr="004102B4">
        <w:t>կերամիկական</w:t>
      </w:r>
      <w:proofErr w:type="spellEnd"/>
      <w:r w:rsidRPr="004102B4">
        <w:t xml:space="preserve">, </w:t>
      </w:r>
      <w:proofErr w:type="spellStart"/>
      <w:r w:rsidRPr="004102B4">
        <w:t>մետաղակերամիկական</w:t>
      </w:r>
      <w:proofErr w:type="spellEnd"/>
      <w:r w:rsidRPr="004102B4">
        <w:t xml:space="preserve">, </w:t>
      </w:r>
      <w:proofErr w:type="spellStart"/>
      <w:r w:rsidRPr="004102B4">
        <w:t>ցիրկոնե</w:t>
      </w:r>
      <w:proofErr w:type="spellEnd"/>
      <w:r w:rsidRPr="004102B4">
        <w:t xml:space="preserve"> </w:t>
      </w:r>
      <w:proofErr w:type="spellStart"/>
      <w:r w:rsidRPr="004102B4">
        <w:t>նյութերով</w:t>
      </w:r>
      <w:proofErr w:type="spellEnd"/>
      <w:r w:rsidRPr="004102B4">
        <w:t>:</w:t>
      </w:r>
    </w:p>
    <w:p w14:paraId="1A3D7052" w14:textId="697BFC1C" w:rsidR="001611EF" w:rsidRPr="004102B4" w:rsidRDefault="001611EF" w:rsidP="00422C5F">
      <w:pPr>
        <w:pStyle w:val="ListParagraph"/>
        <w:numPr>
          <w:ilvl w:val="0"/>
          <w:numId w:val="44"/>
        </w:numPr>
        <w:spacing w:after="0" w:line="276" w:lineRule="auto"/>
      </w:pPr>
      <w:proofErr w:type="spellStart"/>
      <w:r w:rsidRPr="004102B4">
        <w:t>Ատամների</w:t>
      </w:r>
      <w:proofErr w:type="spellEnd"/>
      <w:r w:rsidRPr="004102B4">
        <w:t xml:space="preserve"> </w:t>
      </w:r>
      <w:proofErr w:type="spellStart"/>
      <w:r w:rsidRPr="004102B4">
        <w:t>մասնակի</w:t>
      </w:r>
      <w:proofErr w:type="spellEnd"/>
      <w:r w:rsidRPr="004102B4">
        <w:t xml:space="preserve"> </w:t>
      </w:r>
      <w:proofErr w:type="spellStart"/>
      <w:r w:rsidRPr="004102B4">
        <w:t>բյուգելային</w:t>
      </w:r>
      <w:proofErr w:type="spellEnd"/>
      <w:r w:rsidRPr="004102B4">
        <w:t xml:space="preserve"> </w:t>
      </w:r>
      <w:proofErr w:type="spellStart"/>
      <w:r w:rsidRPr="004102B4">
        <w:t>պրոթեզավորում</w:t>
      </w:r>
      <w:proofErr w:type="spellEnd"/>
      <w:r w:rsidRPr="004102B4">
        <w:t>:</w:t>
      </w:r>
    </w:p>
    <w:p w14:paraId="30972501" w14:textId="3E30DA5A" w:rsidR="001611EF" w:rsidRPr="004102B4" w:rsidRDefault="001611EF" w:rsidP="00422C5F">
      <w:pPr>
        <w:pStyle w:val="ListParagraph"/>
        <w:numPr>
          <w:ilvl w:val="0"/>
          <w:numId w:val="44"/>
        </w:numPr>
        <w:spacing w:after="0" w:line="276" w:lineRule="auto"/>
      </w:pPr>
      <w:proofErr w:type="spellStart"/>
      <w:r w:rsidRPr="004102B4">
        <w:t>Կերակրափողի</w:t>
      </w:r>
      <w:proofErr w:type="spellEnd"/>
      <w:r w:rsidRPr="004102B4">
        <w:t xml:space="preserve">, </w:t>
      </w:r>
      <w:proofErr w:type="spellStart"/>
      <w:r w:rsidRPr="004102B4">
        <w:t>ստամոքսաելքի</w:t>
      </w:r>
      <w:proofErr w:type="spellEnd"/>
      <w:r w:rsidRPr="004102B4">
        <w:t xml:space="preserve"> և </w:t>
      </w:r>
      <w:proofErr w:type="spellStart"/>
      <w:r w:rsidRPr="004102B4">
        <w:t>հաստ</w:t>
      </w:r>
      <w:proofErr w:type="spellEnd"/>
      <w:r w:rsidRPr="004102B4">
        <w:t xml:space="preserve"> </w:t>
      </w:r>
      <w:proofErr w:type="spellStart"/>
      <w:r w:rsidRPr="004102B4">
        <w:t>աղու</w:t>
      </w:r>
      <w:proofErr w:type="spellEnd"/>
      <w:r w:rsidRPr="004102B4">
        <w:t xml:space="preserve"> </w:t>
      </w:r>
      <w:proofErr w:type="spellStart"/>
      <w:r w:rsidRPr="004102B4">
        <w:t>ստենտավորում</w:t>
      </w:r>
      <w:proofErr w:type="spellEnd"/>
      <w:r w:rsidRPr="004102B4">
        <w:t>:</w:t>
      </w:r>
    </w:p>
    <w:p w14:paraId="31735A5A" w14:textId="520F15AF" w:rsidR="001611EF" w:rsidRPr="004102B4" w:rsidRDefault="001611EF" w:rsidP="00422C5F">
      <w:pPr>
        <w:pStyle w:val="ListParagraph"/>
        <w:numPr>
          <w:ilvl w:val="0"/>
          <w:numId w:val="44"/>
        </w:numPr>
        <w:spacing w:after="0" w:line="276" w:lineRule="auto"/>
      </w:pPr>
      <w:proofErr w:type="spellStart"/>
      <w:r w:rsidRPr="004102B4">
        <w:t>Կերակրափողի</w:t>
      </w:r>
      <w:proofErr w:type="spellEnd"/>
      <w:r w:rsidRPr="004102B4">
        <w:t xml:space="preserve"> </w:t>
      </w:r>
      <w:proofErr w:type="spellStart"/>
      <w:r w:rsidRPr="004102B4">
        <w:t>փոխարինող</w:t>
      </w:r>
      <w:proofErr w:type="spellEnd"/>
      <w:r w:rsidRPr="004102B4">
        <w:t xml:space="preserve"> </w:t>
      </w:r>
      <w:proofErr w:type="spellStart"/>
      <w:r w:rsidRPr="004102B4">
        <w:t>վիրահատություններ</w:t>
      </w:r>
      <w:proofErr w:type="spellEnd"/>
      <w:r w:rsidRPr="004102B4">
        <w:t xml:space="preserve"> (</w:t>
      </w:r>
      <w:proofErr w:type="spellStart"/>
      <w:r w:rsidRPr="004102B4">
        <w:t>պլաստիկա</w:t>
      </w:r>
      <w:proofErr w:type="spellEnd"/>
      <w:r w:rsidRPr="004102B4">
        <w:t xml:space="preserve"> </w:t>
      </w:r>
      <w:proofErr w:type="spellStart"/>
      <w:r w:rsidRPr="004102B4">
        <w:t>հաստ</w:t>
      </w:r>
      <w:proofErr w:type="spellEnd"/>
      <w:r w:rsidRPr="004102B4">
        <w:t xml:space="preserve"> </w:t>
      </w:r>
      <w:proofErr w:type="spellStart"/>
      <w:r w:rsidRPr="004102B4">
        <w:t>աղիքով</w:t>
      </w:r>
      <w:proofErr w:type="spellEnd"/>
      <w:r w:rsidRPr="004102B4">
        <w:t xml:space="preserve"> </w:t>
      </w:r>
      <w:proofErr w:type="spellStart"/>
      <w:r w:rsidRPr="004102B4">
        <w:t>կամ</w:t>
      </w:r>
      <w:proofErr w:type="spellEnd"/>
      <w:r w:rsidRPr="004102B4">
        <w:t xml:space="preserve"> </w:t>
      </w:r>
      <w:proofErr w:type="spellStart"/>
      <w:r w:rsidRPr="004102B4">
        <w:t>ստամոքսով</w:t>
      </w:r>
      <w:proofErr w:type="spellEnd"/>
      <w:r w:rsidRPr="004102B4">
        <w:t>):</w:t>
      </w:r>
    </w:p>
    <w:p w14:paraId="315DF102" w14:textId="696A1EAF" w:rsidR="001611EF" w:rsidRPr="004102B4" w:rsidRDefault="001611EF" w:rsidP="00422C5F">
      <w:pPr>
        <w:pStyle w:val="ListParagraph"/>
        <w:numPr>
          <w:ilvl w:val="0"/>
          <w:numId w:val="44"/>
        </w:numPr>
        <w:spacing w:after="0" w:line="276" w:lineRule="auto"/>
      </w:pPr>
      <w:proofErr w:type="spellStart"/>
      <w:r w:rsidRPr="004102B4">
        <w:t>Կոկորդի</w:t>
      </w:r>
      <w:proofErr w:type="spellEnd"/>
      <w:r w:rsidRPr="004102B4">
        <w:t xml:space="preserve"> </w:t>
      </w:r>
      <w:proofErr w:type="spellStart"/>
      <w:r w:rsidRPr="004102B4">
        <w:t>բնածին</w:t>
      </w:r>
      <w:proofErr w:type="spellEnd"/>
      <w:r w:rsidRPr="004102B4">
        <w:t>/</w:t>
      </w:r>
      <w:proofErr w:type="spellStart"/>
      <w:r w:rsidRPr="004102B4">
        <w:t>հետինտուբացիոն</w:t>
      </w:r>
      <w:proofErr w:type="spellEnd"/>
      <w:r w:rsidRPr="004102B4">
        <w:t xml:space="preserve"> և </w:t>
      </w:r>
      <w:proofErr w:type="spellStart"/>
      <w:r w:rsidRPr="004102B4">
        <w:t>շնչափողի</w:t>
      </w:r>
      <w:proofErr w:type="spellEnd"/>
      <w:r w:rsidRPr="004102B4">
        <w:t xml:space="preserve"> </w:t>
      </w:r>
      <w:proofErr w:type="spellStart"/>
      <w:r w:rsidRPr="004102B4">
        <w:t>հետինտուբացիոն</w:t>
      </w:r>
      <w:proofErr w:type="spellEnd"/>
      <w:r w:rsidRPr="004102B4">
        <w:t xml:space="preserve">/ </w:t>
      </w:r>
      <w:proofErr w:type="spellStart"/>
      <w:r w:rsidRPr="004102B4">
        <w:t>հետտրախեոստոմիկ</w:t>
      </w:r>
      <w:proofErr w:type="spellEnd"/>
      <w:r w:rsidRPr="004102B4">
        <w:t xml:space="preserve"> </w:t>
      </w:r>
      <w:proofErr w:type="spellStart"/>
      <w:r w:rsidRPr="004102B4">
        <w:t>նեղացումների</w:t>
      </w:r>
      <w:proofErr w:type="spellEnd"/>
      <w:r w:rsidRPr="004102B4">
        <w:t xml:space="preserve"> </w:t>
      </w:r>
      <w:proofErr w:type="spellStart"/>
      <w:r w:rsidRPr="004102B4">
        <w:t>վիրահատություններ</w:t>
      </w:r>
      <w:proofErr w:type="spellEnd"/>
      <w:r w:rsidRPr="004102B4">
        <w:t xml:space="preserve">՝ </w:t>
      </w:r>
      <w:proofErr w:type="spellStart"/>
      <w:r w:rsidRPr="004102B4">
        <w:t>կողաճառի</w:t>
      </w:r>
      <w:proofErr w:type="spellEnd"/>
      <w:r w:rsidRPr="004102B4">
        <w:t xml:space="preserve"> </w:t>
      </w:r>
      <w:proofErr w:type="spellStart"/>
      <w:r w:rsidRPr="004102B4">
        <w:t>կամ</w:t>
      </w:r>
      <w:proofErr w:type="spellEnd"/>
      <w:r w:rsidRPr="004102B4">
        <w:t xml:space="preserve"> T-</w:t>
      </w:r>
      <w:proofErr w:type="spellStart"/>
      <w:r w:rsidRPr="004102B4">
        <w:t>աձև</w:t>
      </w:r>
      <w:proofErr w:type="spellEnd"/>
      <w:r w:rsidRPr="004102B4">
        <w:t xml:space="preserve"> </w:t>
      </w:r>
      <w:proofErr w:type="spellStart"/>
      <w:r w:rsidRPr="004102B4">
        <w:t>խողովակի</w:t>
      </w:r>
      <w:proofErr w:type="spellEnd"/>
      <w:r w:rsidRPr="004102B4">
        <w:t xml:space="preserve"> </w:t>
      </w:r>
      <w:proofErr w:type="spellStart"/>
      <w:r w:rsidRPr="004102B4">
        <w:t>օգտագործմամբ</w:t>
      </w:r>
      <w:proofErr w:type="spellEnd"/>
      <w:r w:rsidRPr="004102B4">
        <w:t xml:space="preserve">, </w:t>
      </w:r>
      <w:proofErr w:type="spellStart"/>
      <w:r w:rsidRPr="004102B4">
        <w:t>ցիրկուլյար</w:t>
      </w:r>
      <w:proofErr w:type="spellEnd"/>
      <w:r w:rsidRPr="004102B4">
        <w:t xml:space="preserve"> </w:t>
      </w:r>
      <w:proofErr w:type="spellStart"/>
      <w:r w:rsidRPr="004102B4">
        <w:t>մասնահատումներ</w:t>
      </w:r>
      <w:proofErr w:type="spellEnd"/>
      <w:r w:rsidRPr="004102B4">
        <w:t>:</w:t>
      </w:r>
    </w:p>
    <w:p w14:paraId="7BF3AA0C" w14:textId="0072D349" w:rsidR="001611EF" w:rsidRPr="004102B4" w:rsidRDefault="001611EF" w:rsidP="00422C5F">
      <w:pPr>
        <w:pStyle w:val="ListParagraph"/>
        <w:numPr>
          <w:ilvl w:val="0"/>
          <w:numId w:val="44"/>
        </w:numPr>
        <w:spacing w:after="0" w:line="276" w:lineRule="auto"/>
      </w:pPr>
      <w:proofErr w:type="spellStart"/>
      <w:r w:rsidRPr="004102B4">
        <w:t>Արհեստական</w:t>
      </w:r>
      <w:proofErr w:type="spellEnd"/>
      <w:r w:rsidRPr="004102B4">
        <w:t xml:space="preserve"> </w:t>
      </w:r>
      <w:proofErr w:type="spellStart"/>
      <w:r w:rsidRPr="004102B4">
        <w:t>օրգանների</w:t>
      </w:r>
      <w:proofErr w:type="spellEnd"/>
      <w:r w:rsidRPr="004102B4">
        <w:t xml:space="preserve"> (</w:t>
      </w:r>
      <w:proofErr w:type="spellStart"/>
      <w:r w:rsidRPr="004102B4">
        <w:t>բացառությամբ</w:t>
      </w:r>
      <w:proofErr w:type="spellEnd"/>
      <w:r w:rsidRPr="004102B4">
        <w:t xml:space="preserve"> </w:t>
      </w:r>
      <w:proofErr w:type="spellStart"/>
      <w:r w:rsidRPr="004102B4">
        <w:t>ոսպնյակների</w:t>
      </w:r>
      <w:proofErr w:type="spellEnd"/>
      <w:r w:rsidRPr="004102B4">
        <w:t xml:space="preserve">) և </w:t>
      </w:r>
      <w:proofErr w:type="spellStart"/>
      <w:r w:rsidRPr="004102B4">
        <w:t>հյուսվածքների</w:t>
      </w:r>
      <w:proofErr w:type="spellEnd"/>
      <w:r w:rsidRPr="004102B4">
        <w:t xml:space="preserve"> </w:t>
      </w:r>
      <w:proofErr w:type="spellStart"/>
      <w:r w:rsidRPr="004102B4">
        <w:t>իմպլանտացիա</w:t>
      </w:r>
      <w:proofErr w:type="spellEnd"/>
      <w:r w:rsidRPr="004102B4">
        <w:t>:</w:t>
      </w:r>
    </w:p>
    <w:p w14:paraId="4DCF83C6" w14:textId="3BF5A4EA" w:rsidR="001611EF" w:rsidRPr="004102B4" w:rsidRDefault="001611EF" w:rsidP="00422C5F">
      <w:pPr>
        <w:pStyle w:val="ListParagraph"/>
        <w:numPr>
          <w:ilvl w:val="0"/>
          <w:numId w:val="44"/>
        </w:numPr>
        <w:spacing w:after="0" w:line="276" w:lineRule="auto"/>
      </w:pPr>
      <w:proofErr w:type="spellStart"/>
      <w:r w:rsidRPr="004102B4">
        <w:t>Լյարդի</w:t>
      </w:r>
      <w:proofErr w:type="spellEnd"/>
      <w:r w:rsidRPr="004102B4">
        <w:t xml:space="preserve"> </w:t>
      </w:r>
      <w:proofErr w:type="spellStart"/>
      <w:r w:rsidRPr="004102B4">
        <w:t>ուռուցքների</w:t>
      </w:r>
      <w:proofErr w:type="spellEnd"/>
      <w:r w:rsidRPr="004102B4">
        <w:t xml:space="preserve">, </w:t>
      </w:r>
      <w:proofErr w:type="spellStart"/>
      <w:r w:rsidRPr="004102B4">
        <w:t>լեղածորանների</w:t>
      </w:r>
      <w:proofErr w:type="spellEnd"/>
      <w:r w:rsidRPr="004102B4">
        <w:t xml:space="preserve"> (</w:t>
      </w:r>
      <w:proofErr w:type="spellStart"/>
      <w:r w:rsidRPr="004102B4">
        <w:t>ներլյարդային</w:t>
      </w:r>
      <w:proofErr w:type="spellEnd"/>
      <w:r w:rsidRPr="004102B4">
        <w:t xml:space="preserve">, </w:t>
      </w:r>
      <w:proofErr w:type="spellStart"/>
      <w:r w:rsidRPr="004102B4">
        <w:t>արտալյարդային</w:t>
      </w:r>
      <w:proofErr w:type="spellEnd"/>
      <w:r w:rsidRPr="004102B4">
        <w:t xml:space="preserve">) </w:t>
      </w:r>
      <w:proofErr w:type="spellStart"/>
      <w:r w:rsidRPr="004102B4">
        <w:t>ներլուսանցքային</w:t>
      </w:r>
      <w:proofErr w:type="spellEnd"/>
      <w:r w:rsidRPr="004102B4">
        <w:t xml:space="preserve"> </w:t>
      </w:r>
      <w:proofErr w:type="spellStart"/>
      <w:r w:rsidRPr="004102B4">
        <w:t>աբլացիա</w:t>
      </w:r>
      <w:proofErr w:type="spellEnd"/>
      <w:r w:rsidRPr="004102B4">
        <w:t>:</w:t>
      </w:r>
    </w:p>
    <w:p w14:paraId="2CFF0EAF" w14:textId="5E48D6ED" w:rsidR="001611EF" w:rsidRPr="004102B4" w:rsidRDefault="001611EF" w:rsidP="00422C5F">
      <w:pPr>
        <w:pStyle w:val="ListParagraph"/>
        <w:numPr>
          <w:ilvl w:val="0"/>
          <w:numId w:val="44"/>
        </w:numPr>
        <w:spacing w:after="0" w:line="276" w:lineRule="auto"/>
      </w:pPr>
      <w:proofErr w:type="spellStart"/>
      <w:r w:rsidRPr="004102B4">
        <w:t>Լազերային</w:t>
      </w:r>
      <w:proofErr w:type="spellEnd"/>
      <w:r w:rsidRPr="004102B4">
        <w:t xml:space="preserve"> </w:t>
      </w:r>
      <w:proofErr w:type="spellStart"/>
      <w:r w:rsidRPr="004102B4">
        <w:t>կամ</w:t>
      </w:r>
      <w:proofErr w:type="spellEnd"/>
      <w:r w:rsidRPr="004102B4">
        <w:t xml:space="preserve"> </w:t>
      </w:r>
      <w:proofErr w:type="spellStart"/>
      <w:r w:rsidRPr="004102B4">
        <w:t>ռադիոալիքային</w:t>
      </w:r>
      <w:proofErr w:type="spellEnd"/>
      <w:r w:rsidRPr="004102B4">
        <w:t xml:space="preserve"> </w:t>
      </w:r>
      <w:proofErr w:type="spellStart"/>
      <w:r w:rsidRPr="004102B4">
        <w:t>տեխնոլոգիաների</w:t>
      </w:r>
      <w:proofErr w:type="spellEnd"/>
      <w:r w:rsidRPr="004102B4">
        <w:t xml:space="preserve"> </w:t>
      </w:r>
      <w:proofErr w:type="spellStart"/>
      <w:r w:rsidRPr="004102B4">
        <w:t>կիրառմամբ</w:t>
      </w:r>
      <w:proofErr w:type="spellEnd"/>
      <w:r w:rsidRPr="004102B4">
        <w:t xml:space="preserve"> </w:t>
      </w:r>
      <w:proofErr w:type="spellStart"/>
      <w:r w:rsidRPr="004102B4">
        <w:t>կատարվող</w:t>
      </w:r>
      <w:proofErr w:type="spellEnd"/>
      <w:r w:rsidRPr="004102B4">
        <w:t xml:space="preserve"> </w:t>
      </w:r>
      <w:proofErr w:type="spellStart"/>
      <w:r w:rsidRPr="004102B4">
        <w:t>էսթետիկ</w:t>
      </w:r>
      <w:proofErr w:type="spellEnd"/>
      <w:r w:rsidRPr="004102B4">
        <w:t xml:space="preserve"> </w:t>
      </w:r>
      <w:proofErr w:type="spellStart"/>
      <w:r w:rsidRPr="004102B4">
        <w:t>վիրահատություններ</w:t>
      </w:r>
      <w:proofErr w:type="spellEnd"/>
      <w:r w:rsidRPr="004102B4">
        <w:t>:</w:t>
      </w:r>
    </w:p>
    <w:p w14:paraId="4FE31B8D" w14:textId="65C837E5" w:rsidR="001611EF" w:rsidRPr="004102B4" w:rsidRDefault="001611EF" w:rsidP="00422C5F">
      <w:pPr>
        <w:pStyle w:val="ListParagraph"/>
        <w:numPr>
          <w:ilvl w:val="0"/>
          <w:numId w:val="44"/>
        </w:numPr>
        <w:spacing w:after="0" w:line="276" w:lineRule="auto"/>
      </w:pPr>
      <w:proofErr w:type="spellStart"/>
      <w:r w:rsidRPr="004102B4">
        <w:t>Կոսմետոլոգիական</w:t>
      </w:r>
      <w:proofErr w:type="spellEnd"/>
      <w:r w:rsidRPr="004102B4">
        <w:t xml:space="preserve"> </w:t>
      </w:r>
      <w:proofErr w:type="spellStart"/>
      <w:r w:rsidRPr="004102B4">
        <w:t>միջամտություններ</w:t>
      </w:r>
      <w:proofErr w:type="spellEnd"/>
      <w:r w:rsidRPr="004102B4">
        <w:t>:</w:t>
      </w:r>
    </w:p>
    <w:p w14:paraId="56A4D11B" w14:textId="71728EDC" w:rsidR="001611EF" w:rsidRPr="004102B4" w:rsidRDefault="001611EF" w:rsidP="00422C5F">
      <w:pPr>
        <w:pStyle w:val="ListParagraph"/>
        <w:numPr>
          <w:ilvl w:val="0"/>
          <w:numId w:val="44"/>
        </w:numPr>
        <w:spacing w:after="0" w:line="276" w:lineRule="auto"/>
      </w:pPr>
      <w:proofErr w:type="spellStart"/>
      <w:r w:rsidRPr="004102B4">
        <w:t>Պլաստիկ</w:t>
      </w:r>
      <w:proofErr w:type="spellEnd"/>
      <w:r w:rsidRPr="004102B4">
        <w:t xml:space="preserve"> </w:t>
      </w:r>
      <w:proofErr w:type="spellStart"/>
      <w:r w:rsidRPr="004102B4">
        <w:t>վիրահատություններ</w:t>
      </w:r>
      <w:proofErr w:type="spellEnd"/>
      <w:r w:rsidRPr="004102B4">
        <w:t xml:space="preserve"> (</w:t>
      </w:r>
      <w:proofErr w:type="spellStart"/>
      <w:r w:rsidRPr="004102B4">
        <w:t>բացառությամբ</w:t>
      </w:r>
      <w:proofErr w:type="spellEnd"/>
      <w:r w:rsidRPr="004102B4">
        <w:t xml:space="preserve"> </w:t>
      </w:r>
      <w:proofErr w:type="spellStart"/>
      <w:r w:rsidRPr="004102B4">
        <w:t>պլաստիկ-վերակառուցողական</w:t>
      </w:r>
      <w:proofErr w:type="spellEnd"/>
      <w:r w:rsidRPr="004102B4">
        <w:t xml:space="preserve"> </w:t>
      </w:r>
      <w:proofErr w:type="spellStart"/>
      <w:r w:rsidRPr="004102B4">
        <w:t>վիրահատությունների</w:t>
      </w:r>
      <w:proofErr w:type="spellEnd"/>
      <w:r w:rsidRPr="004102B4">
        <w:t>):</w:t>
      </w:r>
    </w:p>
    <w:p w14:paraId="467720F9" w14:textId="042A34C6" w:rsidR="001611EF" w:rsidRPr="004102B4" w:rsidRDefault="001611EF" w:rsidP="00422C5F">
      <w:pPr>
        <w:pStyle w:val="ListParagraph"/>
        <w:numPr>
          <w:ilvl w:val="0"/>
          <w:numId w:val="44"/>
        </w:numPr>
        <w:spacing w:after="0" w:line="276" w:lineRule="auto"/>
      </w:pPr>
      <w:proofErr w:type="spellStart"/>
      <w:r w:rsidRPr="004102B4">
        <w:t>Բրախիոթերապիա</w:t>
      </w:r>
      <w:proofErr w:type="spellEnd"/>
      <w:r w:rsidRPr="004102B4">
        <w:t>:</w:t>
      </w:r>
    </w:p>
    <w:p w14:paraId="72065253" w14:textId="60641C27" w:rsidR="001611EF" w:rsidRPr="004102B4" w:rsidRDefault="001611EF" w:rsidP="00422C5F">
      <w:pPr>
        <w:pStyle w:val="ListParagraph"/>
        <w:numPr>
          <w:ilvl w:val="0"/>
          <w:numId w:val="44"/>
        </w:numPr>
        <w:spacing w:after="0" w:line="276" w:lineRule="auto"/>
      </w:pPr>
      <w:proofErr w:type="spellStart"/>
      <w:r w:rsidRPr="004102B4">
        <w:t>Կրծքային</w:t>
      </w:r>
      <w:proofErr w:type="spellEnd"/>
      <w:r w:rsidRPr="004102B4">
        <w:t xml:space="preserve"> </w:t>
      </w:r>
      <w:proofErr w:type="spellStart"/>
      <w:r w:rsidRPr="004102B4">
        <w:t>ավշային</w:t>
      </w:r>
      <w:proofErr w:type="spellEnd"/>
      <w:r w:rsidRPr="004102B4">
        <w:t xml:space="preserve"> </w:t>
      </w:r>
      <w:proofErr w:type="spellStart"/>
      <w:r w:rsidRPr="004102B4">
        <w:t>ծորանի</w:t>
      </w:r>
      <w:proofErr w:type="spellEnd"/>
      <w:r w:rsidRPr="004102B4">
        <w:t xml:space="preserve"> </w:t>
      </w:r>
      <w:proofErr w:type="spellStart"/>
      <w:r w:rsidRPr="004102B4">
        <w:t>կլիպավորում</w:t>
      </w:r>
      <w:proofErr w:type="spellEnd"/>
      <w:r w:rsidRPr="004102B4">
        <w:t>:</w:t>
      </w:r>
    </w:p>
    <w:p w14:paraId="77912F7D" w14:textId="753D942E" w:rsidR="001611EF" w:rsidRPr="004102B4" w:rsidRDefault="001611EF" w:rsidP="00422C5F">
      <w:pPr>
        <w:pStyle w:val="ListParagraph"/>
        <w:numPr>
          <w:ilvl w:val="0"/>
          <w:numId w:val="44"/>
        </w:numPr>
        <w:spacing w:after="0" w:line="276" w:lineRule="auto"/>
      </w:pPr>
      <w:proofErr w:type="spellStart"/>
      <w:r w:rsidRPr="004102B4">
        <w:t>Գործող</w:t>
      </w:r>
      <w:proofErr w:type="spellEnd"/>
      <w:r w:rsidRPr="004102B4">
        <w:t xml:space="preserve"> </w:t>
      </w:r>
      <w:proofErr w:type="spellStart"/>
      <w:r w:rsidRPr="004102B4">
        <w:t>արհեստական</w:t>
      </w:r>
      <w:proofErr w:type="spellEnd"/>
      <w:r w:rsidRPr="004102B4">
        <w:t xml:space="preserve"> </w:t>
      </w:r>
      <w:proofErr w:type="spellStart"/>
      <w:r w:rsidRPr="004102B4">
        <w:t>կերակրափողի</w:t>
      </w:r>
      <w:proofErr w:type="spellEnd"/>
      <w:r w:rsidRPr="004102B4">
        <w:t xml:space="preserve"> </w:t>
      </w:r>
      <w:proofErr w:type="spellStart"/>
      <w:r w:rsidRPr="004102B4">
        <w:t>ռեկոնստրուկտիվ</w:t>
      </w:r>
      <w:proofErr w:type="spellEnd"/>
      <w:r w:rsidRPr="004102B4">
        <w:t xml:space="preserve"> </w:t>
      </w:r>
      <w:proofErr w:type="spellStart"/>
      <w:r w:rsidRPr="004102B4">
        <w:t>վիրահատություններ</w:t>
      </w:r>
      <w:proofErr w:type="spellEnd"/>
      <w:r w:rsidRPr="004102B4">
        <w:t>:</w:t>
      </w:r>
    </w:p>
    <w:p w14:paraId="17D7B9A3" w14:textId="57223037" w:rsidR="001611EF" w:rsidRPr="004102B4" w:rsidRDefault="001611EF" w:rsidP="00422C5F">
      <w:pPr>
        <w:pStyle w:val="ListParagraph"/>
        <w:numPr>
          <w:ilvl w:val="0"/>
          <w:numId w:val="44"/>
        </w:numPr>
        <w:spacing w:after="0" w:line="276" w:lineRule="auto"/>
      </w:pPr>
      <w:proofErr w:type="spellStart"/>
      <w:r w:rsidRPr="004102B4">
        <w:t>Շնչափողի</w:t>
      </w:r>
      <w:proofErr w:type="spellEnd"/>
      <w:r w:rsidRPr="004102B4">
        <w:t xml:space="preserve"> և </w:t>
      </w:r>
      <w:proofErr w:type="spellStart"/>
      <w:r w:rsidRPr="004102B4">
        <w:t>բրոնխների</w:t>
      </w:r>
      <w:proofErr w:type="spellEnd"/>
      <w:r w:rsidRPr="004102B4">
        <w:t xml:space="preserve"> </w:t>
      </w:r>
      <w:proofErr w:type="spellStart"/>
      <w:r w:rsidRPr="004102B4">
        <w:t>ստենտավորում</w:t>
      </w:r>
      <w:proofErr w:type="spellEnd"/>
      <w:r w:rsidRPr="004102B4">
        <w:t>:</w:t>
      </w:r>
    </w:p>
    <w:p w14:paraId="49F952FE" w14:textId="77818D85" w:rsidR="001611EF" w:rsidRPr="004102B4" w:rsidRDefault="001611EF" w:rsidP="00422C5F">
      <w:pPr>
        <w:pStyle w:val="ListParagraph"/>
        <w:numPr>
          <w:ilvl w:val="0"/>
          <w:numId w:val="44"/>
        </w:numPr>
        <w:spacing w:after="0" w:line="276" w:lineRule="auto"/>
      </w:pPr>
      <w:proofErr w:type="spellStart"/>
      <w:r w:rsidRPr="004102B4">
        <w:t>Լեղածորանների</w:t>
      </w:r>
      <w:proofErr w:type="spellEnd"/>
      <w:r w:rsidRPr="004102B4">
        <w:t xml:space="preserve"> </w:t>
      </w:r>
      <w:proofErr w:type="spellStart"/>
      <w:r w:rsidRPr="004102B4">
        <w:t>ստենտավորում</w:t>
      </w:r>
      <w:proofErr w:type="spellEnd"/>
      <w:r w:rsidRPr="004102B4">
        <w:t xml:space="preserve"> և </w:t>
      </w:r>
      <w:proofErr w:type="spellStart"/>
      <w:r w:rsidRPr="004102B4">
        <w:t>բալոնային</w:t>
      </w:r>
      <w:proofErr w:type="spellEnd"/>
      <w:r w:rsidRPr="004102B4">
        <w:t xml:space="preserve"> </w:t>
      </w:r>
      <w:proofErr w:type="spellStart"/>
      <w:r w:rsidRPr="004102B4">
        <w:t>դիլատացիա</w:t>
      </w:r>
      <w:proofErr w:type="spellEnd"/>
      <w:r w:rsidRPr="004102B4">
        <w:t>:</w:t>
      </w:r>
    </w:p>
    <w:p w14:paraId="5BD72E27" w14:textId="77777777" w:rsidR="00422C5F" w:rsidRPr="004102B4" w:rsidRDefault="001611EF" w:rsidP="00422C5F">
      <w:pPr>
        <w:pStyle w:val="ListParagraph"/>
        <w:numPr>
          <w:ilvl w:val="0"/>
          <w:numId w:val="44"/>
        </w:numPr>
        <w:spacing w:after="0" w:line="276" w:lineRule="auto"/>
        <w:rPr>
          <w:rFonts w:ascii="GHEA Grapalat" w:hAnsi="GHEA Grapalat"/>
          <w:sz w:val="24"/>
          <w:szCs w:val="24"/>
        </w:rPr>
      </w:pPr>
      <w:proofErr w:type="spellStart"/>
      <w:r w:rsidRPr="004102B4">
        <w:t>Ներլյարդային</w:t>
      </w:r>
      <w:proofErr w:type="spellEnd"/>
      <w:r w:rsidRPr="004102B4">
        <w:t xml:space="preserve"> </w:t>
      </w:r>
      <w:proofErr w:type="spellStart"/>
      <w:r w:rsidRPr="004102B4">
        <w:t>լեղուղիներից</w:t>
      </w:r>
      <w:proofErr w:type="spellEnd"/>
      <w:r w:rsidRPr="004102B4">
        <w:t xml:space="preserve"> և </w:t>
      </w:r>
      <w:proofErr w:type="spellStart"/>
      <w:r w:rsidRPr="004102B4">
        <w:t>ընդհանուր</w:t>
      </w:r>
      <w:proofErr w:type="spellEnd"/>
      <w:r w:rsidRPr="004102B4">
        <w:t xml:space="preserve"> </w:t>
      </w:r>
      <w:proofErr w:type="spellStart"/>
      <w:r w:rsidRPr="004102B4">
        <w:t>լեղածորանից</w:t>
      </w:r>
      <w:proofErr w:type="spellEnd"/>
      <w:r w:rsidRPr="004102B4">
        <w:t xml:space="preserve"> </w:t>
      </w:r>
      <w:proofErr w:type="spellStart"/>
      <w:r w:rsidRPr="004102B4">
        <w:t>քարերի</w:t>
      </w:r>
      <w:proofErr w:type="spellEnd"/>
      <w:r w:rsidRPr="004102B4">
        <w:t xml:space="preserve"> </w:t>
      </w:r>
      <w:proofErr w:type="spellStart"/>
      <w:r w:rsidRPr="004102B4">
        <w:t>անտեգրադ</w:t>
      </w:r>
      <w:proofErr w:type="spellEnd"/>
      <w:r w:rsidRPr="004102B4">
        <w:t xml:space="preserve"> </w:t>
      </w:r>
      <w:proofErr w:type="spellStart"/>
      <w:r w:rsidRPr="004102B4">
        <w:rPr>
          <w:rFonts w:ascii="GHEA Grapalat" w:hAnsi="GHEA Grapalat"/>
          <w:sz w:val="24"/>
          <w:szCs w:val="24"/>
        </w:rPr>
        <w:t>լիտոէքստրակցիա</w:t>
      </w:r>
      <w:proofErr w:type="spellEnd"/>
      <w:r w:rsidRPr="004102B4">
        <w:rPr>
          <w:rFonts w:ascii="GHEA Grapalat" w:hAnsi="GHEA Grapalat"/>
          <w:sz w:val="24"/>
          <w:szCs w:val="24"/>
        </w:rPr>
        <w:t>:</w:t>
      </w:r>
    </w:p>
    <w:p w14:paraId="4697E98C" w14:textId="09BC2E06" w:rsidR="00343CB2" w:rsidRPr="004102B4" w:rsidRDefault="001611EF" w:rsidP="00111413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proofErr w:type="spellStart"/>
      <w:r w:rsidRPr="004102B4">
        <w:rPr>
          <w:rFonts w:ascii="GHEA Grapalat" w:hAnsi="GHEA Grapalat"/>
          <w:sz w:val="24"/>
          <w:szCs w:val="24"/>
        </w:rPr>
        <w:t>Ուռուցքային</w:t>
      </w:r>
      <w:proofErr w:type="spellEnd"/>
      <w:r w:rsidRPr="004102B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102B4">
        <w:rPr>
          <w:rFonts w:ascii="GHEA Grapalat" w:hAnsi="GHEA Grapalat"/>
          <w:sz w:val="24"/>
          <w:szCs w:val="24"/>
        </w:rPr>
        <w:t>օջախի</w:t>
      </w:r>
      <w:proofErr w:type="spellEnd"/>
      <w:r w:rsidRPr="004102B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102B4">
        <w:rPr>
          <w:rFonts w:ascii="GHEA Grapalat" w:hAnsi="GHEA Grapalat"/>
          <w:sz w:val="24"/>
          <w:szCs w:val="24"/>
        </w:rPr>
        <w:t>միջզարկերակային</w:t>
      </w:r>
      <w:proofErr w:type="spellEnd"/>
      <w:r w:rsidRPr="004102B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102B4">
        <w:rPr>
          <w:rFonts w:ascii="GHEA Grapalat" w:hAnsi="GHEA Grapalat"/>
          <w:sz w:val="24"/>
          <w:szCs w:val="24"/>
        </w:rPr>
        <w:t>քիմիոէմբոլիզացիա</w:t>
      </w:r>
      <w:proofErr w:type="spellEnd"/>
      <w:r w:rsidRPr="004102B4">
        <w:rPr>
          <w:rFonts w:ascii="GHEA Grapalat" w:hAnsi="GHEA Grapalat"/>
          <w:sz w:val="24"/>
          <w:szCs w:val="24"/>
        </w:rPr>
        <w:t>:</w:t>
      </w:r>
    </w:p>
    <w:p w14:paraId="133E62FD" w14:textId="092FF487" w:rsidR="00661905" w:rsidRPr="004102B4" w:rsidRDefault="00661905" w:rsidP="00111413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102B4">
        <w:rPr>
          <w:rFonts w:ascii="GHEA Grapalat" w:hAnsi="GHEA Grapalat"/>
          <w:sz w:val="24"/>
          <w:szCs w:val="24"/>
          <w:lang w:val="hy-AM"/>
        </w:rPr>
        <w:t>Ռադիովիրաբուժություն</w:t>
      </w:r>
      <w:r w:rsidR="00546703" w:rsidRPr="00410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546703" w:rsidRPr="004102B4">
        <w:rPr>
          <w:rFonts w:ascii="Sylfaen" w:hAnsi="Sylfaen"/>
          <w:lang w:val="hy-AM"/>
        </w:rPr>
        <w:t>նորագոյացությունների դեպքում։</w:t>
      </w:r>
    </w:p>
    <w:sectPr w:rsidR="00661905" w:rsidRPr="004102B4" w:rsidSect="00100E06">
      <w:headerReference w:type="default" r:id="rId8"/>
      <w:footerReference w:type="default" r:id="rId9"/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C8F17" w14:textId="77777777" w:rsidR="00F45862" w:rsidRDefault="00F45862" w:rsidP="00642A58">
      <w:pPr>
        <w:spacing w:after="0" w:line="240" w:lineRule="auto"/>
      </w:pPr>
      <w:r>
        <w:separator/>
      </w:r>
    </w:p>
  </w:endnote>
  <w:endnote w:type="continuationSeparator" w:id="0">
    <w:p w14:paraId="3BE5B973" w14:textId="77777777" w:rsidR="00F45862" w:rsidRDefault="00F45862" w:rsidP="00642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57342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E9A770" w14:textId="3BE81AC3" w:rsidR="00BE7169" w:rsidRDefault="00BE71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DA032A" w14:textId="77777777" w:rsidR="00BE7169" w:rsidRDefault="00BE71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89EBB" w14:textId="77777777" w:rsidR="00F45862" w:rsidRDefault="00F45862" w:rsidP="00642A58">
      <w:pPr>
        <w:spacing w:after="0" w:line="240" w:lineRule="auto"/>
      </w:pPr>
      <w:r>
        <w:separator/>
      </w:r>
    </w:p>
  </w:footnote>
  <w:footnote w:type="continuationSeparator" w:id="0">
    <w:p w14:paraId="1DF922F3" w14:textId="77777777" w:rsidR="00F45862" w:rsidRDefault="00F45862" w:rsidP="00642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63DA8" w14:textId="77777777" w:rsidR="0043237E" w:rsidRDefault="004323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44C9"/>
    <w:multiLevelType w:val="hybridMultilevel"/>
    <w:tmpl w:val="4E30ECCC"/>
    <w:lvl w:ilvl="0" w:tplc="3864CD70">
      <w:start w:val="1"/>
      <w:numFmt w:val="decimal"/>
      <w:lvlText w:val="10.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72154"/>
    <w:multiLevelType w:val="hybridMultilevel"/>
    <w:tmpl w:val="9A3C5D1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6C79C1"/>
    <w:multiLevelType w:val="hybridMultilevel"/>
    <w:tmpl w:val="44A8527C"/>
    <w:lvl w:ilvl="0" w:tplc="E64480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32C9D"/>
    <w:multiLevelType w:val="hybridMultilevel"/>
    <w:tmpl w:val="804EBC1A"/>
    <w:lvl w:ilvl="0" w:tplc="0409000D">
      <w:start w:val="1"/>
      <w:numFmt w:val="bullet"/>
      <w:lvlText w:val=""/>
      <w:lvlJc w:val="left"/>
      <w:pPr>
        <w:ind w:left="14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132E77E7"/>
    <w:multiLevelType w:val="hybridMultilevel"/>
    <w:tmpl w:val="8F702966"/>
    <w:lvl w:ilvl="0" w:tplc="39F4BC12">
      <w:start w:val="4"/>
      <w:numFmt w:val="bullet"/>
      <w:lvlText w:val="-"/>
      <w:lvlJc w:val="left"/>
      <w:pPr>
        <w:ind w:left="720" w:hanging="360"/>
      </w:pPr>
      <w:rPr>
        <w:rFonts w:ascii="Cambria Math" w:eastAsiaTheme="minorHAnsi" w:hAnsi="Cambria Math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E4430"/>
    <w:multiLevelType w:val="hybridMultilevel"/>
    <w:tmpl w:val="112419C8"/>
    <w:lvl w:ilvl="0" w:tplc="9594BE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55CB0"/>
    <w:multiLevelType w:val="hybridMultilevel"/>
    <w:tmpl w:val="73CE3CA4"/>
    <w:lvl w:ilvl="0" w:tplc="147E83F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16CF3519"/>
    <w:multiLevelType w:val="hybridMultilevel"/>
    <w:tmpl w:val="A13E6E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B4309"/>
    <w:multiLevelType w:val="hybridMultilevel"/>
    <w:tmpl w:val="2CFC3F0A"/>
    <w:lvl w:ilvl="0" w:tplc="A08EEE72">
      <w:start w:val="10"/>
      <w:numFmt w:val="bullet"/>
      <w:lvlText w:val="-"/>
      <w:lvlJc w:val="left"/>
      <w:pPr>
        <w:ind w:left="1095" w:hanging="360"/>
      </w:pPr>
      <w:rPr>
        <w:rFonts w:ascii="GHEA Grapalat" w:eastAsiaTheme="minorHAnsi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9" w15:restartNumberingAfterBreak="0">
    <w:nsid w:val="2484135A"/>
    <w:multiLevelType w:val="hybridMultilevel"/>
    <w:tmpl w:val="40FEB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C1436"/>
    <w:multiLevelType w:val="hybridMultilevel"/>
    <w:tmpl w:val="3C446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27F6C"/>
    <w:multiLevelType w:val="hybridMultilevel"/>
    <w:tmpl w:val="4F18BA86"/>
    <w:lvl w:ilvl="0" w:tplc="04190011">
      <w:start w:val="1"/>
      <w:numFmt w:val="decimal"/>
      <w:lvlText w:val="%1)"/>
      <w:lvlJc w:val="left"/>
      <w:pPr>
        <w:ind w:left="1530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35D86957"/>
    <w:multiLevelType w:val="hybridMultilevel"/>
    <w:tmpl w:val="07F24504"/>
    <w:lvl w:ilvl="0" w:tplc="04090011">
      <w:start w:val="1"/>
      <w:numFmt w:val="decimal"/>
      <w:lvlText w:val="%1)"/>
      <w:lvlJc w:val="lef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>
      <w:start w:val="1"/>
      <w:numFmt w:val="lowerLetter"/>
      <w:lvlText w:val="%5."/>
      <w:lvlJc w:val="left"/>
      <w:pPr>
        <w:ind w:left="5220" w:hanging="360"/>
      </w:pPr>
    </w:lvl>
    <w:lvl w:ilvl="5" w:tplc="0409001B">
      <w:start w:val="1"/>
      <w:numFmt w:val="lowerRoman"/>
      <w:lvlText w:val="%6."/>
      <w:lvlJc w:val="right"/>
      <w:pPr>
        <w:ind w:left="5940" w:hanging="180"/>
      </w:pPr>
    </w:lvl>
    <w:lvl w:ilvl="6" w:tplc="0409000F">
      <w:start w:val="1"/>
      <w:numFmt w:val="decimal"/>
      <w:lvlText w:val="%7."/>
      <w:lvlJc w:val="left"/>
      <w:pPr>
        <w:ind w:left="6660" w:hanging="360"/>
      </w:pPr>
    </w:lvl>
    <w:lvl w:ilvl="7" w:tplc="04090019">
      <w:start w:val="1"/>
      <w:numFmt w:val="lowerLetter"/>
      <w:lvlText w:val="%8."/>
      <w:lvlJc w:val="left"/>
      <w:pPr>
        <w:ind w:left="7380" w:hanging="360"/>
      </w:pPr>
    </w:lvl>
    <w:lvl w:ilvl="8" w:tplc="0409001B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3A5F0FBE"/>
    <w:multiLevelType w:val="hybridMultilevel"/>
    <w:tmpl w:val="38184878"/>
    <w:lvl w:ilvl="0" w:tplc="F9BC4C7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3BA441ED"/>
    <w:multiLevelType w:val="multilevel"/>
    <w:tmpl w:val="DFCE9DE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DA23BD9"/>
    <w:multiLevelType w:val="hybridMultilevel"/>
    <w:tmpl w:val="78166F38"/>
    <w:lvl w:ilvl="0" w:tplc="04090011">
      <w:start w:val="1"/>
      <w:numFmt w:val="decimal"/>
      <w:lvlText w:val="%1)"/>
      <w:lvlJc w:val="lef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>
      <w:start w:val="1"/>
      <w:numFmt w:val="lowerLetter"/>
      <w:lvlText w:val="%5."/>
      <w:lvlJc w:val="left"/>
      <w:pPr>
        <w:ind w:left="5220" w:hanging="360"/>
      </w:pPr>
    </w:lvl>
    <w:lvl w:ilvl="5" w:tplc="0409001B">
      <w:start w:val="1"/>
      <w:numFmt w:val="lowerRoman"/>
      <w:lvlText w:val="%6."/>
      <w:lvlJc w:val="right"/>
      <w:pPr>
        <w:ind w:left="5940" w:hanging="180"/>
      </w:pPr>
    </w:lvl>
    <w:lvl w:ilvl="6" w:tplc="0409000F">
      <w:start w:val="1"/>
      <w:numFmt w:val="decimal"/>
      <w:lvlText w:val="%7."/>
      <w:lvlJc w:val="left"/>
      <w:pPr>
        <w:ind w:left="6660" w:hanging="360"/>
      </w:pPr>
    </w:lvl>
    <w:lvl w:ilvl="7" w:tplc="04090019">
      <w:start w:val="1"/>
      <w:numFmt w:val="lowerLetter"/>
      <w:lvlText w:val="%8."/>
      <w:lvlJc w:val="left"/>
      <w:pPr>
        <w:ind w:left="7380" w:hanging="360"/>
      </w:pPr>
    </w:lvl>
    <w:lvl w:ilvl="8" w:tplc="0409001B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3EF15DE6"/>
    <w:multiLevelType w:val="hybridMultilevel"/>
    <w:tmpl w:val="C54ECD0A"/>
    <w:lvl w:ilvl="0" w:tplc="AB8E1C36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3FD20C82"/>
    <w:multiLevelType w:val="hybridMultilevel"/>
    <w:tmpl w:val="46FE0D52"/>
    <w:lvl w:ilvl="0" w:tplc="640474F2">
      <w:start w:val="1"/>
      <w:numFmt w:val="upperRoman"/>
      <w:lvlText w:val="%1."/>
      <w:lvlJc w:val="left"/>
      <w:pPr>
        <w:ind w:left="720" w:hanging="72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423B07D8"/>
    <w:multiLevelType w:val="hybridMultilevel"/>
    <w:tmpl w:val="3D16CE84"/>
    <w:lvl w:ilvl="0" w:tplc="998C22EC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19" w15:restartNumberingAfterBreak="0">
    <w:nsid w:val="42E64541"/>
    <w:multiLevelType w:val="hybridMultilevel"/>
    <w:tmpl w:val="FDF8DA86"/>
    <w:lvl w:ilvl="0" w:tplc="E64480A2">
      <w:start w:val="1"/>
      <w:numFmt w:val="bullet"/>
      <w:lvlText w:val="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0" w15:restartNumberingAfterBreak="0">
    <w:nsid w:val="49091BCF"/>
    <w:multiLevelType w:val="hybridMultilevel"/>
    <w:tmpl w:val="2F3685E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4C9A012F"/>
    <w:multiLevelType w:val="hybridMultilevel"/>
    <w:tmpl w:val="01F806D0"/>
    <w:lvl w:ilvl="0" w:tplc="B4B63B5E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006E9"/>
    <w:multiLevelType w:val="hybridMultilevel"/>
    <w:tmpl w:val="33F6BABA"/>
    <w:lvl w:ilvl="0" w:tplc="040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3" w15:restartNumberingAfterBreak="0">
    <w:nsid w:val="4CEE1639"/>
    <w:multiLevelType w:val="hybridMultilevel"/>
    <w:tmpl w:val="8AEAB70A"/>
    <w:lvl w:ilvl="0" w:tplc="04090011">
      <w:start w:val="1"/>
      <w:numFmt w:val="decimal"/>
      <w:lvlText w:val="%1)"/>
      <w:lvlJc w:val="left"/>
      <w:pPr>
        <w:ind w:left="198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>
      <w:start w:val="1"/>
      <w:numFmt w:val="lowerLetter"/>
      <w:lvlText w:val="%5."/>
      <w:lvlJc w:val="left"/>
      <w:pPr>
        <w:ind w:left="4860" w:hanging="360"/>
      </w:pPr>
    </w:lvl>
    <w:lvl w:ilvl="5" w:tplc="0409001B">
      <w:start w:val="1"/>
      <w:numFmt w:val="lowerRoman"/>
      <w:lvlText w:val="%6."/>
      <w:lvlJc w:val="right"/>
      <w:pPr>
        <w:ind w:left="5580" w:hanging="180"/>
      </w:pPr>
    </w:lvl>
    <w:lvl w:ilvl="6" w:tplc="0409000F">
      <w:start w:val="1"/>
      <w:numFmt w:val="decimal"/>
      <w:lvlText w:val="%7."/>
      <w:lvlJc w:val="left"/>
      <w:pPr>
        <w:ind w:left="6300" w:hanging="360"/>
      </w:pPr>
    </w:lvl>
    <w:lvl w:ilvl="7" w:tplc="04090019">
      <w:start w:val="1"/>
      <w:numFmt w:val="lowerLetter"/>
      <w:lvlText w:val="%8."/>
      <w:lvlJc w:val="left"/>
      <w:pPr>
        <w:ind w:left="7020" w:hanging="360"/>
      </w:pPr>
    </w:lvl>
    <w:lvl w:ilvl="8" w:tplc="0409001B">
      <w:start w:val="1"/>
      <w:numFmt w:val="lowerRoman"/>
      <w:lvlText w:val="%9."/>
      <w:lvlJc w:val="right"/>
      <w:pPr>
        <w:ind w:left="7740" w:hanging="180"/>
      </w:pPr>
    </w:lvl>
  </w:abstractNum>
  <w:abstractNum w:abstractNumId="24" w15:restartNumberingAfterBreak="0">
    <w:nsid w:val="4E8173DE"/>
    <w:multiLevelType w:val="hybridMultilevel"/>
    <w:tmpl w:val="05804728"/>
    <w:lvl w:ilvl="0" w:tplc="716A76A4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976755"/>
    <w:multiLevelType w:val="hybridMultilevel"/>
    <w:tmpl w:val="EF9A6A64"/>
    <w:lvl w:ilvl="0" w:tplc="C7826924">
      <w:start w:val="1"/>
      <w:numFmt w:val="lowerLetter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 w15:restartNumberingAfterBreak="0">
    <w:nsid w:val="52455876"/>
    <w:multiLevelType w:val="multilevel"/>
    <w:tmpl w:val="BBAA149C"/>
    <w:lvl w:ilvl="0">
      <w:start w:val="1"/>
      <w:numFmt w:val="bullet"/>
      <w:lvlText w:val="−"/>
      <w:lvlJc w:val="left"/>
      <w:pPr>
        <w:ind w:left="10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55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28A2C8E"/>
    <w:multiLevelType w:val="hybridMultilevel"/>
    <w:tmpl w:val="086C5D4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8" w15:restartNumberingAfterBreak="0">
    <w:nsid w:val="564C6FE2"/>
    <w:multiLevelType w:val="hybridMultilevel"/>
    <w:tmpl w:val="46988F26"/>
    <w:lvl w:ilvl="0" w:tplc="A776E276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 w15:restartNumberingAfterBreak="0">
    <w:nsid w:val="5D554D9D"/>
    <w:multiLevelType w:val="hybridMultilevel"/>
    <w:tmpl w:val="005C496C"/>
    <w:lvl w:ilvl="0" w:tplc="22D0C69C">
      <w:start w:val="28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5D845556"/>
    <w:multiLevelType w:val="hybridMultilevel"/>
    <w:tmpl w:val="B4B03E3E"/>
    <w:lvl w:ilvl="0" w:tplc="B330DC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AB2BB2"/>
    <w:multiLevelType w:val="hybridMultilevel"/>
    <w:tmpl w:val="E7F8C966"/>
    <w:lvl w:ilvl="0" w:tplc="22D0C69C">
      <w:start w:val="28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560C2"/>
    <w:multiLevelType w:val="hybridMultilevel"/>
    <w:tmpl w:val="39889966"/>
    <w:lvl w:ilvl="0" w:tplc="E64480A2">
      <w:start w:val="1"/>
      <w:numFmt w:val="bullet"/>
      <w:lvlText w:val=""/>
      <w:lvlJc w:val="left"/>
      <w:pPr>
        <w:ind w:left="10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3" w15:restartNumberingAfterBreak="0">
    <w:nsid w:val="60945103"/>
    <w:multiLevelType w:val="hybridMultilevel"/>
    <w:tmpl w:val="DC2E696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9F3E7F"/>
    <w:multiLevelType w:val="hybridMultilevel"/>
    <w:tmpl w:val="96DCF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B14CB2"/>
    <w:multiLevelType w:val="hybridMultilevel"/>
    <w:tmpl w:val="6E3C57F2"/>
    <w:lvl w:ilvl="0" w:tplc="FA1491D0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68706CB0"/>
    <w:multiLevelType w:val="multilevel"/>
    <w:tmpl w:val="EA8CBDE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A9479EA"/>
    <w:multiLevelType w:val="hybridMultilevel"/>
    <w:tmpl w:val="A5AA0E04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>
      <w:start w:val="1"/>
      <w:numFmt w:val="lowerLetter"/>
      <w:lvlText w:val="%5."/>
      <w:lvlJc w:val="left"/>
      <w:pPr>
        <w:ind w:left="4500" w:hanging="360"/>
      </w:pPr>
    </w:lvl>
    <w:lvl w:ilvl="5" w:tplc="0409001B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>
      <w:start w:val="1"/>
      <w:numFmt w:val="lowerLetter"/>
      <w:lvlText w:val="%8."/>
      <w:lvlJc w:val="left"/>
      <w:pPr>
        <w:ind w:left="6660" w:hanging="360"/>
      </w:pPr>
    </w:lvl>
    <w:lvl w:ilvl="8" w:tplc="0409001B">
      <w:start w:val="1"/>
      <w:numFmt w:val="lowerRoman"/>
      <w:lvlText w:val="%9."/>
      <w:lvlJc w:val="right"/>
      <w:pPr>
        <w:ind w:left="7380" w:hanging="180"/>
      </w:pPr>
    </w:lvl>
  </w:abstractNum>
  <w:abstractNum w:abstractNumId="38" w15:restartNumberingAfterBreak="0">
    <w:nsid w:val="749F35CC"/>
    <w:multiLevelType w:val="hybridMultilevel"/>
    <w:tmpl w:val="F964F9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5296A95"/>
    <w:multiLevelType w:val="hybridMultilevel"/>
    <w:tmpl w:val="3D6CCF44"/>
    <w:lvl w:ilvl="0" w:tplc="B3462D18">
      <w:start w:val="2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1C308B"/>
    <w:multiLevelType w:val="hybridMultilevel"/>
    <w:tmpl w:val="CF268F4C"/>
    <w:lvl w:ilvl="0" w:tplc="E64480A2">
      <w:start w:val="1"/>
      <w:numFmt w:val="bullet"/>
      <w:lvlText w:val=""/>
      <w:lvlJc w:val="left"/>
      <w:pPr>
        <w:ind w:left="10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1" w15:restartNumberingAfterBreak="0">
    <w:nsid w:val="787B5ECB"/>
    <w:multiLevelType w:val="hybridMultilevel"/>
    <w:tmpl w:val="96E0A7E8"/>
    <w:lvl w:ilvl="0" w:tplc="0B4A55FC">
      <w:start w:val="1"/>
      <w:numFmt w:val="decimal"/>
      <w:lvlText w:val="%1."/>
      <w:lvlJc w:val="left"/>
      <w:pPr>
        <w:ind w:left="1140" w:hanging="360"/>
      </w:pPr>
      <w:rPr>
        <w:rFonts w:ascii="GHEA Grapalat" w:eastAsiaTheme="minorHAnsi" w:hAnsi="GHEA Grapalat" w:cstheme="minorBidi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2" w15:restartNumberingAfterBreak="0">
    <w:nsid w:val="7F397CD6"/>
    <w:multiLevelType w:val="hybridMultilevel"/>
    <w:tmpl w:val="E01627BC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>
      <w:start w:val="1"/>
      <w:numFmt w:val="lowerLetter"/>
      <w:lvlText w:val="%5."/>
      <w:lvlJc w:val="left"/>
      <w:pPr>
        <w:ind w:left="4500" w:hanging="360"/>
      </w:pPr>
    </w:lvl>
    <w:lvl w:ilvl="5" w:tplc="0409001B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>
      <w:start w:val="1"/>
      <w:numFmt w:val="lowerLetter"/>
      <w:lvlText w:val="%8."/>
      <w:lvlJc w:val="left"/>
      <w:pPr>
        <w:ind w:left="6660" w:hanging="360"/>
      </w:pPr>
    </w:lvl>
    <w:lvl w:ilvl="8" w:tplc="0409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4"/>
  </w:num>
  <w:num w:numId="2">
    <w:abstractNumId w:val="20"/>
  </w:num>
  <w:num w:numId="3">
    <w:abstractNumId w:val="24"/>
  </w:num>
  <w:num w:numId="4">
    <w:abstractNumId w:val="0"/>
  </w:num>
  <w:num w:numId="5">
    <w:abstractNumId w:val="13"/>
  </w:num>
  <w:num w:numId="6">
    <w:abstractNumId w:val="41"/>
  </w:num>
  <w:num w:numId="7">
    <w:abstractNumId w:val="33"/>
  </w:num>
  <w:num w:numId="8">
    <w:abstractNumId w:val="2"/>
  </w:num>
  <w:num w:numId="9">
    <w:abstractNumId w:val="21"/>
  </w:num>
  <w:num w:numId="10">
    <w:abstractNumId w:val="22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"/>
  </w:num>
  <w:num w:numId="20">
    <w:abstractNumId w:val="11"/>
  </w:num>
  <w:num w:numId="21">
    <w:abstractNumId w:val="25"/>
  </w:num>
  <w:num w:numId="22">
    <w:abstractNumId w:val="38"/>
  </w:num>
  <w:num w:numId="23">
    <w:abstractNumId w:val="34"/>
  </w:num>
  <w:num w:numId="24">
    <w:abstractNumId w:val="3"/>
  </w:num>
  <w:num w:numId="25">
    <w:abstractNumId w:val="8"/>
  </w:num>
  <w:num w:numId="26">
    <w:abstractNumId w:val="5"/>
  </w:num>
  <w:num w:numId="27">
    <w:abstractNumId w:val="16"/>
  </w:num>
  <w:num w:numId="28">
    <w:abstractNumId w:val="35"/>
  </w:num>
  <w:num w:numId="29">
    <w:abstractNumId w:val="6"/>
  </w:num>
  <w:num w:numId="30">
    <w:abstractNumId w:val="28"/>
  </w:num>
  <w:num w:numId="31">
    <w:abstractNumId w:val="19"/>
  </w:num>
  <w:num w:numId="32">
    <w:abstractNumId w:val="32"/>
  </w:num>
  <w:num w:numId="33">
    <w:abstractNumId w:val="40"/>
  </w:num>
  <w:num w:numId="34">
    <w:abstractNumId w:val="9"/>
  </w:num>
  <w:num w:numId="35">
    <w:abstractNumId w:val="39"/>
  </w:num>
  <w:num w:numId="36">
    <w:abstractNumId w:val="4"/>
  </w:num>
  <w:num w:numId="37">
    <w:abstractNumId w:val="29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  <w:num w:numId="40">
    <w:abstractNumId w:val="27"/>
  </w:num>
  <w:num w:numId="41">
    <w:abstractNumId w:val="30"/>
  </w:num>
  <w:num w:numId="42">
    <w:abstractNumId w:val="26"/>
  </w:num>
  <w:num w:numId="43">
    <w:abstractNumId w:val="36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D9"/>
    <w:rsid w:val="00001A2C"/>
    <w:rsid w:val="0000231E"/>
    <w:rsid w:val="0000248D"/>
    <w:rsid w:val="00004E18"/>
    <w:rsid w:val="00006097"/>
    <w:rsid w:val="00006C60"/>
    <w:rsid w:val="000115B1"/>
    <w:rsid w:val="00014872"/>
    <w:rsid w:val="00015F1E"/>
    <w:rsid w:val="000356D4"/>
    <w:rsid w:val="000357C9"/>
    <w:rsid w:val="00036641"/>
    <w:rsid w:val="00036D5D"/>
    <w:rsid w:val="00042969"/>
    <w:rsid w:val="00045D62"/>
    <w:rsid w:val="00050ADC"/>
    <w:rsid w:val="000522FE"/>
    <w:rsid w:val="00052CFD"/>
    <w:rsid w:val="00053572"/>
    <w:rsid w:val="00054475"/>
    <w:rsid w:val="000554B0"/>
    <w:rsid w:val="00065B3A"/>
    <w:rsid w:val="000665AA"/>
    <w:rsid w:val="00071379"/>
    <w:rsid w:val="0007170D"/>
    <w:rsid w:val="000752D3"/>
    <w:rsid w:val="00086B95"/>
    <w:rsid w:val="00087645"/>
    <w:rsid w:val="00087F41"/>
    <w:rsid w:val="00090ECF"/>
    <w:rsid w:val="00092359"/>
    <w:rsid w:val="00095929"/>
    <w:rsid w:val="00096344"/>
    <w:rsid w:val="00097BB5"/>
    <w:rsid w:val="000A0BA7"/>
    <w:rsid w:val="000A2555"/>
    <w:rsid w:val="000B113A"/>
    <w:rsid w:val="000B1A87"/>
    <w:rsid w:val="000B2D86"/>
    <w:rsid w:val="000B714A"/>
    <w:rsid w:val="000C02FD"/>
    <w:rsid w:val="000C1F4D"/>
    <w:rsid w:val="000C46F8"/>
    <w:rsid w:val="000C57B4"/>
    <w:rsid w:val="000C69C1"/>
    <w:rsid w:val="000D0A5D"/>
    <w:rsid w:val="000D0CCB"/>
    <w:rsid w:val="000D2940"/>
    <w:rsid w:val="000E412D"/>
    <w:rsid w:val="000E592A"/>
    <w:rsid w:val="000E7073"/>
    <w:rsid w:val="000E7799"/>
    <w:rsid w:val="00100E06"/>
    <w:rsid w:val="0010211D"/>
    <w:rsid w:val="00103037"/>
    <w:rsid w:val="001051DB"/>
    <w:rsid w:val="001074D9"/>
    <w:rsid w:val="00111F5E"/>
    <w:rsid w:val="00113139"/>
    <w:rsid w:val="00115CD0"/>
    <w:rsid w:val="00120B78"/>
    <w:rsid w:val="00120D8F"/>
    <w:rsid w:val="00127B1A"/>
    <w:rsid w:val="00131670"/>
    <w:rsid w:val="001427BB"/>
    <w:rsid w:val="00142D84"/>
    <w:rsid w:val="0015130D"/>
    <w:rsid w:val="00151A38"/>
    <w:rsid w:val="001520ED"/>
    <w:rsid w:val="001611EF"/>
    <w:rsid w:val="001657C5"/>
    <w:rsid w:val="00165E05"/>
    <w:rsid w:val="0016664C"/>
    <w:rsid w:val="00167BA0"/>
    <w:rsid w:val="001722A2"/>
    <w:rsid w:val="00181118"/>
    <w:rsid w:val="00183278"/>
    <w:rsid w:val="00186083"/>
    <w:rsid w:val="001923E3"/>
    <w:rsid w:val="0019734D"/>
    <w:rsid w:val="001C1726"/>
    <w:rsid w:val="001C4271"/>
    <w:rsid w:val="001C7DC2"/>
    <w:rsid w:val="001D0CF7"/>
    <w:rsid w:val="001D1F97"/>
    <w:rsid w:val="001E58D2"/>
    <w:rsid w:val="002022E8"/>
    <w:rsid w:val="00205B90"/>
    <w:rsid w:val="00205D52"/>
    <w:rsid w:val="0021135E"/>
    <w:rsid w:val="00215CB4"/>
    <w:rsid w:val="00217D7B"/>
    <w:rsid w:val="00225EFB"/>
    <w:rsid w:val="002273EF"/>
    <w:rsid w:val="00236385"/>
    <w:rsid w:val="002376D5"/>
    <w:rsid w:val="002420AE"/>
    <w:rsid w:val="002420BE"/>
    <w:rsid w:val="002544DF"/>
    <w:rsid w:val="00261BE7"/>
    <w:rsid w:val="00264900"/>
    <w:rsid w:val="00277CC1"/>
    <w:rsid w:val="00280F5C"/>
    <w:rsid w:val="002835C3"/>
    <w:rsid w:val="0028397B"/>
    <w:rsid w:val="00283E44"/>
    <w:rsid w:val="00283E93"/>
    <w:rsid w:val="00295916"/>
    <w:rsid w:val="00296F9B"/>
    <w:rsid w:val="002A2EBD"/>
    <w:rsid w:val="002A544F"/>
    <w:rsid w:val="002A76F0"/>
    <w:rsid w:val="002B1A97"/>
    <w:rsid w:val="002B505D"/>
    <w:rsid w:val="002C2456"/>
    <w:rsid w:val="002C2916"/>
    <w:rsid w:val="002C42C2"/>
    <w:rsid w:val="002C6151"/>
    <w:rsid w:val="002C6A19"/>
    <w:rsid w:val="002D07FA"/>
    <w:rsid w:val="002E3743"/>
    <w:rsid w:val="002E5D2C"/>
    <w:rsid w:val="002F3FA4"/>
    <w:rsid w:val="002F40E2"/>
    <w:rsid w:val="00300FF0"/>
    <w:rsid w:val="00301353"/>
    <w:rsid w:val="003036DA"/>
    <w:rsid w:val="003046A9"/>
    <w:rsid w:val="003151E9"/>
    <w:rsid w:val="00315A21"/>
    <w:rsid w:val="00327D72"/>
    <w:rsid w:val="00332AD1"/>
    <w:rsid w:val="00337AC2"/>
    <w:rsid w:val="00343383"/>
    <w:rsid w:val="00343CB2"/>
    <w:rsid w:val="00344FB0"/>
    <w:rsid w:val="003466B5"/>
    <w:rsid w:val="003530A0"/>
    <w:rsid w:val="00354380"/>
    <w:rsid w:val="00372B03"/>
    <w:rsid w:val="003806A2"/>
    <w:rsid w:val="00386EB6"/>
    <w:rsid w:val="00391476"/>
    <w:rsid w:val="003A1F0B"/>
    <w:rsid w:val="003B097A"/>
    <w:rsid w:val="003B7648"/>
    <w:rsid w:val="003C326A"/>
    <w:rsid w:val="003C6209"/>
    <w:rsid w:val="003D0185"/>
    <w:rsid w:val="003D031D"/>
    <w:rsid w:val="003D75D2"/>
    <w:rsid w:val="003E0EF0"/>
    <w:rsid w:val="003F174A"/>
    <w:rsid w:val="003F62B3"/>
    <w:rsid w:val="0040173F"/>
    <w:rsid w:val="00404944"/>
    <w:rsid w:val="00405036"/>
    <w:rsid w:val="004102B4"/>
    <w:rsid w:val="00414CC4"/>
    <w:rsid w:val="00416BF7"/>
    <w:rsid w:val="00416C60"/>
    <w:rsid w:val="00420160"/>
    <w:rsid w:val="00422C5F"/>
    <w:rsid w:val="0042577B"/>
    <w:rsid w:val="00426561"/>
    <w:rsid w:val="00430E4A"/>
    <w:rsid w:val="0043237E"/>
    <w:rsid w:val="00441861"/>
    <w:rsid w:val="00442B0C"/>
    <w:rsid w:val="00443E64"/>
    <w:rsid w:val="00451DB2"/>
    <w:rsid w:val="00454FA6"/>
    <w:rsid w:val="00463020"/>
    <w:rsid w:val="00464839"/>
    <w:rsid w:val="004652F2"/>
    <w:rsid w:val="0047368A"/>
    <w:rsid w:val="0048095B"/>
    <w:rsid w:val="00483768"/>
    <w:rsid w:val="004907BB"/>
    <w:rsid w:val="00493B55"/>
    <w:rsid w:val="00495204"/>
    <w:rsid w:val="0049534B"/>
    <w:rsid w:val="004A217A"/>
    <w:rsid w:val="004A4A94"/>
    <w:rsid w:val="004C0353"/>
    <w:rsid w:val="004C5730"/>
    <w:rsid w:val="004C5CDC"/>
    <w:rsid w:val="004D4BCB"/>
    <w:rsid w:val="004E46F2"/>
    <w:rsid w:val="004E740C"/>
    <w:rsid w:val="00506DB2"/>
    <w:rsid w:val="00507A83"/>
    <w:rsid w:val="0051364F"/>
    <w:rsid w:val="005253E0"/>
    <w:rsid w:val="005334AE"/>
    <w:rsid w:val="00534D38"/>
    <w:rsid w:val="005374E4"/>
    <w:rsid w:val="00541613"/>
    <w:rsid w:val="00546703"/>
    <w:rsid w:val="005479CE"/>
    <w:rsid w:val="00551261"/>
    <w:rsid w:val="0055299D"/>
    <w:rsid w:val="00566727"/>
    <w:rsid w:val="00574555"/>
    <w:rsid w:val="00580D0C"/>
    <w:rsid w:val="00585333"/>
    <w:rsid w:val="0058767C"/>
    <w:rsid w:val="005879E0"/>
    <w:rsid w:val="005912DB"/>
    <w:rsid w:val="00593DE9"/>
    <w:rsid w:val="005A0925"/>
    <w:rsid w:val="005A2A41"/>
    <w:rsid w:val="005A7DB2"/>
    <w:rsid w:val="005C71C3"/>
    <w:rsid w:val="005D220C"/>
    <w:rsid w:val="005E12EA"/>
    <w:rsid w:val="005E45C3"/>
    <w:rsid w:val="005E6588"/>
    <w:rsid w:val="005F03A0"/>
    <w:rsid w:val="005F4ACA"/>
    <w:rsid w:val="0060327D"/>
    <w:rsid w:val="00605675"/>
    <w:rsid w:val="006102AD"/>
    <w:rsid w:val="006103CB"/>
    <w:rsid w:val="0061224E"/>
    <w:rsid w:val="00614F5F"/>
    <w:rsid w:val="006176F0"/>
    <w:rsid w:val="00622076"/>
    <w:rsid w:val="00622493"/>
    <w:rsid w:val="00622814"/>
    <w:rsid w:val="006279B1"/>
    <w:rsid w:val="00627E7D"/>
    <w:rsid w:val="006365DC"/>
    <w:rsid w:val="00642A58"/>
    <w:rsid w:val="00645700"/>
    <w:rsid w:val="00650818"/>
    <w:rsid w:val="00650A61"/>
    <w:rsid w:val="0065187E"/>
    <w:rsid w:val="00652AC6"/>
    <w:rsid w:val="00652C3F"/>
    <w:rsid w:val="0065316E"/>
    <w:rsid w:val="00654212"/>
    <w:rsid w:val="0066036F"/>
    <w:rsid w:val="00660CCF"/>
    <w:rsid w:val="00661905"/>
    <w:rsid w:val="006622C3"/>
    <w:rsid w:val="00664D65"/>
    <w:rsid w:val="00672668"/>
    <w:rsid w:val="00675194"/>
    <w:rsid w:val="00676C9A"/>
    <w:rsid w:val="00676D49"/>
    <w:rsid w:val="00680082"/>
    <w:rsid w:val="00682DA7"/>
    <w:rsid w:val="00687400"/>
    <w:rsid w:val="00693275"/>
    <w:rsid w:val="0069365C"/>
    <w:rsid w:val="00693856"/>
    <w:rsid w:val="0069667E"/>
    <w:rsid w:val="006A1148"/>
    <w:rsid w:val="006A260C"/>
    <w:rsid w:val="006B23A9"/>
    <w:rsid w:val="006B3BDD"/>
    <w:rsid w:val="006B4692"/>
    <w:rsid w:val="006B4F4F"/>
    <w:rsid w:val="006B6399"/>
    <w:rsid w:val="006C37FD"/>
    <w:rsid w:val="006C5B03"/>
    <w:rsid w:val="006D27AD"/>
    <w:rsid w:val="006E66F7"/>
    <w:rsid w:val="006E7845"/>
    <w:rsid w:val="006F053B"/>
    <w:rsid w:val="006F7E0D"/>
    <w:rsid w:val="00702C8C"/>
    <w:rsid w:val="007157CC"/>
    <w:rsid w:val="007231D3"/>
    <w:rsid w:val="00724086"/>
    <w:rsid w:val="007320BB"/>
    <w:rsid w:val="00740A78"/>
    <w:rsid w:val="00740ABF"/>
    <w:rsid w:val="00742033"/>
    <w:rsid w:val="00744C55"/>
    <w:rsid w:val="007472AA"/>
    <w:rsid w:val="007549AE"/>
    <w:rsid w:val="00754E01"/>
    <w:rsid w:val="00762723"/>
    <w:rsid w:val="00770E60"/>
    <w:rsid w:val="0077798D"/>
    <w:rsid w:val="00781A14"/>
    <w:rsid w:val="00783985"/>
    <w:rsid w:val="007950B0"/>
    <w:rsid w:val="007978C8"/>
    <w:rsid w:val="007A3863"/>
    <w:rsid w:val="007B2319"/>
    <w:rsid w:val="007B2E93"/>
    <w:rsid w:val="007B3F3B"/>
    <w:rsid w:val="007D151C"/>
    <w:rsid w:val="007D426B"/>
    <w:rsid w:val="007D6D62"/>
    <w:rsid w:val="007E145F"/>
    <w:rsid w:val="007E1C05"/>
    <w:rsid w:val="007E2F20"/>
    <w:rsid w:val="007E40DD"/>
    <w:rsid w:val="007E5AAA"/>
    <w:rsid w:val="007E759B"/>
    <w:rsid w:val="007F19AF"/>
    <w:rsid w:val="007F2572"/>
    <w:rsid w:val="007F51A1"/>
    <w:rsid w:val="007F5B42"/>
    <w:rsid w:val="007F66F4"/>
    <w:rsid w:val="007F7F62"/>
    <w:rsid w:val="00804283"/>
    <w:rsid w:val="008055C3"/>
    <w:rsid w:val="008072F3"/>
    <w:rsid w:val="00814E36"/>
    <w:rsid w:val="00816C7C"/>
    <w:rsid w:val="008208D1"/>
    <w:rsid w:val="0082513A"/>
    <w:rsid w:val="00825D6D"/>
    <w:rsid w:val="00830D31"/>
    <w:rsid w:val="00831712"/>
    <w:rsid w:val="00832AB9"/>
    <w:rsid w:val="008330EA"/>
    <w:rsid w:val="00836D0C"/>
    <w:rsid w:val="008405C1"/>
    <w:rsid w:val="008411A7"/>
    <w:rsid w:val="00843F48"/>
    <w:rsid w:val="0084719B"/>
    <w:rsid w:val="00852729"/>
    <w:rsid w:val="008537E3"/>
    <w:rsid w:val="0085424E"/>
    <w:rsid w:val="00854AC9"/>
    <w:rsid w:val="00855B4A"/>
    <w:rsid w:val="0086396F"/>
    <w:rsid w:val="0086724F"/>
    <w:rsid w:val="00884885"/>
    <w:rsid w:val="00886D7C"/>
    <w:rsid w:val="00887A31"/>
    <w:rsid w:val="00887FA8"/>
    <w:rsid w:val="0089278E"/>
    <w:rsid w:val="00892E6C"/>
    <w:rsid w:val="00896EBA"/>
    <w:rsid w:val="008A1265"/>
    <w:rsid w:val="008A1EFE"/>
    <w:rsid w:val="008A3C18"/>
    <w:rsid w:val="008A4A21"/>
    <w:rsid w:val="008B20EF"/>
    <w:rsid w:val="008B3D35"/>
    <w:rsid w:val="008B5405"/>
    <w:rsid w:val="008C018D"/>
    <w:rsid w:val="008C17A6"/>
    <w:rsid w:val="008C3A21"/>
    <w:rsid w:val="008C7F22"/>
    <w:rsid w:val="008D1C5F"/>
    <w:rsid w:val="008D5CB7"/>
    <w:rsid w:val="008E1D48"/>
    <w:rsid w:val="008E2E7B"/>
    <w:rsid w:val="008F333C"/>
    <w:rsid w:val="008F5219"/>
    <w:rsid w:val="009017E6"/>
    <w:rsid w:val="00910B0A"/>
    <w:rsid w:val="0091375D"/>
    <w:rsid w:val="00917113"/>
    <w:rsid w:val="009210E4"/>
    <w:rsid w:val="0092165C"/>
    <w:rsid w:val="009244B7"/>
    <w:rsid w:val="00933114"/>
    <w:rsid w:val="00933926"/>
    <w:rsid w:val="009417BF"/>
    <w:rsid w:val="00942477"/>
    <w:rsid w:val="00943B73"/>
    <w:rsid w:val="0094778E"/>
    <w:rsid w:val="00950730"/>
    <w:rsid w:val="009512D2"/>
    <w:rsid w:val="00954082"/>
    <w:rsid w:val="00955748"/>
    <w:rsid w:val="00960752"/>
    <w:rsid w:val="00963591"/>
    <w:rsid w:val="009644DA"/>
    <w:rsid w:val="0096471D"/>
    <w:rsid w:val="00970635"/>
    <w:rsid w:val="0097569F"/>
    <w:rsid w:val="00981102"/>
    <w:rsid w:val="00981E0B"/>
    <w:rsid w:val="00983E62"/>
    <w:rsid w:val="009863B0"/>
    <w:rsid w:val="00993055"/>
    <w:rsid w:val="009934BC"/>
    <w:rsid w:val="009A02BF"/>
    <w:rsid w:val="009A6268"/>
    <w:rsid w:val="009B0A33"/>
    <w:rsid w:val="009B1917"/>
    <w:rsid w:val="009B3A53"/>
    <w:rsid w:val="009C61D9"/>
    <w:rsid w:val="009D131F"/>
    <w:rsid w:val="009D1787"/>
    <w:rsid w:val="009D7139"/>
    <w:rsid w:val="009E7338"/>
    <w:rsid w:val="009F2616"/>
    <w:rsid w:val="009F26FC"/>
    <w:rsid w:val="009F5C3F"/>
    <w:rsid w:val="009F5F11"/>
    <w:rsid w:val="009F65E8"/>
    <w:rsid w:val="009F745B"/>
    <w:rsid w:val="00A01758"/>
    <w:rsid w:val="00A1081A"/>
    <w:rsid w:val="00A12D47"/>
    <w:rsid w:val="00A1428F"/>
    <w:rsid w:val="00A16BD4"/>
    <w:rsid w:val="00A249A0"/>
    <w:rsid w:val="00A277A6"/>
    <w:rsid w:val="00A32578"/>
    <w:rsid w:val="00A417F3"/>
    <w:rsid w:val="00A42CDF"/>
    <w:rsid w:val="00A4616C"/>
    <w:rsid w:val="00A4721E"/>
    <w:rsid w:val="00A47908"/>
    <w:rsid w:val="00A51FA7"/>
    <w:rsid w:val="00A56C9E"/>
    <w:rsid w:val="00A60623"/>
    <w:rsid w:val="00A621A3"/>
    <w:rsid w:val="00A63DF6"/>
    <w:rsid w:val="00A74B2C"/>
    <w:rsid w:val="00A845C7"/>
    <w:rsid w:val="00A8506A"/>
    <w:rsid w:val="00A87286"/>
    <w:rsid w:val="00A97609"/>
    <w:rsid w:val="00A97620"/>
    <w:rsid w:val="00A97890"/>
    <w:rsid w:val="00AA292C"/>
    <w:rsid w:val="00AA38F4"/>
    <w:rsid w:val="00AB5E42"/>
    <w:rsid w:val="00AB7CB2"/>
    <w:rsid w:val="00AC4E73"/>
    <w:rsid w:val="00AD2051"/>
    <w:rsid w:val="00AD224B"/>
    <w:rsid w:val="00AD24B6"/>
    <w:rsid w:val="00AD59A0"/>
    <w:rsid w:val="00AD73C1"/>
    <w:rsid w:val="00AE09D6"/>
    <w:rsid w:val="00AE16AB"/>
    <w:rsid w:val="00AE3B79"/>
    <w:rsid w:val="00AF0C2C"/>
    <w:rsid w:val="00AF2177"/>
    <w:rsid w:val="00AF40BD"/>
    <w:rsid w:val="00B01A3D"/>
    <w:rsid w:val="00B04C7E"/>
    <w:rsid w:val="00B0791B"/>
    <w:rsid w:val="00B1129C"/>
    <w:rsid w:val="00B11C9C"/>
    <w:rsid w:val="00B12842"/>
    <w:rsid w:val="00B16022"/>
    <w:rsid w:val="00B2020A"/>
    <w:rsid w:val="00B23828"/>
    <w:rsid w:val="00B23A84"/>
    <w:rsid w:val="00B36689"/>
    <w:rsid w:val="00B50444"/>
    <w:rsid w:val="00B54045"/>
    <w:rsid w:val="00B56B12"/>
    <w:rsid w:val="00B6154C"/>
    <w:rsid w:val="00B6171E"/>
    <w:rsid w:val="00B6269D"/>
    <w:rsid w:val="00B66FBC"/>
    <w:rsid w:val="00B7522E"/>
    <w:rsid w:val="00B8250A"/>
    <w:rsid w:val="00B8374A"/>
    <w:rsid w:val="00B83C9E"/>
    <w:rsid w:val="00B8653C"/>
    <w:rsid w:val="00BA131D"/>
    <w:rsid w:val="00BA5E3A"/>
    <w:rsid w:val="00BA7AF7"/>
    <w:rsid w:val="00BB1DC6"/>
    <w:rsid w:val="00BB310A"/>
    <w:rsid w:val="00BB4D27"/>
    <w:rsid w:val="00BB5A21"/>
    <w:rsid w:val="00BC1A66"/>
    <w:rsid w:val="00BC3F6B"/>
    <w:rsid w:val="00BC51BA"/>
    <w:rsid w:val="00BC538F"/>
    <w:rsid w:val="00BC75FB"/>
    <w:rsid w:val="00BD24AF"/>
    <w:rsid w:val="00BE0827"/>
    <w:rsid w:val="00BE466B"/>
    <w:rsid w:val="00BE6508"/>
    <w:rsid w:val="00BE7169"/>
    <w:rsid w:val="00BF1B3A"/>
    <w:rsid w:val="00BF2A99"/>
    <w:rsid w:val="00BF3097"/>
    <w:rsid w:val="00BF3D63"/>
    <w:rsid w:val="00BF6F35"/>
    <w:rsid w:val="00C00232"/>
    <w:rsid w:val="00C01F99"/>
    <w:rsid w:val="00C03C89"/>
    <w:rsid w:val="00C04E2A"/>
    <w:rsid w:val="00C06EC0"/>
    <w:rsid w:val="00C15D9C"/>
    <w:rsid w:val="00C16569"/>
    <w:rsid w:val="00C26E75"/>
    <w:rsid w:val="00C279AF"/>
    <w:rsid w:val="00C32B28"/>
    <w:rsid w:val="00C37C48"/>
    <w:rsid w:val="00C408C6"/>
    <w:rsid w:val="00C505A7"/>
    <w:rsid w:val="00C53B87"/>
    <w:rsid w:val="00C57CA6"/>
    <w:rsid w:val="00C62921"/>
    <w:rsid w:val="00C730C2"/>
    <w:rsid w:val="00C75F00"/>
    <w:rsid w:val="00C800B0"/>
    <w:rsid w:val="00C8248D"/>
    <w:rsid w:val="00C82B81"/>
    <w:rsid w:val="00C84025"/>
    <w:rsid w:val="00C967F2"/>
    <w:rsid w:val="00C971B3"/>
    <w:rsid w:val="00CB4041"/>
    <w:rsid w:val="00CD1615"/>
    <w:rsid w:val="00CD68D9"/>
    <w:rsid w:val="00CE140A"/>
    <w:rsid w:val="00CE190A"/>
    <w:rsid w:val="00CE22D5"/>
    <w:rsid w:val="00CE4F65"/>
    <w:rsid w:val="00CE5796"/>
    <w:rsid w:val="00CF1225"/>
    <w:rsid w:val="00CF13E7"/>
    <w:rsid w:val="00CF4DBC"/>
    <w:rsid w:val="00D04FBE"/>
    <w:rsid w:val="00D14583"/>
    <w:rsid w:val="00D14EAB"/>
    <w:rsid w:val="00D17B37"/>
    <w:rsid w:val="00D27944"/>
    <w:rsid w:val="00D32287"/>
    <w:rsid w:val="00D34B80"/>
    <w:rsid w:val="00D43F36"/>
    <w:rsid w:val="00D44ABA"/>
    <w:rsid w:val="00D502B4"/>
    <w:rsid w:val="00D54FBB"/>
    <w:rsid w:val="00D57032"/>
    <w:rsid w:val="00D600B6"/>
    <w:rsid w:val="00D63868"/>
    <w:rsid w:val="00D662F8"/>
    <w:rsid w:val="00D705DC"/>
    <w:rsid w:val="00D719E3"/>
    <w:rsid w:val="00D8169E"/>
    <w:rsid w:val="00D8625B"/>
    <w:rsid w:val="00D86763"/>
    <w:rsid w:val="00D97B21"/>
    <w:rsid w:val="00DA365F"/>
    <w:rsid w:val="00DA5A86"/>
    <w:rsid w:val="00DB47DB"/>
    <w:rsid w:val="00DB5C99"/>
    <w:rsid w:val="00DC059E"/>
    <w:rsid w:val="00DC218F"/>
    <w:rsid w:val="00DC5FE9"/>
    <w:rsid w:val="00DC6C52"/>
    <w:rsid w:val="00DD0154"/>
    <w:rsid w:val="00DD3D52"/>
    <w:rsid w:val="00DD4626"/>
    <w:rsid w:val="00DD75C9"/>
    <w:rsid w:val="00DF05A7"/>
    <w:rsid w:val="00DF0AA6"/>
    <w:rsid w:val="00DF3958"/>
    <w:rsid w:val="00DF5A2A"/>
    <w:rsid w:val="00E001EB"/>
    <w:rsid w:val="00E07EFA"/>
    <w:rsid w:val="00E161EF"/>
    <w:rsid w:val="00E171CF"/>
    <w:rsid w:val="00E2288A"/>
    <w:rsid w:val="00E23743"/>
    <w:rsid w:val="00E26CEE"/>
    <w:rsid w:val="00E3185D"/>
    <w:rsid w:val="00E37203"/>
    <w:rsid w:val="00E42F54"/>
    <w:rsid w:val="00E65B7E"/>
    <w:rsid w:val="00E66560"/>
    <w:rsid w:val="00E73656"/>
    <w:rsid w:val="00E737DA"/>
    <w:rsid w:val="00E772C4"/>
    <w:rsid w:val="00E923EA"/>
    <w:rsid w:val="00E957C0"/>
    <w:rsid w:val="00E96242"/>
    <w:rsid w:val="00E971AD"/>
    <w:rsid w:val="00EA0861"/>
    <w:rsid w:val="00EA4BE6"/>
    <w:rsid w:val="00EB1924"/>
    <w:rsid w:val="00EB1F35"/>
    <w:rsid w:val="00EB77C7"/>
    <w:rsid w:val="00EC0E8A"/>
    <w:rsid w:val="00EC5840"/>
    <w:rsid w:val="00ED0A1F"/>
    <w:rsid w:val="00ED16BE"/>
    <w:rsid w:val="00ED2EF0"/>
    <w:rsid w:val="00ED676F"/>
    <w:rsid w:val="00ED696D"/>
    <w:rsid w:val="00EE0417"/>
    <w:rsid w:val="00EE4B9C"/>
    <w:rsid w:val="00EE573C"/>
    <w:rsid w:val="00EE59BC"/>
    <w:rsid w:val="00EE78C8"/>
    <w:rsid w:val="00EE7C74"/>
    <w:rsid w:val="00EF0285"/>
    <w:rsid w:val="00EF3F51"/>
    <w:rsid w:val="00EF652D"/>
    <w:rsid w:val="00F04DF1"/>
    <w:rsid w:val="00F050BB"/>
    <w:rsid w:val="00F105ED"/>
    <w:rsid w:val="00F21E27"/>
    <w:rsid w:val="00F22794"/>
    <w:rsid w:val="00F228DB"/>
    <w:rsid w:val="00F2417F"/>
    <w:rsid w:val="00F259C8"/>
    <w:rsid w:val="00F27E6E"/>
    <w:rsid w:val="00F34E90"/>
    <w:rsid w:val="00F35EDA"/>
    <w:rsid w:val="00F40C07"/>
    <w:rsid w:val="00F40C40"/>
    <w:rsid w:val="00F447D6"/>
    <w:rsid w:val="00F45862"/>
    <w:rsid w:val="00F5312B"/>
    <w:rsid w:val="00F64662"/>
    <w:rsid w:val="00F678B3"/>
    <w:rsid w:val="00F71D65"/>
    <w:rsid w:val="00F73B34"/>
    <w:rsid w:val="00F75CF5"/>
    <w:rsid w:val="00F92645"/>
    <w:rsid w:val="00F93C30"/>
    <w:rsid w:val="00F97EED"/>
    <w:rsid w:val="00FA1DC3"/>
    <w:rsid w:val="00FA2B15"/>
    <w:rsid w:val="00FB24B0"/>
    <w:rsid w:val="00FC08FF"/>
    <w:rsid w:val="00FC137A"/>
    <w:rsid w:val="00FC47D0"/>
    <w:rsid w:val="00FC4818"/>
    <w:rsid w:val="00FC731C"/>
    <w:rsid w:val="00FD2A24"/>
    <w:rsid w:val="00FD2ED0"/>
    <w:rsid w:val="00FD7A53"/>
    <w:rsid w:val="00FE0D78"/>
    <w:rsid w:val="00FE1127"/>
    <w:rsid w:val="00FE397F"/>
    <w:rsid w:val="00FE7C2A"/>
    <w:rsid w:val="00FF0BD6"/>
    <w:rsid w:val="00FF332D"/>
    <w:rsid w:val="00FF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6AA91"/>
  <w15:chartTrackingRefBased/>
  <w15:docId w15:val="{F1692563-5E99-42AC-B2ED-E27F25C19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Elenco Normale,Akapit z listą BS,List Paragraph 1,Table no. List Paragraph,Bullet1,References,List Paragraph (numbered (a)),IBL List Paragraph,List Paragraph nowy,Numbered List Paragraph,List_Paragraph,Multilevel para_II,Абзац списка3,Ha"/>
    <w:basedOn w:val="Normal"/>
    <w:link w:val="ListParagraphChar"/>
    <w:uiPriority w:val="34"/>
    <w:qFormat/>
    <w:rsid w:val="00DB47D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D0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6A260C"/>
    <w:rPr>
      <w:b/>
      <w:bCs/>
    </w:rPr>
  </w:style>
  <w:style w:type="character" w:customStyle="1" w:styleId="ListParagraphChar">
    <w:name w:val="List Paragraph Char"/>
    <w:aliases w:val="Elenco Normale Char,Akapit z listą BS Char,List Paragraph 1 Char,Table no. List Paragraph Char,Bullet1 Char,References Char,List Paragraph (numbered (a)) Char,IBL List Paragraph Char,List Paragraph nowy Char,List_Paragraph Char"/>
    <w:link w:val="ListParagraph"/>
    <w:uiPriority w:val="34"/>
    <w:qFormat/>
    <w:rsid w:val="00B6269D"/>
  </w:style>
  <w:style w:type="character" w:styleId="CommentReference">
    <w:name w:val="annotation reference"/>
    <w:basedOn w:val="DefaultParagraphFont"/>
    <w:uiPriority w:val="99"/>
    <w:semiHidden/>
    <w:unhideWhenUsed/>
    <w:rsid w:val="00D81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16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16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69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42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A58"/>
  </w:style>
  <w:style w:type="paragraph" w:styleId="Footer">
    <w:name w:val="footer"/>
    <w:basedOn w:val="Normal"/>
    <w:link w:val="FooterChar"/>
    <w:uiPriority w:val="99"/>
    <w:unhideWhenUsed/>
    <w:rsid w:val="00642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A58"/>
  </w:style>
  <w:style w:type="paragraph" w:styleId="BalloonText">
    <w:name w:val="Balloon Text"/>
    <w:basedOn w:val="Normal"/>
    <w:link w:val="BalloonTextChar"/>
    <w:uiPriority w:val="99"/>
    <w:semiHidden/>
    <w:unhideWhenUsed/>
    <w:rsid w:val="00E42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C422E-7DB4-4C90-B82E-9FC1F5963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5281</Words>
  <Characters>30104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Նարինե Գրիգորյան</dc:creator>
  <cp:keywords/>
  <dc:description/>
  <cp:lastModifiedBy>Araqsya Hambardzumyan</cp:lastModifiedBy>
  <cp:revision>2</cp:revision>
  <cp:lastPrinted>2025-08-22T05:51:00Z</cp:lastPrinted>
  <dcterms:created xsi:type="dcterms:W3CDTF">2025-12-12T13:41:00Z</dcterms:created>
  <dcterms:modified xsi:type="dcterms:W3CDTF">2025-12-12T13:41:00Z</dcterms:modified>
</cp:coreProperties>
</file>