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C94A" w14:textId="77777777" w:rsidR="007D2F08" w:rsidRPr="00F16998" w:rsidRDefault="007D2F08" w:rsidP="000975B4">
      <w:pPr>
        <w:spacing w:after="0" w:line="480" w:lineRule="auto"/>
        <w:rPr>
          <w:rFonts w:ascii="GHEA Grapalat" w:hAnsi="GHEA Grapalat" w:cs="Sylfaen"/>
          <w:iCs/>
          <w:sz w:val="20"/>
          <w:szCs w:val="20"/>
          <w:lang w:val="hy-AM" w:eastAsia="en-US"/>
        </w:rPr>
      </w:pPr>
    </w:p>
    <w:p w14:paraId="5115E4F1" w14:textId="2E93E46C" w:rsidR="00726F6D" w:rsidRPr="0098397A" w:rsidRDefault="00726F6D" w:rsidP="00C86E6B">
      <w:pPr>
        <w:spacing w:after="0" w:line="480" w:lineRule="auto"/>
        <w:jc w:val="center"/>
        <w:rPr>
          <w:rFonts w:ascii="GHEA Grapalat" w:hAnsi="GHEA Grapalat" w:cs="TimesArmenianPSMT"/>
          <w:b/>
          <w:sz w:val="24"/>
          <w:szCs w:val="24"/>
          <w:lang w:val="hy-AM" w:eastAsia="en-US"/>
        </w:rPr>
      </w:pP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ՏԵՂԵԿԱՆՔ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>-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ՀԻՄՆԱՎՈՐՈՒՄ</w:t>
      </w:r>
    </w:p>
    <w:p w14:paraId="4FFCC638" w14:textId="6AE2083E" w:rsidR="00726F6D" w:rsidRPr="0098397A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sz w:val="24"/>
          <w:szCs w:val="24"/>
          <w:lang w:val="hy-AM" w:eastAsia="en-US"/>
        </w:rPr>
      </w:pP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ԵՐԵՎԱՆ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ՀԱՄԱՅՆՔՈՒՄ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ՏՈՒՐՔԵՐԻ</w:t>
      </w:r>
      <w:r w:rsidR="00E0762A"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="00CF06EF"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>202</w:t>
      </w:r>
      <w:r w:rsidR="0085314E">
        <w:rPr>
          <w:rFonts w:ascii="GHEA Grapalat" w:hAnsi="GHEA Grapalat" w:cs="Times Armenian"/>
          <w:b/>
          <w:sz w:val="24"/>
          <w:szCs w:val="24"/>
          <w:lang w:val="hy-AM" w:eastAsia="en-US"/>
        </w:rPr>
        <w:t>6</w:t>
      </w:r>
      <w:r w:rsidR="00CF06EF"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ԹՎԱԿԱՆԻ</w:t>
      </w:r>
    </w:p>
    <w:p w14:paraId="2F4D35ED" w14:textId="55EB68C2" w:rsidR="00726F6D" w:rsidRDefault="00726F6D" w:rsidP="00726F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ԴՐՈՒՅՔԱՉԱՓԵՐԸ ՍԱՀՄԱՆԵԼՈՒ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ՄԱՍԻՆ</w:t>
      </w:r>
      <w:r w:rsidRPr="0081577C">
        <w:rPr>
          <w:rFonts w:ascii="GHEA Grapalat" w:hAnsi="GHEA Grapalat" w:cs="TimesArmenianPSMT"/>
          <w:b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ԵՐԵՎԱՆ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ՔԱՂԱՔԻ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ԱՎԱԳԱՆՈՒ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ՈՐՈՇՄԱՆ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ԸՆԴՈՒՆՄԱՆ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ԱՆՀՐԱԺԵՇՏՈՒԹՅԱՆ</w:t>
      </w:r>
      <w:r w:rsidRPr="0098397A">
        <w:rPr>
          <w:rFonts w:ascii="GHEA Grapalat" w:hAnsi="GHEA Grapalat" w:cs="Times Armenian"/>
          <w:b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b/>
          <w:sz w:val="24"/>
          <w:szCs w:val="24"/>
          <w:lang w:val="hy-AM" w:eastAsia="en-US"/>
        </w:rPr>
        <w:t>ՄԱՍԻՆ</w:t>
      </w:r>
    </w:p>
    <w:p w14:paraId="4C1267E6" w14:textId="77777777" w:rsidR="005611D6" w:rsidRDefault="005611D6" w:rsidP="00726F6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 w:eastAsia="en-US"/>
        </w:rPr>
      </w:pPr>
    </w:p>
    <w:p w14:paraId="7AF2E421" w14:textId="77777777" w:rsidR="005611D6" w:rsidRPr="005611D6" w:rsidRDefault="005611D6" w:rsidP="005611D6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611D6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իրավիճակը, իրավական ակտի ընդունման անհրաժեշտությունը, առկա խնդիրների առաջարկվող լուծումները.</w:t>
      </w:r>
    </w:p>
    <w:p w14:paraId="486E42C7" w14:textId="28E1D69C" w:rsidR="00175517" w:rsidRPr="0098397A" w:rsidRDefault="00175A70" w:rsidP="005611D6">
      <w:pPr>
        <w:spacing w:after="0"/>
        <w:ind w:firstLine="708"/>
        <w:jc w:val="both"/>
        <w:rPr>
          <w:rFonts w:ascii="GHEA Grapalat" w:hAnsi="GHEA Grapalat" w:cs="TimesArmenianPSMT"/>
          <w:sz w:val="24"/>
          <w:szCs w:val="24"/>
          <w:lang w:val="hy-AM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Երևան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քաղաքում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ինքնակառավարման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73-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1-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9-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կետին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համապատասխան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`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Երևանի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բյուջեի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ձևավորման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աղբյուր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են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հանդիսանում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նաև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տուրքերը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/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նշված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դրույթը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ամրագրված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նաև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Հայաստանի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Հանրապետության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TimesArmenianPSMT"/>
          <w:sz w:val="24"/>
          <w:szCs w:val="24"/>
          <w:lang w:val="hy-AM"/>
        </w:rPr>
        <w:t>բ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յուջետային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համակարգի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28.1-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հոդվածում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/: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Նույն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1-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6-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կետին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վճարների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8-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ArmenianPSMT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հոդվածի 3-րդ մասին, 11-րդ հոդվածի 1-ին մասին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համապատասխան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`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տուրքերը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համայնքի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ղեկավարի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ներկայացմամբ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սահմանում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է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համայնքի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ավագանին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`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համայնքի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տարեկան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բյուջեն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հաստատելուց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առաջ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: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Հիմք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ընդունելով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վերը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շարադրվածը,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ինչպես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նաև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կիրառելով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Երևան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քաղաքում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ինքնակառավարման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 1-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ին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6-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կետով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և 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վճարների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11-րդ հոդվածի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2-րդ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 մաս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ով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արմագրված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`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տարբեր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համար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գոտիավորման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սկզբունքը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`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որոշման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նախագծով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 xml:space="preserve">ներկայացվում է Երևան քաղաքում տեղական </w:t>
      </w:r>
      <w:r w:rsidR="00175517">
        <w:rPr>
          <w:rFonts w:ascii="GHEA Grapalat" w:hAnsi="GHEA Grapalat" w:cs="TimesArmenianPSMT"/>
          <w:sz w:val="24"/>
          <w:szCs w:val="24"/>
          <w:lang w:val="hy-AM" w:eastAsia="en-US"/>
        </w:rPr>
        <w:t>տուրք</w:t>
      </w:r>
      <w:r w:rsidR="00175517" w:rsidRPr="00175517">
        <w:rPr>
          <w:rFonts w:ascii="GHEA Grapalat" w:hAnsi="GHEA Grapalat" w:cs="TimesArmenianPSMT"/>
          <w:sz w:val="24"/>
          <w:szCs w:val="24"/>
          <w:lang w:val="hy-AM" w:eastAsia="en-US"/>
        </w:rPr>
        <w:t>ի տեսակները և դրույքաչափերը:</w:t>
      </w:r>
    </w:p>
    <w:p w14:paraId="56DFBBD1" w14:textId="2F6667EE" w:rsidR="00175A70" w:rsidRPr="0098397A" w:rsidRDefault="00175A70" w:rsidP="00175517">
      <w:pPr>
        <w:spacing w:after="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98397A">
        <w:rPr>
          <w:rFonts w:ascii="GHEA Grapalat" w:hAnsi="GHEA Grapalat" w:cs="TimesArmenianPSMT"/>
          <w:sz w:val="24"/>
          <w:szCs w:val="24"/>
          <w:lang w:val="hy-AM"/>
        </w:rPr>
        <w:t xml:space="preserve">   </w:t>
      </w:r>
      <w:r w:rsidRPr="0098397A">
        <w:rPr>
          <w:rFonts w:ascii="GHEA Grapalat" w:hAnsi="GHEA Grapalat" w:cs="TimesArmenianPSMT"/>
          <w:sz w:val="24"/>
          <w:szCs w:val="24"/>
          <w:lang w:val="hy-AM"/>
        </w:rPr>
        <w:tab/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վճարների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հոդվածով սահմանված են, ըստ տուրքերի տեսակների, տուրքերի նվազագույն և առավելագույն դրույքաչափերը:</w:t>
      </w:r>
    </w:p>
    <w:p w14:paraId="60352614" w14:textId="09D83188" w:rsidR="00175A70" w:rsidRPr="00AC3511" w:rsidRDefault="00175A70" w:rsidP="00FF4D07">
      <w:pPr>
        <w:spacing w:after="0"/>
        <w:ind w:firstLine="708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AC3511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Տեղական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տուրքերի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և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վճարների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մասին</w:t>
      </w:r>
      <w:r w:rsidRPr="00AC3511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ՀՀ</w:t>
      </w:r>
      <w:r w:rsidRPr="0098397A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98397A">
        <w:rPr>
          <w:rFonts w:ascii="GHEA Grapalat" w:hAnsi="GHEA Grapalat" w:cs="Sylfaen"/>
          <w:sz w:val="24"/>
          <w:szCs w:val="24"/>
          <w:lang w:val="hy-AM" w:eastAsia="en-US"/>
        </w:rPr>
        <w:t>օրենքի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12-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րդ</w:t>
      </w:r>
      <w:r w:rsidRPr="00AC3511">
        <w:rPr>
          <w:rFonts w:ascii="GHEA Grapalat" w:hAnsi="GHEA Grapalat" w:cs="Times Armenian"/>
          <w:sz w:val="24"/>
          <w:szCs w:val="24"/>
          <w:lang w:val="hy-AM" w:eastAsia="en-US"/>
        </w:rPr>
        <w:t xml:space="preserve"> 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>հոդվածի 3-րդ, 4-րդ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>, 4.1-րդ</w:t>
      </w:r>
      <w:r w:rsidRPr="00AC3511">
        <w:rPr>
          <w:rFonts w:ascii="GHEA Grapalat" w:hAnsi="GHEA Grapalat" w:cs="Sylfaen"/>
          <w:sz w:val="24"/>
          <w:szCs w:val="24"/>
          <w:lang w:val="hy-AM" w:eastAsia="en-US"/>
        </w:rPr>
        <w:t xml:space="preserve"> և 5-րդ մասերի համաձայն՝</w:t>
      </w:r>
    </w:p>
    <w:p w14:paraId="7202AF58" w14:textId="42ECA00B" w:rsidR="00175A70" w:rsidRPr="008449DA" w:rsidRDefault="002C09B1" w:rsidP="00FF4D07">
      <w:pPr>
        <w:pStyle w:val="NormalWeb"/>
        <w:tabs>
          <w:tab w:val="left" w:pos="108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9412B6">
        <w:rPr>
          <w:rFonts w:ascii="GHEA Grapalat" w:hAnsi="GHEA Grapalat" w:cs="Sylfaen"/>
          <w:lang w:val="hy-AM"/>
        </w:rPr>
        <w:t>«3.</w:t>
      </w:r>
      <w:r w:rsidR="00B15FFE">
        <w:rPr>
          <w:rFonts w:ascii="GHEA Grapalat" w:hAnsi="GHEA Grapalat" w:cs="Sylfaen"/>
          <w:lang w:val="hy-AM"/>
        </w:rPr>
        <w:t xml:space="preserve"> </w:t>
      </w:r>
      <w:r w:rsidRPr="009412B6">
        <w:rPr>
          <w:rFonts w:ascii="GHEA Grapalat" w:hAnsi="GHEA Grapalat" w:cs="Sylfaen"/>
          <w:lang w:val="hy-AM"/>
        </w:rPr>
        <w:t>Սույն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հոդվածով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սահմանված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դրույքաչափերը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քաղաքային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բնակավայրերում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համայնքի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ավագանու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որոշմամբ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կարող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սահմանվել</w:t>
      </w:r>
      <w:r w:rsidR="00175A70" w:rsidRPr="008449DA">
        <w:rPr>
          <w:rFonts w:ascii="GHEA Grapalat" w:hAnsi="GHEA Grapalat" w:cs="Calibri"/>
          <w:lang w:val="hy-AM"/>
        </w:rPr>
        <w:t xml:space="preserve"> 1.5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, </w:t>
      </w:r>
      <w:r w:rsidR="00175A70" w:rsidRPr="008449DA">
        <w:rPr>
          <w:rFonts w:ascii="GHEA Grapalat" w:hAnsi="GHEA Grapalat" w:cs="Sylfaen"/>
          <w:lang w:val="hy-AM"/>
        </w:rPr>
        <w:t>իսկ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Երևան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քաղաքում՝</w:t>
      </w:r>
      <w:r w:rsidR="00175A70" w:rsidRPr="008449DA">
        <w:rPr>
          <w:rFonts w:ascii="GHEA Grapalat" w:hAnsi="GHEA Grapalat" w:cs="Calibri"/>
          <w:lang w:val="hy-AM"/>
        </w:rPr>
        <w:t xml:space="preserve"> 3.0 </w:t>
      </w:r>
      <w:r w:rsidR="00175A70" w:rsidRPr="008449DA">
        <w:rPr>
          <w:rFonts w:ascii="GHEA Grapalat" w:hAnsi="GHEA Grapalat" w:cs="Sylfaen"/>
          <w:lang w:val="hy-AM"/>
        </w:rPr>
        <w:t>անգամ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ավելի</w:t>
      </w:r>
      <w:r w:rsidR="00175A70" w:rsidRPr="008449DA">
        <w:rPr>
          <w:rFonts w:ascii="GHEA Grapalat" w:hAnsi="GHEA Grapalat" w:cs="Calibri"/>
          <w:lang w:val="hy-AM"/>
        </w:rPr>
        <w:t>,</w:t>
      </w:r>
      <w:r w:rsidR="00175A70" w:rsidRPr="008449DA">
        <w:rPr>
          <w:rFonts w:ascii="GHEA Grapalat" w:hAnsi="GHEA Grapalat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բացառությամբ</w:t>
      </w:r>
      <w:r w:rsidR="00175A70" w:rsidRPr="008449DA">
        <w:rPr>
          <w:rFonts w:ascii="GHEA Grapalat" w:hAnsi="GHEA Grapalat" w:cs="Calibri"/>
          <w:lang w:val="hy-AM"/>
        </w:rPr>
        <w:t xml:space="preserve"> 1-</w:t>
      </w:r>
      <w:r w:rsidR="00175A70" w:rsidRPr="008449DA">
        <w:rPr>
          <w:rFonts w:ascii="GHEA Grapalat" w:hAnsi="GHEA Grapalat" w:cs="Sylfaen"/>
          <w:lang w:val="hy-AM"/>
        </w:rPr>
        <w:t>ին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175A70" w:rsidRPr="008449DA">
        <w:rPr>
          <w:rFonts w:ascii="GHEA Grapalat" w:hAnsi="GHEA Grapalat" w:cs="Sylfaen"/>
          <w:lang w:val="hy-AM"/>
        </w:rPr>
        <w:t>մասի</w:t>
      </w:r>
      <w:r w:rsidR="00175A70" w:rsidRPr="008449DA">
        <w:rPr>
          <w:rFonts w:ascii="GHEA Grapalat" w:hAnsi="GHEA Grapalat" w:cs="Calibri"/>
          <w:lang w:val="hy-AM"/>
        </w:rPr>
        <w:t xml:space="preserve"> </w:t>
      </w:r>
      <w:r w:rsidR="003F5DE3" w:rsidRPr="003F5DE3">
        <w:rPr>
          <w:rFonts w:ascii="GHEA Grapalat" w:hAnsi="GHEA Grapalat" w:cs="Sylfaen"/>
          <w:lang w:val="hy-AM"/>
        </w:rPr>
        <w:t>1-ին, 1.1-ին, 2-րդ և 3-րդ կետերի</w:t>
      </w:r>
      <w:r w:rsidR="00175A70" w:rsidRPr="003F5DE3">
        <w:rPr>
          <w:rFonts w:ascii="GHEA Grapalat" w:hAnsi="GHEA Grapalat" w:cs="Sylfaen"/>
          <w:lang w:val="hy-AM"/>
        </w:rPr>
        <w:t>:</w:t>
      </w:r>
      <w:r w:rsidR="00175A70" w:rsidRPr="008449DA">
        <w:rPr>
          <w:rFonts w:ascii="GHEA Grapalat" w:hAnsi="GHEA Grapalat"/>
          <w:lang w:val="hy-AM"/>
        </w:rPr>
        <w:t xml:space="preserve"> </w:t>
      </w:r>
    </w:p>
    <w:p w14:paraId="6C0DBA41" w14:textId="46BAE490" w:rsidR="00175A70" w:rsidRPr="0098397A" w:rsidRDefault="00D52218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4. 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>Սույն</w:t>
      </w:r>
      <w:r w:rsidR="00175A70"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 հոդվածի </w:t>
      </w:r>
      <w:r w:rsidR="003F5DE3"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1-ին մասի 1-ին, 1.1-ին, 2-րդ և 3-րդ կետերով </w:t>
      </w:r>
      <w:r w:rsidR="00175A70" w:rsidRPr="0098397A">
        <w:rPr>
          <w:rFonts w:ascii="GHEA Grapalat" w:hAnsi="GHEA Grapalat" w:cs="Sylfaen"/>
          <w:sz w:val="24"/>
          <w:szCs w:val="24"/>
          <w:lang w:val="hy-AM" w:eastAsia="en-US"/>
        </w:rPr>
        <w:t>սահմանված դրույքաչափերը Հայաստանի Հանրապետության կառավարության սահմանած ցանկում ընդգրկված սահմանամերձ, լեռնային և բարձրլեռնային համայնքներում կարող են հաշվարկվել 0.3, գյուղական այլ բնակավայրերում` 0.5, քաղաքային այլ բնակավայրերում` 1.0-3.0, իսկ Երևան քաղաքում` 1.0-7.0 գործակիցների կիրառմամբ:</w:t>
      </w:r>
    </w:p>
    <w:p w14:paraId="7956642F" w14:textId="35799D1C" w:rsidR="002C09B1" w:rsidRPr="0098397A" w:rsidRDefault="00D52218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 w:eastAsia="en-US"/>
        </w:rPr>
      </w:pPr>
      <w:r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4.1 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Անկախ </w:t>
      </w:r>
      <w:r w:rsidR="003F5DE3" w:rsidRPr="0098397A">
        <w:rPr>
          <w:rFonts w:ascii="GHEA Grapalat" w:hAnsi="GHEA Grapalat" w:cs="Sylfaen"/>
          <w:sz w:val="24"/>
          <w:szCs w:val="24"/>
          <w:lang w:val="hy-AM" w:eastAsia="en-US"/>
        </w:rPr>
        <w:t>սույն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 հոդվածի 4-րդ մասով սահմանված գործակիցների կիրառությունից՝ շինարարության թույլտվության ժամկետները շինարարության թույլտվությամբ սահմանված՝ շինարարության ժամկետի մինչև 20 տոկոսի չափով, բայց ոչ ավելի, քան մեկ տարի ժամկետով առաջին անգամ երկարաձգելու դեպքում սույն հոդվածի 1-ին մասի 1</w:t>
      </w:r>
      <w:r w:rsidR="002C09B1" w:rsidRPr="0098397A">
        <w:rPr>
          <w:rFonts w:ascii="Cambria Math" w:hAnsi="Cambria Math" w:cs="Cambria Math"/>
          <w:sz w:val="24"/>
          <w:szCs w:val="24"/>
          <w:lang w:val="hy-AM" w:eastAsia="en-US"/>
        </w:rPr>
        <w:t>․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>1-ին կետով սահմանված տեղական տուրքի դրույքաչափը հաշվարկվում է 0</w:t>
      </w:r>
      <w:r w:rsidR="002C09B1" w:rsidRPr="0098397A">
        <w:rPr>
          <w:rFonts w:ascii="Cambria Math" w:hAnsi="Cambria Math" w:cs="Cambria Math"/>
          <w:sz w:val="24"/>
          <w:szCs w:val="24"/>
          <w:lang w:val="hy-AM" w:eastAsia="en-US"/>
        </w:rPr>
        <w:t>․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 xml:space="preserve">5 գործակցի կիրառմամբ։ Շինարարության թույլտվության ժամկետների հաջորդ երկարաձգումների դեպքում (անկախ երկարաձգվող ժամկետների տևողությունից) շինարարության թույլտվության երկարաձգման 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lastRenderedPageBreak/>
        <w:t>համար տեղական տուրքը հաշվարկվում է սույն հոդվածի 1-ին մասի 1</w:t>
      </w:r>
      <w:r w:rsidR="002C09B1" w:rsidRPr="0098397A">
        <w:rPr>
          <w:rFonts w:ascii="Cambria Math" w:hAnsi="Cambria Math" w:cs="Cambria Math"/>
          <w:sz w:val="24"/>
          <w:szCs w:val="24"/>
          <w:lang w:val="hy-AM" w:eastAsia="en-US"/>
        </w:rPr>
        <w:t>․</w:t>
      </w:r>
      <w:r w:rsidR="002C09B1" w:rsidRPr="0098397A">
        <w:rPr>
          <w:rFonts w:ascii="GHEA Grapalat" w:hAnsi="GHEA Grapalat" w:cs="Sylfaen"/>
          <w:sz w:val="24"/>
          <w:szCs w:val="24"/>
          <w:lang w:val="hy-AM" w:eastAsia="en-US"/>
        </w:rPr>
        <w:t>1-ին կետով սահմանված դրույքաչափերով։</w:t>
      </w:r>
    </w:p>
    <w:p w14:paraId="34E08C62" w14:textId="3A5814B9" w:rsidR="003F5DE3" w:rsidRPr="00F73C4A" w:rsidRDefault="00D52218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>
        <w:rPr>
          <w:rFonts w:ascii="GHEA Grapalat" w:hAnsi="GHEA Grapalat" w:cs="Sylfaen"/>
          <w:sz w:val="24"/>
          <w:szCs w:val="24"/>
          <w:lang w:val="en-US" w:eastAsia="en-US"/>
        </w:rPr>
        <w:t xml:space="preserve">5. </w:t>
      </w:r>
      <w:r w:rsidR="003F5DE3"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Սույն հոդվածի 1-ին մասի 11-րդ կետի «ա» ենթակետով սահմանված դրույքաչափը Երևան քաղաքում՝ ավագանու որոշմամբ, ըստ գոտիավորման, կարող է սահմանվել մինչև 5.0 անգամ, իսկ «բ» ենթակետով սահմանված դրույքաչափը՝ մինչև 10.0 անգամ </w:t>
      </w:r>
      <w:proofErr w:type="gramStart"/>
      <w:r w:rsidR="003F5DE3" w:rsidRPr="00F73C4A">
        <w:rPr>
          <w:rFonts w:ascii="GHEA Grapalat" w:hAnsi="GHEA Grapalat" w:cs="Sylfaen"/>
          <w:sz w:val="24"/>
          <w:szCs w:val="24"/>
          <w:lang w:val="en-US" w:eastAsia="en-US"/>
        </w:rPr>
        <w:t>ավելի:</w:t>
      </w:r>
      <w:r w:rsidR="007E4F44" w:rsidRPr="00F73C4A">
        <w:rPr>
          <w:rFonts w:ascii="GHEA Grapalat" w:hAnsi="GHEA Grapalat" w:cs="Sylfaen"/>
          <w:sz w:val="24"/>
          <w:szCs w:val="24"/>
          <w:lang w:val="en-US" w:eastAsia="en-US"/>
        </w:rPr>
        <w:t>»</w:t>
      </w:r>
      <w:proofErr w:type="gramEnd"/>
    </w:p>
    <w:p w14:paraId="0CD30D83" w14:textId="57F5BB64" w:rsidR="00175A70" w:rsidRPr="00F73C4A" w:rsidRDefault="00175A70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Հիմք ընդունելով «Երևան քաղաքում տեղական ինքնակառավարման մասին» ՀՀ օրենքի 12-րդ հոդվածի 1-ին մասի 6-րդ կետը, «Տեղական տուրքերի և վճարների մասին» ՀՀ օրենքի 11-րդ հոդվածի 2-րդ մասը, ինչպես նաև Երևան համայնքի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համաչափ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զարգացման սկզբունքը, սահմանվել է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գոտիավորում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`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ոգելից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և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ալկոհոլային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խմիչքների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ու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ծխախոտի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արտադրանքի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վաճառքի ու Երևան քաղաքի վարչական տարածքում հիմնական և ոչ հիմնական շինությունների </w:t>
      </w:r>
      <w:proofErr w:type="spellStart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ներսում</w:t>
      </w:r>
      <w:proofErr w:type="spellEnd"/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հանրային սննդի կազմակերպման և իրացման թույլտվության համար, նախատեսված տեղական տուրքերի մասով:</w:t>
      </w:r>
    </w:p>
    <w:p w14:paraId="7B6028FF" w14:textId="032B0C14" w:rsidR="00175517" w:rsidRPr="00F73C4A" w:rsidRDefault="00175517" w:rsidP="00F73C4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 w:eastAsia="en-US"/>
        </w:rPr>
      </w:pPr>
      <w:r w:rsidRPr="00F73C4A">
        <w:rPr>
          <w:rFonts w:ascii="GHEA Grapalat" w:hAnsi="GHEA Grapalat" w:cs="Sylfaen"/>
          <w:sz w:val="24"/>
          <w:szCs w:val="24"/>
          <w:lang w:val="en-US" w:eastAsia="en-US"/>
        </w:rPr>
        <w:t>Հաշվի առնելով վերոգրյալը, Երևան քաղաքի ավագանու քննարկմանն է ներկայացվում «Երևան համայնքում տեղական տուրքերի 202</w:t>
      </w:r>
      <w:r w:rsidR="0085314E">
        <w:rPr>
          <w:rFonts w:ascii="GHEA Grapalat" w:hAnsi="GHEA Grapalat" w:cs="Sylfaen"/>
          <w:sz w:val="24"/>
          <w:szCs w:val="24"/>
          <w:lang w:val="en-US" w:eastAsia="en-US"/>
        </w:rPr>
        <w:t>6</w:t>
      </w:r>
      <w:r w:rsidRPr="00F73C4A">
        <w:rPr>
          <w:rFonts w:ascii="GHEA Grapalat" w:hAnsi="GHEA Grapalat" w:cs="Sylfaen"/>
          <w:sz w:val="24"/>
          <w:szCs w:val="24"/>
          <w:lang w:val="en-US" w:eastAsia="en-US"/>
        </w:rPr>
        <w:t xml:space="preserve"> թվականի դրույքաչափերը սահմանելու մասին» Երևան քաղաքի ավագանու որոշման նախագիծը։ </w:t>
      </w:r>
    </w:p>
    <w:p w14:paraId="40691197" w14:textId="77777777" w:rsidR="00300D4E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19D4A84C" w14:textId="77777777" w:rsidR="00300D4E" w:rsidRPr="00AC3511" w:rsidRDefault="00300D4E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7ABB2343" w14:textId="77777777" w:rsidR="00175A70" w:rsidRPr="00AC3511" w:rsidRDefault="00175A70" w:rsidP="00175A7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GHEA Grapalat" w:hAnsi="GHEA Grapalat" w:cs="Times Armenian"/>
          <w:lang w:val="hy-AM"/>
        </w:rPr>
      </w:pPr>
    </w:p>
    <w:p w14:paraId="367C44CB" w14:textId="3BDD41E9" w:rsidR="0081577C" w:rsidRPr="00A801F8" w:rsidRDefault="0081577C" w:rsidP="0081577C">
      <w:pPr>
        <w:spacing w:after="0" w:line="240" w:lineRule="auto"/>
        <w:jc w:val="both"/>
        <w:rPr>
          <w:rFonts w:ascii="GHEA Grapalat" w:hAnsi="GHEA Grapalat" w:cs="TimesArmenianPSMT"/>
          <w:lang w:val="en-US"/>
        </w:rPr>
      </w:pPr>
      <w:r>
        <w:rPr>
          <w:rFonts w:ascii="GHEA Grapalat" w:hAnsi="GHEA Grapalat" w:cs="Sylfaen"/>
          <w:b/>
          <w:color w:val="000000"/>
          <w:sz w:val="24"/>
          <w:szCs w:val="24"/>
        </w:rPr>
        <w:t>ԵՐԵՎԱՆԻ ՔԱՂԱՔԱՊԵՏ</w:t>
      </w:r>
      <w:r w:rsidR="008531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՝</w:t>
      </w:r>
      <w:r w:rsidR="0085314E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ab/>
      </w:r>
      <w:r w:rsidR="00A801F8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ՏԻԳՐԱՆ ԱՎԻՆՅԱՆ</w:t>
      </w:r>
    </w:p>
    <w:p w14:paraId="2E29A80A" w14:textId="77777777" w:rsidR="009C193D" w:rsidRPr="00AC3511" w:rsidRDefault="009C193D" w:rsidP="00C86E6B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E5E3E95" w14:textId="280CBF19" w:rsidR="00300D4E" w:rsidRDefault="00300D4E" w:rsidP="0081577C">
      <w:pPr>
        <w:spacing w:line="240" w:lineRule="auto"/>
        <w:rPr>
          <w:rFonts w:ascii="GHEA Grapalat" w:hAnsi="GHEA Grapalat" w:cs="Sylfaen"/>
          <w:b/>
          <w:sz w:val="24"/>
          <w:szCs w:val="24"/>
          <w:lang w:val="en-US" w:eastAsia="en-US"/>
        </w:rPr>
      </w:pPr>
    </w:p>
    <w:sectPr w:rsidR="00300D4E" w:rsidSect="00061D37">
      <w:pgSz w:w="11906" w:h="16838"/>
      <w:pgMar w:top="709" w:right="707" w:bottom="709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B95B" w14:textId="77777777" w:rsidR="00E40E0C" w:rsidRDefault="00E40E0C" w:rsidP="001D1050">
      <w:pPr>
        <w:spacing w:after="0" w:line="240" w:lineRule="auto"/>
      </w:pPr>
      <w:r>
        <w:separator/>
      </w:r>
    </w:p>
  </w:endnote>
  <w:endnote w:type="continuationSeparator" w:id="0">
    <w:p w14:paraId="17C86ED4" w14:textId="77777777" w:rsidR="00E40E0C" w:rsidRDefault="00E40E0C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D81C" w14:textId="77777777" w:rsidR="00E40E0C" w:rsidRDefault="00E40E0C" w:rsidP="001D1050">
      <w:pPr>
        <w:spacing w:after="0" w:line="240" w:lineRule="auto"/>
      </w:pPr>
      <w:r>
        <w:separator/>
      </w:r>
    </w:p>
  </w:footnote>
  <w:footnote w:type="continuationSeparator" w:id="0">
    <w:p w14:paraId="01547F1E" w14:textId="77777777" w:rsidR="00E40E0C" w:rsidRDefault="00E40E0C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371"/>
    <w:multiLevelType w:val="hybridMultilevel"/>
    <w:tmpl w:val="BA7E031E"/>
    <w:lvl w:ilvl="0" w:tplc="849E27FE">
      <w:start w:val="3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3266E0"/>
    <w:multiLevelType w:val="multilevel"/>
    <w:tmpl w:val="6186B9B4"/>
    <w:lvl w:ilvl="0">
      <w:start w:val="4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GHEA Grapalat" w:hAnsi="GHEA Grapalat" w:cs="Calibri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Calibri" w:hAnsi="Calibri" w:cs="Calibri" w:hint="default"/>
        <w:color w:val="000000"/>
        <w:sz w:val="21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="Calibri" w:hAnsi="Calibri" w:cs="Calibri" w:hint="default"/>
        <w:color w:val="000000"/>
        <w:sz w:val="21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ascii="Calibri" w:hAnsi="Calibri" w:cs="Calibri" w:hint="default"/>
        <w:color w:val="000000"/>
        <w:sz w:val="21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ascii="Calibri" w:hAnsi="Calibri" w:cs="Calibri" w:hint="default"/>
        <w:color w:val="000000"/>
        <w:sz w:val="21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ascii="Calibri" w:hAnsi="Calibri" w:cs="Calibri" w:hint="default"/>
        <w:color w:val="000000"/>
        <w:sz w:val="21"/>
      </w:rPr>
    </w:lvl>
  </w:abstractNum>
  <w:abstractNum w:abstractNumId="4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473050">
    <w:abstractNumId w:val="1"/>
  </w:num>
  <w:num w:numId="2" w16cid:durableId="1700742722">
    <w:abstractNumId w:val="8"/>
  </w:num>
  <w:num w:numId="3" w16cid:durableId="20654492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5981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5534269">
    <w:abstractNumId w:val="9"/>
  </w:num>
  <w:num w:numId="6" w16cid:durableId="520827553">
    <w:abstractNumId w:val="4"/>
  </w:num>
  <w:num w:numId="7" w16cid:durableId="1605841612">
    <w:abstractNumId w:val="5"/>
  </w:num>
  <w:num w:numId="8" w16cid:durableId="319886796">
    <w:abstractNumId w:val="7"/>
  </w:num>
  <w:num w:numId="9" w16cid:durableId="1998339147">
    <w:abstractNumId w:val="0"/>
  </w:num>
  <w:num w:numId="10" w16cid:durableId="292058824">
    <w:abstractNumId w:val="6"/>
  </w:num>
  <w:num w:numId="11" w16cid:durableId="1681807320">
    <w:abstractNumId w:val="2"/>
  </w:num>
  <w:num w:numId="12" w16cid:durableId="133175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9"/>
    <w:rsid w:val="000006BE"/>
    <w:rsid w:val="00012EFA"/>
    <w:rsid w:val="000146AC"/>
    <w:rsid w:val="00020ECE"/>
    <w:rsid w:val="000217CD"/>
    <w:rsid w:val="0002254D"/>
    <w:rsid w:val="00025EB5"/>
    <w:rsid w:val="00034D79"/>
    <w:rsid w:val="000355DF"/>
    <w:rsid w:val="00043C9A"/>
    <w:rsid w:val="000522F5"/>
    <w:rsid w:val="00057D1B"/>
    <w:rsid w:val="00061C73"/>
    <w:rsid w:val="00061D37"/>
    <w:rsid w:val="000660E6"/>
    <w:rsid w:val="00073321"/>
    <w:rsid w:val="00076BEB"/>
    <w:rsid w:val="00076D99"/>
    <w:rsid w:val="00083153"/>
    <w:rsid w:val="0008448E"/>
    <w:rsid w:val="0008478F"/>
    <w:rsid w:val="000859A0"/>
    <w:rsid w:val="00087471"/>
    <w:rsid w:val="00087595"/>
    <w:rsid w:val="000975B4"/>
    <w:rsid w:val="000A2C0B"/>
    <w:rsid w:val="000A2CAC"/>
    <w:rsid w:val="000A386A"/>
    <w:rsid w:val="000A4AA6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26D2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517"/>
    <w:rsid w:val="00175A70"/>
    <w:rsid w:val="00175E2B"/>
    <w:rsid w:val="001844F4"/>
    <w:rsid w:val="00190532"/>
    <w:rsid w:val="001A3C56"/>
    <w:rsid w:val="001A7A98"/>
    <w:rsid w:val="001B1F8E"/>
    <w:rsid w:val="001B293A"/>
    <w:rsid w:val="001B32B2"/>
    <w:rsid w:val="001B67C8"/>
    <w:rsid w:val="001B6D4D"/>
    <w:rsid w:val="001C07A5"/>
    <w:rsid w:val="001C2869"/>
    <w:rsid w:val="001C47F5"/>
    <w:rsid w:val="001C6380"/>
    <w:rsid w:val="001D1050"/>
    <w:rsid w:val="001D39F9"/>
    <w:rsid w:val="001E0A3A"/>
    <w:rsid w:val="001E322E"/>
    <w:rsid w:val="00210425"/>
    <w:rsid w:val="00212CA4"/>
    <w:rsid w:val="00214E18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56145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1401"/>
    <w:rsid w:val="002B2163"/>
    <w:rsid w:val="002B561D"/>
    <w:rsid w:val="002C09B1"/>
    <w:rsid w:val="002C2106"/>
    <w:rsid w:val="002D2253"/>
    <w:rsid w:val="002E2D42"/>
    <w:rsid w:val="002E5A27"/>
    <w:rsid w:val="002F1541"/>
    <w:rsid w:val="002F3F61"/>
    <w:rsid w:val="002F638C"/>
    <w:rsid w:val="002F72C2"/>
    <w:rsid w:val="00300332"/>
    <w:rsid w:val="00300653"/>
    <w:rsid w:val="00300D4E"/>
    <w:rsid w:val="00305822"/>
    <w:rsid w:val="003139C0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1949"/>
    <w:rsid w:val="0035322B"/>
    <w:rsid w:val="0036240D"/>
    <w:rsid w:val="00370E8B"/>
    <w:rsid w:val="0037102C"/>
    <w:rsid w:val="0037122B"/>
    <w:rsid w:val="00383EDB"/>
    <w:rsid w:val="00385ED2"/>
    <w:rsid w:val="00392042"/>
    <w:rsid w:val="00392636"/>
    <w:rsid w:val="00392B91"/>
    <w:rsid w:val="00393F7A"/>
    <w:rsid w:val="0039733B"/>
    <w:rsid w:val="003A3C37"/>
    <w:rsid w:val="003B53EE"/>
    <w:rsid w:val="003B5DE2"/>
    <w:rsid w:val="003C34C1"/>
    <w:rsid w:val="003E23C6"/>
    <w:rsid w:val="003E5937"/>
    <w:rsid w:val="003F5DE3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5FA1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CDB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27712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1D6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D66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6FA4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1C40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E4F44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1577C"/>
    <w:rsid w:val="00822E99"/>
    <w:rsid w:val="0082323D"/>
    <w:rsid w:val="008238C3"/>
    <w:rsid w:val="00824C68"/>
    <w:rsid w:val="008325C8"/>
    <w:rsid w:val="008352CC"/>
    <w:rsid w:val="008449DA"/>
    <w:rsid w:val="0084500C"/>
    <w:rsid w:val="00845D29"/>
    <w:rsid w:val="00847733"/>
    <w:rsid w:val="00847B92"/>
    <w:rsid w:val="00847C50"/>
    <w:rsid w:val="008522F6"/>
    <w:rsid w:val="0085314E"/>
    <w:rsid w:val="008637F0"/>
    <w:rsid w:val="00867BAA"/>
    <w:rsid w:val="00870583"/>
    <w:rsid w:val="008729E3"/>
    <w:rsid w:val="0087385D"/>
    <w:rsid w:val="008744E4"/>
    <w:rsid w:val="00876399"/>
    <w:rsid w:val="008763E5"/>
    <w:rsid w:val="0088090E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4D0B"/>
    <w:rsid w:val="0091558D"/>
    <w:rsid w:val="00921B6D"/>
    <w:rsid w:val="00926409"/>
    <w:rsid w:val="0093038E"/>
    <w:rsid w:val="00935AB3"/>
    <w:rsid w:val="009412B6"/>
    <w:rsid w:val="00946131"/>
    <w:rsid w:val="00950920"/>
    <w:rsid w:val="00952920"/>
    <w:rsid w:val="009547DB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397A"/>
    <w:rsid w:val="00985EC1"/>
    <w:rsid w:val="00990502"/>
    <w:rsid w:val="009A015C"/>
    <w:rsid w:val="009A04F1"/>
    <w:rsid w:val="009A06EC"/>
    <w:rsid w:val="009A180D"/>
    <w:rsid w:val="009B67ED"/>
    <w:rsid w:val="009C193D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01F8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662E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3951"/>
    <w:rsid w:val="00AF4F36"/>
    <w:rsid w:val="00AF54E2"/>
    <w:rsid w:val="00AF6276"/>
    <w:rsid w:val="00B021F0"/>
    <w:rsid w:val="00B06AD1"/>
    <w:rsid w:val="00B06EC2"/>
    <w:rsid w:val="00B1346C"/>
    <w:rsid w:val="00B15FFE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51E"/>
    <w:rsid w:val="00C45A3F"/>
    <w:rsid w:val="00C47CB7"/>
    <w:rsid w:val="00C52D1B"/>
    <w:rsid w:val="00C53F3D"/>
    <w:rsid w:val="00C573F6"/>
    <w:rsid w:val="00C6321D"/>
    <w:rsid w:val="00C700E1"/>
    <w:rsid w:val="00C7042C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C0A3C"/>
    <w:rsid w:val="00CD348A"/>
    <w:rsid w:val="00CD6DA5"/>
    <w:rsid w:val="00CE0F6A"/>
    <w:rsid w:val="00CE15EC"/>
    <w:rsid w:val="00CE3DAD"/>
    <w:rsid w:val="00CF06EF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42069"/>
    <w:rsid w:val="00D50019"/>
    <w:rsid w:val="00D52218"/>
    <w:rsid w:val="00D53689"/>
    <w:rsid w:val="00D60F2F"/>
    <w:rsid w:val="00D7142C"/>
    <w:rsid w:val="00D7562F"/>
    <w:rsid w:val="00D86192"/>
    <w:rsid w:val="00D873A1"/>
    <w:rsid w:val="00D91714"/>
    <w:rsid w:val="00D921D6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2015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2CBE"/>
    <w:rsid w:val="00E147BB"/>
    <w:rsid w:val="00E1499E"/>
    <w:rsid w:val="00E15E7C"/>
    <w:rsid w:val="00E244FC"/>
    <w:rsid w:val="00E24955"/>
    <w:rsid w:val="00E30045"/>
    <w:rsid w:val="00E30158"/>
    <w:rsid w:val="00E40E0C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2D94"/>
    <w:rsid w:val="00F051B7"/>
    <w:rsid w:val="00F14084"/>
    <w:rsid w:val="00F16998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47D1C"/>
    <w:rsid w:val="00F51AC5"/>
    <w:rsid w:val="00F52BF4"/>
    <w:rsid w:val="00F54DB8"/>
    <w:rsid w:val="00F56DA5"/>
    <w:rsid w:val="00F60565"/>
    <w:rsid w:val="00F61781"/>
    <w:rsid w:val="00F61D81"/>
    <w:rsid w:val="00F64910"/>
    <w:rsid w:val="00F702D5"/>
    <w:rsid w:val="00F71DEE"/>
    <w:rsid w:val="00F73654"/>
    <w:rsid w:val="00F73C4A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F06EF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E09F3-76A5-425E-AD35-40E17D5E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3627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>https:/mul2.yerevan.am/tasks/1933788/oneclick?token=35fd28868497b1adf3695fa98189a471</cp:keywords>
  <dc:description/>
  <cp:lastModifiedBy>ekamut varchutyun</cp:lastModifiedBy>
  <cp:revision>4</cp:revision>
  <cp:lastPrinted>2021-12-23T08:27:00Z</cp:lastPrinted>
  <dcterms:created xsi:type="dcterms:W3CDTF">2025-10-07T10:29:00Z</dcterms:created>
  <dcterms:modified xsi:type="dcterms:W3CDTF">2025-10-07T10:44:00Z</dcterms:modified>
</cp:coreProperties>
</file>