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8A47B" w14:textId="77777777" w:rsidR="00E112F5" w:rsidRPr="00372125" w:rsidRDefault="00E112F5" w:rsidP="00AE4CA2">
      <w:pPr>
        <w:spacing w:line="360" w:lineRule="auto"/>
        <w:jc w:val="center"/>
        <w:rPr>
          <w:rFonts w:ascii="GHEA Grapalat" w:hAnsi="GHEA Grapalat" w:cs="Arial"/>
          <w:b/>
          <w:bCs/>
          <w:kern w:val="16"/>
          <w:lang w:val="hy-AM"/>
        </w:rPr>
      </w:pPr>
      <w:r w:rsidRPr="00E80DDC">
        <w:rPr>
          <w:rFonts w:ascii="GHEA Grapalat" w:hAnsi="GHEA Grapalat" w:cs="Arial"/>
          <w:b/>
          <w:bCs/>
          <w:kern w:val="16"/>
          <w:lang w:val="hy-AM"/>
        </w:rPr>
        <w:t>ՀԻՄՆԱՎՈՐՈՒՄ</w:t>
      </w:r>
    </w:p>
    <w:p w14:paraId="2D2EF5B3" w14:textId="43D719E3" w:rsidR="00E112F5" w:rsidRPr="0063790D" w:rsidRDefault="00E112F5" w:rsidP="0063790D">
      <w:pPr>
        <w:tabs>
          <w:tab w:val="left" w:pos="1260"/>
        </w:tabs>
        <w:spacing w:line="360" w:lineRule="auto"/>
        <w:ind w:right="206"/>
        <w:jc w:val="center"/>
        <w:rPr>
          <w:rFonts w:ascii="GHEA Grapalat" w:hAnsi="GHEA Grapalat"/>
          <w:b/>
          <w:bCs/>
          <w:lang w:val="hy-AM"/>
        </w:rPr>
      </w:pPr>
      <w:r w:rsidRPr="00E80DDC">
        <w:rPr>
          <w:rFonts w:ascii="GHEA Grapalat" w:hAnsi="GHEA Grapalat"/>
          <w:b/>
          <w:bCs/>
          <w:lang w:val="hy-AM"/>
        </w:rPr>
        <w:t>«</w:t>
      </w:r>
      <w:r w:rsidR="0063790D" w:rsidRPr="003256E3">
        <w:rPr>
          <w:rFonts w:ascii="GHEA Grapalat" w:hAnsi="GHEA Grapalat"/>
          <w:b/>
          <w:bCs/>
          <w:lang w:val="hy-AM"/>
        </w:rPr>
        <w:t>ՀԱՅԱՍՏԱՆԻ</w:t>
      </w:r>
      <w:r w:rsidR="0063790D" w:rsidRPr="00525FE2">
        <w:rPr>
          <w:rFonts w:ascii="GHEA Grapalat" w:hAnsi="GHEA Grapalat"/>
          <w:b/>
          <w:bCs/>
          <w:lang w:val="hy-AM"/>
        </w:rPr>
        <w:t xml:space="preserve"> </w:t>
      </w:r>
      <w:r w:rsidR="0063790D" w:rsidRPr="003256E3">
        <w:rPr>
          <w:rFonts w:ascii="GHEA Grapalat" w:hAnsi="GHEA Grapalat"/>
          <w:b/>
          <w:bCs/>
          <w:lang w:val="hy-AM"/>
        </w:rPr>
        <w:t>ՀԱՆՐԱՊԵՏՈՒԹՅԱՆ</w:t>
      </w:r>
      <w:r w:rsidR="0063790D" w:rsidRPr="00525FE2">
        <w:rPr>
          <w:rFonts w:ascii="GHEA Grapalat" w:hAnsi="GHEA Grapalat"/>
          <w:b/>
          <w:bCs/>
          <w:lang w:val="hy-AM"/>
        </w:rPr>
        <w:t xml:space="preserve"> </w:t>
      </w:r>
      <w:r w:rsidR="0063790D" w:rsidRPr="003256E3">
        <w:rPr>
          <w:rFonts w:ascii="GHEA Grapalat" w:hAnsi="GHEA Grapalat"/>
          <w:b/>
          <w:bCs/>
          <w:lang w:val="hy-AM"/>
        </w:rPr>
        <w:t>ԿԱՌԱՎԱՐՈՒԹՅԱՆ</w:t>
      </w:r>
      <w:r w:rsidR="0063790D" w:rsidRPr="00525FE2">
        <w:rPr>
          <w:rFonts w:ascii="GHEA Grapalat" w:hAnsi="GHEA Grapalat"/>
          <w:b/>
          <w:bCs/>
          <w:lang w:val="hy-AM"/>
        </w:rPr>
        <w:t xml:space="preserve"> 202</w:t>
      </w:r>
      <w:r w:rsidR="0063790D">
        <w:rPr>
          <w:rFonts w:ascii="GHEA Grapalat" w:hAnsi="GHEA Grapalat"/>
          <w:b/>
          <w:bCs/>
          <w:lang w:val="hy-AM"/>
        </w:rPr>
        <w:t>3</w:t>
      </w:r>
      <w:r w:rsidR="0063790D" w:rsidRPr="00525FE2">
        <w:rPr>
          <w:rFonts w:ascii="GHEA Grapalat" w:hAnsi="GHEA Grapalat"/>
          <w:b/>
          <w:bCs/>
          <w:lang w:val="hy-AM"/>
        </w:rPr>
        <w:t xml:space="preserve"> ԹՎԱԿԱՆԻ </w:t>
      </w:r>
      <w:r w:rsidR="0063790D">
        <w:rPr>
          <w:rFonts w:ascii="GHEA Grapalat" w:hAnsi="GHEA Grapalat"/>
          <w:b/>
          <w:bCs/>
          <w:lang w:val="hy-AM"/>
        </w:rPr>
        <w:t>ՄԱՐՏԻ 2-</w:t>
      </w:r>
      <w:r w:rsidR="0063790D" w:rsidRPr="00525FE2">
        <w:rPr>
          <w:rFonts w:ascii="GHEA Grapalat" w:hAnsi="GHEA Grapalat"/>
          <w:b/>
          <w:bCs/>
          <w:lang w:val="hy-AM"/>
        </w:rPr>
        <w:t xml:space="preserve">Ի N </w:t>
      </w:r>
      <w:r w:rsidR="0063790D">
        <w:rPr>
          <w:rFonts w:ascii="GHEA Grapalat" w:hAnsi="GHEA Grapalat"/>
          <w:b/>
          <w:bCs/>
          <w:lang w:val="hy-AM"/>
        </w:rPr>
        <w:t>253</w:t>
      </w:r>
      <w:r w:rsidR="0063790D" w:rsidRPr="00525FE2">
        <w:rPr>
          <w:rFonts w:ascii="GHEA Grapalat" w:hAnsi="GHEA Grapalat"/>
          <w:b/>
          <w:bCs/>
          <w:lang w:val="hy-AM"/>
        </w:rPr>
        <w:t>-Ն</w:t>
      </w:r>
      <w:r w:rsidR="0063790D" w:rsidRPr="003256E3">
        <w:rPr>
          <w:rFonts w:ascii="GHEA Grapalat" w:hAnsi="GHEA Grapalat"/>
          <w:b/>
          <w:bCs/>
          <w:lang w:val="hy-AM"/>
        </w:rPr>
        <w:t xml:space="preserve"> ՈՐՈՇՄԱՆ ՄԵՋ </w:t>
      </w:r>
      <w:r w:rsidR="0063790D" w:rsidRPr="0007074C">
        <w:rPr>
          <w:rFonts w:ascii="GHEA Grapalat" w:hAnsi="GHEA Grapalat"/>
          <w:b/>
          <w:bCs/>
          <w:lang w:val="hy-AM"/>
        </w:rPr>
        <w:t>ՓՈՓՈԽՈՒԹՅՈՒՆ</w:t>
      </w:r>
      <w:r w:rsidR="0063790D">
        <w:rPr>
          <w:rFonts w:ascii="GHEA Grapalat" w:hAnsi="GHEA Grapalat"/>
          <w:b/>
          <w:bCs/>
          <w:lang w:val="hy-AM"/>
        </w:rPr>
        <w:t xml:space="preserve"> </w:t>
      </w:r>
      <w:r w:rsidR="0063790D" w:rsidRPr="003256E3">
        <w:rPr>
          <w:rFonts w:ascii="GHEA Grapalat" w:hAnsi="GHEA Grapalat"/>
          <w:b/>
          <w:bCs/>
          <w:lang w:val="hy-AM"/>
        </w:rPr>
        <w:t>ԿԱՏԱՐԵԼՈՒ</w:t>
      </w:r>
      <w:r w:rsidR="0063790D" w:rsidRPr="00525FE2">
        <w:rPr>
          <w:rFonts w:ascii="GHEA Grapalat" w:hAnsi="GHEA Grapalat"/>
          <w:b/>
          <w:bCs/>
          <w:lang w:val="hy-AM"/>
        </w:rPr>
        <w:t xml:space="preserve"> </w:t>
      </w:r>
      <w:r w:rsidR="0063790D" w:rsidRPr="003256E3">
        <w:rPr>
          <w:rFonts w:ascii="GHEA Grapalat" w:hAnsi="GHEA Grapalat"/>
          <w:b/>
          <w:bCs/>
          <w:lang w:val="hy-AM"/>
        </w:rPr>
        <w:t>ՄԱՍԻՆ</w:t>
      </w:r>
      <w:r w:rsidRPr="00E80DDC">
        <w:rPr>
          <w:rFonts w:ascii="GHEA Grapalat" w:hAnsi="GHEA Grapalat"/>
          <w:b/>
          <w:bCs/>
          <w:lang w:val="hy-AM"/>
        </w:rPr>
        <w:t xml:space="preserve">» </w:t>
      </w:r>
      <w:r w:rsidRPr="00E80DDC">
        <w:rPr>
          <w:rFonts w:ascii="GHEA Grapalat" w:hAnsi="GHEA Grapalat" w:cs="Arial"/>
          <w:b/>
          <w:bCs/>
          <w:kern w:val="16"/>
          <w:lang w:val="hy-AM"/>
        </w:rPr>
        <w:t>ՀՀ ԿԱՌԱՎԱՐՈՒԹՅԱՆ ՈՐՈՇՄԱՆ ՆԱԽԱԳԾԻ</w:t>
      </w:r>
      <w:r w:rsidRPr="00E80DDC">
        <w:rPr>
          <w:rFonts w:ascii="GHEA Grapalat" w:hAnsi="GHEA Grapalat"/>
          <w:b/>
          <w:lang w:val="af-ZA"/>
        </w:rPr>
        <w:t xml:space="preserve"> </w:t>
      </w:r>
      <w:r w:rsidRPr="00E80DDC">
        <w:rPr>
          <w:rFonts w:ascii="GHEA Grapalat" w:hAnsi="GHEA Grapalat"/>
          <w:b/>
          <w:lang w:val="hy-AM"/>
        </w:rPr>
        <w:t>ԸՆԴՈՒՆՄԱՆ</w:t>
      </w:r>
    </w:p>
    <w:p w14:paraId="7D949EE1" w14:textId="77777777" w:rsidR="00F715BA" w:rsidRDefault="00F715BA" w:rsidP="004B5E25">
      <w:pPr>
        <w:spacing w:line="276" w:lineRule="auto"/>
        <w:jc w:val="center"/>
        <w:rPr>
          <w:rFonts w:ascii="GHEA Grapalat" w:hAnsi="GHEA Grapalat"/>
          <w:b/>
          <w:lang w:val="hy-AM"/>
        </w:rPr>
      </w:pPr>
    </w:p>
    <w:p w14:paraId="49A0092F" w14:textId="77777777" w:rsidR="00BB418A" w:rsidRPr="00E80DDC" w:rsidRDefault="00BB418A" w:rsidP="00BB418A">
      <w:pPr>
        <w:spacing w:line="360" w:lineRule="auto"/>
        <w:ind w:firstLine="720"/>
        <w:jc w:val="both"/>
        <w:rPr>
          <w:rFonts w:ascii="GHEA Grapalat" w:hAnsi="GHEA Grapalat"/>
          <w:b/>
          <w:lang w:val="af-ZA"/>
        </w:rPr>
      </w:pPr>
      <w:r w:rsidRPr="00E80DDC">
        <w:rPr>
          <w:rFonts w:ascii="GHEA Grapalat" w:hAnsi="GHEA Grapalat"/>
          <w:b/>
          <w:lang w:val="af-ZA"/>
        </w:rPr>
        <w:t xml:space="preserve">1. </w:t>
      </w:r>
      <w:r w:rsidRPr="00F715BA">
        <w:rPr>
          <w:rFonts w:ascii="GHEA Grapalat" w:hAnsi="GHEA Grapalat"/>
          <w:b/>
          <w:lang w:val="hy-AM"/>
        </w:rPr>
        <w:t>Իրավական</w:t>
      </w:r>
      <w:r w:rsidRPr="00E80DDC">
        <w:rPr>
          <w:rFonts w:ascii="GHEA Grapalat" w:hAnsi="GHEA Grapalat"/>
          <w:b/>
          <w:lang w:val="af-ZA"/>
        </w:rPr>
        <w:t xml:space="preserve"> </w:t>
      </w:r>
      <w:r w:rsidRPr="00F715BA">
        <w:rPr>
          <w:rFonts w:ascii="GHEA Grapalat" w:hAnsi="GHEA Grapalat"/>
          <w:b/>
          <w:lang w:val="hy-AM"/>
        </w:rPr>
        <w:t>ակտի</w:t>
      </w:r>
      <w:r w:rsidRPr="00E80DDC">
        <w:rPr>
          <w:rFonts w:ascii="GHEA Grapalat" w:hAnsi="GHEA Grapalat"/>
          <w:b/>
          <w:lang w:val="af-ZA"/>
        </w:rPr>
        <w:t xml:space="preserve"> </w:t>
      </w:r>
      <w:r w:rsidRPr="00F715BA">
        <w:rPr>
          <w:rFonts w:ascii="GHEA Grapalat" w:hAnsi="GHEA Grapalat"/>
          <w:b/>
          <w:lang w:val="hy-AM"/>
        </w:rPr>
        <w:t>անհրաժեշտությունը</w:t>
      </w:r>
      <w:r w:rsidRPr="00E80DDC">
        <w:rPr>
          <w:rFonts w:ascii="GHEA Grapalat" w:hAnsi="GHEA Grapalat"/>
          <w:b/>
          <w:lang w:val="af-ZA"/>
        </w:rPr>
        <w:t xml:space="preserve"> </w:t>
      </w:r>
    </w:p>
    <w:p w14:paraId="1B8D3C33" w14:textId="721F4DEF" w:rsidR="00E73ED8" w:rsidRDefault="00E73ED8" w:rsidP="000C38F0">
      <w:pPr>
        <w:spacing w:line="360" w:lineRule="auto"/>
        <w:ind w:firstLine="720"/>
        <w:jc w:val="both"/>
        <w:rPr>
          <w:rFonts w:ascii="GHEA Grapalat" w:hAnsi="GHEA Grapalat"/>
          <w:lang w:val="hy-AM"/>
        </w:rPr>
      </w:pPr>
      <w:r>
        <w:rPr>
          <w:rFonts w:ascii="GHEA Grapalat" w:hAnsi="GHEA Grapalat"/>
          <w:lang w:val="hy-AM"/>
        </w:rPr>
        <w:t>Նախագծի ընդունումը պայմանավորված է</w:t>
      </w:r>
      <w:r w:rsidR="00027611" w:rsidRPr="00027611">
        <w:rPr>
          <w:rFonts w:ascii="GHEA Grapalat" w:hAnsi="GHEA Grapalat"/>
          <w:color w:val="000000"/>
          <w:shd w:val="clear" w:color="auto" w:fill="FFFFFF"/>
          <w:lang w:val="hy-AM"/>
        </w:rPr>
        <w:t xml:space="preserve"> </w:t>
      </w:r>
      <w:r w:rsidR="00027611" w:rsidRPr="00D6753E">
        <w:rPr>
          <w:rFonts w:ascii="GHEA Grapalat" w:hAnsi="GHEA Grapalat"/>
          <w:color w:val="000000"/>
          <w:shd w:val="clear" w:color="auto" w:fill="FFFFFF"/>
          <w:lang w:val="hy-AM"/>
        </w:rPr>
        <w:t xml:space="preserve">մաքսային մարմինների կողմից </w:t>
      </w:r>
      <w:r w:rsidR="00027611">
        <w:rPr>
          <w:rFonts w:ascii="GHEA Grapalat" w:hAnsi="GHEA Grapalat"/>
          <w:color w:val="000000"/>
          <w:shd w:val="clear" w:color="auto" w:fill="FFFFFF"/>
          <w:lang w:val="hy-AM"/>
        </w:rPr>
        <w:t>ա</w:t>
      </w:r>
      <w:r w:rsidR="00027611" w:rsidRPr="00D6753E">
        <w:rPr>
          <w:rFonts w:ascii="GHEA Grapalat" w:hAnsi="GHEA Grapalat"/>
          <w:color w:val="000000"/>
          <w:shd w:val="clear" w:color="auto" w:fill="FFFFFF"/>
          <w:lang w:val="hy-AM"/>
        </w:rPr>
        <w:t xml:space="preserve">րգելանքի վերցված (արգելապահված) </w:t>
      </w:r>
      <w:r w:rsidR="00E53E4E">
        <w:rPr>
          <w:rFonts w:ascii="GHEA Grapalat" w:hAnsi="GHEA Grapalat"/>
          <w:color w:val="000000"/>
          <w:shd w:val="clear" w:color="auto" w:fill="FFFFFF"/>
          <w:lang w:val="hy-AM"/>
        </w:rPr>
        <w:t>այն</w:t>
      </w:r>
      <w:r w:rsidR="00E53E4E" w:rsidRPr="00D6753E">
        <w:rPr>
          <w:rFonts w:ascii="GHEA Grapalat" w:hAnsi="GHEA Grapalat"/>
          <w:color w:val="000000"/>
          <w:shd w:val="clear" w:color="auto" w:fill="FFFFFF"/>
          <w:lang w:val="hy-AM"/>
        </w:rPr>
        <w:t xml:space="preserve"> </w:t>
      </w:r>
      <w:r w:rsidR="00027611" w:rsidRPr="00D6753E">
        <w:rPr>
          <w:rFonts w:ascii="GHEA Grapalat" w:hAnsi="GHEA Grapalat"/>
          <w:color w:val="000000"/>
          <w:shd w:val="clear" w:color="auto" w:fill="FFFFFF"/>
          <w:lang w:val="hy-AM"/>
        </w:rPr>
        <w:t>ապրանքների</w:t>
      </w:r>
      <w:r w:rsidR="00E53E4E">
        <w:rPr>
          <w:rFonts w:ascii="GHEA Grapalat" w:hAnsi="GHEA Grapalat"/>
          <w:color w:val="000000"/>
          <w:shd w:val="clear" w:color="auto" w:fill="FFFFFF"/>
          <w:lang w:val="hy-AM"/>
        </w:rPr>
        <w:t>, որոնց</w:t>
      </w:r>
      <w:r w:rsidR="00027611" w:rsidRPr="00D6753E">
        <w:rPr>
          <w:rFonts w:ascii="GHEA Grapalat" w:hAnsi="GHEA Grapalat"/>
          <w:color w:val="000000"/>
          <w:shd w:val="clear" w:color="auto" w:fill="FFFFFF"/>
          <w:lang w:val="hy-AM"/>
        </w:rPr>
        <w:t xml:space="preserve"> իրացման հետ կապված նախատեսվող ծախսերը գերազանցում են դրանց արժեքը</w:t>
      </w:r>
      <w:r w:rsidR="000C38F0">
        <w:rPr>
          <w:rFonts w:ascii="GHEA Grapalat" w:hAnsi="GHEA Grapalat"/>
          <w:color w:val="000000"/>
          <w:shd w:val="clear" w:color="auto" w:fill="FFFFFF"/>
          <w:lang w:val="hy-AM"/>
        </w:rPr>
        <w:t xml:space="preserve">, </w:t>
      </w:r>
      <w:r w:rsidR="000C38F0" w:rsidRPr="00A864B3">
        <w:rPr>
          <w:rFonts w:ascii="GHEA Grapalat" w:hAnsi="GHEA Grapalat" w:cs="Sylfaen"/>
          <w:bCs/>
          <w:lang w:val="hy-AM"/>
        </w:rPr>
        <w:t>օգտագործման կամ ոչնչացման վերաբերյալ որոշում</w:t>
      </w:r>
      <w:r w:rsidR="000C38F0">
        <w:rPr>
          <w:rFonts w:ascii="GHEA Grapalat" w:hAnsi="GHEA Grapalat"/>
          <w:color w:val="000000"/>
          <w:shd w:val="clear" w:color="auto" w:fill="FFFFFF"/>
          <w:lang w:val="hy-AM"/>
        </w:rPr>
        <w:t xml:space="preserve"> կայացնելու լիազորությունը </w:t>
      </w:r>
      <w:r w:rsidR="000C38F0" w:rsidRPr="00A864B3">
        <w:rPr>
          <w:rFonts w:ascii="GHEA Grapalat" w:hAnsi="GHEA Grapalat" w:cs="Sylfaen"/>
          <w:bCs/>
          <w:lang w:val="hy-AM"/>
        </w:rPr>
        <w:t>Հայաստանի Հանրապետության պետական եկամուտների կոմիտեի</w:t>
      </w:r>
      <w:r w:rsidR="000C38F0">
        <w:rPr>
          <w:rFonts w:ascii="GHEA Grapalat" w:hAnsi="GHEA Grapalat" w:cs="Sylfaen"/>
          <w:bCs/>
          <w:lang w:val="hy-AM"/>
        </w:rPr>
        <w:t xml:space="preserve">ն վերապահելով՝ ինչը հնարավորություն կտա </w:t>
      </w:r>
      <w:r w:rsidR="0029314F">
        <w:rPr>
          <w:rFonts w:ascii="GHEA Grapalat" w:hAnsi="GHEA Grapalat" w:cs="Sylfaen"/>
          <w:bCs/>
          <w:lang w:val="hy-AM"/>
        </w:rPr>
        <w:t xml:space="preserve">կրճատել </w:t>
      </w:r>
      <w:r w:rsidR="000C38F0">
        <w:rPr>
          <w:rFonts w:ascii="GHEA Grapalat" w:hAnsi="GHEA Grapalat" w:cs="Sylfaen"/>
          <w:bCs/>
          <w:lang w:val="hy-AM"/>
        </w:rPr>
        <w:t>նշված ապրանքների օգտագործման հետ կապված վարչարարությունն ու ծախսերը։</w:t>
      </w:r>
    </w:p>
    <w:p w14:paraId="144B2821" w14:textId="77777777" w:rsidR="00F715BA" w:rsidRDefault="005851B8" w:rsidP="009D15D1">
      <w:pPr>
        <w:spacing w:line="360" w:lineRule="auto"/>
        <w:ind w:firstLine="720"/>
        <w:jc w:val="both"/>
        <w:rPr>
          <w:rFonts w:ascii="GHEA Grapalat" w:hAnsi="GHEA Grapalat"/>
          <w:b/>
          <w:lang w:val="hy-AM"/>
        </w:rPr>
      </w:pPr>
      <w:r w:rsidRPr="005851B8">
        <w:rPr>
          <w:rFonts w:ascii="GHEA Grapalat" w:hAnsi="GHEA Grapalat"/>
          <w:b/>
          <w:lang w:val="hy-AM"/>
        </w:rPr>
        <w:t>1.1.</w:t>
      </w:r>
      <w:r w:rsidR="00F715BA" w:rsidRPr="00E80DDC">
        <w:rPr>
          <w:rFonts w:ascii="GHEA Grapalat" w:hAnsi="GHEA Grapalat"/>
          <w:b/>
          <w:lang w:val="hy-AM"/>
        </w:rPr>
        <w:t>Կարգավորման</w:t>
      </w:r>
      <w:r w:rsidR="00F715BA" w:rsidRPr="00E80DDC">
        <w:rPr>
          <w:rFonts w:ascii="GHEA Grapalat" w:hAnsi="GHEA Grapalat"/>
          <w:b/>
          <w:lang w:val="af-ZA"/>
        </w:rPr>
        <w:t xml:space="preserve"> </w:t>
      </w:r>
      <w:r w:rsidR="00F715BA" w:rsidRPr="00E80DDC">
        <w:rPr>
          <w:rFonts w:ascii="GHEA Grapalat" w:hAnsi="GHEA Grapalat"/>
          <w:b/>
          <w:lang w:val="hy-AM"/>
        </w:rPr>
        <w:t>հարաբերությունների</w:t>
      </w:r>
      <w:r w:rsidR="00F715BA" w:rsidRPr="00E80DDC">
        <w:rPr>
          <w:rFonts w:ascii="GHEA Grapalat" w:hAnsi="GHEA Grapalat"/>
          <w:b/>
          <w:lang w:val="af-ZA"/>
        </w:rPr>
        <w:t xml:space="preserve"> </w:t>
      </w:r>
      <w:r w:rsidR="00F715BA" w:rsidRPr="00E80DDC">
        <w:rPr>
          <w:rFonts w:ascii="GHEA Grapalat" w:hAnsi="GHEA Grapalat"/>
          <w:b/>
          <w:lang w:val="hy-AM"/>
        </w:rPr>
        <w:t>ներկա</w:t>
      </w:r>
      <w:r w:rsidR="00F715BA" w:rsidRPr="00E80DDC">
        <w:rPr>
          <w:rFonts w:ascii="GHEA Grapalat" w:hAnsi="GHEA Grapalat"/>
          <w:b/>
          <w:lang w:val="af-ZA"/>
        </w:rPr>
        <w:t xml:space="preserve"> </w:t>
      </w:r>
      <w:r w:rsidR="00F715BA" w:rsidRPr="00E80DDC">
        <w:rPr>
          <w:rFonts w:ascii="GHEA Grapalat" w:hAnsi="GHEA Grapalat"/>
          <w:b/>
          <w:lang w:val="hy-AM"/>
        </w:rPr>
        <w:t>վիճակը</w:t>
      </w:r>
      <w:r w:rsidR="00F715BA" w:rsidRPr="00E80DDC">
        <w:rPr>
          <w:rFonts w:ascii="GHEA Grapalat" w:hAnsi="GHEA Grapalat"/>
          <w:b/>
          <w:lang w:val="af-ZA"/>
        </w:rPr>
        <w:t xml:space="preserve"> </w:t>
      </w:r>
      <w:r w:rsidR="00F715BA" w:rsidRPr="00E80DDC">
        <w:rPr>
          <w:rFonts w:ascii="GHEA Grapalat" w:hAnsi="GHEA Grapalat"/>
          <w:b/>
          <w:lang w:val="hy-AM"/>
        </w:rPr>
        <w:t>և</w:t>
      </w:r>
      <w:r w:rsidR="00F715BA" w:rsidRPr="00E80DDC">
        <w:rPr>
          <w:rFonts w:ascii="GHEA Grapalat" w:hAnsi="GHEA Grapalat"/>
          <w:b/>
          <w:lang w:val="af-ZA"/>
        </w:rPr>
        <w:t xml:space="preserve"> </w:t>
      </w:r>
      <w:r w:rsidR="00F715BA" w:rsidRPr="00E80DDC">
        <w:rPr>
          <w:rFonts w:ascii="GHEA Grapalat" w:hAnsi="GHEA Grapalat"/>
          <w:b/>
          <w:lang w:val="hy-AM"/>
        </w:rPr>
        <w:t>առկա</w:t>
      </w:r>
      <w:r w:rsidR="00F715BA" w:rsidRPr="00E80DDC">
        <w:rPr>
          <w:rFonts w:ascii="GHEA Grapalat" w:hAnsi="GHEA Grapalat"/>
          <w:b/>
          <w:lang w:val="af-ZA"/>
        </w:rPr>
        <w:t xml:space="preserve"> </w:t>
      </w:r>
      <w:r w:rsidR="00F715BA" w:rsidRPr="00E80DDC">
        <w:rPr>
          <w:rFonts w:ascii="GHEA Grapalat" w:hAnsi="GHEA Grapalat"/>
          <w:b/>
          <w:lang w:val="hy-AM"/>
        </w:rPr>
        <w:t>խնդիրները</w:t>
      </w:r>
    </w:p>
    <w:p w14:paraId="6443FB51" w14:textId="0F3F8EE9" w:rsidR="00D6753E" w:rsidRPr="00D6753E" w:rsidRDefault="00D6753E" w:rsidP="00D6753E">
      <w:pPr>
        <w:spacing w:line="360" w:lineRule="auto"/>
        <w:ind w:firstLine="720"/>
        <w:jc w:val="both"/>
        <w:rPr>
          <w:rFonts w:ascii="GHEA Grapalat" w:hAnsi="GHEA Grapalat"/>
          <w:color w:val="000000"/>
          <w:shd w:val="clear" w:color="auto" w:fill="FFFFFF"/>
          <w:lang w:val="hy-AM"/>
        </w:rPr>
      </w:pPr>
      <w:r w:rsidRPr="00D6753E">
        <w:rPr>
          <w:rFonts w:ascii="GHEA Grapalat" w:hAnsi="GHEA Grapalat"/>
          <w:color w:val="000000"/>
          <w:shd w:val="clear" w:color="auto" w:fill="FFFFFF"/>
          <w:lang w:val="hy-AM"/>
        </w:rPr>
        <w:t>Հայաստանի Հանրապետության կառավարության 2023 թվականի մարտի 2-ի N 253-Ն որոշման (</w:t>
      </w:r>
      <w:r>
        <w:rPr>
          <w:rFonts w:ascii="GHEA Grapalat" w:hAnsi="GHEA Grapalat"/>
          <w:color w:val="000000"/>
          <w:shd w:val="clear" w:color="auto" w:fill="FFFFFF"/>
          <w:lang w:val="hy-AM"/>
        </w:rPr>
        <w:t>այսուհետ՝ Որոշում</w:t>
      </w:r>
      <w:r w:rsidRPr="00D6753E">
        <w:rPr>
          <w:rFonts w:ascii="GHEA Grapalat" w:hAnsi="GHEA Grapalat"/>
          <w:color w:val="000000"/>
          <w:shd w:val="clear" w:color="auto" w:fill="FFFFFF"/>
          <w:lang w:val="hy-AM"/>
        </w:rPr>
        <w:t>) 2-րդ կետով սահմանված է, որ մաքսային մարմինների կողմից վերցված ապրանքների իրացումն իրականացնում է Հայաստանի Հանրապետության տարածքային կառավարման և ենթակառուցվածքների նախարարության պետական գույքի կառավարման կոմիտեի «Գույքի գնահատման և աճուրդի կենտրոն» ՊՈԱԿ-ը, իսկ օգտագործումը կամ ոչնչացումը, ինչպես նաև ապրանքների փոխադրման (տեղափոխման), վերաբեռնման (բեռնման, բեռնաթափման), պահպանման կամ իրացման համար նախապատրաստման ծախսերի հաշվարկը և փոխհատուցումը՝ Հայաստանի Հանրապետության պետական եկամուտների կոմիտեն:</w:t>
      </w:r>
    </w:p>
    <w:p w14:paraId="1B24B3F5" w14:textId="254D5DF4" w:rsidR="00D6753E" w:rsidRPr="00D6753E" w:rsidRDefault="00D6753E" w:rsidP="00D6753E">
      <w:pPr>
        <w:spacing w:line="360" w:lineRule="auto"/>
        <w:ind w:firstLine="720"/>
        <w:jc w:val="both"/>
        <w:rPr>
          <w:rFonts w:ascii="GHEA Grapalat" w:hAnsi="GHEA Grapalat"/>
          <w:color w:val="000000"/>
          <w:shd w:val="clear" w:color="auto" w:fill="FFFFFF"/>
          <w:lang w:val="hy-AM"/>
        </w:rPr>
      </w:pPr>
      <w:r w:rsidRPr="00D6753E">
        <w:rPr>
          <w:rFonts w:ascii="GHEA Grapalat" w:hAnsi="GHEA Grapalat"/>
          <w:color w:val="000000"/>
          <w:shd w:val="clear" w:color="auto" w:fill="FFFFFF"/>
          <w:lang w:val="hy-AM"/>
        </w:rPr>
        <w:t>Որոշման 7-րդ կետ</w:t>
      </w:r>
      <w:r>
        <w:rPr>
          <w:rFonts w:ascii="GHEA Grapalat" w:hAnsi="GHEA Grapalat"/>
          <w:color w:val="000000"/>
          <w:shd w:val="clear" w:color="auto" w:fill="FFFFFF"/>
          <w:lang w:val="hy-AM"/>
        </w:rPr>
        <w:t xml:space="preserve">ի համաձայն </w:t>
      </w:r>
      <w:r w:rsidR="005B1517">
        <w:rPr>
          <w:rFonts w:ascii="GHEA Grapalat" w:hAnsi="GHEA Grapalat"/>
          <w:color w:val="000000"/>
          <w:shd w:val="clear" w:color="auto" w:fill="FFFFFF"/>
          <w:lang w:val="hy-AM"/>
        </w:rPr>
        <w:t xml:space="preserve">եթե </w:t>
      </w:r>
      <w:r w:rsidRPr="00D6753E">
        <w:rPr>
          <w:rFonts w:ascii="GHEA Grapalat" w:hAnsi="GHEA Grapalat"/>
          <w:color w:val="000000"/>
          <w:shd w:val="clear" w:color="auto" w:fill="FFFFFF"/>
          <w:lang w:val="hy-AM"/>
        </w:rPr>
        <w:t>արգելանքի վերցված (արգելապահված) ապրանքների իրացման հետ կապված նախատեսվող ծախսերը գերազանցում են դրանց արժեքը, այդպիսի ապրանքները ենթակա են օգտագործման, իսկ այն դեպքում, երբ նշված ապրանքները հնարավոր չէ օգտագործել նպատակային կամ երկրորդային նշանակությամբ՝ ոչնչացման: Սույն կետով նախատեսված ծախսերի հաշվարկը կատարվում է</w:t>
      </w:r>
      <w:r w:rsidR="005B1517">
        <w:rPr>
          <w:rFonts w:ascii="GHEA Grapalat" w:hAnsi="GHEA Grapalat"/>
          <w:color w:val="000000"/>
          <w:shd w:val="clear" w:color="auto" w:fill="FFFFFF"/>
          <w:lang w:val="hy-AM"/>
        </w:rPr>
        <w:t>՝</w:t>
      </w:r>
      <w:r w:rsidRPr="00D6753E">
        <w:rPr>
          <w:rFonts w:ascii="GHEA Grapalat" w:hAnsi="GHEA Grapalat"/>
          <w:color w:val="000000"/>
          <w:shd w:val="clear" w:color="auto" w:fill="FFFFFF"/>
          <w:lang w:val="hy-AM"/>
        </w:rPr>
        <w:t xml:space="preserve"> </w:t>
      </w:r>
      <w:r w:rsidR="005B1517">
        <w:rPr>
          <w:rFonts w:ascii="GHEA Grapalat" w:hAnsi="GHEA Grapalat"/>
          <w:color w:val="000000"/>
          <w:shd w:val="clear" w:color="auto" w:fill="FFFFFF"/>
          <w:lang w:val="hy-AM"/>
        </w:rPr>
        <w:t>Որոշմամբ սահմանված կարգի</w:t>
      </w:r>
      <w:r w:rsidRPr="00D6753E">
        <w:rPr>
          <w:rFonts w:ascii="GHEA Grapalat" w:hAnsi="GHEA Grapalat"/>
          <w:color w:val="000000"/>
          <w:shd w:val="clear" w:color="auto" w:fill="FFFFFF"/>
          <w:lang w:val="hy-AM"/>
        </w:rPr>
        <w:t xml:space="preserve"> 3-րդ կետով նախատեսված աշխատանքների կատարման համար նախատեսված ծախսերի հանրագումարից ելնելով։</w:t>
      </w:r>
      <w:r w:rsidR="009149EC">
        <w:rPr>
          <w:rFonts w:ascii="GHEA Grapalat" w:hAnsi="GHEA Grapalat"/>
          <w:color w:val="000000"/>
          <w:shd w:val="clear" w:color="auto" w:fill="FFFFFF"/>
          <w:lang w:val="hy-AM"/>
        </w:rPr>
        <w:t xml:space="preserve"> </w:t>
      </w:r>
      <w:r w:rsidR="009149EC">
        <w:rPr>
          <w:rFonts w:ascii="GHEA Grapalat" w:hAnsi="GHEA Grapalat"/>
          <w:color w:val="000000"/>
          <w:shd w:val="clear" w:color="auto" w:fill="FFFFFF"/>
          <w:lang w:val="hy-AM"/>
        </w:rPr>
        <w:lastRenderedPageBreak/>
        <w:t xml:space="preserve">Ըստ էության 3-րդ կետով սահմանված գործառույթներն ևս իրականացնում է </w:t>
      </w:r>
      <w:r w:rsidR="009149EC" w:rsidRPr="00D6753E">
        <w:rPr>
          <w:rFonts w:ascii="GHEA Grapalat" w:hAnsi="GHEA Grapalat"/>
          <w:color w:val="000000"/>
          <w:shd w:val="clear" w:color="auto" w:fill="FFFFFF"/>
          <w:lang w:val="hy-AM"/>
        </w:rPr>
        <w:t>Հայաստանի Հանրապետության պետական եկամուտների կոմիտեն</w:t>
      </w:r>
      <w:r w:rsidR="00467E89">
        <w:rPr>
          <w:rFonts w:ascii="GHEA Grapalat" w:hAnsi="GHEA Grapalat"/>
          <w:color w:val="000000"/>
          <w:shd w:val="clear" w:color="auto" w:fill="FFFFFF"/>
          <w:lang w:val="hy-AM"/>
        </w:rPr>
        <w:t>։</w:t>
      </w:r>
    </w:p>
    <w:p w14:paraId="673342E5" w14:textId="77777777" w:rsidR="00F715BA" w:rsidRDefault="005851B8" w:rsidP="00963329">
      <w:pPr>
        <w:pStyle w:val="a5"/>
        <w:spacing w:before="0" w:beforeAutospacing="0" w:after="0" w:afterAutospacing="0" w:line="360" w:lineRule="auto"/>
        <w:ind w:firstLine="720"/>
        <w:jc w:val="both"/>
        <w:rPr>
          <w:rFonts w:ascii="GHEA Grapalat" w:hAnsi="GHEA Grapalat"/>
          <w:b/>
          <w:lang w:val="af-ZA"/>
        </w:rPr>
      </w:pPr>
      <w:r>
        <w:rPr>
          <w:rFonts w:ascii="GHEA Grapalat" w:hAnsi="GHEA Grapalat"/>
          <w:b/>
          <w:lang w:val="af-ZA"/>
        </w:rPr>
        <w:t>1.2</w:t>
      </w:r>
      <w:r w:rsidR="00F715BA" w:rsidRPr="00E80DDC">
        <w:rPr>
          <w:rFonts w:ascii="GHEA Grapalat" w:hAnsi="GHEA Grapalat"/>
          <w:b/>
          <w:lang w:val="af-ZA"/>
        </w:rPr>
        <w:t xml:space="preserve">. </w:t>
      </w:r>
      <w:r w:rsidR="00F715BA" w:rsidRPr="00E80DDC">
        <w:rPr>
          <w:rFonts w:ascii="GHEA Grapalat" w:hAnsi="GHEA Grapalat"/>
          <w:b/>
          <w:lang w:val="hy-AM"/>
        </w:rPr>
        <w:t>Առկա</w:t>
      </w:r>
      <w:r w:rsidR="00F715BA" w:rsidRPr="00E80DDC">
        <w:rPr>
          <w:rFonts w:ascii="GHEA Grapalat" w:hAnsi="GHEA Grapalat"/>
          <w:b/>
          <w:lang w:val="af-ZA"/>
        </w:rPr>
        <w:t xml:space="preserve"> </w:t>
      </w:r>
      <w:r w:rsidR="00F715BA" w:rsidRPr="00E80DDC">
        <w:rPr>
          <w:rFonts w:ascii="GHEA Grapalat" w:hAnsi="GHEA Grapalat"/>
          <w:b/>
          <w:lang w:val="hy-AM"/>
        </w:rPr>
        <w:t>խնդիրների</w:t>
      </w:r>
      <w:r w:rsidR="00F715BA" w:rsidRPr="00E80DDC">
        <w:rPr>
          <w:rFonts w:ascii="GHEA Grapalat" w:hAnsi="GHEA Grapalat"/>
          <w:b/>
          <w:lang w:val="af-ZA"/>
        </w:rPr>
        <w:t xml:space="preserve"> </w:t>
      </w:r>
      <w:r w:rsidR="00F715BA" w:rsidRPr="00E80DDC">
        <w:rPr>
          <w:rFonts w:ascii="GHEA Grapalat" w:hAnsi="GHEA Grapalat"/>
          <w:b/>
          <w:lang w:val="hy-AM"/>
        </w:rPr>
        <w:t>առաջարկվող</w:t>
      </w:r>
      <w:r w:rsidR="00F715BA" w:rsidRPr="00E80DDC">
        <w:rPr>
          <w:rFonts w:ascii="GHEA Grapalat" w:hAnsi="GHEA Grapalat"/>
          <w:b/>
          <w:lang w:val="af-ZA"/>
        </w:rPr>
        <w:t xml:space="preserve"> </w:t>
      </w:r>
      <w:r w:rsidR="00F715BA" w:rsidRPr="00E80DDC">
        <w:rPr>
          <w:rFonts w:ascii="GHEA Grapalat" w:hAnsi="GHEA Grapalat"/>
          <w:b/>
          <w:lang w:val="hy-AM"/>
        </w:rPr>
        <w:t>լուծումները</w:t>
      </w:r>
      <w:r w:rsidR="00F715BA" w:rsidRPr="00E80DDC">
        <w:rPr>
          <w:rFonts w:ascii="GHEA Grapalat" w:hAnsi="GHEA Grapalat"/>
          <w:b/>
          <w:lang w:val="af-ZA"/>
        </w:rPr>
        <w:t xml:space="preserve"> </w:t>
      </w:r>
    </w:p>
    <w:p w14:paraId="3FF427F4" w14:textId="5A2B3203" w:rsidR="00742236" w:rsidRDefault="00742236" w:rsidP="00742236">
      <w:pPr>
        <w:spacing w:line="360" w:lineRule="auto"/>
        <w:ind w:firstLine="72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Հաշվի առնելով վերոնշյալը</w:t>
      </w:r>
      <w:r w:rsidR="006A15E9">
        <w:rPr>
          <w:rFonts w:ascii="GHEA Grapalat" w:hAnsi="GHEA Grapalat"/>
          <w:color w:val="000000"/>
          <w:shd w:val="clear" w:color="auto" w:fill="FFFFFF"/>
          <w:lang w:val="hy-AM"/>
        </w:rPr>
        <w:t xml:space="preserve">, ինչպես նաև այն որ գործընթացն ամբողջությամբ իրականացվում է </w:t>
      </w:r>
      <w:r w:rsidR="006A15E9" w:rsidRPr="006A15E9">
        <w:rPr>
          <w:rFonts w:ascii="GHEA Grapalat" w:hAnsi="GHEA Grapalat"/>
          <w:color w:val="000000"/>
          <w:shd w:val="clear" w:color="auto" w:fill="FFFFFF"/>
          <w:lang w:val="hy-AM"/>
        </w:rPr>
        <w:t>ՀՀ պետական եկամուտների կոմիտե</w:t>
      </w:r>
      <w:r w:rsidR="006A15E9">
        <w:rPr>
          <w:rFonts w:ascii="GHEA Grapalat" w:hAnsi="GHEA Grapalat"/>
          <w:color w:val="000000"/>
          <w:shd w:val="clear" w:color="auto" w:fill="FFFFFF"/>
          <w:lang w:val="hy-AM"/>
        </w:rPr>
        <w:t>ի կողմից</w:t>
      </w:r>
      <w:r>
        <w:rPr>
          <w:rFonts w:ascii="GHEA Grapalat" w:hAnsi="GHEA Grapalat"/>
          <w:color w:val="000000"/>
          <w:shd w:val="clear" w:color="auto" w:fill="FFFFFF"/>
          <w:lang w:val="hy-AM"/>
        </w:rPr>
        <w:t>՝ գտնում ենք, որ այն դեպքերում, երբ ա</w:t>
      </w:r>
      <w:r w:rsidRPr="00D6753E">
        <w:rPr>
          <w:rFonts w:ascii="GHEA Grapalat" w:hAnsi="GHEA Grapalat"/>
          <w:color w:val="000000"/>
          <w:shd w:val="clear" w:color="auto" w:fill="FFFFFF"/>
          <w:lang w:val="hy-AM"/>
        </w:rPr>
        <w:t>րգելանքի վերցված (արգելապահված) ապրանքների իրացման հետ կապված նախատեսվող ծախսերը գերազանցում են դրանց արժեքը</w:t>
      </w:r>
      <w:r>
        <w:rPr>
          <w:rFonts w:ascii="GHEA Grapalat" w:hAnsi="GHEA Grapalat"/>
          <w:color w:val="000000"/>
          <w:shd w:val="clear" w:color="auto" w:fill="FFFFFF"/>
          <w:lang w:val="hy-AM"/>
        </w:rPr>
        <w:t>՝ գույքի կառավարման տեսակետից անարդյունավետ և աննպատակահարմար է նշված ապրանքների հանձն</w:t>
      </w:r>
      <w:r w:rsidR="009149EC">
        <w:rPr>
          <w:rFonts w:ascii="GHEA Grapalat" w:hAnsi="GHEA Grapalat"/>
          <w:color w:val="000000"/>
          <w:shd w:val="clear" w:color="auto" w:fill="FFFFFF"/>
          <w:lang w:val="hy-AM"/>
        </w:rPr>
        <w:t>ումը Պետական գույքի կառավարման կոմիտեին, հետևյալ պատճառաբանությամբ</w:t>
      </w:r>
      <w:r w:rsidR="009149EC">
        <w:rPr>
          <w:rFonts w:ascii="Cambria Math" w:hAnsi="Cambria Math"/>
          <w:color w:val="000000"/>
          <w:shd w:val="clear" w:color="auto" w:fill="FFFFFF"/>
          <w:lang w:val="hy-AM"/>
        </w:rPr>
        <w:t xml:space="preserve">․ </w:t>
      </w:r>
      <w:r w:rsidR="009149EC" w:rsidRPr="009149EC">
        <w:rPr>
          <w:rFonts w:ascii="GHEA Grapalat" w:hAnsi="GHEA Grapalat"/>
          <w:color w:val="000000"/>
          <w:shd w:val="clear" w:color="auto" w:fill="FFFFFF"/>
          <w:lang w:val="hy-AM"/>
        </w:rPr>
        <w:t>պետական գույքի կառավարման</w:t>
      </w:r>
      <w:r w:rsidR="009149EC">
        <w:rPr>
          <w:rFonts w:ascii="GHEA Grapalat" w:hAnsi="GHEA Grapalat"/>
          <w:color w:val="000000"/>
          <w:shd w:val="clear" w:color="auto" w:fill="FFFFFF"/>
          <w:lang w:val="hy-AM"/>
        </w:rPr>
        <w:t xml:space="preserve"> գործընթացը կանոնակարգող իրավական ակտերով ակտերի շրջանակներում նմանօրինակ ցածրարժեք գույքի տնօրինումը գործնականում անհնարին է, միևնույն ժամանակ գույքը Կոմիտեին հանձնելու</w:t>
      </w:r>
      <w:r w:rsidR="009149EC">
        <w:rPr>
          <w:rFonts w:ascii="Cambria Math" w:hAnsi="Cambria Math"/>
          <w:color w:val="000000"/>
          <w:shd w:val="clear" w:color="auto" w:fill="FFFFFF"/>
          <w:lang w:val="hy-AM"/>
        </w:rPr>
        <w:t xml:space="preserve"> </w:t>
      </w:r>
      <w:r>
        <w:rPr>
          <w:rFonts w:ascii="GHEA Grapalat" w:hAnsi="GHEA Grapalat"/>
          <w:color w:val="000000"/>
          <w:shd w:val="clear" w:color="auto" w:fill="FFFFFF"/>
          <w:lang w:val="hy-AM"/>
        </w:rPr>
        <w:t xml:space="preserve"> հետ կապված</w:t>
      </w:r>
      <w:r w:rsidR="009149EC">
        <w:rPr>
          <w:rFonts w:ascii="GHEA Grapalat" w:hAnsi="GHEA Grapalat"/>
          <w:color w:val="000000"/>
          <w:shd w:val="clear" w:color="auto" w:fill="FFFFFF"/>
          <w:lang w:val="hy-AM"/>
        </w:rPr>
        <w:t xml:space="preserve"> ևս կառաջանան</w:t>
      </w:r>
      <w:r>
        <w:rPr>
          <w:rFonts w:ascii="GHEA Grapalat" w:hAnsi="GHEA Grapalat"/>
          <w:color w:val="000000"/>
          <w:shd w:val="clear" w:color="auto" w:fill="FFFFFF"/>
          <w:lang w:val="hy-AM"/>
        </w:rPr>
        <w:t xml:space="preserve"> լրացուցիչ ծախսերի՝ մասնավորապես հանձնման-ընդունման, ապրանքների տեղափոխության և պահպանման հետ կապված ծախսերը։</w:t>
      </w:r>
    </w:p>
    <w:p w14:paraId="14AD8C44" w14:textId="654D6968" w:rsidR="00742236" w:rsidRDefault="00742236" w:rsidP="00742236">
      <w:pPr>
        <w:tabs>
          <w:tab w:val="left" w:pos="851"/>
        </w:tabs>
        <w:spacing w:line="360" w:lineRule="auto"/>
        <w:ind w:right="-5" w:firstLine="54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Միաժամանակ նշենք, որ առկա է նաև մասնավոր դեպք</w:t>
      </w:r>
      <w:r w:rsidR="0029314F">
        <w:rPr>
          <w:rFonts w:ascii="Sylfaen" w:eastAsia="MS Mincho" w:hAnsi="Sylfaen" w:cs="MS Mincho"/>
          <w:color w:val="000000"/>
          <w:shd w:val="clear" w:color="auto" w:fill="FFFFFF"/>
          <w:lang w:val="hy-AM"/>
        </w:rPr>
        <w:t>՝</w:t>
      </w:r>
      <w:r>
        <w:rPr>
          <w:rFonts w:ascii="MS Mincho" w:eastAsia="MS Mincho" w:hAnsi="MS Mincho" w:cs="MS Mincho"/>
          <w:color w:val="000000"/>
          <w:shd w:val="clear" w:color="auto" w:fill="FFFFFF"/>
          <w:lang w:val="hy-AM"/>
        </w:rPr>
        <w:t xml:space="preserve"> </w:t>
      </w:r>
      <w:r w:rsidRPr="00E9148D">
        <w:rPr>
          <w:rFonts w:ascii="GHEA Grapalat" w:hAnsi="GHEA Grapalat"/>
          <w:color w:val="000000"/>
          <w:shd w:val="clear" w:color="auto" w:fill="FFFFFF"/>
          <w:lang w:val="hy-AM"/>
        </w:rPr>
        <w:t xml:space="preserve">ՀՀ պետական եկամուտների կոմիտեն 2025 թվականի հուլիսի 16-ի թիվ </w:t>
      </w:r>
      <w:r w:rsidRPr="001E28B2">
        <w:rPr>
          <w:rFonts w:ascii="GHEA Grapalat" w:hAnsi="GHEA Grapalat"/>
          <w:color w:val="000000"/>
          <w:shd w:val="clear" w:color="auto" w:fill="FFFFFF"/>
          <w:lang w:val="hy-AM"/>
        </w:rPr>
        <w:t>1/18-2/44354-2025</w:t>
      </w:r>
      <w:r w:rsidRPr="009A4853">
        <w:rPr>
          <w:rFonts w:ascii="GHEA Grapalat" w:hAnsi="GHEA Grapalat"/>
          <w:color w:val="000000"/>
          <w:shd w:val="clear" w:color="auto" w:fill="FFFFFF"/>
          <w:lang w:val="hy-AM"/>
        </w:rPr>
        <w:t xml:space="preserve"> գրությա</w:t>
      </w:r>
      <w:r>
        <w:rPr>
          <w:rFonts w:ascii="GHEA Grapalat" w:hAnsi="GHEA Grapalat"/>
          <w:color w:val="000000"/>
          <w:shd w:val="clear" w:color="auto" w:fill="FFFFFF"/>
          <w:lang w:val="hy-AM"/>
        </w:rPr>
        <w:t xml:space="preserve">մբ տեղեկացրել է, որ </w:t>
      </w:r>
      <w:r w:rsidRPr="00E9148D">
        <w:rPr>
          <w:rFonts w:ascii="GHEA Grapalat" w:hAnsi="GHEA Grapalat"/>
          <w:color w:val="000000"/>
          <w:shd w:val="clear" w:color="auto" w:fill="FFFFFF"/>
          <w:lang w:val="hy-AM"/>
        </w:rPr>
        <w:t xml:space="preserve">Որոշման հիմքով </w:t>
      </w:r>
      <w:r w:rsidR="009149EC" w:rsidRPr="009149EC">
        <w:rPr>
          <w:rFonts w:ascii="GHEA Grapalat" w:hAnsi="GHEA Grapalat"/>
          <w:color w:val="000000"/>
          <w:shd w:val="clear" w:color="auto" w:fill="FFFFFF"/>
          <w:lang w:val="hy-AM"/>
        </w:rPr>
        <w:t>Պետական գույքի կառավարման կոմիտեի</w:t>
      </w:r>
      <w:r w:rsidRPr="00E9148D">
        <w:rPr>
          <w:rFonts w:ascii="GHEA Grapalat" w:hAnsi="GHEA Grapalat"/>
          <w:color w:val="000000"/>
          <w:shd w:val="clear" w:color="auto" w:fill="FFFFFF"/>
          <w:lang w:val="hy-AM"/>
        </w:rPr>
        <w:t xml:space="preserve">ն է </w:t>
      </w:r>
      <w:r w:rsidR="009149EC">
        <w:rPr>
          <w:rFonts w:ascii="GHEA Grapalat" w:hAnsi="GHEA Grapalat"/>
          <w:color w:val="000000"/>
          <w:shd w:val="clear" w:color="auto" w:fill="FFFFFF"/>
          <w:lang w:val="hy-AM"/>
        </w:rPr>
        <w:t>նախատեսվում հանձնել</w:t>
      </w:r>
      <w:r w:rsidRPr="00E9148D">
        <w:rPr>
          <w:rFonts w:ascii="GHEA Grapalat" w:hAnsi="GHEA Grapalat"/>
          <w:color w:val="000000"/>
          <w:shd w:val="clear" w:color="auto" w:fill="FFFFFF"/>
          <w:lang w:val="hy-AM"/>
        </w:rPr>
        <w:t xml:space="preserve"> մաքսային մարմինների կողմից համապատասխան հայտարարագրով արգելանքի վերցված (արգելապահված) 24,000 կգ քաշով ժամկետանց յոդացված աղ, որը Որոշման իմաստով հանդիսանում է երկրորդային նշանակությամբ օգտագործման ենթակա գույք։ </w:t>
      </w:r>
      <w:r>
        <w:rPr>
          <w:rFonts w:ascii="GHEA Grapalat" w:hAnsi="GHEA Grapalat"/>
          <w:color w:val="000000"/>
          <w:shd w:val="clear" w:color="auto" w:fill="FFFFFF"/>
          <w:lang w:val="hy-AM"/>
        </w:rPr>
        <w:t>Ն</w:t>
      </w:r>
      <w:r w:rsidRPr="00E9148D">
        <w:rPr>
          <w:rFonts w:ascii="GHEA Grapalat" w:hAnsi="GHEA Grapalat"/>
          <w:color w:val="000000"/>
          <w:shd w:val="clear" w:color="auto" w:fill="FFFFFF"/>
          <w:lang w:val="hy-AM"/>
        </w:rPr>
        <w:t xml:space="preserve">շված աղը հանդիսանում է երկրորդային նշանակությամբ օգտագործման ենթակա գույք, և </w:t>
      </w:r>
      <w:bookmarkStart w:id="0" w:name="_Hlk204694612"/>
      <w:r w:rsidRPr="00E9148D">
        <w:rPr>
          <w:rFonts w:ascii="GHEA Grapalat" w:hAnsi="GHEA Grapalat"/>
          <w:color w:val="000000"/>
          <w:shd w:val="clear" w:color="auto" w:fill="FFFFFF"/>
          <w:lang w:val="hy-AM"/>
        </w:rPr>
        <w:t xml:space="preserve">Երևան քաղաքապետարանի </w:t>
      </w:r>
      <w:bookmarkEnd w:id="0"/>
      <w:r w:rsidRPr="00E9148D">
        <w:rPr>
          <w:rFonts w:ascii="GHEA Grapalat" w:hAnsi="GHEA Grapalat"/>
          <w:color w:val="000000"/>
          <w:shd w:val="clear" w:color="auto" w:fill="FFFFFF"/>
          <w:lang w:val="hy-AM"/>
        </w:rPr>
        <w:t>կողմից առաջարկվել է վերջինիս սեփական միջոցներով տեղափոխել և հետագայում այն օգտագործել երկրորդային նշանակությամբ</w:t>
      </w:r>
      <w:r>
        <w:rPr>
          <w:rFonts w:ascii="GHEA Grapalat" w:hAnsi="GHEA Grapalat"/>
          <w:color w:val="000000"/>
          <w:shd w:val="clear" w:color="auto" w:fill="FFFFFF"/>
          <w:lang w:val="hy-AM"/>
        </w:rPr>
        <w:t>։ Տվյալ դեպքում նշված</w:t>
      </w:r>
      <w:r w:rsidRPr="00E9148D">
        <w:rPr>
          <w:rFonts w:ascii="GHEA Grapalat" w:hAnsi="GHEA Grapalat"/>
          <w:color w:val="000000"/>
          <w:shd w:val="clear" w:color="auto" w:fill="FFFFFF"/>
          <w:lang w:val="hy-AM"/>
        </w:rPr>
        <w:t xml:space="preserve"> աղի հանձնումը Պետական գույքի կառավարման կոմիտեին</w:t>
      </w:r>
      <w:r>
        <w:rPr>
          <w:rFonts w:ascii="GHEA Grapalat" w:hAnsi="GHEA Grapalat"/>
          <w:color w:val="000000"/>
          <w:shd w:val="clear" w:color="auto" w:fill="FFFFFF"/>
          <w:lang w:val="hy-AM"/>
        </w:rPr>
        <w:t>՝</w:t>
      </w:r>
      <w:r w:rsidR="006A15E9">
        <w:rPr>
          <w:rFonts w:ascii="GHEA Grapalat" w:hAnsi="GHEA Grapalat"/>
          <w:color w:val="000000"/>
          <w:shd w:val="clear" w:color="auto" w:fill="FFFFFF"/>
          <w:lang w:val="hy-AM"/>
        </w:rPr>
        <w:t xml:space="preserve"> որպեսզի վերջինս հանձնի </w:t>
      </w:r>
      <w:r w:rsidRPr="00E9148D">
        <w:rPr>
          <w:rFonts w:ascii="GHEA Grapalat" w:hAnsi="GHEA Grapalat"/>
          <w:color w:val="000000"/>
          <w:shd w:val="clear" w:color="auto" w:fill="FFFFFF"/>
          <w:lang w:val="hy-AM"/>
        </w:rPr>
        <w:t xml:space="preserve"> </w:t>
      </w:r>
      <w:r w:rsidR="006A15E9" w:rsidRPr="006A15E9">
        <w:rPr>
          <w:rFonts w:ascii="GHEA Grapalat" w:hAnsi="GHEA Grapalat"/>
          <w:color w:val="000000"/>
          <w:shd w:val="clear" w:color="auto" w:fill="FFFFFF"/>
          <w:lang w:val="hy-AM"/>
        </w:rPr>
        <w:t>Երևան քաղաքապետարանի</w:t>
      </w:r>
      <w:r w:rsidR="006A15E9">
        <w:rPr>
          <w:rFonts w:ascii="GHEA Grapalat" w:hAnsi="GHEA Grapalat"/>
          <w:color w:val="000000"/>
          <w:shd w:val="clear" w:color="auto" w:fill="FFFFFF"/>
          <w:lang w:val="hy-AM"/>
        </w:rPr>
        <w:t xml:space="preserve">ն </w:t>
      </w:r>
      <w:r w:rsidRPr="00E9148D">
        <w:rPr>
          <w:rFonts w:ascii="GHEA Grapalat" w:hAnsi="GHEA Grapalat"/>
          <w:color w:val="000000"/>
          <w:shd w:val="clear" w:color="auto" w:fill="FFFFFF"/>
          <w:lang w:val="hy-AM"/>
        </w:rPr>
        <w:t xml:space="preserve">համարում </w:t>
      </w:r>
      <w:r w:rsidR="006A15E9">
        <w:rPr>
          <w:rFonts w:ascii="GHEA Grapalat" w:hAnsi="GHEA Grapalat"/>
          <w:color w:val="000000"/>
          <w:shd w:val="clear" w:color="auto" w:fill="FFFFFF"/>
          <w:lang w:val="hy-AM"/>
        </w:rPr>
        <w:t>ենք</w:t>
      </w:r>
      <w:r w:rsidRPr="00E9148D">
        <w:rPr>
          <w:rFonts w:ascii="GHEA Grapalat" w:hAnsi="GHEA Grapalat"/>
          <w:color w:val="000000"/>
          <w:shd w:val="clear" w:color="auto" w:fill="FFFFFF"/>
          <w:lang w:val="hy-AM"/>
        </w:rPr>
        <w:t xml:space="preserve"> ոչ նպատակահարմար</w:t>
      </w:r>
      <w:r>
        <w:rPr>
          <w:rFonts w:ascii="GHEA Grapalat" w:hAnsi="GHEA Grapalat"/>
          <w:color w:val="000000"/>
          <w:shd w:val="clear" w:color="auto" w:fill="FFFFFF"/>
          <w:lang w:val="hy-AM"/>
        </w:rPr>
        <w:t>՝ ժամանակատար և ծախսատար։</w:t>
      </w:r>
    </w:p>
    <w:p w14:paraId="75662EE8" w14:textId="383A0B9B" w:rsidR="00024A40" w:rsidRDefault="00742236" w:rsidP="00742236">
      <w:pPr>
        <w:tabs>
          <w:tab w:val="left" w:pos="851"/>
        </w:tabs>
        <w:spacing w:line="360" w:lineRule="auto"/>
        <w:ind w:right="-5" w:firstLine="54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 xml:space="preserve">Հաշվի առնելով վերոնշյալը՝ մշակվել է </w:t>
      </w:r>
      <w:r w:rsidRPr="005B1517">
        <w:rPr>
          <w:rFonts w:ascii="GHEA Grapalat" w:hAnsi="GHEA Grapalat"/>
          <w:color w:val="000000"/>
          <w:shd w:val="clear" w:color="auto" w:fill="FFFFFF"/>
          <w:lang w:val="hy-AM"/>
        </w:rPr>
        <w:t>«</w:t>
      </w:r>
      <w:r w:rsidRPr="00D6753E">
        <w:rPr>
          <w:rFonts w:ascii="GHEA Grapalat" w:hAnsi="GHEA Grapalat"/>
          <w:color w:val="000000"/>
          <w:shd w:val="clear" w:color="auto" w:fill="FFFFFF"/>
          <w:lang w:val="hy-AM"/>
        </w:rPr>
        <w:t>Հայաստանի Հանրապետության կառավարության 2023 թվականի մարտի 2-ի N 253-Ն որոշման</w:t>
      </w:r>
      <w:r w:rsidRPr="005B1517">
        <w:rPr>
          <w:rFonts w:ascii="GHEA Grapalat" w:hAnsi="GHEA Grapalat"/>
          <w:color w:val="000000"/>
          <w:shd w:val="clear" w:color="auto" w:fill="FFFFFF"/>
          <w:lang w:val="hy-AM"/>
        </w:rPr>
        <w:t xml:space="preserve"> </w:t>
      </w:r>
      <w:r>
        <w:rPr>
          <w:rFonts w:ascii="GHEA Grapalat" w:hAnsi="GHEA Grapalat"/>
          <w:color w:val="000000"/>
          <w:shd w:val="clear" w:color="auto" w:fill="FFFFFF"/>
          <w:lang w:val="hy-AM"/>
        </w:rPr>
        <w:t>մեջ փոփոխություն կատարելու մասին</w:t>
      </w:r>
      <w:r w:rsidRPr="005B1517">
        <w:rPr>
          <w:rFonts w:ascii="GHEA Grapalat" w:hAnsi="GHEA Grapalat"/>
          <w:color w:val="000000"/>
          <w:shd w:val="clear" w:color="auto" w:fill="FFFFFF"/>
          <w:lang w:val="hy-AM"/>
        </w:rPr>
        <w:t>»</w:t>
      </w:r>
      <w:r>
        <w:rPr>
          <w:rFonts w:ascii="GHEA Grapalat" w:hAnsi="GHEA Grapalat"/>
          <w:color w:val="000000"/>
          <w:shd w:val="clear" w:color="auto" w:fill="FFFFFF"/>
          <w:lang w:val="hy-AM"/>
        </w:rPr>
        <w:t xml:space="preserve"> ՀՀ կառավարության որոշման նախագիծը,</w:t>
      </w:r>
      <w:r w:rsidR="00024A40">
        <w:rPr>
          <w:rFonts w:ascii="GHEA Grapalat" w:hAnsi="GHEA Grapalat"/>
          <w:color w:val="000000"/>
          <w:shd w:val="clear" w:color="auto" w:fill="FFFFFF"/>
          <w:lang w:val="hy-AM"/>
        </w:rPr>
        <w:t xml:space="preserve"> որով նախատեսվում է</w:t>
      </w:r>
      <w:r w:rsidR="00DA0653">
        <w:rPr>
          <w:rFonts w:ascii="MS Mincho" w:eastAsia="MS Mincho" w:hAnsi="MS Mincho" w:cs="MS Mincho"/>
          <w:color w:val="000000"/>
          <w:shd w:val="clear" w:color="auto" w:fill="FFFFFF"/>
          <w:lang w:val="hy-AM"/>
        </w:rPr>
        <w:t>․</w:t>
      </w:r>
      <w:r w:rsidR="00024A40">
        <w:rPr>
          <w:rFonts w:ascii="GHEA Grapalat" w:hAnsi="GHEA Grapalat"/>
          <w:color w:val="000000"/>
          <w:shd w:val="clear" w:color="auto" w:fill="FFFFFF"/>
          <w:lang w:val="hy-AM"/>
        </w:rPr>
        <w:t xml:space="preserve"> </w:t>
      </w:r>
    </w:p>
    <w:p w14:paraId="6C226341" w14:textId="77777777" w:rsidR="00024A40" w:rsidRPr="00A864B3" w:rsidRDefault="00024A40" w:rsidP="00024A40">
      <w:pPr>
        <w:spacing w:line="360" w:lineRule="auto"/>
        <w:ind w:firstLine="720"/>
        <w:jc w:val="both"/>
        <w:rPr>
          <w:rFonts w:ascii="GHEA Grapalat" w:hAnsi="GHEA Grapalat" w:cs="Sylfaen"/>
          <w:bCs/>
          <w:lang w:val="hy-AM"/>
        </w:rPr>
      </w:pPr>
      <w:r w:rsidRPr="00A864B3">
        <w:rPr>
          <w:rFonts w:ascii="GHEA Grapalat" w:hAnsi="GHEA Grapalat" w:cs="Sylfaen"/>
          <w:bCs/>
          <w:lang w:val="hy-AM"/>
        </w:rPr>
        <w:lastRenderedPageBreak/>
        <w:t>Որոշման թիվ 1 հավելվածի 8-րդ կետը շարադրել նոր խմբագրությամբ</w:t>
      </w:r>
      <w:r w:rsidRPr="00A864B3">
        <w:rPr>
          <w:rFonts w:ascii="MS Mincho" w:eastAsia="MS Mincho" w:hAnsi="MS Mincho" w:cs="MS Mincho" w:hint="eastAsia"/>
          <w:bCs/>
          <w:lang w:val="hy-AM"/>
        </w:rPr>
        <w:t>․</w:t>
      </w:r>
    </w:p>
    <w:p w14:paraId="7E46A0E2" w14:textId="797ADE37" w:rsidR="00024A40" w:rsidRPr="00A864B3" w:rsidRDefault="00024A40" w:rsidP="00024A40">
      <w:pPr>
        <w:spacing w:line="360" w:lineRule="auto"/>
        <w:jc w:val="both"/>
        <w:rPr>
          <w:rFonts w:ascii="GHEA Grapalat" w:hAnsi="GHEA Grapalat" w:cs="Sylfaen"/>
          <w:bCs/>
          <w:lang w:val="hy-AM"/>
        </w:rPr>
      </w:pPr>
      <w:r w:rsidRPr="00A864B3">
        <w:rPr>
          <w:rFonts w:ascii="GHEA Grapalat" w:hAnsi="GHEA Grapalat" w:cs="Sylfaen"/>
          <w:bCs/>
          <w:lang w:val="hy-AM"/>
        </w:rPr>
        <w:t xml:space="preserve"> </w:t>
      </w:r>
      <w:r w:rsidR="000B0010" w:rsidRPr="00A864B3">
        <w:rPr>
          <w:rFonts w:ascii="GHEA Grapalat" w:hAnsi="GHEA Grapalat" w:cs="Sylfaen"/>
          <w:bCs/>
          <w:lang w:val="hy-AM"/>
        </w:rPr>
        <w:t>«</w:t>
      </w:r>
      <w:r w:rsidR="000B0010" w:rsidRPr="00DC29CD">
        <w:rPr>
          <w:rFonts w:ascii="GHEA Grapalat" w:hAnsi="GHEA Grapalat" w:cs="Sylfaen"/>
          <w:bCs/>
          <w:lang w:val="hy-AM"/>
        </w:rPr>
        <w:t>8. Սույն կարգի 7-րդ կետում նշված դեպքում ապրանքների օգտագործումն իրականացվում է նպատակային նշանակությամբ օգտագործելու կամ երկրորդային նշանակությամբ օգտագործելու միջոցով, ինչի ապահովման նպատակով Հայաստանի Հանրապետության պետական եկամուտների կոմիտեի (այսուհետ՝ Կոմիտե) կողմից կայացվում է</w:t>
      </w:r>
      <w:r w:rsidR="000B0010">
        <w:rPr>
          <w:rFonts w:ascii="GHEA Grapalat" w:hAnsi="GHEA Grapalat" w:cs="Sylfaen"/>
          <w:bCs/>
          <w:lang w:val="hy-AM"/>
        </w:rPr>
        <w:t xml:space="preserve"> ապրանքների</w:t>
      </w:r>
      <w:r w:rsidR="000B0010" w:rsidRPr="00DC29CD">
        <w:rPr>
          <w:rFonts w:ascii="GHEA Grapalat" w:hAnsi="GHEA Grapalat" w:cs="Sylfaen"/>
          <w:bCs/>
          <w:lang w:val="hy-AM"/>
        </w:rPr>
        <w:t xml:space="preserve"> օգտագործման, ոչնչացման կամ օգտագործման նպատակով շահագրգիռ պետական մարմիններին անհատույց փոխանցման վերաբերյալ որոշում: Ընդ որում` անհատույց փոխանցված </w:t>
      </w:r>
      <w:r w:rsidR="000B0010">
        <w:rPr>
          <w:rFonts w:ascii="GHEA Grapalat" w:hAnsi="GHEA Grapalat" w:cs="Sylfaen"/>
          <w:bCs/>
          <w:lang w:val="hy-AM"/>
        </w:rPr>
        <w:t>ապրանքների</w:t>
      </w:r>
      <w:r w:rsidR="000B0010" w:rsidRPr="00DC29CD">
        <w:rPr>
          <w:rFonts w:ascii="GHEA Grapalat" w:hAnsi="GHEA Grapalat" w:cs="Sylfaen"/>
          <w:bCs/>
          <w:lang w:val="hy-AM"/>
        </w:rPr>
        <w:t xml:space="preserve"> տեղափոխման աշխատանքները կազմակերպվում են ընդունող մարմնի, իսկ </w:t>
      </w:r>
      <w:r w:rsidR="000B0010">
        <w:rPr>
          <w:rFonts w:ascii="GHEA Grapalat" w:hAnsi="GHEA Grapalat" w:cs="Sylfaen"/>
          <w:bCs/>
          <w:lang w:val="hy-AM"/>
        </w:rPr>
        <w:t>ապրանքների</w:t>
      </w:r>
      <w:r w:rsidR="000B0010" w:rsidRPr="00DC29CD">
        <w:rPr>
          <w:rFonts w:ascii="GHEA Grapalat" w:hAnsi="GHEA Grapalat" w:cs="Sylfaen"/>
          <w:bCs/>
          <w:lang w:val="hy-AM"/>
        </w:rPr>
        <w:t xml:space="preserve"> ոչնչացման աշխատանքները` Կոմիտեի կողմից։</w:t>
      </w:r>
      <w:r w:rsidR="000B0010" w:rsidRPr="00A864B3">
        <w:rPr>
          <w:rFonts w:ascii="GHEA Grapalat" w:hAnsi="GHEA Grapalat" w:cs="Sylfaen"/>
          <w:bCs/>
          <w:lang w:val="hy-AM"/>
        </w:rPr>
        <w:t>»։</w:t>
      </w:r>
    </w:p>
    <w:p w14:paraId="5590858E" w14:textId="24E07358" w:rsidR="00742236" w:rsidRDefault="00024A40" w:rsidP="00742236">
      <w:pPr>
        <w:tabs>
          <w:tab w:val="left" w:pos="851"/>
        </w:tabs>
        <w:spacing w:line="360" w:lineRule="auto"/>
        <w:ind w:right="-5" w:firstLine="54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 xml:space="preserve">Նախագծի </w:t>
      </w:r>
      <w:r w:rsidR="00742236">
        <w:rPr>
          <w:rFonts w:ascii="GHEA Grapalat" w:hAnsi="GHEA Grapalat"/>
          <w:color w:val="000000"/>
          <w:shd w:val="clear" w:color="auto" w:fill="FFFFFF"/>
          <w:lang w:val="hy-AM"/>
        </w:rPr>
        <w:t>ընդունման արդյունքում հնարավորություն կտրվի խուսափել ավելորդ վարչարարությունից և լրացուցիչ ծախսերից</w:t>
      </w:r>
      <w:r w:rsidR="00742236" w:rsidRPr="00E9148D">
        <w:rPr>
          <w:rFonts w:ascii="GHEA Grapalat" w:hAnsi="GHEA Grapalat"/>
          <w:color w:val="000000"/>
          <w:shd w:val="clear" w:color="auto" w:fill="FFFFFF"/>
          <w:lang w:val="hy-AM"/>
        </w:rPr>
        <w:t xml:space="preserve">։ </w:t>
      </w:r>
    </w:p>
    <w:p w14:paraId="243A6302" w14:textId="77777777" w:rsidR="00F715BA" w:rsidRPr="00E80DDC" w:rsidRDefault="00424D57" w:rsidP="00963329">
      <w:pPr>
        <w:spacing w:line="360" w:lineRule="auto"/>
        <w:ind w:firstLine="720"/>
        <w:jc w:val="both"/>
        <w:rPr>
          <w:rFonts w:ascii="GHEA Grapalat" w:hAnsi="GHEA Grapalat"/>
          <w:b/>
          <w:lang w:val="af-ZA"/>
        </w:rPr>
      </w:pPr>
      <w:r>
        <w:rPr>
          <w:rFonts w:ascii="GHEA Grapalat" w:hAnsi="GHEA Grapalat"/>
          <w:b/>
          <w:lang w:val="hy-AM"/>
        </w:rPr>
        <w:t>2</w:t>
      </w:r>
      <w:r w:rsidR="00F715BA" w:rsidRPr="00E80DDC">
        <w:rPr>
          <w:rFonts w:ascii="GHEA Grapalat" w:hAnsi="GHEA Grapalat"/>
          <w:b/>
          <w:lang w:val="af-ZA"/>
        </w:rPr>
        <w:t xml:space="preserve">. </w:t>
      </w:r>
      <w:r w:rsidR="00F715BA" w:rsidRPr="007A3758">
        <w:rPr>
          <w:rFonts w:ascii="GHEA Grapalat" w:hAnsi="GHEA Grapalat"/>
          <w:b/>
          <w:lang w:val="hy-AM"/>
        </w:rPr>
        <w:t>Նախագծի</w:t>
      </w:r>
      <w:r w:rsidR="00F715BA" w:rsidRPr="00E80DDC">
        <w:rPr>
          <w:rFonts w:ascii="GHEA Grapalat" w:hAnsi="GHEA Grapalat"/>
          <w:b/>
          <w:lang w:val="af-ZA"/>
        </w:rPr>
        <w:t xml:space="preserve"> </w:t>
      </w:r>
      <w:r w:rsidR="00F715BA" w:rsidRPr="007A3758">
        <w:rPr>
          <w:rFonts w:ascii="GHEA Grapalat" w:hAnsi="GHEA Grapalat"/>
          <w:b/>
          <w:lang w:val="hy-AM"/>
        </w:rPr>
        <w:t>մշակման</w:t>
      </w:r>
      <w:r w:rsidR="00F715BA" w:rsidRPr="00E80DDC">
        <w:rPr>
          <w:rFonts w:ascii="GHEA Grapalat" w:hAnsi="GHEA Grapalat"/>
          <w:b/>
          <w:lang w:val="af-ZA"/>
        </w:rPr>
        <w:t xml:space="preserve"> </w:t>
      </w:r>
      <w:r w:rsidR="00F715BA" w:rsidRPr="007A3758">
        <w:rPr>
          <w:rFonts w:ascii="GHEA Grapalat" w:hAnsi="GHEA Grapalat"/>
          <w:b/>
          <w:lang w:val="hy-AM"/>
        </w:rPr>
        <w:t>գործընթացում</w:t>
      </w:r>
      <w:r w:rsidR="00F715BA" w:rsidRPr="00E80DDC">
        <w:rPr>
          <w:rFonts w:ascii="GHEA Grapalat" w:hAnsi="GHEA Grapalat"/>
          <w:b/>
          <w:lang w:val="af-ZA"/>
        </w:rPr>
        <w:t xml:space="preserve"> </w:t>
      </w:r>
      <w:r w:rsidR="00F715BA" w:rsidRPr="007A3758">
        <w:rPr>
          <w:rFonts w:ascii="GHEA Grapalat" w:hAnsi="GHEA Grapalat"/>
          <w:b/>
          <w:lang w:val="hy-AM"/>
        </w:rPr>
        <w:t>ներգրավված</w:t>
      </w:r>
      <w:r w:rsidR="00F715BA" w:rsidRPr="00E80DDC">
        <w:rPr>
          <w:rFonts w:ascii="GHEA Grapalat" w:hAnsi="GHEA Grapalat"/>
          <w:b/>
          <w:lang w:val="af-ZA"/>
        </w:rPr>
        <w:t xml:space="preserve"> </w:t>
      </w:r>
      <w:r w:rsidR="00F715BA" w:rsidRPr="007A3758">
        <w:rPr>
          <w:rFonts w:ascii="GHEA Grapalat" w:hAnsi="GHEA Grapalat"/>
          <w:b/>
          <w:lang w:val="hy-AM"/>
        </w:rPr>
        <w:t>ինստիտուտները</w:t>
      </w:r>
      <w:r w:rsidR="00F715BA" w:rsidRPr="00E80DDC">
        <w:rPr>
          <w:rFonts w:ascii="GHEA Grapalat" w:hAnsi="GHEA Grapalat"/>
          <w:b/>
          <w:lang w:val="af-ZA"/>
        </w:rPr>
        <w:t xml:space="preserve"> </w:t>
      </w:r>
      <w:r w:rsidR="00F715BA" w:rsidRPr="007A3758">
        <w:rPr>
          <w:rFonts w:ascii="GHEA Grapalat" w:hAnsi="GHEA Grapalat"/>
          <w:b/>
          <w:lang w:val="hy-AM"/>
        </w:rPr>
        <w:t>և</w:t>
      </w:r>
      <w:r w:rsidR="00F715BA" w:rsidRPr="00E80DDC">
        <w:rPr>
          <w:rFonts w:ascii="GHEA Grapalat" w:hAnsi="GHEA Grapalat"/>
          <w:b/>
          <w:lang w:val="af-ZA"/>
        </w:rPr>
        <w:t xml:space="preserve"> </w:t>
      </w:r>
      <w:r w:rsidR="00F715BA" w:rsidRPr="007A3758">
        <w:rPr>
          <w:rFonts w:ascii="GHEA Grapalat" w:hAnsi="GHEA Grapalat"/>
          <w:b/>
          <w:lang w:val="hy-AM"/>
        </w:rPr>
        <w:t>անձինք</w:t>
      </w:r>
    </w:p>
    <w:p w14:paraId="6EF50895" w14:textId="77777777" w:rsidR="00F715BA" w:rsidRPr="00F93AED" w:rsidRDefault="00F715BA" w:rsidP="00963329">
      <w:pPr>
        <w:spacing w:line="360" w:lineRule="auto"/>
        <w:ind w:firstLine="720"/>
        <w:jc w:val="both"/>
        <w:rPr>
          <w:rFonts w:ascii="GHEA Grapalat" w:eastAsia="Calibri" w:hAnsi="GHEA Grapalat"/>
          <w:lang w:val="hy-AM" w:eastAsia="en-US"/>
        </w:rPr>
      </w:pPr>
      <w:r w:rsidRPr="00CB710B">
        <w:rPr>
          <w:rFonts w:ascii="GHEA Grapalat" w:eastAsia="Calibri" w:hAnsi="GHEA Grapalat"/>
          <w:lang w:val="hy-AM" w:eastAsia="en-US"/>
        </w:rPr>
        <w:t xml:space="preserve">Նախագիծը մշակվել է </w:t>
      </w:r>
      <w:r w:rsidR="00F93AED" w:rsidRPr="00192EA8">
        <w:rPr>
          <w:rFonts w:ascii="GHEA Grapalat" w:eastAsia="Calibri" w:hAnsi="GHEA Grapalat"/>
          <w:lang w:val="hy-AM" w:eastAsia="en-US"/>
        </w:rPr>
        <w:t>ՀՀ տարածքային կառավարման և</w:t>
      </w:r>
      <w:r w:rsidR="00F93AED" w:rsidRPr="00F93AED">
        <w:rPr>
          <w:rFonts w:ascii="GHEA Grapalat" w:eastAsia="Calibri" w:hAnsi="GHEA Grapalat"/>
          <w:lang w:val="af-ZA" w:eastAsia="en-US"/>
        </w:rPr>
        <w:t xml:space="preserve"> </w:t>
      </w:r>
      <w:r w:rsidR="00F93AED" w:rsidRPr="00F93AED">
        <w:rPr>
          <w:rFonts w:ascii="GHEA Grapalat" w:eastAsia="Calibri" w:hAnsi="GHEA Grapalat"/>
          <w:lang w:val="hy-AM" w:eastAsia="en-US"/>
        </w:rPr>
        <w:t xml:space="preserve">ենթակառուցվածքների </w:t>
      </w:r>
      <w:r w:rsidRPr="00192EA8">
        <w:rPr>
          <w:rFonts w:ascii="GHEA Grapalat" w:eastAsia="Calibri" w:hAnsi="GHEA Grapalat"/>
          <w:lang w:val="hy-AM" w:eastAsia="en-US"/>
        </w:rPr>
        <w:t xml:space="preserve">նախարարության </w:t>
      </w:r>
      <w:r w:rsidRPr="00CB710B">
        <w:rPr>
          <w:rFonts w:ascii="GHEA Grapalat" w:eastAsia="Calibri" w:hAnsi="GHEA Grapalat"/>
          <w:lang w:val="hy-AM" w:eastAsia="en-US"/>
        </w:rPr>
        <w:t xml:space="preserve">պետական գույքի կառավարման </w:t>
      </w:r>
      <w:r w:rsidRPr="00192EA8">
        <w:rPr>
          <w:rFonts w:ascii="GHEA Grapalat" w:eastAsia="Calibri" w:hAnsi="GHEA Grapalat"/>
          <w:lang w:val="hy-AM" w:eastAsia="en-US"/>
        </w:rPr>
        <w:t>կոմիտեի</w:t>
      </w:r>
      <w:r w:rsidRPr="00CB710B">
        <w:rPr>
          <w:rFonts w:ascii="GHEA Grapalat" w:eastAsia="Calibri" w:hAnsi="GHEA Grapalat"/>
          <w:lang w:val="hy-AM" w:eastAsia="en-US"/>
        </w:rPr>
        <w:t xml:space="preserve"> կողմից:</w:t>
      </w:r>
    </w:p>
    <w:p w14:paraId="4957398F" w14:textId="77777777" w:rsidR="00F715BA" w:rsidRPr="001305EA" w:rsidRDefault="00424D57" w:rsidP="00963329">
      <w:pPr>
        <w:tabs>
          <w:tab w:val="left" w:pos="450"/>
        </w:tabs>
        <w:spacing w:line="360" w:lineRule="auto"/>
        <w:ind w:firstLine="720"/>
        <w:jc w:val="both"/>
        <w:rPr>
          <w:rFonts w:ascii="GHEA Grapalat" w:hAnsi="GHEA Grapalat"/>
          <w:b/>
          <w:lang w:val="af-ZA"/>
        </w:rPr>
      </w:pPr>
      <w:r>
        <w:rPr>
          <w:rFonts w:ascii="GHEA Grapalat" w:hAnsi="GHEA Grapalat"/>
          <w:b/>
          <w:lang w:val="hy-AM"/>
        </w:rPr>
        <w:t>3</w:t>
      </w:r>
      <w:r w:rsidR="00F715BA" w:rsidRPr="00E80DDC">
        <w:rPr>
          <w:rFonts w:ascii="GHEA Grapalat" w:hAnsi="GHEA Grapalat"/>
          <w:b/>
          <w:lang w:val="fr-FR"/>
        </w:rPr>
        <w:t xml:space="preserve">. </w:t>
      </w:r>
      <w:r w:rsidR="00F715BA" w:rsidRPr="008B30D7">
        <w:rPr>
          <w:rFonts w:ascii="GHEA Grapalat" w:hAnsi="GHEA Grapalat"/>
          <w:b/>
          <w:lang w:val="hy-AM"/>
        </w:rPr>
        <w:t>Իրավական</w:t>
      </w:r>
      <w:r w:rsidR="00F715BA" w:rsidRPr="00E80DDC">
        <w:rPr>
          <w:rFonts w:ascii="GHEA Grapalat" w:hAnsi="GHEA Grapalat" w:cs="Times Armenian"/>
          <w:b/>
          <w:lang w:val="af-ZA"/>
        </w:rPr>
        <w:t xml:space="preserve"> </w:t>
      </w:r>
      <w:r w:rsidR="00F715BA" w:rsidRPr="008B30D7">
        <w:rPr>
          <w:rFonts w:ascii="GHEA Grapalat" w:hAnsi="GHEA Grapalat"/>
          <w:b/>
          <w:lang w:val="hy-AM"/>
        </w:rPr>
        <w:t>ակտի</w:t>
      </w:r>
      <w:r w:rsidR="00F715BA" w:rsidRPr="00E80DDC">
        <w:rPr>
          <w:rFonts w:ascii="GHEA Grapalat" w:hAnsi="GHEA Grapalat" w:cs="Times Armenian"/>
          <w:b/>
          <w:lang w:val="af-ZA"/>
        </w:rPr>
        <w:t xml:space="preserve"> </w:t>
      </w:r>
      <w:r w:rsidR="00F715BA" w:rsidRPr="008B30D7">
        <w:rPr>
          <w:rFonts w:ascii="GHEA Grapalat" w:hAnsi="GHEA Grapalat"/>
          <w:b/>
          <w:lang w:val="hy-AM"/>
        </w:rPr>
        <w:t>կիրարկման</w:t>
      </w:r>
      <w:r w:rsidR="00F715BA" w:rsidRPr="00E80DDC">
        <w:rPr>
          <w:rFonts w:ascii="GHEA Grapalat" w:hAnsi="GHEA Grapalat" w:cs="Times Armenian"/>
          <w:b/>
          <w:lang w:val="af-ZA"/>
        </w:rPr>
        <w:t xml:space="preserve"> </w:t>
      </w:r>
      <w:r w:rsidR="00F715BA" w:rsidRPr="008B30D7">
        <w:rPr>
          <w:rFonts w:ascii="GHEA Grapalat" w:hAnsi="GHEA Grapalat"/>
          <w:b/>
          <w:lang w:val="hy-AM"/>
        </w:rPr>
        <w:t>դեպքում</w:t>
      </w:r>
      <w:r w:rsidR="00F715BA" w:rsidRPr="00E80DDC">
        <w:rPr>
          <w:rFonts w:ascii="GHEA Grapalat" w:hAnsi="GHEA Grapalat" w:cs="Times Armenian"/>
          <w:b/>
          <w:lang w:val="af-ZA"/>
        </w:rPr>
        <w:t xml:space="preserve"> </w:t>
      </w:r>
      <w:r w:rsidR="00F715BA" w:rsidRPr="008B30D7">
        <w:rPr>
          <w:rFonts w:ascii="GHEA Grapalat" w:hAnsi="GHEA Grapalat"/>
          <w:b/>
          <w:lang w:val="hy-AM"/>
        </w:rPr>
        <w:t>ակնկալվող</w:t>
      </w:r>
      <w:r w:rsidR="00F715BA" w:rsidRPr="00E80DDC">
        <w:rPr>
          <w:rFonts w:ascii="GHEA Grapalat" w:hAnsi="GHEA Grapalat" w:cs="Times Armenian"/>
          <w:b/>
          <w:lang w:val="af-ZA"/>
        </w:rPr>
        <w:t xml:space="preserve"> </w:t>
      </w:r>
      <w:r w:rsidR="00F715BA" w:rsidRPr="008B30D7">
        <w:rPr>
          <w:rFonts w:ascii="GHEA Grapalat" w:hAnsi="GHEA Grapalat"/>
          <w:b/>
          <w:lang w:val="hy-AM"/>
        </w:rPr>
        <w:t>արդյունքը</w:t>
      </w:r>
    </w:p>
    <w:p w14:paraId="3247FF7D" w14:textId="73954488" w:rsidR="00C34C84" w:rsidRPr="003C4376" w:rsidRDefault="0029314F" w:rsidP="00C34C84">
      <w:pPr>
        <w:tabs>
          <w:tab w:val="left" w:pos="450"/>
        </w:tabs>
        <w:spacing w:line="360" w:lineRule="auto"/>
        <w:ind w:firstLine="720"/>
        <w:jc w:val="both"/>
        <w:rPr>
          <w:rStyle w:val="ab"/>
          <w:rFonts w:ascii="GHEA Grapalat" w:hAnsi="GHEA Grapalat"/>
          <w:b w:val="0"/>
          <w:lang w:val="af-ZA"/>
        </w:rPr>
      </w:pPr>
      <w:r>
        <w:rPr>
          <w:rFonts w:ascii="GHEA Grapalat" w:hAnsi="GHEA Grapalat"/>
          <w:color w:val="000000"/>
          <w:shd w:val="clear" w:color="auto" w:fill="FFFFFF"/>
          <w:lang w:val="hy-AM"/>
        </w:rPr>
        <w:t>Մ</w:t>
      </w:r>
      <w:r w:rsidRPr="00D6753E">
        <w:rPr>
          <w:rFonts w:ascii="GHEA Grapalat" w:hAnsi="GHEA Grapalat"/>
          <w:color w:val="000000"/>
          <w:shd w:val="clear" w:color="auto" w:fill="FFFFFF"/>
          <w:lang w:val="hy-AM"/>
        </w:rPr>
        <w:t xml:space="preserve">աքսային մարմինների կողմից </w:t>
      </w:r>
      <w:r>
        <w:rPr>
          <w:rFonts w:ascii="GHEA Grapalat" w:hAnsi="GHEA Grapalat"/>
          <w:color w:val="000000"/>
          <w:shd w:val="clear" w:color="auto" w:fill="FFFFFF"/>
          <w:lang w:val="hy-AM"/>
        </w:rPr>
        <w:t>ա</w:t>
      </w:r>
      <w:r w:rsidRPr="00D6753E">
        <w:rPr>
          <w:rFonts w:ascii="GHEA Grapalat" w:hAnsi="GHEA Grapalat"/>
          <w:color w:val="000000"/>
          <w:shd w:val="clear" w:color="auto" w:fill="FFFFFF"/>
          <w:lang w:val="hy-AM"/>
        </w:rPr>
        <w:t xml:space="preserve">րգելանքի վերցված (արգելապահված) </w:t>
      </w:r>
      <w:r>
        <w:rPr>
          <w:rFonts w:ascii="GHEA Grapalat" w:hAnsi="GHEA Grapalat"/>
          <w:color w:val="000000"/>
          <w:shd w:val="clear" w:color="auto" w:fill="FFFFFF"/>
          <w:lang w:val="hy-AM"/>
        </w:rPr>
        <w:t>այն</w:t>
      </w:r>
      <w:r w:rsidRPr="00D6753E">
        <w:rPr>
          <w:rFonts w:ascii="GHEA Grapalat" w:hAnsi="GHEA Grapalat"/>
          <w:color w:val="000000"/>
          <w:shd w:val="clear" w:color="auto" w:fill="FFFFFF"/>
          <w:lang w:val="hy-AM"/>
        </w:rPr>
        <w:t xml:space="preserve"> ապրանքների</w:t>
      </w:r>
      <w:r>
        <w:rPr>
          <w:rFonts w:ascii="GHEA Grapalat" w:hAnsi="GHEA Grapalat"/>
          <w:color w:val="000000"/>
          <w:shd w:val="clear" w:color="auto" w:fill="FFFFFF"/>
          <w:lang w:val="hy-AM"/>
        </w:rPr>
        <w:t>, որոնց</w:t>
      </w:r>
      <w:r w:rsidRPr="00D6753E">
        <w:rPr>
          <w:rFonts w:ascii="GHEA Grapalat" w:hAnsi="GHEA Grapalat"/>
          <w:color w:val="000000"/>
          <w:shd w:val="clear" w:color="auto" w:fill="FFFFFF"/>
          <w:lang w:val="hy-AM"/>
        </w:rPr>
        <w:t xml:space="preserve"> իրացման հետ կապված նախատեսվող ծախսերը գերազանցում են դրանց արժեքը</w:t>
      </w:r>
      <w:r>
        <w:rPr>
          <w:rFonts w:ascii="GHEA Grapalat" w:hAnsi="GHEA Grapalat"/>
          <w:color w:val="000000"/>
          <w:shd w:val="clear" w:color="auto" w:fill="FFFFFF"/>
          <w:lang w:val="hy-AM"/>
        </w:rPr>
        <w:t xml:space="preserve">, </w:t>
      </w:r>
      <w:r>
        <w:rPr>
          <w:rFonts w:ascii="GHEA Grapalat" w:hAnsi="GHEA Grapalat" w:cs="Sylfaen"/>
          <w:bCs/>
          <w:lang w:val="hy-AM"/>
        </w:rPr>
        <w:t xml:space="preserve">նկատմամբ </w:t>
      </w:r>
      <w:r w:rsidRPr="003C4376">
        <w:rPr>
          <w:rStyle w:val="ab"/>
          <w:rFonts w:ascii="GHEA Grapalat" w:hAnsi="GHEA Grapalat"/>
          <w:b w:val="0"/>
          <w:lang w:val="hy-AM"/>
        </w:rPr>
        <w:t xml:space="preserve">կառավարման </w:t>
      </w:r>
      <w:r>
        <w:rPr>
          <w:rStyle w:val="ab"/>
          <w:rFonts w:ascii="GHEA Grapalat" w:hAnsi="GHEA Grapalat"/>
          <w:b w:val="0"/>
          <w:lang w:val="hy-AM"/>
        </w:rPr>
        <w:t xml:space="preserve">գործընթացի </w:t>
      </w:r>
      <w:r w:rsidR="00C34C84" w:rsidRPr="003C4376">
        <w:rPr>
          <w:rStyle w:val="ab"/>
          <w:rFonts w:ascii="GHEA Grapalat" w:hAnsi="GHEA Grapalat"/>
          <w:b w:val="0"/>
          <w:lang w:val="hy-AM"/>
        </w:rPr>
        <w:t>արդյունավետ</w:t>
      </w:r>
      <w:r>
        <w:rPr>
          <w:rStyle w:val="ab"/>
          <w:rFonts w:ascii="GHEA Grapalat" w:hAnsi="GHEA Grapalat"/>
          <w:b w:val="0"/>
          <w:lang w:val="hy-AM"/>
        </w:rPr>
        <w:t>ության</w:t>
      </w:r>
      <w:r w:rsidR="00C34C84" w:rsidRPr="003C4376">
        <w:rPr>
          <w:rStyle w:val="ab"/>
          <w:rFonts w:ascii="GHEA Grapalat" w:hAnsi="GHEA Grapalat"/>
          <w:b w:val="0"/>
          <w:lang w:val="af-ZA"/>
        </w:rPr>
        <w:t xml:space="preserve"> </w:t>
      </w:r>
      <w:r>
        <w:rPr>
          <w:rStyle w:val="ab"/>
          <w:rFonts w:ascii="GHEA Grapalat" w:hAnsi="GHEA Grapalat"/>
          <w:b w:val="0"/>
          <w:lang w:val="hy-AM"/>
        </w:rPr>
        <w:t>բարձրացումը</w:t>
      </w:r>
      <w:r w:rsidR="00C34C84" w:rsidRPr="003C4376">
        <w:rPr>
          <w:rStyle w:val="ab"/>
          <w:rFonts w:ascii="GHEA Grapalat" w:hAnsi="GHEA Grapalat"/>
          <w:b w:val="0"/>
          <w:lang w:val="hy-AM"/>
        </w:rPr>
        <w:t>։</w:t>
      </w:r>
    </w:p>
    <w:p w14:paraId="0F211E67" w14:textId="77777777" w:rsidR="00F715BA" w:rsidRDefault="00424D57" w:rsidP="00963329">
      <w:pPr>
        <w:spacing w:line="360" w:lineRule="auto"/>
        <w:ind w:firstLine="720"/>
        <w:jc w:val="both"/>
        <w:rPr>
          <w:rFonts w:ascii="GHEA Grapalat" w:hAnsi="GHEA Grapalat"/>
          <w:b/>
          <w:lang w:val="hy-AM"/>
        </w:rPr>
      </w:pPr>
      <w:r>
        <w:rPr>
          <w:rFonts w:ascii="GHEA Grapalat" w:hAnsi="GHEA Grapalat"/>
          <w:b/>
          <w:lang w:val="hy-AM"/>
        </w:rPr>
        <w:t>4</w:t>
      </w:r>
      <w:r w:rsidR="008A3366">
        <w:rPr>
          <w:rFonts w:ascii="GHEA Grapalat" w:hAnsi="GHEA Grapalat"/>
          <w:b/>
          <w:lang w:val="hy-AM"/>
        </w:rPr>
        <w:t>.</w:t>
      </w:r>
      <w:r w:rsidR="008A3366" w:rsidRPr="008A3366">
        <w:rPr>
          <w:rFonts w:ascii="GHEA Grapalat" w:hAnsi="GHEA Grapalat"/>
          <w:b/>
          <w:bCs/>
          <w:color w:val="000000"/>
          <w:lang w:val="hy-AM"/>
        </w:rPr>
        <w:t xml:space="preserve"> </w:t>
      </w:r>
      <w:r w:rsidR="008A3366" w:rsidRPr="001D2396">
        <w:rPr>
          <w:rFonts w:ascii="GHEA Grapalat" w:hAnsi="GHEA Grapalat"/>
          <w:b/>
          <w:bCs/>
          <w:color w:val="000000"/>
          <w:lang w:val="hy-AM"/>
        </w:rPr>
        <w:t>Տեղեկատվություն լրացուցիչ ֆինանսական միջոցների</w:t>
      </w:r>
      <w:r w:rsidR="008A3366">
        <w:rPr>
          <w:rFonts w:ascii="GHEA Grapalat" w:hAnsi="GHEA Grapalat"/>
          <w:b/>
          <w:bCs/>
          <w:color w:val="000000"/>
          <w:lang w:val="hy-AM"/>
        </w:rPr>
        <w:t xml:space="preserve"> անհրաժեշտության և պետական բյուջեի եկամուտներում և ծախսերում սպասվելիք փոփոխությունների մասին.</w:t>
      </w:r>
    </w:p>
    <w:p w14:paraId="04980D8B" w14:textId="52A54FF7" w:rsidR="008A3366" w:rsidRPr="00CB710B" w:rsidRDefault="008A3366" w:rsidP="008A3366">
      <w:pPr>
        <w:spacing w:line="360" w:lineRule="auto"/>
        <w:ind w:firstLine="720"/>
        <w:jc w:val="both"/>
        <w:rPr>
          <w:rFonts w:ascii="GHEA Grapalat" w:hAnsi="GHEA Grapalat"/>
          <w:lang w:val="fr-FR"/>
        </w:rPr>
      </w:pPr>
      <w:r w:rsidRPr="00192EA8">
        <w:rPr>
          <w:rFonts w:ascii="GHEA Grapalat" w:hAnsi="GHEA Grapalat"/>
          <w:lang w:val="fr-FR"/>
        </w:rPr>
        <w:t>«</w:t>
      </w:r>
      <w:r w:rsidR="00BB10BC" w:rsidRPr="005B1517">
        <w:rPr>
          <w:rFonts w:ascii="GHEA Grapalat" w:hAnsi="GHEA Grapalat"/>
          <w:color w:val="000000"/>
          <w:shd w:val="clear" w:color="auto" w:fill="FFFFFF"/>
          <w:lang w:val="hy-AM"/>
        </w:rPr>
        <w:t>«</w:t>
      </w:r>
      <w:r w:rsidR="00BB10BC" w:rsidRPr="00D6753E">
        <w:rPr>
          <w:rFonts w:ascii="GHEA Grapalat" w:hAnsi="GHEA Grapalat"/>
          <w:color w:val="000000"/>
          <w:shd w:val="clear" w:color="auto" w:fill="FFFFFF"/>
          <w:lang w:val="hy-AM"/>
        </w:rPr>
        <w:t>Հայաստանի Հանրապետության կառավարության 2023 թվականի մարտի 2-ի N 253-Ն որոշման</w:t>
      </w:r>
      <w:r w:rsidR="00BB10BC" w:rsidRPr="005B1517">
        <w:rPr>
          <w:rFonts w:ascii="GHEA Grapalat" w:hAnsi="GHEA Grapalat"/>
          <w:color w:val="000000"/>
          <w:shd w:val="clear" w:color="auto" w:fill="FFFFFF"/>
          <w:lang w:val="hy-AM"/>
        </w:rPr>
        <w:t xml:space="preserve"> </w:t>
      </w:r>
      <w:r w:rsidR="00BB10BC">
        <w:rPr>
          <w:rFonts w:ascii="GHEA Grapalat" w:hAnsi="GHEA Grapalat"/>
          <w:color w:val="000000"/>
          <w:shd w:val="clear" w:color="auto" w:fill="FFFFFF"/>
          <w:lang w:val="hy-AM"/>
        </w:rPr>
        <w:t>մեջ փոփոխություն կատարելու մասին</w:t>
      </w:r>
      <w:r w:rsidR="00BB10BC" w:rsidRPr="005B1517">
        <w:rPr>
          <w:rFonts w:ascii="GHEA Grapalat" w:hAnsi="GHEA Grapalat"/>
          <w:color w:val="000000"/>
          <w:shd w:val="clear" w:color="auto" w:fill="FFFFFF"/>
          <w:lang w:val="hy-AM"/>
        </w:rPr>
        <w:t>»</w:t>
      </w:r>
      <w:r w:rsidR="00BB10BC">
        <w:rPr>
          <w:rFonts w:ascii="GHEA Grapalat" w:hAnsi="GHEA Grapalat"/>
          <w:color w:val="000000"/>
          <w:shd w:val="clear" w:color="auto" w:fill="FFFFFF"/>
          <w:lang w:val="hy-AM"/>
        </w:rPr>
        <w:t xml:space="preserve"> ՀՀ կառավարության որոշման նախագծի՝ </w:t>
      </w:r>
      <w:r w:rsidRPr="00192EA8">
        <w:rPr>
          <w:rFonts w:ascii="GHEA Grapalat" w:hAnsi="GHEA Grapalat"/>
          <w:lang w:val="hy-AM"/>
        </w:rPr>
        <w:t>պետական</w:t>
      </w:r>
      <w:r w:rsidRPr="00192EA8">
        <w:rPr>
          <w:rFonts w:ascii="GHEA Grapalat" w:hAnsi="GHEA Grapalat"/>
          <w:lang w:val="fr-FR"/>
        </w:rPr>
        <w:t xml:space="preserve"> </w:t>
      </w:r>
      <w:r w:rsidRPr="00192EA8">
        <w:rPr>
          <w:rFonts w:ascii="GHEA Grapalat" w:hAnsi="GHEA Grapalat"/>
          <w:lang w:val="hy-AM"/>
        </w:rPr>
        <w:t>կամ</w:t>
      </w:r>
      <w:r w:rsidRPr="00192EA8">
        <w:rPr>
          <w:rFonts w:ascii="GHEA Grapalat" w:hAnsi="GHEA Grapalat"/>
          <w:lang w:val="fr-FR"/>
        </w:rPr>
        <w:t xml:space="preserve"> </w:t>
      </w:r>
      <w:r w:rsidRPr="00192EA8">
        <w:rPr>
          <w:rFonts w:ascii="GHEA Grapalat" w:hAnsi="GHEA Grapalat"/>
          <w:lang w:val="hy-AM"/>
        </w:rPr>
        <w:t>տեղական ինքնակառավարման մարմինների բյուջեներում</w:t>
      </w:r>
      <w:r w:rsidRPr="00192EA8">
        <w:rPr>
          <w:rFonts w:ascii="GHEA Grapalat" w:hAnsi="GHEA Grapalat"/>
          <w:lang w:val="fr-FR"/>
        </w:rPr>
        <w:t xml:space="preserve"> </w:t>
      </w:r>
      <w:r w:rsidRPr="00192EA8">
        <w:rPr>
          <w:rFonts w:ascii="GHEA Grapalat" w:hAnsi="GHEA Grapalat"/>
          <w:lang w:val="hy-AM"/>
        </w:rPr>
        <w:t>ծախսերի և եկամուտների ավելացումների կամ նվազեցումների մասին տեղեկանքի</w:t>
      </w:r>
      <w:r w:rsidRPr="00192EA8">
        <w:rPr>
          <w:rFonts w:ascii="GHEA Grapalat" w:hAnsi="GHEA Grapalat"/>
          <w:lang w:val="fr-FR"/>
        </w:rPr>
        <w:t xml:space="preserve"> </w:t>
      </w:r>
      <w:r w:rsidRPr="00192EA8">
        <w:rPr>
          <w:rFonts w:ascii="GHEA Grapalat" w:hAnsi="GHEA Grapalat"/>
          <w:lang w:val="hy-AM"/>
        </w:rPr>
        <w:t>լրացման</w:t>
      </w:r>
      <w:r w:rsidRPr="00192EA8">
        <w:rPr>
          <w:rFonts w:ascii="GHEA Grapalat" w:hAnsi="GHEA Grapalat"/>
          <w:lang w:val="fr-FR"/>
        </w:rPr>
        <w:t xml:space="preserve"> </w:t>
      </w:r>
      <w:r w:rsidRPr="00192EA8">
        <w:rPr>
          <w:rFonts w:ascii="GHEA Grapalat" w:hAnsi="GHEA Grapalat"/>
          <w:lang w:val="hy-AM"/>
        </w:rPr>
        <w:t>անհրաժեշտությունը</w:t>
      </w:r>
      <w:r w:rsidRPr="00192EA8">
        <w:rPr>
          <w:rFonts w:ascii="GHEA Grapalat" w:hAnsi="GHEA Grapalat"/>
          <w:lang w:val="fr-FR"/>
        </w:rPr>
        <w:t xml:space="preserve"> </w:t>
      </w:r>
      <w:r w:rsidRPr="00192EA8">
        <w:rPr>
          <w:rFonts w:ascii="GHEA Grapalat" w:hAnsi="GHEA Grapalat"/>
          <w:lang w:val="hy-AM"/>
        </w:rPr>
        <w:t>բացակայում</w:t>
      </w:r>
      <w:r w:rsidRPr="00192EA8">
        <w:rPr>
          <w:rFonts w:ascii="GHEA Grapalat" w:hAnsi="GHEA Grapalat"/>
          <w:lang w:val="fr-FR"/>
        </w:rPr>
        <w:t xml:space="preserve"> </w:t>
      </w:r>
      <w:r w:rsidRPr="00192EA8">
        <w:rPr>
          <w:rFonts w:ascii="GHEA Grapalat" w:hAnsi="GHEA Grapalat"/>
          <w:lang w:val="hy-AM"/>
        </w:rPr>
        <w:t>է</w:t>
      </w:r>
      <w:r w:rsidRPr="00192EA8">
        <w:rPr>
          <w:rFonts w:ascii="GHEA Grapalat" w:hAnsi="GHEA Grapalat"/>
          <w:lang w:val="fr-FR"/>
        </w:rPr>
        <w:t xml:space="preserve">, </w:t>
      </w:r>
      <w:r w:rsidRPr="00192EA8">
        <w:rPr>
          <w:rFonts w:ascii="GHEA Grapalat" w:hAnsi="GHEA Grapalat"/>
          <w:lang w:val="hy-AM"/>
        </w:rPr>
        <w:t>քանի</w:t>
      </w:r>
      <w:r w:rsidRPr="00192EA8">
        <w:rPr>
          <w:rFonts w:ascii="GHEA Grapalat" w:hAnsi="GHEA Grapalat"/>
          <w:lang w:val="fr-FR"/>
        </w:rPr>
        <w:t xml:space="preserve"> </w:t>
      </w:r>
      <w:r w:rsidRPr="00192EA8">
        <w:rPr>
          <w:rFonts w:ascii="GHEA Grapalat" w:hAnsi="GHEA Grapalat"/>
          <w:lang w:val="hy-AM"/>
        </w:rPr>
        <w:t>որ</w:t>
      </w:r>
      <w:r w:rsidRPr="00192EA8">
        <w:rPr>
          <w:rFonts w:ascii="GHEA Grapalat" w:hAnsi="GHEA Grapalat"/>
          <w:lang w:val="fr-FR"/>
        </w:rPr>
        <w:t xml:space="preserve"> </w:t>
      </w:r>
      <w:r w:rsidRPr="00192EA8">
        <w:rPr>
          <w:rFonts w:ascii="GHEA Grapalat" w:hAnsi="GHEA Grapalat"/>
          <w:lang w:val="hy-AM"/>
        </w:rPr>
        <w:t>պետական կամ տեղական ինքնակառավարման մարմինների բյուջեներում ծախսերի և եկամուտների էական ավելացումներ կամ նվազեցումներ չեն նախատեսվում:</w:t>
      </w:r>
    </w:p>
    <w:p w14:paraId="584C42D8" w14:textId="77777777" w:rsidR="00821953" w:rsidRDefault="00424D57" w:rsidP="00821953">
      <w:pPr>
        <w:tabs>
          <w:tab w:val="left" w:pos="1260"/>
        </w:tabs>
        <w:spacing w:line="360" w:lineRule="auto"/>
        <w:ind w:right="-7" w:firstLine="720"/>
        <w:jc w:val="both"/>
        <w:rPr>
          <w:rFonts w:ascii="GHEA Grapalat" w:hAnsi="GHEA Grapalat"/>
          <w:b/>
          <w:lang w:val="hy-AM"/>
        </w:rPr>
      </w:pPr>
      <w:r>
        <w:rPr>
          <w:rFonts w:ascii="GHEA Grapalat" w:hAnsi="GHEA Grapalat"/>
          <w:b/>
          <w:lang w:val="hy-AM"/>
        </w:rPr>
        <w:lastRenderedPageBreak/>
        <w:t>5</w:t>
      </w:r>
      <w:r w:rsidR="00821953" w:rsidRPr="00DE6F9D">
        <w:rPr>
          <w:rFonts w:ascii="GHEA Grapalat" w:hAnsi="GHEA Grapalat"/>
          <w:b/>
          <w:lang w:val="hy-AM"/>
        </w:rPr>
        <w:t>.</w:t>
      </w:r>
      <w:r w:rsidR="00821953">
        <w:rPr>
          <w:rFonts w:ascii="GHEA Grapalat" w:hAnsi="GHEA Grapalat"/>
          <w:lang w:val="hy-AM"/>
        </w:rPr>
        <w:t xml:space="preserve"> </w:t>
      </w:r>
      <w:r w:rsidR="00821953" w:rsidRPr="00DE6F9D">
        <w:rPr>
          <w:rFonts w:ascii="GHEA Grapalat" w:hAnsi="GHEA Grapalat"/>
          <w:b/>
          <w:lang w:val="hy-AM"/>
        </w:rPr>
        <w:t>Կա</w:t>
      </w:r>
      <w:r w:rsidR="00821953">
        <w:rPr>
          <w:rFonts w:ascii="GHEA Grapalat" w:hAnsi="GHEA Grapalat"/>
          <w:b/>
          <w:lang w:val="hy-AM"/>
        </w:rPr>
        <w:t>պը ռազմավարական փաստաթղթերի հետ</w:t>
      </w:r>
      <w:r w:rsidR="00821953" w:rsidRPr="00DE6F9D">
        <w:rPr>
          <w:rFonts w:ascii="GHEA Grapalat" w:hAnsi="GHEA Grapalat"/>
          <w:b/>
          <w:lang w:val="hy-AM"/>
        </w:rPr>
        <w:t xml:space="preserve"> Հայաստանի վերափոխման ռազմավարություն 2050, Կառավարության 2021-2026թթ. ծրագիր, ոլորտային և/կամ այլ ռազմավարություններ</w:t>
      </w:r>
      <w:r w:rsidR="00821953">
        <w:rPr>
          <w:rFonts w:ascii="GHEA Grapalat" w:hAnsi="GHEA Grapalat"/>
          <w:b/>
          <w:lang w:val="hy-AM"/>
        </w:rPr>
        <w:t>.</w:t>
      </w:r>
    </w:p>
    <w:p w14:paraId="00AD3EE6" w14:textId="124AA3FB" w:rsidR="00C34C84" w:rsidRPr="00D20E95" w:rsidRDefault="00BB10BC" w:rsidP="00C34C84">
      <w:pPr>
        <w:tabs>
          <w:tab w:val="left" w:pos="1260"/>
        </w:tabs>
        <w:spacing w:line="360" w:lineRule="auto"/>
        <w:ind w:right="-7" w:firstLine="720"/>
        <w:jc w:val="both"/>
        <w:rPr>
          <w:lang w:val="hy-AM"/>
        </w:rPr>
      </w:pPr>
      <w:r w:rsidRPr="005B1517">
        <w:rPr>
          <w:rFonts w:ascii="GHEA Grapalat" w:hAnsi="GHEA Grapalat"/>
          <w:color w:val="000000"/>
          <w:shd w:val="clear" w:color="auto" w:fill="FFFFFF"/>
          <w:lang w:val="hy-AM"/>
        </w:rPr>
        <w:t>«</w:t>
      </w:r>
      <w:r w:rsidRPr="00D6753E">
        <w:rPr>
          <w:rFonts w:ascii="GHEA Grapalat" w:hAnsi="GHEA Grapalat"/>
          <w:color w:val="000000"/>
          <w:shd w:val="clear" w:color="auto" w:fill="FFFFFF"/>
          <w:lang w:val="hy-AM"/>
        </w:rPr>
        <w:t>Հայաստանի Հանրապետության կառավարության 2023 թվականի մարտի 2-ի N 253-Ն որոշման</w:t>
      </w:r>
      <w:r w:rsidRPr="005B1517">
        <w:rPr>
          <w:rFonts w:ascii="GHEA Grapalat" w:hAnsi="GHEA Grapalat"/>
          <w:color w:val="000000"/>
          <w:shd w:val="clear" w:color="auto" w:fill="FFFFFF"/>
          <w:lang w:val="hy-AM"/>
        </w:rPr>
        <w:t xml:space="preserve"> </w:t>
      </w:r>
      <w:r>
        <w:rPr>
          <w:rFonts w:ascii="GHEA Grapalat" w:hAnsi="GHEA Grapalat"/>
          <w:color w:val="000000"/>
          <w:shd w:val="clear" w:color="auto" w:fill="FFFFFF"/>
          <w:lang w:val="hy-AM"/>
        </w:rPr>
        <w:t>մեջ փոփոխություն կատարելու մասին</w:t>
      </w:r>
      <w:r w:rsidRPr="005B1517">
        <w:rPr>
          <w:rFonts w:ascii="GHEA Grapalat" w:hAnsi="GHEA Grapalat"/>
          <w:color w:val="000000"/>
          <w:shd w:val="clear" w:color="auto" w:fill="FFFFFF"/>
          <w:lang w:val="hy-AM"/>
        </w:rPr>
        <w:t>»</w:t>
      </w:r>
      <w:r>
        <w:rPr>
          <w:rFonts w:ascii="GHEA Grapalat" w:hAnsi="GHEA Grapalat"/>
          <w:color w:val="000000"/>
          <w:shd w:val="clear" w:color="auto" w:fill="FFFFFF"/>
          <w:lang w:val="hy-AM"/>
        </w:rPr>
        <w:t xml:space="preserve"> ՀՀ կառավարության որոշման նախագիծը</w:t>
      </w:r>
      <w:r w:rsidR="00821953" w:rsidRPr="00DE6F9D">
        <w:rPr>
          <w:rFonts w:ascii="GHEA Grapalat" w:hAnsi="GHEA Grapalat"/>
          <w:lang w:val="hy-AM"/>
        </w:rPr>
        <w:t xml:space="preserve"> բխում</w:t>
      </w:r>
      <w:r w:rsidR="00C34C84">
        <w:rPr>
          <w:rFonts w:ascii="GHEA Grapalat" w:hAnsi="GHEA Grapalat"/>
          <w:lang w:val="hy-AM"/>
        </w:rPr>
        <w:t xml:space="preserve"> է </w:t>
      </w:r>
      <w:r w:rsidR="00821953" w:rsidRPr="00DE6F9D">
        <w:rPr>
          <w:rFonts w:ascii="GHEA Grapalat" w:hAnsi="GHEA Grapalat"/>
          <w:lang w:val="hy-AM"/>
        </w:rPr>
        <w:t xml:space="preserve"> </w:t>
      </w:r>
      <w:r w:rsidR="00C34C84" w:rsidRPr="00DD6A72">
        <w:rPr>
          <w:rFonts w:ascii="GHEA Grapalat" w:hAnsi="GHEA Grapalat"/>
          <w:noProof/>
          <w:lang w:val="hy-AM"/>
        </w:rPr>
        <w:t>ՀՀ կառավարության</w:t>
      </w:r>
      <w:r w:rsidR="00C34C84">
        <w:rPr>
          <w:rFonts w:ascii="GHEA Grapalat" w:hAnsi="GHEA Grapalat"/>
          <w:noProof/>
          <w:lang w:val="hy-AM"/>
        </w:rPr>
        <w:t xml:space="preserve"> հնգամյա</w:t>
      </w:r>
      <w:r w:rsidR="00C34C84" w:rsidRPr="00DD6A72">
        <w:rPr>
          <w:rFonts w:ascii="GHEA Grapalat" w:hAnsi="GHEA Grapalat"/>
          <w:noProof/>
          <w:lang w:val="hy-AM"/>
        </w:rPr>
        <w:t xml:space="preserve"> </w:t>
      </w:r>
      <w:r w:rsidR="00C34C84">
        <w:rPr>
          <w:rFonts w:ascii="GHEA Grapalat" w:hAnsi="GHEA Grapalat"/>
          <w:noProof/>
          <w:lang w:val="hy-AM"/>
        </w:rPr>
        <w:t>ծրագրի</w:t>
      </w:r>
      <w:r w:rsidR="00C34C84" w:rsidRPr="00DD6A72">
        <w:rPr>
          <w:rFonts w:ascii="GHEA Grapalat" w:hAnsi="GHEA Grapalat"/>
          <w:noProof/>
          <w:lang w:val="hy-AM"/>
        </w:rPr>
        <w:t xml:space="preserve"> </w:t>
      </w:r>
      <w:r w:rsidR="00C34C84">
        <w:rPr>
          <w:rFonts w:ascii="GHEA Grapalat" w:hAnsi="GHEA Grapalat"/>
          <w:lang w:val="hy-AM"/>
        </w:rPr>
        <w:t>6.7 «Պետական գույքի արդյունավետ կառավարում» բաժնում ամրագրված կառավարության ստանձնած հանձնառություններից։</w:t>
      </w:r>
    </w:p>
    <w:p w14:paraId="1152BCA6" w14:textId="77777777" w:rsidR="00CB710B" w:rsidRPr="00821953" w:rsidRDefault="00CB710B" w:rsidP="006D7391">
      <w:pPr>
        <w:spacing w:line="360" w:lineRule="auto"/>
        <w:jc w:val="center"/>
        <w:rPr>
          <w:rFonts w:ascii="GHEA Grapalat" w:hAnsi="GHEA Grapalat"/>
          <w:lang w:val="hy-AM"/>
        </w:rPr>
      </w:pPr>
    </w:p>
    <w:sectPr w:rsidR="00CB710B" w:rsidRPr="00821953" w:rsidSect="00093B6A">
      <w:pgSz w:w="11906" w:h="16838" w:code="9"/>
      <w:pgMar w:top="900" w:right="810" w:bottom="81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D5E51"/>
    <w:multiLevelType w:val="hybridMultilevel"/>
    <w:tmpl w:val="7ED07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261AA"/>
    <w:multiLevelType w:val="hybridMultilevel"/>
    <w:tmpl w:val="7924C676"/>
    <w:lvl w:ilvl="0" w:tplc="1862BBB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955E4E"/>
    <w:multiLevelType w:val="multilevel"/>
    <w:tmpl w:val="AFE6898E"/>
    <w:lvl w:ilvl="0">
      <w:start w:val="1"/>
      <w:numFmt w:val="decimal"/>
      <w:lvlText w:val="%1."/>
      <w:lvlJc w:val="left"/>
      <w:pPr>
        <w:ind w:left="360" w:hanging="360"/>
      </w:pPr>
      <w:rPr>
        <w:b/>
      </w:rPr>
    </w:lvl>
    <w:lvl w:ilvl="1">
      <w:start w:val="1"/>
      <w:numFmt w:val="decimal"/>
      <w:isLgl/>
      <w:suff w:val="space"/>
      <w:lvlText w:val="%1.%2."/>
      <w:lvlJc w:val="left"/>
      <w:pPr>
        <w:ind w:left="1148" w:hanging="720"/>
      </w:pPr>
      <w:rPr>
        <w:b/>
      </w:rPr>
    </w:lvl>
    <w:lvl w:ilvl="2">
      <w:start w:val="1"/>
      <w:numFmt w:val="decimal"/>
      <w:isLgl/>
      <w:lvlText w:val="%1.%2.%3."/>
      <w:lvlJc w:val="left"/>
      <w:pPr>
        <w:ind w:left="1148" w:hanging="720"/>
      </w:pPr>
      <w:rPr>
        <w:b/>
      </w:rPr>
    </w:lvl>
    <w:lvl w:ilvl="3">
      <w:start w:val="1"/>
      <w:numFmt w:val="decimal"/>
      <w:isLgl/>
      <w:lvlText w:val="%1.%2.%3.%4."/>
      <w:lvlJc w:val="left"/>
      <w:pPr>
        <w:ind w:left="1508" w:hanging="1080"/>
      </w:pPr>
      <w:rPr>
        <w:b/>
      </w:rPr>
    </w:lvl>
    <w:lvl w:ilvl="4">
      <w:start w:val="1"/>
      <w:numFmt w:val="decimal"/>
      <w:isLgl/>
      <w:lvlText w:val="%1.%2.%3.%4.%5."/>
      <w:lvlJc w:val="left"/>
      <w:pPr>
        <w:ind w:left="1508" w:hanging="1080"/>
      </w:pPr>
      <w:rPr>
        <w:b/>
      </w:rPr>
    </w:lvl>
    <w:lvl w:ilvl="5">
      <w:start w:val="1"/>
      <w:numFmt w:val="decimal"/>
      <w:isLgl/>
      <w:lvlText w:val="%1.%2.%3.%4.%5.%6."/>
      <w:lvlJc w:val="left"/>
      <w:pPr>
        <w:ind w:left="1868" w:hanging="1440"/>
      </w:pPr>
      <w:rPr>
        <w:b/>
      </w:rPr>
    </w:lvl>
    <w:lvl w:ilvl="6">
      <w:start w:val="1"/>
      <w:numFmt w:val="decimal"/>
      <w:isLgl/>
      <w:lvlText w:val="%1.%2.%3.%4.%5.%6.%7."/>
      <w:lvlJc w:val="left"/>
      <w:pPr>
        <w:ind w:left="1868" w:hanging="1440"/>
      </w:pPr>
      <w:rPr>
        <w:b/>
      </w:rPr>
    </w:lvl>
    <w:lvl w:ilvl="7">
      <w:start w:val="1"/>
      <w:numFmt w:val="decimal"/>
      <w:isLgl/>
      <w:lvlText w:val="%1.%2.%3.%4.%5.%6.%7.%8."/>
      <w:lvlJc w:val="left"/>
      <w:pPr>
        <w:ind w:left="2228" w:hanging="1800"/>
      </w:pPr>
      <w:rPr>
        <w:b/>
      </w:rPr>
    </w:lvl>
    <w:lvl w:ilvl="8">
      <w:start w:val="1"/>
      <w:numFmt w:val="decimal"/>
      <w:isLgl/>
      <w:lvlText w:val="%1.%2.%3.%4.%5.%6.%7.%8.%9."/>
      <w:lvlJc w:val="left"/>
      <w:pPr>
        <w:ind w:left="2228" w:hanging="1800"/>
      </w:pPr>
      <w:rPr>
        <w:b/>
      </w:rPr>
    </w:lvl>
  </w:abstractNum>
  <w:abstractNum w:abstractNumId="3" w15:restartNumberingAfterBreak="0">
    <w:nsid w:val="18AE0A53"/>
    <w:multiLevelType w:val="multilevel"/>
    <w:tmpl w:val="9EB87A88"/>
    <w:lvl w:ilvl="0">
      <w:start w:val="1"/>
      <w:numFmt w:val="decimal"/>
      <w:lvlText w:val="%1."/>
      <w:lvlJc w:val="left"/>
      <w:pPr>
        <w:ind w:left="450" w:hanging="360"/>
      </w:pPr>
      <w:rPr>
        <w:lang w:val="hy-AM"/>
      </w:rPr>
    </w:lvl>
    <w:lvl w:ilvl="1">
      <w:start w:val="1"/>
      <w:numFmt w:val="decimal"/>
      <w:isLgl/>
      <w:suff w:val="space"/>
      <w:lvlText w:val="%1.%2."/>
      <w:lvlJc w:val="left"/>
      <w:pPr>
        <w:ind w:left="1238" w:hanging="720"/>
      </w:pPr>
      <w:rPr>
        <w:b/>
      </w:rPr>
    </w:lvl>
    <w:lvl w:ilvl="2">
      <w:start w:val="1"/>
      <w:numFmt w:val="decimal"/>
      <w:isLgl/>
      <w:lvlText w:val="%1.%2.%3."/>
      <w:lvlJc w:val="left"/>
      <w:pPr>
        <w:ind w:left="1238" w:hanging="720"/>
      </w:pPr>
      <w:rPr>
        <w:b/>
      </w:rPr>
    </w:lvl>
    <w:lvl w:ilvl="3">
      <w:start w:val="1"/>
      <w:numFmt w:val="decimal"/>
      <w:isLgl/>
      <w:lvlText w:val="%1.%2.%3.%4."/>
      <w:lvlJc w:val="left"/>
      <w:pPr>
        <w:ind w:left="1598" w:hanging="1080"/>
      </w:pPr>
      <w:rPr>
        <w:b/>
      </w:rPr>
    </w:lvl>
    <w:lvl w:ilvl="4">
      <w:start w:val="1"/>
      <w:numFmt w:val="decimal"/>
      <w:isLgl/>
      <w:lvlText w:val="%1.%2.%3.%4.%5."/>
      <w:lvlJc w:val="left"/>
      <w:pPr>
        <w:ind w:left="1598" w:hanging="1080"/>
      </w:pPr>
      <w:rPr>
        <w:b/>
      </w:rPr>
    </w:lvl>
    <w:lvl w:ilvl="5">
      <w:start w:val="1"/>
      <w:numFmt w:val="decimal"/>
      <w:isLgl/>
      <w:lvlText w:val="%1.%2.%3.%4.%5.%6."/>
      <w:lvlJc w:val="left"/>
      <w:pPr>
        <w:ind w:left="1958" w:hanging="1440"/>
      </w:pPr>
      <w:rPr>
        <w:b/>
      </w:rPr>
    </w:lvl>
    <w:lvl w:ilvl="6">
      <w:start w:val="1"/>
      <w:numFmt w:val="decimal"/>
      <w:isLgl/>
      <w:lvlText w:val="%1.%2.%3.%4.%5.%6.%7."/>
      <w:lvlJc w:val="left"/>
      <w:pPr>
        <w:ind w:left="1958" w:hanging="1440"/>
      </w:pPr>
      <w:rPr>
        <w:b/>
      </w:rPr>
    </w:lvl>
    <w:lvl w:ilvl="7">
      <w:start w:val="1"/>
      <w:numFmt w:val="decimal"/>
      <w:isLgl/>
      <w:lvlText w:val="%1.%2.%3.%4.%5.%6.%7.%8."/>
      <w:lvlJc w:val="left"/>
      <w:pPr>
        <w:ind w:left="2318" w:hanging="1800"/>
      </w:pPr>
      <w:rPr>
        <w:b/>
      </w:rPr>
    </w:lvl>
    <w:lvl w:ilvl="8">
      <w:start w:val="1"/>
      <w:numFmt w:val="decimal"/>
      <w:isLgl/>
      <w:lvlText w:val="%1.%2.%3.%4.%5.%6.%7.%8.%9."/>
      <w:lvlJc w:val="left"/>
      <w:pPr>
        <w:ind w:left="2318" w:hanging="1800"/>
      </w:pPr>
      <w:rPr>
        <w:b/>
      </w:rPr>
    </w:lvl>
  </w:abstractNum>
  <w:abstractNum w:abstractNumId="4" w15:restartNumberingAfterBreak="0">
    <w:nsid w:val="264D220F"/>
    <w:multiLevelType w:val="hybridMultilevel"/>
    <w:tmpl w:val="C4928BD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39983820"/>
    <w:multiLevelType w:val="hybridMultilevel"/>
    <w:tmpl w:val="B67063B6"/>
    <w:lvl w:ilvl="0" w:tplc="D7927F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4AD71FA"/>
    <w:multiLevelType w:val="hybridMultilevel"/>
    <w:tmpl w:val="21EE1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D00DED"/>
    <w:multiLevelType w:val="hybridMultilevel"/>
    <w:tmpl w:val="292032AC"/>
    <w:lvl w:ilvl="0" w:tplc="6456A366">
      <w:start w:val="1"/>
      <w:numFmt w:val="decimal"/>
      <w:lvlText w:val="%1)"/>
      <w:lvlJc w:val="left"/>
      <w:pPr>
        <w:ind w:left="1080" w:hanging="360"/>
      </w:pPr>
      <w:rPr>
        <w:rFonts w:eastAsia="Calibri"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3363CF"/>
    <w:multiLevelType w:val="multilevel"/>
    <w:tmpl w:val="AFE6898E"/>
    <w:lvl w:ilvl="0">
      <w:start w:val="1"/>
      <w:numFmt w:val="decimal"/>
      <w:lvlText w:val="%1."/>
      <w:lvlJc w:val="left"/>
      <w:pPr>
        <w:ind w:left="360" w:hanging="360"/>
      </w:pPr>
      <w:rPr>
        <w:b/>
      </w:rPr>
    </w:lvl>
    <w:lvl w:ilvl="1">
      <w:start w:val="1"/>
      <w:numFmt w:val="decimal"/>
      <w:isLgl/>
      <w:suff w:val="space"/>
      <w:lvlText w:val="%1.%2."/>
      <w:lvlJc w:val="left"/>
      <w:pPr>
        <w:ind w:left="1148" w:hanging="720"/>
      </w:pPr>
      <w:rPr>
        <w:b/>
      </w:rPr>
    </w:lvl>
    <w:lvl w:ilvl="2">
      <w:start w:val="1"/>
      <w:numFmt w:val="decimal"/>
      <w:isLgl/>
      <w:lvlText w:val="%1.%2.%3."/>
      <w:lvlJc w:val="left"/>
      <w:pPr>
        <w:ind w:left="1148" w:hanging="720"/>
      </w:pPr>
      <w:rPr>
        <w:b/>
      </w:rPr>
    </w:lvl>
    <w:lvl w:ilvl="3">
      <w:start w:val="1"/>
      <w:numFmt w:val="decimal"/>
      <w:isLgl/>
      <w:lvlText w:val="%1.%2.%3.%4."/>
      <w:lvlJc w:val="left"/>
      <w:pPr>
        <w:ind w:left="1508" w:hanging="1080"/>
      </w:pPr>
      <w:rPr>
        <w:b/>
      </w:rPr>
    </w:lvl>
    <w:lvl w:ilvl="4">
      <w:start w:val="1"/>
      <w:numFmt w:val="decimal"/>
      <w:isLgl/>
      <w:lvlText w:val="%1.%2.%3.%4.%5."/>
      <w:lvlJc w:val="left"/>
      <w:pPr>
        <w:ind w:left="1508" w:hanging="1080"/>
      </w:pPr>
      <w:rPr>
        <w:b/>
      </w:rPr>
    </w:lvl>
    <w:lvl w:ilvl="5">
      <w:start w:val="1"/>
      <w:numFmt w:val="decimal"/>
      <w:isLgl/>
      <w:lvlText w:val="%1.%2.%3.%4.%5.%6."/>
      <w:lvlJc w:val="left"/>
      <w:pPr>
        <w:ind w:left="1868" w:hanging="1440"/>
      </w:pPr>
      <w:rPr>
        <w:b/>
      </w:rPr>
    </w:lvl>
    <w:lvl w:ilvl="6">
      <w:start w:val="1"/>
      <w:numFmt w:val="decimal"/>
      <w:isLgl/>
      <w:lvlText w:val="%1.%2.%3.%4.%5.%6.%7."/>
      <w:lvlJc w:val="left"/>
      <w:pPr>
        <w:ind w:left="1868" w:hanging="1440"/>
      </w:pPr>
      <w:rPr>
        <w:b/>
      </w:rPr>
    </w:lvl>
    <w:lvl w:ilvl="7">
      <w:start w:val="1"/>
      <w:numFmt w:val="decimal"/>
      <w:isLgl/>
      <w:lvlText w:val="%1.%2.%3.%4.%5.%6.%7.%8."/>
      <w:lvlJc w:val="left"/>
      <w:pPr>
        <w:ind w:left="2228" w:hanging="1800"/>
      </w:pPr>
      <w:rPr>
        <w:b/>
      </w:rPr>
    </w:lvl>
    <w:lvl w:ilvl="8">
      <w:start w:val="1"/>
      <w:numFmt w:val="decimal"/>
      <w:isLgl/>
      <w:lvlText w:val="%1.%2.%3.%4.%5.%6.%7.%8.%9."/>
      <w:lvlJc w:val="left"/>
      <w:pPr>
        <w:ind w:left="2228" w:hanging="1800"/>
      </w:pPr>
      <w:rPr>
        <w:b/>
      </w:rPr>
    </w:lvl>
  </w:abstractNum>
  <w:abstractNum w:abstractNumId="9" w15:restartNumberingAfterBreak="0">
    <w:nsid w:val="5F690A54"/>
    <w:multiLevelType w:val="hybridMultilevel"/>
    <w:tmpl w:val="F15C09EC"/>
    <w:lvl w:ilvl="0" w:tplc="5FB658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4F975A4"/>
    <w:multiLevelType w:val="hybridMultilevel"/>
    <w:tmpl w:val="F15C09EC"/>
    <w:lvl w:ilvl="0" w:tplc="5FB658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7233CBA"/>
    <w:multiLevelType w:val="multilevel"/>
    <w:tmpl w:val="AFE6898E"/>
    <w:lvl w:ilvl="0">
      <w:start w:val="1"/>
      <w:numFmt w:val="decimal"/>
      <w:lvlText w:val="%1."/>
      <w:lvlJc w:val="left"/>
      <w:pPr>
        <w:ind w:left="360" w:hanging="360"/>
      </w:pPr>
      <w:rPr>
        <w:b/>
      </w:rPr>
    </w:lvl>
    <w:lvl w:ilvl="1">
      <w:start w:val="1"/>
      <w:numFmt w:val="decimal"/>
      <w:isLgl/>
      <w:suff w:val="space"/>
      <w:lvlText w:val="%1.%2."/>
      <w:lvlJc w:val="left"/>
      <w:pPr>
        <w:ind w:left="1148" w:hanging="720"/>
      </w:pPr>
      <w:rPr>
        <w:b/>
      </w:rPr>
    </w:lvl>
    <w:lvl w:ilvl="2">
      <w:start w:val="1"/>
      <w:numFmt w:val="decimal"/>
      <w:isLgl/>
      <w:lvlText w:val="%1.%2.%3."/>
      <w:lvlJc w:val="left"/>
      <w:pPr>
        <w:ind w:left="1148" w:hanging="720"/>
      </w:pPr>
      <w:rPr>
        <w:b/>
      </w:rPr>
    </w:lvl>
    <w:lvl w:ilvl="3">
      <w:start w:val="1"/>
      <w:numFmt w:val="decimal"/>
      <w:isLgl/>
      <w:lvlText w:val="%1.%2.%3.%4."/>
      <w:lvlJc w:val="left"/>
      <w:pPr>
        <w:ind w:left="1508" w:hanging="1080"/>
      </w:pPr>
      <w:rPr>
        <w:b/>
      </w:rPr>
    </w:lvl>
    <w:lvl w:ilvl="4">
      <w:start w:val="1"/>
      <w:numFmt w:val="decimal"/>
      <w:isLgl/>
      <w:lvlText w:val="%1.%2.%3.%4.%5."/>
      <w:lvlJc w:val="left"/>
      <w:pPr>
        <w:ind w:left="1508" w:hanging="1080"/>
      </w:pPr>
      <w:rPr>
        <w:b/>
      </w:rPr>
    </w:lvl>
    <w:lvl w:ilvl="5">
      <w:start w:val="1"/>
      <w:numFmt w:val="decimal"/>
      <w:isLgl/>
      <w:lvlText w:val="%1.%2.%3.%4.%5.%6."/>
      <w:lvlJc w:val="left"/>
      <w:pPr>
        <w:ind w:left="1868" w:hanging="1440"/>
      </w:pPr>
      <w:rPr>
        <w:b/>
      </w:rPr>
    </w:lvl>
    <w:lvl w:ilvl="6">
      <w:start w:val="1"/>
      <w:numFmt w:val="decimal"/>
      <w:isLgl/>
      <w:lvlText w:val="%1.%2.%3.%4.%5.%6.%7."/>
      <w:lvlJc w:val="left"/>
      <w:pPr>
        <w:ind w:left="1868" w:hanging="1440"/>
      </w:pPr>
      <w:rPr>
        <w:b/>
      </w:rPr>
    </w:lvl>
    <w:lvl w:ilvl="7">
      <w:start w:val="1"/>
      <w:numFmt w:val="decimal"/>
      <w:isLgl/>
      <w:lvlText w:val="%1.%2.%3.%4.%5.%6.%7.%8."/>
      <w:lvlJc w:val="left"/>
      <w:pPr>
        <w:ind w:left="2228" w:hanging="1800"/>
      </w:pPr>
      <w:rPr>
        <w:b/>
      </w:rPr>
    </w:lvl>
    <w:lvl w:ilvl="8">
      <w:start w:val="1"/>
      <w:numFmt w:val="decimal"/>
      <w:isLgl/>
      <w:lvlText w:val="%1.%2.%3.%4.%5.%6.%7.%8.%9."/>
      <w:lvlJc w:val="left"/>
      <w:pPr>
        <w:ind w:left="2228" w:hanging="1800"/>
      </w:pPr>
      <w:rPr>
        <w:b/>
      </w:rPr>
    </w:lvl>
  </w:abstractNum>
  <w:abstractNum w:abstractNumId="12" w15:restartNumberingAfterBreak="0">
    <w:nsid w:val="794B779F"/>
    <w:multiLevelType w:val="hybridMultilevel"/>
    <w:tmpl w:val="229E7E58"/>
    <w:lvl w:ilvl="0" w:tplc="E6B2E650">
      <w:start w:val="1"/>
      <w:numFmt w:val="decimal"/>
      <w:lvlText w:val="%1)"/>
      <w:lvlJc w:val="left"/>
      <w:pPr>
        <w:ind w:left="855" w:hanging="40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8085949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53775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44542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43789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1623489">
    <w:abstractNumId w:val="7"/>
  </w:num>
  <w:num w:numId="6" w16cid:durableId="1900241675">
    <w:abstractNumId w:val="5"/>
  </w:num>
  <w:num w:numId="7" w16cid:durableId="1440638740">
    <w:abstractNumId w:val="12"/>
  </w:num>
  <w:num w:numId="8" w16cid:durableId="350692036">
    <w:abstractNumId w:val="4"/>
  </w:num>
  <w:num w:numId="9" w16cid:durableId="757991488">
    <w:abstractNumId w:val="9"/>
  </w:num>
  <w:num w:numId="10" w16cid:durableId="675690919">
    <w:abstractNumId w:val="10"/>
  </w:num>
  <w:num w:numId="11" w16cid:durableId="1728600443">
    <w:abstractNumId w:val="1"/>
  </w:num>
  <w:num w:numId="12" w16cid:durableId="1371492526">
    <w:abstractNumId w:val="6"/>
  </w:num>
  <w:num w:numId="13" w16cid:durableId="434636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34625"/>
    <w:rsid w:val="000017FA"/>
    <w:rsid w:val="00001AEA"/>
    <w:rsid w:val="000040A4"/>
    <w:rsid w:val="000043D8"/>
    <w:rsid w:val="000062FD"/>
    <w:rsid w:val="00017690"/>
    <w:rsid w:val="0002355A"/>
    <w:rsid w:val="00024A40"/>
    <w:rsid w:val="00026FA0"/>
    <w:rsid w:val="00027611"/>
    <w:rsid w:val="000437DD"/>
    <w:rsid w:val="00047D49"/>
    <w:rsid w:val="00053B36"/>
    <w:rsid w:val="000565FD"/>
    <w:rsid w:val="00056C7F"/>
    <w:rsid w:val="00072F67"/>
    <w:rsid w:val="000731EB"/>
    <w:rsid w:val="0007569E"/>
    <w:rsid w:val="00093B6A"/>
    <w:rsid w:val="00097F09"/>
    <w:rsid w:val="000B0010"/>
    <w:rsid w:val="000B4020"/>
    <w:rsid w:val="000C38F0"/>
    <w:rsid w:val="000D4DAF"/>
    <w:rsid w:val="000F3057"/>
    <w:rsid w:val="000F7CF2"/>
    <w:rsid w:val="00106EF8"/>
    <w:rsid w:val="00114FDF"/>
    <w:rsid w:val="00117A10"/>
    <w:rsid w:val="00117ED2"/>
    <w:rsid w:val="00126D92"/>
    <w:rsid w:val="00127B30"/>
    <w:rsid w:val="001305EA"/>
    <w:rsid w:val="00133171"/>
    <w:rsid w:val="00135557"/>
    <w:rsid w:val="00140940"/>
    <w:rsid w:val="001547CF"/>
    <w:rsid w:val="00155883"/>
    <w:rsid w:val="00157431"/>
    <w:rsid w:val="001625AF"/>
    <w:rsid w:val="0016654D"/>
    <w:rsid w:val="00166B0A"/>
    <w:rsid w:val="001818B2"/>
    <w:rsid w:val="0018217F"/>
    <w:rsid w:val="001A1091"/>
    <w:rsid w:val="001A299C"/>
    <w:rsid w:val="001A5005"/>
    <w:rsid w:val="001B6028"/>
    <w:rsid w:val="001E1670"/>
    <w:rsid w:val="001E4C6E"/>
    <w:rsid w:val="001E6EC4"/>
    <w:rsid w:val="00203981"/>
    <w:rsid w:val="00203F08"/>
    <w:rsid w:val="00205ED3"/>
    <w:rsid w:val="0022395E"/>
    <w:rsid w:val="00227771"/>
    <w:rsid w:val="002355C2"/>
    <w:rsid w:val="00241024"/>
    <w:rsid w:val="00242451"/>
    <w:rsid w:val="00245B3F"/>
    <w:rsid w:val="00250F96"/>
    <w:rsid w:val="002566DA"/>
    <w:rsid w:val="00260846"/>
    <w:rsid w:val="00262C30"/>
    <w:rsid w:val="002634F4"/>
    <w:rsid w:val="00272090"/>
    <w:rsid w:val="00282648"/>
    <w:rsid w:val="00290C35"/>
    <w:rsid w:val="0029314F"/>
    <w:rsid w:val="002A2011"/>
    <w:rsid w:val="002B5868"/>
    <w:rsid w:val="002C2F96"/>
    <w:rsid w:val="002D2C3C"/>
    <w:rsid w:val="002E14D8"/>
    <w:rsid w:val="002F25C2"/>
    <w:rsid w:val="002F42AF"/>
    <w:rsid w:val="002F6DCF"/>
    <w:rsid w:val="00315F70"/>
    <w:rsid w:val="00316268"/>
    <w:rsid w:val="003261AD"/>
    <w:rsid w:val="00326A60"/>
    <w:rsid w:val="00330215"/>
    <w:rsid w:val="00350685"/>
    <w:rsid w:val="0036323D"/>
    <w:rsid w:val="003636EC"/>
    <w:rsid w:val="00372125"/>
    <w:rsid w:val="003727CB"/>
    <w:rsid w:val="00373081"/>
    <w:rsid w:val="00377795"/>
    <w:rsid w:val="003B3094"/>
    <w:rsid w:val="003C5680"/>
    <w:rsid w:val="003C7904"/>
    <w:rsid w:val="003C7FA3"/>
    <w:rsid w:val="003E47B4"/>
    <w:rsid w:val="003F4C74"/>
    <w:rsid w:val="003F4DC9"/>
    <w:rsid w:val="004106CA"/>
    <w:rsid w:val="0042417A"/>
    <w:rsid w:val="00424D57"/>
    <w:rsid w:val="00424F9E"/>
    <w:rsid w:val="00425E0F"/>
    <w:rsid w:val="00433285"/>
    <w:rsid w:val="00433CCA"/>
    <w:rsid w:val="00434CAD"/>
    <w:rsid w:val="00436F8A"/>
    <w:rsid w:val="004414CE"/>
    <w:rsid w:val="0044207E"/>
    <w:rsid w:val="00444A9E"/>
    <w:rsid w:val="004528BA"/>
    <w:rsid w:val="00460D11"/>
    <w:rsid w:val="00462383"/>
    <w:rsid w:val="00465A99"/>
    <w:rsid w:val="00467E89"/>
    <w:rsid w:val="0047283F"/>
    <w:rsid w:val="004748D0"/>
    <w:rsid w:val="004757FA"/>
    <w:rsid w:val="00475809"/>
    <w:rsid w:val="00475AC8"/>
    <w:rsid w:val="0049534D"/>
    <w:rsid w:val="004A20E0"/>
    <w:rsid w:val="004A2DD0"/>
    <w:rsid w:val="004B4084"/>
    <w:rsid w:val="004B5E25"/>
    <w:rsid w:val="004C794F"/>
    <w:rsid w:val="004D6ED9"/>
    <w:rsid w:val="004E2B54"/>
    <w:rsid w:val="004E34ED"/>
    <w:rsid w:val="004E79DD"/>
    <w:rsid w:val="004F3DE0"/>
    <w:rsid w:val="005079C6"/>
    <w:rsid w:val="00513FB4"/>
    <w:rsid w:val="00525013"/>
    <w:rsid w:val="00530BE6"/>
    <w:rsid w:val="0054231E"/>
    <w:rsid w:val="005479D5"/>
    <w:rsid w:val="00553FA6"/>
    <w:rsid w:val="00572CD5"/>
    <w:rsid w:val="00583B31"/>
    <w:rsid w:val="005851B8"/>
    <w:rsid w:val="00594A92"/>
    <w:rsid w:val="005973E6"/>
    <w:rsid w:val="00597A1A"/>
    <w:rsid w:val="00597CE6"/>
    <w:rsid w:val="005A0E52"/>
    <w:rsid w:val="005A7F01"/>
    <w:rsid w:val="005B0A67"/>
    <w:rsid w:val="005B1517"/>
    <w:rsid w:val="005B1B3D"/>
    <w:rsid w:val="005B296F"/>
    <w:rsid w:val="005D2126"/>
    <w:rsid w:val="005D5D29"/>
    <w:rsid w:val="005E14C0"/>
    <w:rsid w:val="005E248E"/>
    <w:rsid w:val="005E5EAC"/>
    <w:rsid w:val="005F04C8"/>
    <w:rsid w:val="005F0CB5"/>
    <w:rsid w:val="005F16F5"/>
    <w:rsid w:val="00613016"/>
    <w:rsid w:val="006177E4"/>
    <w:rsid w:val="00622AAD"/>
    <w:rsid w:val="0063790D"/>
    <w:rsid w:val="00644DE4"/>
    <w:rsid w:val="00660611"/>
    <w:rsid w:val="006753E2"/>
    <w:rsid w:val="006777A3"/>
    <w:rsid w:val="00684C84"/>
    <w:rsid w:val="00685E33"/>
    <w:rsid w:val="00686753"/>
    <w:rsid w:val="006A15E9"/>
    <w:rsid w:val="006A6669"/>
    <w:rsid w:val="006A6AC1"/>
    <w:rsid w:val="006A7DB6"/>
    <w:rsid w:val="006B7F1A"/>
    <w:rsid w:val="006C333E"/>
    <w:rsid w:val="006D53C9"/>
    <w:rsid w:val="006D7391"/>
    <w:rsid w:val="006E1C31"/>
    <w:rsid w:val="006E7C82"/>
    <w:rsid w:val="00700207"/>
    <w:rsid w:val="00713583"/>
    <w:rsid w:val="0071390A"/>
    <w:rsid w:val="00732C90"/>
    <w:rsid w:val="007334C0"/>
    <w:rsid w:val="007375BF"/>
    <w:rsid w:val="00742236"/>
    <w:rsid w:val="007540F3"/>
    <w:rsid w:val="0075611D"/>
    <w:rsid w:val="00760F46"/>
    <w:rsid w:val="00764DE0"/>
    <w:rsid w:val="00766578"/>
    <w:rsid w:val="00767F2D"/>
    <w:rsid w:val="00772D7E"/>
    <w:rsid w:val="007812F3"/>
    <w:rsid w:val="00786A46"/>
    <w:rsid w:val="00795237"/>
    <w:rsid w:val="007A3758"/>
    <w:rsid w:val="007B13C0"/>
    <w:rsid w:val="007D2013"/>
    <w:rsid w:val="007E0FA0"/>
    <w:rsid w:val="007E178A"/>
    <w:rsid w:val="007E319D"/>
    <w:rsid w:val="007E3C34"/>
    <w:rsid w:val="007E7A74"/>
    <w:rsid w:val="00804954"/>
    <w:rsid w:val="008171A3"/>
    <w:rsid w:val="00817DAE"/>
    <w:rsid w:val="00821953"/>
    <w:rsid w:val="00825BDF"/>
    <w:rsid w:val="008307DC"/>
    <w:rsid w:val="0083255A"/>
    <w:rsid w:val="008366AC"/>
    <w:rsid w:val="00842139"/>
    <w:rsid w:val="00852A6F"/>
    <w:rsid w:val="00867D93"/>
    <w:rsid w:val="0087051A"/>
    <w:rsid w:val="00870BF1"/>
    <w:rsid w:val="008734F1"/>
    <w:rsid w:val="008779F8"/>
    <w:rsid w:val="00883ECC"/>
    <w:rsid w:val="008852CD"/>
    <w:rsid w:val="00890538"/>
    <w:rsid w:val="00893540"/>
    <w:rsid w:val="00893B03"/>
    <w:rsid w:val="00894EE3"/>
    <w:rsid w:val="008973A4"/>
    <w:rsid w:val="008A2B85"/>
    <w:rsid w:val="008A3366"/>
    <w:rsid w:val="008A3F76"/>
    <w:rsid w:val="008A41A6"/>
    <w:rsid w:val="008A60C9"/>
    <w:rsid w:val="008B0544"/>
    <w:rsid w:val="008B30D7"/>
    <w:rsid w:val="008B6B2F"/>
    <w:rsid w:val="008C048F"/>
    <w:rsid w:val="008C2003"/>
    <w:rsid w:val="008E5BA4"/>
    <w:rsid w:val="0091035E"/>
    <w:rsid w:val="009149EC"/>
    <w:rsid w:val="00920DC1"/>
    <w:rsid w:val="0092165C"/>
    <w:rsid w:val="00922B48"/>
    <w:rsid w:val="00941080"/>
    <w:rsid w:val="00946B61"/>
    <w:rsid w:val="0094715A"/>
    <w:rsid w:val="009538E4"/>
    <w:rsid w:val="009539C9"/>
    <w:rsid w:val="00957B88"/>
    <w:rsid w:val="00961EA1"/>
    <w:rsid w:val="00963329"/>
    <w:rsid w:val="009771F2"/>
    <w:rsid w:val="0098629A"/>
    <w:rsid w:val="00987C00"/>
    <w:rsid w:val="00992251"/>
    <w:rsid w:val="009A4AA3"/>
    <w:rsid w:val="009B4357"/>
    <w:rsid w:val="009B6A81"/>
    <w:rsid w:val="009C05EC"/>
    <w:rsid w:val="009C1368"/>
    <w:rsid w:val="009C2847"/>
    <w:rsid w:val="009C62FB"/>
    <w:rsid w:val="009D07A5"/>
    <w:rsid w:val="009D15D1"/>
    <w:rsid w:val="009D1DCF"/>
    <w:rsid w:val="009D2908"/>
    <w:rsid w:val="009D56C9"/>
    <w:rsid w:val="009E5044"/>
    <w:rsid w:val="009F3D00"/>
    <w:rsid w:val="009F560F"/>
    <w:rsid w:val="00A06FCC"/>
    <w:rsid w:val="00A07EE1"/>
    <w:rsid w:val="00A12646"/>
    <w:rsid w:val="00A13E8A"/>
    <w:rsid w:val="00A13ED7"/>
    <w:rsid w:val="00A26474"/>
    <w:rsid w:val="00A30F13"/>
    <w:rsid w:val="00A31CB4"/>
    <w:rsid w:val="00A329E5"/>
    <w:rsid w:val="00A356DF"/>
    <w:rsid w:val="00A47A00"/>
    <w:rsid w:val="00A53EA5"/>
    <w:rsid w:val="00A54248"/>
    <w:rsid w:val="00A5496C"/>
    <w:rsid w:val="00A70067"/>
    <w:rsid w:val="00A76434"/>
    <w:rsid w:val="00A801AC"/>
    <w:rsid w:val="00A84E4F"/>
    <w:rsid w:val="00A8561D"/>
    <w:rsid w:val="00A92650"/>
    <w:rsid w:val="00A93555"/>
    <w:rsid w:val="00AA2746"/>
    <w:rsid w:val="00AA3708"/>
    <w:rsid w:val="00AA7E3A"/>
    <w:rsid w:val="00AB6809"/>
    <w:rsid w:val="00AB686B"/>
    <w:rsid w:val="00AC034F"/>
    <w:rsid w:val="00AC4D64"/>
    <w:rsid w:val="00AC6765"/>
    <w:rsid w:val="00AD05E8"/>
    <w:rsid w:val="00AD79F2"/>
    <w:rsid w:val="00AE4349"/>
    <w:rsid w:val="00AE4CA2"/>
    <w:rsid w:val="00AE5C18"/>
    <w:rsid w:val="00AF425B"/>
    <w:rsid w:val="00B0259D"/>
    <w:rsid w:val="00B040D2"/>
    <w:rsid w:val="00B113BC"/>
    <w:rsid w:val="00B21547"/>
    <w:rsid w:val="00B3090C"/>
    <w:rsid w:val="00B3654D"/>
    <w:rsid w:val="00B4262E"/>
    <w:rsid w:val="00B432C5"/>
    <w:rsid w:val="00B6740C"/>
    <w:rsid w:val="00B724A9"/>
    <w:rsid w:val="00B75CF4"/>
    <w:rsid w:val="00B77C83"/>
    <w:rsid w:val="00B92834"/>
    <w:rsid w:val="00BA5460"/>
    <w:rsid w:val="00BA674D"/>
    <w:rsid w:val="00BA7B27"/>
    <w:rsid w:val="00BB10BC"/>
    <w:rsid w:val="00BB13AB"/>
    <w:rsid w:val="00BB418A"/>
    <w:rsid w:val="00BB59E0"/>
    <w:rsid w:val="00BB7CAB"/>
    <w:rsid w:val="00BC4093"/>
    <w:rsid w:val="00BC6646"/>
    <w:rsid w:val="00BC69BF"/>
    <w:rsid w:val="00BD6977"/>
    <w:rsid w:val="00BE6F5E"/>
    <w:rsid w:val="00C15756"/>
    <w:rsid w:val="00C173D7"/>
    <w:rsid w:val="00C25131"/>
    <w:rsid w:val="00C33C73"/>
    <w:rsid w:val="00C33D3F"/>
    <w:rsid w:val="00C34C84"/>
    <w:rsid w:val="00C37013"/>
    <w:rsid w:val="00C640D1"/>
    <w:rsid w:val="00C65567"/>
    <w:rsid w:val="00C72E6A"/>
    <w:rsid w:val="00C746D8"/>
    <w:rsid w:val="00C84378"/>
    <w:rsid w:val="00C879F5"/>
    <w:rsid w:val="00C90BB4"/>
    <w:rsid w:val="00C94896"/>
    <w:rsid w:val="00CA0D5B"/>
    <w:rsid w:val="00CA474B"/>
    <w:rsid w:val="00CA482A"/>
    <w:rsid w:val="00CA55DA"/>
    <w:rsid w:val="00CB710B"/>
    <w:rsid w:val="00CB7731"/>
    <w:rsid w:val="00CC026F"/>
    <w:rsid w:val="00CD061D"/>
    <w:rsid w:val="00CD6085"/>
    <w:rsid w:val="00CD6790"/>
    <w:rsid w:val="00CE0A2A"/>
    <w:rsid w:val="00CF1FDB"/>
    <w:rsid w:val="00CF6D22"/>
    <w:rsid w:val="00D001F7"/>
    <w:rsid w:val="00D01AA2"/>
    <w:rsid w:val="00D0798C"/>
    <w:rsid w:val="00D16467"/>
    <w:rsid w:val="00D26F81"/>
    <w:rsid w:val="00D317AF"/>
    <w:rsid w:val="00D6356D"/>
    <w:rsid w:val="00D64BFE"/>
    <w:rsid w:val="00D6753E"/>
    <w:rsid w:val="00D72754"/>
    <w:rsid w:val="00D84D2D"/>
    <w:rsid w:val="00DA0653"/>
    <w:rsid w:val="00DA29ED"/>
    <w:rsid w:val="00DB6528"/>
    <w:rsid w:val="00DB752A"/>
    <w:rsid w:val="00DD4348"/>
    <w:rsid w:val="00DD4975"/>
    <w:rsid w:val="00DE6709"/>
    <w:rsid w:val="00DF2C32"/>
    <w:rsid w:val="00DF6285"/>
    <w:rsid w:val="00E00430"/>
    <w:rsid w:val="00E06530"/>
    <w:rsid w:val="00E06D0E"/>
    <w:rsid w:val="00E112F5"/>
    <w:rsid w:val="00E11BA4"/>
    <w:rsid w:val="00E1622B"/>
    <w:rsid w:val="00E17504"/>
    <w:rsid w:val="00E20714"/>
    <w:rsid w:val="00E4600E"/>
    <w:rsid w:val="00E53E4E"/>
    <w:rsid w:val="00E607A5"/>
    <w:rsid w:val="00E61BB2"/>
    <w:rsid w:val="00E65336"/>
    <w:rsid w:val="00E674C3"/>
    <w:rsid w:val="00E73ED8"/>
    <w:rsid w:val="00E80880"/>
    <w:rsid w:val="00E809A9"/>
    <w:rsid w:val="00E80DDC"/>
    <w:rsid w:val="00E87530"/>
    <w:rsid w:val="00E9148D"/>
    <w:rsid w:val="00EA64E6"/>
    <w:rsid w:val="00EC3EA9"/>
    <w:rsid w:val="00ED1B9E"/>
    <w:rsid w:val="00ED1CFB"/>
    <w:rsid w:val="00ED6554"/>
    <w:rsid w:val="00EE2FC9"/>
    <w:rsid w:val="00EF17E0"/>
    <w:rsid w:val="00EF2966"/>
    <w:rsid w:val="00F0318C"/>
    <w:rsid w:val="00F1466F"/>
    <w:rsid w:val="00F212EA"/>
    <w:rsid w:val="00F27642"/>
    <w:rsid w:val="00F34625"/>
    <w:rsid w:val="00F375D1"/>
    <w:rsid w:val="00F41197"/>
    <w:rsid w:val="00F41AA5"/>
    <w:rsid w:val="00F715BA"/>
    <w:rsid w:val="00F73B09"/>
    <w:rsid w:val="00F765AA"/>
    <w:rsid w:val="00F7719B"/>
    <w:rsid w:val="00F77444"/>
    <w:rsid w:val="00F80934"/>
    <w:rsid w:val="00F84528"/>
    <w:rsid w:val="00F87FC5"/>
    <w:rsid w:val="00F90618"/>
    <w:rsid w:val="00F93AED"/>
    <w:rsid w:val="00F9680F"/>
    <w:rsid w:val="00FA6087"/>
    <w:rsid w:val="00FC5B29"/>
    <w:rsid w:val="00FC6A59"/>
    <w:rsid w:val="00FD54CE"/>
    <w:rsid w:val="00FF5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EBC56"/>
  <w15:docId w15:val="{7E496629-FDE1-4A4A-929D-829DEBAFB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3366"/>
    <w:pPr>
      <w:spacing w:after="0" w:line="240" w:lineRule="auto"/>
      <w:jc w:val="left"/>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Header Char Char Char Char,Header Char Char Char,Header Char Char"/>
    <w:basedOn w:val="a"/>
    <w:link w:val="a4"/>
    <w:unhideWhenUsed/>
    <w:qFormat/>
    <w:rsid w:val="00F34625"/>
    <w:pPr>
      <w:tabs>
        <w:tab w:val="center" w:pos="4844"/>
        <w:tab w:val="right" w:pos="9689"/>
      </w:tabs>
    </w:pPr>
  </w:style>
  <w:style w:type="character" w:customStyle="1" w:styleId="a4">
    <w:name w:val="Верхний колонтитул Знак"/>
    <w:aliases w:val="h Знак,Header Char Char Char Char Знак,Header Char Char Char Знак,Header Char Char Знак"/>
    <w:basedOn w:val="a0"/>
    <w:link w:val="a3"/>
    <w:rsid w:val="00F34625"/>
    <w:rPr>
      <w:rFonts w:ascii="Times New Roman" w:eastAsia="Times New Roman" w:hAnsi="Times New Roman" w:cs="Times New Roman"/>
      <w:sz w:val="24"/>
      <w:szCs w:val="24"/>
      <w:lang w:val="ru-RU" w:eastAsia="ru-RU"/>
    </w:rPr>
  </w:style>
  <w:style w:type="paragraph" w:styleId="a5">
    <w:name w:val="Normal (Web)"/>
    <w:aliases w:val="Обычный (веб) Знак Знак,Знак Знак Знак Знак,Знак Знак1,Обычный (веб) Знак Знак Знак,Знак Знак Знак1 Знак Знак Знак Знак Знак,Знак1,webb, webb,Знак"/>
    <w:basedOn w:val="a"/>
    <w:link w:val="a6"/>
    <w:uiPriority w:val="99"/>
    <w:qFormat/>
    <w:rsid w:val="00F34625"/>
    <w:pPr>
      <w:spacing w:before="100" w:beforeAutospacing="1" w:after="100" w:afterAutospacing="1"/>
    </w:pPr>
  </w:style>
  <w:style w:type="character" w:customStyle="1" w:styleId="a6">
    <w:name w:val="Обычный (Интернет)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 webb Знак,Знак Знак"/>
    <w:link w:val="a5"/>
    <w:uiPriority w:val="99"/>
    <w:locked/>
    <w:rsid w:val="00F34625"/>
    <w:rPr>
      <w:rFonts w:ascii="Times New Roman" w:eastAsia="Times New Roman" w:hAnsi="Times New Roman" w:cs="Times New Roman"/>
      <w:sz w:val="24"/>
      <w:szCs w:val="24"/>
      <w:lang w:val="ru-RU" w:eastAsia="ru-RU"/>
    </w:rPr>
  </w:style>
  <w:style w:type="paragraph" w:customStyle="1" w:styleId="norm">
    <w:name w:val="norm"/>
    <w:basedOn w:val="a"/>
    <w:link w:val="normChar"/>
    <w:qFormat/>
    <w:rsid w:val="00825BDF"/>
    <w:pPr>
      <w:suppressAutoHyphens/>
      <w:spacing w:line="480" w:lineRule="auto"/>
      <w:ind w:firstLine="709"/>
      <w:jc w:val="both"/>
    </w:pPr>
    <w:rPr>
      <w:rFonts w:ascii="Arial Armenian" w:hAnsi="Arial Armenian"/>
      <w:sz w:val="22"/>
      <w:lang w:eastAsia="ar-SA"/>
    </w:rPr>
  </w:style>
  <w:style w:type="character" w:customStyle="1" w:styleId="normChar">
    <w:name w:val="norm Char"/>
    <w:link w:val="norm"/>
    <w:rsid w:val="00825BDF"/>
    <w:rPr>
      <w:rFonts w:ascii="Arial Armenian" w:eastAsia="Times New Roman" w:hAnsi="Arial Armenian" w:cs="Times New Roman"/>
      <w:szCs w:val="24"/>
      <w:lang w:eastAsia="ar-SA"/>
    </w:rPr>
  </w:style>
  <w:style w:type="paragraph" w:styleId="a7">
    <w:name w:val="Balloon Text"/>
    <w:basedOn w:val="a"/>
    <w:link w:val="a8"/>
    <w:uiPriority w:val="99"/>
    <w:semiHidden/>
    <w:unhideWhenUsed/>
    <w:rsid w:val="00BC4093"/>
    <w:rPr>
      <w:rFonts w:ascii="Segoe UI" w:hAnsi="Segoe UI" w:cs="Segoe UI"/>
      <w:sz w:val="18"/>
      <w:szCs w:val="18"/>
    </w:rPr>
  </w:style>
  <w:style w:type="character" w:customStyle="1" w:styleId="a8">
    <w:name w:val="Текст выноски Знак"/>
    <w:basedOn w:val="a0"/>
    <w:link w:val="a7"/>
    <w:uiPriority w:val="99"/>
    <w:semiHidden/>
    <w:rsid w:val="00BC4093"/>
    <w:rPr>
      <w:rFonts w:ascii="Segoe UI" w:eastAsia="Times New Roman" w:hAnsi="Segoe UI" w:cs="Segoe UI"/>
      <w:sz w:val="18"/>
      <w:szCs w:val="18"/>
      <w:lang w:val="ru-RU" w:eastAsia="ru-RU"/>
    </w:rPr>
  </w:style>
  <w:style w:type="paragraph" w:customStyle="1" w:styleId="mechtex">
    <w:name w:val="mechtex"/>
    <w:basedOn w:val="a"/>
    <w:link w:val="mechtexChar"/>
    <w:uiPriority w:val="99"/>
    <w:qFormat/>
    <w:rsid w:val="00C37013"/>
    <w:pPr>
      <w:jc w:val="center"/>
    </w:pPr>
    <w:rPr>
      <w:rFonts w:ascii="Arial Armenian" w:hAnsi="Arial Armenian"/>
      <w:sz w:val="22"/>
      <w:szCs w:val="20"/>
      <w:lang w:val="en-US"/>
    </w:rPr>
  </w:style>
  <w:style w:type="character" w:customStyle="1" w:styleId="mechtexChar">
    <w:name w:val="mechtex Char"/>
    <w:link w:val="mechtex"/>
    <w:uiPriority w:val="99"/>
    <w:rsid w:val="00C37013"/>
    <w:rPr>
      <w:rFonts w:ascii="Arial Armenian" w:eastAsia="Times New Roman" w:hAnsi="Arial Armenian" w:cs="Times New Roman"/>
      <w:szCs w:val="20"/>
      <w:lang w:eastAsia="ru-RU"/>
    </w:rPr>
  </w:style>
  <w:style w:type="paragraph" w:styleId="a9">
    <w:name w:val="List Paragraph"/>
    <w:aliases w:val="Akapit z listą BS,List Paragraph 1,List_Paragraph,Multilevel para_II,List Paragraph (numbered (a)),OBC Bullet,List Paragraph11,Normal numbered,Абзац списка1,Paragraphe de liste PBLH,Bullets,List Paragraph1,References"/>
    <w:basedOn w:val="a"/>
    <w:link w:val="aa"/>
    <w:qFormat/>
    <w:rsid w:val="00804954"/>
    <w:pPr>
      <w:ind w:left="720"/>
      <w:contextualSpacing/>
    </w:pPr>
  </w:style>
  <w:style w:type="character" w:customStyle="1" w:styleId="BodyTextChar">
    <w:name w:val="Body Text Char"/>
    <w:aliases w:val="Char Char Char Char Char,Char Char Char Char Char1,Char Char Char Char Char Char Char Char,Char Char Char Char Char Char1,Char Char Char Char Char Char Char1,Char Char Char Char Char Char Char Char Char Char Char Char"/>
    <w:link w:val="1"/>
    <w:locked/>
    <w:rsid w:val="00957B88"/>
    <w:rPr>
      <w:rFonts w:ascii="Arial Armenian" w:hAnsi="Arial Armenian" w:cs="Courier New"/>
      <w:sz w:val="24"/>
      <w:szCs w:val="24"/>
    </w:rPr>
  </w:style>
  <w:style w:type="paragraph" w:customStyle="1" w:styleId="1">
    <w:name w:val="Основной текст1"/>
    <w:aliases w:val="Char Char Char Char,Char Char Char Char Char Char Char,Char Char Char Char Char Char,Char Char Char Char Char Char Char Char Char Char Char,Char Char Char Char Char Char Char Char Char Cha Cha"/>
    <w:basedOn w:val="a"/>
    <w:link w:val="BodyTextChar"/>
    <w:rsid w:val="00957B88"/>
    <w:rPr>
      <w:rFonts w:ascii="Arial Armenian" w:eastAsiaTheme="minorHAnsi" w:hAnsi="Arial Armenian" w:cs="Courier New"/>
      <w:lang w:val="en-US" w:eastAsia="en-US"/>
    </w:rPr>
  </w:style>
  <w:style w:type="character" w:styleId="ab">
    <w:name w:val="Strong"/>
    <w:basedOn w:val="a0"/>
    <w:uiPriority w:val="22"/>
    <w:qFormat/>
    <w:rsid w:val="00EC3EA9"/>
    <w:rPr>
      <w:b/>
      <w:bCs/>
    </w:rPr>
  </w:style>
  <w:style w:type="character" w:customStyle="1" w:styleId="aa">
    <w:name w:val="Абзац списка Знак"/>
    <w:aliases w:val="Akapit z listą BS Знак,List Paragraph 1 Знак,List_Paragraph Знак,Multilevel para_II Знак,List Paragraph (numbered (a)) Знак,OBC Bullet Знак,List Paragraph11 Знак,Normal numbered Знак,Абзац списка1 Знак,Paragraphe de liste PBLH Знак"/>
    <w:link w:val="a9"/>
    <w:locked/>
    <w:rsid w:val="006177E4"/>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951197">
      <w:bodyDiv w:val="1"/>
      <w:marLeft w:val="0"/>
      <w:marRight w:val="0"/>
      <w:marTop w:val="0"/>
      <w:marBottom w:val="0"/>
      <w:divBdr>
        <w:top w:val="none" w:sz="0" w:space="0" w:color="auto"/>
        <w:left w:val="none" w:sz="0" w:space="0" w:color="auto"/>
        <w:bottom w:val="none" w:sz="0" w:space="0" w:color="auto"/>
        <w:right w:val="none" w:sz="0" w:space="0" w:color="auto"/>
      </w:divBdr>
    </w:div>
    <w:div w:id="906963106">
      <w:bodyDiv w:val="1"/>
      <w:marLeft w:val="0"/>
      <w:marRight w:val="0"/>
      <w:marTop w:val="0"/>
      <w:marBottom w:val="0"/>
      <w:divBdr>
        <w:top w:val="none" w:sz="0" w:space="0" w:color="auto"/>
        <w:left w:val="none" w:sz="0" w:space="0" w:color="auto"/>
        <w:bottom w:val="none" w:sz="0" w:space="0" w:color="auto"/>
        <w:right w:val="none" w:sz="0" w:space="0" w:color="auto"/>
      </w:divBdr>
    </w:div>
    <w:div w:id="1825664596">
      <w:bodyDiv w:val="1"/>
      <w:marLeft w:val="0"/>
      <w:marRight w:val="0"/>
      <w:marTop w:val="0"/>
      <w:marBottom w:val="0"/>
      <w:divBdr>
        <w:top w:val="none" w:sz="0" w:space="0" w:color="auto"/>
        <w:left w:val="none" w:sz="0" w:space="0" w:color="auto"/>
        <w:bottom w:val="none" w:sz="0" w:space="0" w:color="auto"/>
        <w:right w:val="none" w:sz="0" w:space="0" w:color="auto"/>
      </w:divBdr>
      <w:divsChild>
        <w:div w:id="1949003096">
          <w:marLeft w:val="0"/>
          <w:marRight w:val="0"/>
          <w:marTop w:val="0"/>
          <w:marBottom w:val="0"/>
          <w:divBdr>
            <w:top w:val="none" w:sz="0" w:space="0" w:color="auto"/>
            <w:left w:val="none" w:sz="0" w:space="0" w:color="auto"/>
            <w:bottom w:val="none" w:sz="0" w:space="0" w:color="auto"/>
            <w:right w:val="none" w:sz="0" w:space="0" w:color="auto"/>
          </w:divBdr>
          <w:divsChild>
            <w:div w:id="162276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4A535-7C4D-4965-85B6-70F0C9132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4</Pages>
  <Words>888</Words>
  <Characters>5067</Characters>
  <Application>Microsoft Office Word</Application>
  <DocSecurity>0</DocSecurity>
  <Lines>42</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Lida</dc:creator>
  <cp:keywords>https:/mul2-spm.gov.am/tasks/16950/oneclick/00naxagic_914.docx?token=147a49bf1bf32329eaa579215d7dd33f</cp:keywords>
  <dc:description/>
  <cp:lastModifiedBy>User</cp:lastModifiedBy>
  <cp:revision>106</cp:revision>
  <cp:lastPrinted>2021-03-02T08:13:00Z</cp:lastPrinted>
  <dcterms:created xsi:type="dcterms:W3CDTF">2021-10-11T11:21:00Z</dcterms:created>
  <dcterms:modified xsi:type="dcterms:W3CDTF">2025-10-07T13:41:00Z</dcterms:modified>
</cp:coreProperties>
</file>