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D86B" w14:textId="77777777" w:rsidR="001C0396" w:rsidRDefault="00684444" w:rsidP="0068444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44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6E4D73F5" w14:textId="77777777" w:rsidR="00AB31EE" w:rsidRPr="00AB31EE" w:rsidRDefault="00AB31EE" w:rsidP="00AB31EE">
      <w:pPr>
        <w:spacing w:line="278" w:lineRule="auto"/>
        <w:jc w:val="center"/>
        <w:rPr>
          <w:rFonts w:ascii="GHEA Grapalat" w:eastAsia="Aptos" w:hAnsi="GHEA Grapalat" w:cs="Arial"/>
          <w:b/>
          <w:bCs/>
          <w:kern w:val="2"/>
          <w:sz w:val="24"/>
          <w:szCs w:val="24"/>
          <w:lang w:val="hy-AM"/>
          <w14:ligatures w14:val="standardContextual"/>
        </w:rPr>
      </w:pPr>
      <w:r w:rsidRPr="00AB31EE">
        <w:rPr>
          <w:rFonts w:ascii="GHEA Grapalat" w:eastAsia="Aptos" w:hAnsi="GHEA Grapalat" w:cs="Arial"/>
          <w:b/>
          <w:bCs/>
          <w:kern w:val="2"/>
          <w:sz w:val="24"/>
          <w:szCs w:val="24"/>
          <w:lang w:val="hy-AM"/>
          <w14:ligatures w14:val="standardContextual"/>
        </w:rPr>
        <w:t xml:space="preserve">ՀԱՅԱՍՏԱՆԻ </w:t>
      </w:r>
      <w:r w:rsidRPr="00DC3EE8">
        <w:rPr>
          <w:rFonts w:ascii="GHEA Grapalat" w:eastAsia="Aptos" w:hAnsi="GHEA Grapalat" w:cs="Arial"/>
          <w:b/>
          <w:bCs/>
          <w:kern w:val="2"/>
          <w:sz w:val="24"/>
          <w:szCs w:val="24"/>
          <w:lang w:val="hy-AM"/>
          <w14:ligatures w14:val="standardContextual"/>
        </w:rPr>
        <w:t>ՀԱՆՐԱՊԵՏՈՒԹՅԱՆ ԿԱՌԱՎԱՐՈՒԹՅԱՆ</w:t>
      </w:r>
      <w:r w:rsidRPr="00DC3EE8">
        <w:rPr>
          <w:rFonts w:ascii="GHEA Grapalat" w:eastAsia="Aptos" w:hAnsi="GHEA Grapalat" w:cs="Arial"/>
          <w:b/>
          <w:kern w:val="2"/>
          <w:sz w:val="24"/>
          <w:szCs w:val="24"/>
          <w:lang w:val="hy-AM"/>
          <w14:ligatures w14:val="standardContextual"/>
        </w:rPr>
        <w:t xml:space="preserve"> 2023 </w:t>
      </w:r>
      <w:r w:rsidRPr="00DC3EE8">
        <w:rPr>
          <w:rFonts w:ascii="GHEA Grapalat" w:eastAsia="Aptos" w:hAnsi="GHEA Grapalat" w:cs="Arial"/>
          <w:b/>
          <w:bCs/>
          <w:kern w:val="2"/>
          <w:sz w:val="24"/>
          <w:szCs w:val="24"/>
          <w:lang w:val="hy-AM"/>
          <w14:ligatures w14:val="standardContextual"/>
        </w:rPr>
        <w:t>ԹՎԱԿԱՆԻ ՓԵՏՐՎԱՐԻ 9-Ի</w:t>
      </w:r>
      <w:r w:rsidRPr="00DC3EE8">
        <w:rPr>
          <w:rFonts w:ascii="GHEA Grapalat" w:eastAsia="Aptos" w:hAnsi="GHEA Grapalat" w:cs="Arial"/>
          <w:b/>
          <w:kern w:val="2"/>
          <w:sz w:val="24"/>
          <w:szCs w:val="24"/>
          <w:lang w:val="hy-AM"/>
          <w14:ligatures w14:val="standardContextual"/>
        </w:rPr>
        <w:t xml:space="preserve"> N 175-Ն</w:t>
      </w:r>
      <w:r w:rsidRPr="00DC3EE8">
        <w:rPr>
          <w:rFonts w:ascii="GHEA Grapalat" w:eastAsia="Aptos" w:hAnsi="GHEA Grapalat" w:cs="Arial"/>
          <w:b/>
          <w:bCs/>
          <w:kern w:val="2"/>
          <w:sz w:val="24"/>
          <w:szCs w:val="24"/>
          <w:lang w:val="hy-AM"/>
          <w14:ligatures w14:val="standardContextual"/>
        </w:rPr>
        <w:t xml:space="preserve"> ՈՐՈՇՄԱՆ ՄԵՋ ՓՈՓՈԽՈՒԹՅՈՒՆՆԵՐ ԵՎ ԼՐԱՑՈՒՄՆԵՐ ԿԱՏԱՐԵԼՈՒ</w:t>
      </w:r>
      <w:r w:rsidRPr="00AB31EE">
        <w:rPr>
          <w:rFonts w:ascii="GHEA Grapalat" w:eastAsia="Aptos" w:hAnsi="GHEA Grapalat" w:cs="Arial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811EC4">
        <w:rPr>
          <w:rFonts w:ascii="GHEA Grapalat" w:eastAsia="Aptos" w:hAnsi="GHEA Grapalat" w:cs="Arial"/>
          <w:b/>
          <w:bCs/>
          <w:kern w:val="2"/>
          <w:sz w:val="24"/>
          <w:szCs w:val="24"/>
          <w:lang w:val="hy-AM"/>
          <w14:ligatures w14:val="standardContextual"/>
        </w:rPr>
        <w:t>ՎԵՐԱԲԵՐՅԱԼ</w:t>
      </w:r>
    </w:p>
    <w:p w14:paraId="2C667E35" w14:textId="77777777" w:rsidR="00AB31EE" w:rsidRDefault="00AB31EE" w:rsidP="0068444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30488FF" w14:textId="77777777" w:rsidR="00684444" w:rsidRPr="00FB574E" w:rsidRDefault="00684444" w:rsidP="00FB574E">
      <w:pPr>
        <w:pStyle w:val="ListParagraph"/>
        <w:numPr>
          <w:ilvl w:val="0"/>
          <w:numId w:val="1"/>
        </w:numPr>
        <w:rPr>
          <w:rFonts w:ascii="GHEA Grapalat" w:hAnsi="GHEA Grapalat"/>
          <w:b/>
          <w:sz w:val="24"/>
          <w:szCs w:val="24"/>
          <w:lang w:val="hy-AM"/>
        </w:rPr>
      </w:pPr>
      <w:r w:rsidRPr="00FB574E">
        <w:rPr>
          <w:rFonts w:ascii="GHEA Grapalat" w:hAnsi="GHEA Grapalat"/>
          <w:b/>
          <w:sz w:val="24"/>
          <w:szCs w:val="24"/>
          <w:lang w:val="hy-AM"/>
        </w:rPr>
        <w:t xml:space="preserve">Իրավական ակտի փոփոխության անհրաժեշտությունը </w:t>
      </w:r>
    </w:p>
    <w:p w14:paraId="1008A55C" w14:textId="249E930A" w:rsidR="00FB574E" w:rsidRDefault="00A610E9" w:rsidP="006F6A8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</w:t>
      </w:r>
      <w:r w:rsidR="003B1AAB">
        <w:rPr>
          <w:rFonts w:ascii="GHEA Grapalat" w:hAnsi="GHEA Grapalat"/>
          <w:sz w:val="24"/>
          <w:szCs w:val="24"/>
          <w:lang w:val="hy-AM"/>
        </w:rPr>
        <w:t>ընդունելով</w:t>
      </w:r>
      <w:r>
        <w:rPr>
          <w:rFonts w:ascii="GHEA Grapalat" w:hAnsi="GHEA Grapalat"/>
          <w:sz w:val="24"/>
          <w:szCs w:val="24"/>
          <w:lang w:val="hy-AM"/>
        </w:rPr>
        <w:t xml:space="preserve"> այն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, որ ս.թ. </w:t>
      </w:r>
      <w:r w:rsidR="00585C9B">
        <w:rPr>
          <w:rFonts w:ascii="GHEA Grapalat" w:hAnsi="GHEA Grapalat"/>
          <w:sz w:val="24"/>
          <w:szCs w:val="24"/>
          <w:lang w:val="hy-AM"/>
        </w:rPr>
        <w:t>մարտի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585C9B">
        <w:rPr>
          <w:rFonts w:ascii="GHEA Grapalat" w:hAnsi="GHEA Grapalat"/>
          <w:sz w:val="24"/>
          <w:szCs w:val="24"/>
          <w:lang w:val="hy-AM"/>
        </w:rPr>
        <w:t>5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>«</w:t>
      </w:r>
      <w:r w:rsidR="00FB574E">
        <w:rPr>
          <w:rFonts w:ascii="GHEA Grapalat" w:hAnsi="GHEA Grapalat"/>
          <w:sz w:val="24"/>
          <w:szCs w:val="24"/>
          <w:lang w:val="hy-AM"/>
        </w:rPr>
        <w:t>«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FB574E">
        <w:rPr>
          <w:rFonts w:ascii="GHEA Grapalat" w:hAnsi="GHEA Grapalat"/>
          <w:sz w:val="24"/>
          <w:szCs w:val="24"/>
          <w:lang w:val="hy-AM"/>
        </w:rPr>
        <w:t>կ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առուցվածքի </w:t>
      </w:r>
      <w:r w:rsidR="00FB574E">
        <w:rPr>
          <w:rFonts w:ascii="GHEA Grapalat" w:hAnsi="GHEA Grapalat"/>
          <w:sz w:val="24"/>
          <w:szCs w:val="24"/>
          <w:lang w:val="hy-AM"/>
        </w:rPr>
        <w:t>և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74E">
        <w:rPr>
          <w:rFonts w:ascii="GHEA Grapalat" w:hAnsi="GHEA Grapalat"/>
          <w:sz w:val="24"/>
          <w:szCs w:val="24"/>
          <w:lang w:val="hy-AM"/>
        </w:rPr>
        <w:t>գ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ործունեության </w:t>
      </w:r>
      <w:r w:rsidR="00FB574E">
        <w:rPr>
          <w:rFonts w:ascii="GHEA Grapalat" w:hAnsi="GHEA Grapalat"/>
          <w:sz w:val="24"/>
          <w:szCs w:val="24"/>
          <w:lang w:val="hy-AM"/>
        </w:rPr>
        <w:t>մ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ասին» </w:t>
      </w:r>
      <w:r w:rsidR="00FB574E">
        <w:rPr>
          <w:rFonts w:ascii="GHEA Grapalat" w:hAnsi="GHEA Grapalat"/>
          <w:sz w:val="24"/>
          <w:szCs w:val="24"/>
          <w:lang w:val="hy-AM"/>
        </w:rPr>
        <w:t>ՀՀ օ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րենքում </w:t>
      </w:r>
      <w:r w:rsidR="00FB574E">
        <w:rPr>
          <w:rFonts w:ascii="GHEA Grapalat" w:hAnsi="GHEA Grapalat"/>
          <w:sz w:val="24"/>
          <w:szCs w:val="24"/>
          <w:lang w:val="hy-AM"/>
        </w:rPr>
        <w:t>լ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րացում </w:t>
      </w:r>
      <w:r w:rsidR="00FB574E">
        <w:rPr>
          <w:rFonts w:ascii="GHEA Grapalat" w:hAnsi="GHEA Grapalat"/>
          <w:sz w:val="24"/>
          <w:szCs w:val="24"/>
          <w:lang w:val="hy-AM"/>
        </w:rPr>
        <w:t>և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F6A88">
        <w:rPr>
          <w:rFonts w:ascii="GHEA Grapalat" w:hAnsi="GHEA Grapalat"/>
          <w:sz w:val="24"/>
          <w:szCs w:val="24"/>
          <w:lang w:val="hy-AM"/>
        </w:rPr>
        <w:t>փ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ոփոխություն </w:t>
      </w:r>
      <w:r w:rsidR="00FB574E">
        <w:rPr>
          <w:rFonts w:ascii="GHEA Grapalat" w:hAnsi="GHEA Grapalat"/>
          <w:sz w:val="24"/>
          <w:szCs w:val="24"/>
          <w:lang w:val="hy-AM"/>
        </w:rPr>
        <w:t>կ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 xml:space="preserve">ատարելու </w:t>
      </w:r>
      <w:r w:rsidR="00FB574E">
        <w:rPr>
          <w:rFonts w:ascii="GHEA Grapalat" w:hAnsi="GHEA Grapalat"/>
          <w:sz w:val="24"/>
          <w:szCs w:val="24"/>
          <w:lang w:val="hy-AM"/>
        </w:rPr>
        <w:t>մ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>ասին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>ՀՕ-</w:t>
      </w:r>
      <w:r w:rsidR="00585C9B">
        <w:rPr>
          <w:rFonts w:ascii="GHEA Grapalat" w:hAnsi="GHEA Grapalat"/>
          <w:sz w:val="24"/>
          <w:szCs w:val="24"/>
          <w:lang w:val="hy-AM"/>
        </w:rPr>
        <w:t>46</w:t>
      </w:r>
      <w:r w:rsidR="00FB574E" w:rsidRPr="00FB574E">
        <w:rPr>
          <w:rFonts w:ascii="GHEA Grapalat" w:hAnsi="GHEA Grapalat"/>
          <w:sz w:val="24"/>
          <w:szCs w:val="24"/>
          <w:lang w:val="hy-AM"/>
        </w:rPr>
        <w:t>-Ն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 օրենքով հանրային ներդրումների կառավարման (այսուհետ՝ ՀՆԿ) գործառույթը վերապահվել է ՀՀ ֆինանսների նախարարությանը, անհրաժեշտություն է առաջացել նաև ՀՆԿ գործընթացը կարգավորող ՀՀ կառավարութան</w:t>
      </w:r>
      <w:r w:rsidR="006F6A88">
        <w:rPr>
          <w:rFonts w:ascii="GHEA Grapalat" w:hAnsi="GHEA Grapalat"/>
          <w:sz w:val="24"/>
          <w:szCs w:val="24"/>
          <w:lang w:val="hy-AM"/>
        </w:rPr>
        <w:t>՝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 «Հանրային ներդրումային ծրագրերի վերհանման, մշակման, գնահատման և առաջնահերթությունների որոշման կարգը հաստատելու մասին» 2023թ. </w:t>
      </w:r>
      <w:r w:rsidR="00FB574E" w:rsidRPr="00337DDE">
        <w:rPr>
          <w:rFonts w:ascii="GHEA Grapalat" w:hAnsi="GHEA Grapalat"/>
          <w:sz w:val="24"/>
          <w:szCs w:val="24"/>
          <w:lang w:val="hy-AM"/>
        </w:rPr>
        <w:t>N 175</w:t>
      </w:r>
      <w:r w:rsidR="00FB574E">
        <w:rPr>
          <w:rFonts w:ascii="GHEA Grapalat" w:hAnsi="GHEA Grapalat"/>
          <w:sz w:val="24"/>
          <w:szCs w:val="24"/>
          <w:lang w:val="hy-AM"/>
        </w:rPr>
        <w:t>-Ն որոշման</w:t>
      </w:r>
      <w:r w:rsidR="0016007C">
        <w:rPr>
          <w:rFonts w:ascii="GHEA Grapalat" w:hAnsi="GHEA Grapalat"/>
          <w:sz w:val="24"/>
          <w:szCs w:val="24"/>
          <w:lang w:val="hy-AM"/>
        </w:rPr>
        <w:t xml:space="preserve"> (այսուհետ՝ ՀՆԿ որոշում)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 մեջ կատարել համապատասխան </w:t>
      </w:r>
      <w:r w:rsidR="006F6A88">
        <w:rPr>
          <w:rFonts w:ascii="GHEA Grapalat" w:hAnsi="GHEA Grapalat"/>
          <w:sz w:val="24"/>
          <w:szCs w:val="24"/>
          <w:lang w:val="hy-AM"/>
        </w:rPr>
        <w:t>փոփոխություններ և լրացումներ, ինչով պայմանավորված էլ մշակվել է ներկայացվող նախագիծը (այսուհետ Նախագիծ)</w:t>
      </w:r>
      <w:r w:rsidR="00FB574E">
        <w:rPr>
          <w:rFonts w:ascii="Cambria Math" w:hAnsi="Cambria Math"/>
          <w:sz w:val="24"/>
          <w:szCs w:val="24"/>
          <w:lang w:val="hy-AM"/>
        </w:rPr>
        <w:t xml:space="preserve">։ 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Միևնույն ժամանակ, </w:t>
      </w:r>
      <w:r w:rsidR="006F6A88">
        <w:rPr>
          <w:rFonts w:ascii="GHEA Grapalat" w:hAnsi="GHEA Grapalat"/>
          <w:sz w:val="24"/>
          <w:szCs w:val="24"/>
          <w:lang w:val="hy-AM"/>
        </w:rPr>
        <w:t>Նախագծում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 արտացոլվել են նաև ՀՆԿ գործընթացի</w:t>
      </w:r>
      <w:r w:rsidR="006F6A88">
        <w:rPr>
          <w:rFonts w:ascii="GHEA Grapalat" w:hAnsi="GHEA Grapalat"/>
          <w:sz w:val="24"/>
          <w:szCs w:val="24"/>
          <w:lang w:val="hy-AM"/>
        </w:rPr>
        <w:t xml:space="preserve"> վերաբերյալ փոփոխություններ պարունակող դրույթներ, </w:t>
      </w:r>
      <w:r w:rsidR="00DA086C">
        <w:rPr>
          <w:rFonts w:ascii="GHEA Grapalat" w:hAnsi="GHEA Grapalat"/>
          <w:sz w:val="24"/>
          <w:szCs w:val="24"/>
          <w:lang w:val="hy-AM"/>
        </w:rPr>
        <w:t>որոնց</w:t>
      </w:r>
      <w:r w:rsidR="006F6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F1FC7">
        <w:rPr>
          <w:rFonts w:ascii="GHEA Grapalat" w:hAnsi="GHEA Grapalat"/>
          <w:sz w:val="24"/>
          <w:szCs w:val="24"/>
          <w:lang w:val="hy-AM"/>
        </w:rPr>
        <w:t>անհրաժեշտությունը բխում է ՀՆԿ գործընթացում ն</w:t>
      </w:r>
      <w:r w:rsidR="009C3BED">
        <w:rPr>
          <w:rFonts w:ascii="GHEA Grapalat" w:hAnsi="GHEA Grapalat"/>
          <w:sz w:val="24"/>
          <w:szCs w:val="24"/>
          <w:lang w:val="hy-AM"/>
        </w:rPr>
        <w:t>ե</w:t>
      </w:r>
      <w:r w:rsidR="00BF1FC7">
        <w:rPr>
          <w:rFonts w:ascii="GHEA Grapalat" w:hAnsi="GHEA Grapalat"/>
          <w:sz w:val="24"/>
          <w:szCs w:val="24"/>
          <w:lang w:val="hy-AM"/>
        </w:rPr>
        <w:t>րկայումս առկա խնդիրների</w:t>
      </w:r>
      <w:r w:rsidR="00CD53FA">
        <w:rPr>
          <w:rFonts w:ascii="GHEA Grapalat" w:hAnsi="GHEA Grapalat"/>
          <w:sz w:val="24"/>
          <w:szCs w:val="24"/>
          <w:lang w:val="hy-AM"/>
        </w:rPr>
        <w:t xml:space="preserve"> լուծման</w:t>
      </w:r>
      <w:r w:rsidR="00BF1FC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70DDC">
        <w:rPr>
          <w:rFonts w:ascii="GHEA Grapalat" w:hAnsi="GHEA Grapalat"/>
          <w:sz w:val="24"/>
          <w:szCs w:val="24"/>
          <w:lang w:val="hy-AM"/>
        </w:rPr>
        <w:t>խոչընդոտների վերացման</w:t>
      </w:r>
      <w:r w:rsidR="00BF1FC7">
        <w:rPr>
          <w:rFonts w:ascii="GHEA Grapalat" w:hAnsi="GHEA Grapalat"/>
          <w:sz w:val="24"/>
          <w:szCs w:val="24"/>
          <w:lang w:val="hy-AM"/>
        </w:rPr>
        <w:t xml:space="preserve"> պահանջից</w:t>
      </w:r>
      <w:r w:rsidR="006F6A88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6BC84AD" w14:textId="77777777" w:rsidR="00B51624" w:rsidRPr="00FB574E" w:rsidRDefault="00B51624" w:rsidP="00A33DB8">
      <w:pPr>
        <w:pStyle w:val="ListParagraph"/>
        <w:numPr>
          <w:ilvl w:val="0"/>
          <w:numId w:val="1"/>
        </w:numPr>
        <w:spacing w:before="160" w:after="0" w:line="360" w:lineRule="auto"/>
        <w:ind w:left="714" w:hanging="35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B574E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</w:p>
    <w:p w14:paraId="793ABAE9" w14:textId="77777777" w:rsidR="0076215A" w:rsidRDefault="002A20A6" w:rsidP="0042409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107C9E">
        <w:rPr>
          <w:rFonts w:ascii="GHEA Grapalat" w:hAnsi="GHEA Grapalat"/>
          <w:sz w:val="24"/>
          <w:szCs w:val="24"/>
          <w:lang w:val="hy-AM"/>
        </w:rPr>
        <w:t>երկայ</w:t>
      </w:r>
      <w:r w:rsidR="00AC7590">
        <w:rPr>
          <w:rFonts w:ascii="GHEA Grapalat" w:hAnsi="GHEA Grapalat"/>
          <w:sz w:val="24"/>
          <w:szCs w:val="24"/>
          <w:lang w:val="hy-AM"/>
        </w:rPr>
        <w:t>ումս</w:t>
      </w:r>
      <w:r w:rsidR="00FB5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C7590" w:rsidRPr="00AC7590">
        <w:rPr>
          <w:rFonts w:ascii="GHEA Grapalat" w:hAnsi="GHEA Grapalat"/>
          <w:sz w:val="24"/>
          <w:szCs w:val="24"/>
          <w:lang w:val="hy-AM"/>
        </w:rPr>
        <w:t>ՀՀ կառավարության 2023թ. N 175-Ն 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25D">
        <w:rPr>
          <w:rFonts w:ascii="GHEA Grapalat" w:hAnsi="GHEA Grapalat"/>
          <w:sz w:val="24"/>
          <w:szCs w:val="24"/>
          <w:lang w:val="hy-AM"/>
        </w:rPr>
        <w:t xml:space="preserve">համաձայն, </w:t>
      </w:r>
      <w:r w:rsidR="00AC7590">
        <w:rPr>
          <w:rFonts w:ascii="GHEA Grapalat" w:hAnsi="GHEA Grapalat"/>
          <w:sz w:val="24"/>
          <w:szCs w:val="24"/>
          <w:lang w:val="hy-AM"/>
        </w:rPr>
        <w:t xml:space="preserve">հանրային ներդրումների կառավարման գործընթացի </w:t>
      </w:r>
      <w:r w:rsidR="0008580D">
        <w:rPr>
          <w:rFonts w:ascii="GHEA Grapalat" w:hAnsi="GHEA Grapalat"/>
          <w:sz w:val="24"/>
          <w:szCs w:val="24"/>
          <w:lang w:val="hy-AM"/>
        </w:rPr>
        <w:t>իրականացումն</w:t>
      </w:r>
      <w:r w:rsidR="003B1AA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25D">
        <w:rPr>
          <w:rFonts w:ascii="GHEA Grapalat" w:hAnsi="GHEA Grapalat"/>
          <w:sz w:val="24"/>
          <w:szCs w:val="24"/>
          <w:lang w:val="hy-AM"/>
        </w:rPr>
        <w:t>ապահ</w:t>
      </w:r>
      <w:r w:rsidR="00107C9E">
        <w:rPr>
          <w:rFonts w:ascii="GHEA Grapalat" w:hAnsi="GHEA Grapalat"/>
          <w:sz w:val="24"/>
          <w:szCs w:val="24"/>
          <w:lang w:val="hy-AM"/>
        </w:rPr>
        <w:t>ո</w:t>
      </w:r>
      <w:r w:rsidR="0054125D">
        <w:rPr>
          <w:rFonts w:ascii="GHEA Grapalat" w:hAnsi="GHEA Grapalat"/>
          <w:sz w:val="24"/>
          <w:szCs w:val="24"/>
          <w:lang w:val="hy-AM"/>
        </w:rPr>
        <w:t xml:space="preserve">վում է </w:t>
      </w:r>
      <w:r w:rsidR="00FE3CDC">
        <w:rPr>
          <w:rFonts w:ascii="GHEA Grapalat" w:hAnsi="GHEA Grapalat"/>
          <w:sz w:val="24"/>
          <w:szCs w:val="24"/>
          <w:lang w:val="hy-AM"/>
        </w:rPr>
        <w:t>ՀՀ</w:t>
      </w:r>
      <w:r w:rsidR="0008580D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CDC">
        <w:rPr>
          <w:rFonts w:ascii="GHEA Grapalat" w:hAnsi="GHEA Grapalat"/>
          <w:sz w:val="24"/>
          <w:szCs w:val="24"/>
          <w:lang w:val="hy-AM"/>
        </w:rPr>
        <w:t>է</w:t>
      </w:r>
      <w:r w:rsidR="0054125D">
        <w:rPr>
          <w:rFonts w:ascii="GHEA Grapalat" w:hAnsi="GHEA Grapalat"/>
          <w:sz w:val="24"/>
          <w:szCs w:val="24"/>
          <w:lang w:val="hy-AM"/>
        </w:rPr>
        <w:t>կոնոմիկայի նախարարությունը</w:t>
      </w:r>
      <w:r w:rsidR="00E719EB">
        <w:rPr>
          <w:rFonts w:ascii="GHEA Grapalat" w:hAnsi="GHEA Grapalat"/>
          <w:sz w:val="24"/>
          <w:szCs w:val="24"/>
          <w:lang w:val="hy-AM"/>
        </w:rPr>
        <w:t>, մինչդեռ «</w:t>
      </w:r>
      <w:r w:rsidR="00E719EB" w:rsidRPr="00FB574E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E719EB">
        <w:rPr>
          <w:rFonts w:ascii="GHEA Grapalat" w:hAnsi="GHEA Grapalat"/>
          <w:sz w:val="24"/>
          <w:szCs w:val="24"/>
          <w:lang w:val="hy-AM"/>
        </w:rPr>
        <w:t>կ</w:t>
      </w:r>
      <w:r w:rsidR="00E719EB" w:rsidRPr="00FB574E">
        <w:rPr>
          <w:rFonts w:ascii="GHEA Grapalat" w:hAnsi="GHEA Grapalat"/>
          <w:sz w:val="24"/>
          <w:szCs w:val="24"/>
          <w:lang w:val="hy-AM"/>
        </w:rPr>
        <w:t xml:space="preserve">առուցվածքի </w:t>
      </w:r>
      <w:r w:rsidR="00E719EB">
        <w:rPr>
          <w:rFonts w:ascii="GHEA Grapalat" w:hAnsi="GHEA Grapalat"/>
          <w:sz w:val="24"/>
          <w:szCs w:val="24"/>
          <w:lang w:val="hy-AM"/>
        </w:rPr>
        <w:t>և</w:t>
      </w:r>
      <w:r w:rsidR="00E719EB" w:rsidRPr="00FB5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9EB">
        <w:rPr>
          <w:rFonts w:ascii="GHEA Grapalat" w:hAnsi="GHEA Grapalat"/>
          <w:sz w:val="24"/>
          <w:szCs w:val="24"/>
          <w:lang w:val="hy-AM"/>
        </w:rPr>
        <w:t>գ</w:t>
      </w:r>
      <w:r w:rsidR="00E719EB" w:rsidRPr="00FB574E">
        <w:rPr>
          <w:rFonts w:ascii="GHEA Grapalat" w:hAnsi="GHEA Grapalat"/>
          <w:sz w:val="24"/>
          <w:szCs w:val="24"/>
          <w:lang w:val="hy-AM"/>
        </w:rPr>
        <w:t xml:space="preserve">ործունեության </w:t>
      </w:r>
      <w:r w:rsidR="00E719EB">
        <w:rPr>
          <w:rFonts w:ascii="GHEA Grapalat" w:hAnsi="GHEA Grapalat"/>
          <w:sz w:val="24"/>
          <w:szCs w:val="24"/>
          <w:lang w:val="hy-AM"/>
        </w:rPr>
        <w:t>մ</w:t>
      </w:r>
      <w:r w:rsidR="00E719EB" w:rsidRPr="00FB574E">
        <w:rPr>
          <w:rFonts w:ascii="GHEA Grapalat" w:hAnsi="GHEA Grapalat"/>
          <w:sz w:val="24"/>
          <w:szCs w:val="24"/>
          <w:lang w:val="hy-AM"/>
        </w:rPr>
        <w:t>ասին»</w:t>
      </w:r>
      <w:r w:rsidR="00E719EB">
        <w:rPr>
          <w:rFonts w:ascii="GHEA Grapalat" w:hAnsi="GHEA Grapalat"/>
          <w:sz w:val="24"/>
          <w:szCs w:val="24"/>
          <w:lang w:val="hy-AM"/>
        </w:rPr>
        <w:t xml:space="preserve"> օրենքում իրականացված փոփոխությունների համապատասխան գործառույթը վերապահվել է ՀՀ Ֆինանսների նախարարությանը: Հետևաբար, </w:t>
      </w:r>
      <w:r w:rsidR="003B1AAB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="0008580D">
        <w:rPr>
          <w:rFonts w:ascii="GHEA Grapalat" w:hAnsi="GHEA Grapalat"/>
          <w:sz w:val="24"/>
          <w:szCs w:val="24"/>
          <w:lang w:val="hy-AM"/>
        </w:rPr>
        <w:t xml:space="preserve"> է առաջացել</w:t>
      </w:r>
      <w:r w:rsidR="00AC7590">
        <w:rPr>
          <w:rFonts w:ascii="GHEA Grapalat" w:hAnsi="GHEA Grapalat"/>
          <w:sz w:val="24"/>
          <w:szCs w:val="24"/>
          <w:lang w:val="hy-AM"/>
        </w:rPr>
        <w:t xml:space="preserve"> համապատասխան </w:t>
      </w:r>
      <w:r w:rsidR="00AC7590">
        <w:rPr>
          <w:rFonts w:ascii="GHEA Grapalat" w:hAnsi="GHEA Grapalat"/>
          <w:sz w:val="24"/>
          <w:szCs w:val="24"/>
          <w:lang w:val="hy-AM"/>
        </w:rPr>
        <w:lastRenderedPageBreak/>
        <w:t>փոփոխությունները կատարել նաև</w:t>
      </w:r>
      <w:r w:rsidR="00E719EB">
        <w:rPr>
          <w:rFonts w:ascii="GHEA Grapalat" w:hAnsi="GHEA Grapalat"/>
          <w:sz w:val="24"/>
          <w:szCs w:val="24"/>
          <w:lang w:val="hy-AM"/>
        </w:rPr>
        <w:t xml:space="preserve"> ՀՀ կառավարության</w:t>
      </w:r>
      <w:r w:rsidR="0008580D">
        <w:rPr>
          <w:rFonts w:ascii="GHEA Grapalat" w:hAnsi="GHEA Grapalat"/>
          <w:sz w:val="24"/>
          <w:szCs w:val="24"/>
          <w:lang w:val="hy-AM"/>
        </w:rPr>
        <w:t xml:space="preserve"> 2023թ. </w:t>
      </w:r>
      <w:r w:rsidR="0008580D" w:rsidRPr="00337DDE">
        <w:rPr>
          <w:rFonts w:ascii="GHEA Grapalat" w:hAnsi="GHEA Grapalat"/>
          <w:sz w:val="24"/>
          <w:szCs w:val="24"/>
          <w:lang w:val="hy-AM"/>
        </w:rPr>
        <w:t>N 175</w:t>
      </w:r>
      <w:r w:rsidR="0008580D">
        <w:rPr>
          <w:rFonts w:ascii="GHEA Grapalat" w:hAnsi="GHEA Grapalat"/>
          <w:sz w:val="24"/>
          <w:szCs w:val="24"/>
          <w:lang w:val="hy-AM"/>
        </w:rPr>
        <w:t xml:space="preserve">-Ն որոշման </w:t>
      </w:r>
      <w:r w:rsidR="00AC7590">
        <w:rPr>
          <w:rFonts w:ascii="GHEA Grapalat" w:hAnsi="GHEA Grapalat"/>
          <w:sz w:val="24"/>
          <w:szCs w:val="24"/>
          <w:lang w:val="hy-AM"/>
        </w:rPr>
        <w:t>մեջ</w:t>
      </w:r>
      <w:r w:rsidR="0008580D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D216338" w14:textId="77777777" w:rsidR="006F5BE1" w:rsidRDefault="00153A99" w:rsidP="006F5B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3B7EB4">
        <w:rPr>
          <w:rFonts w:ascii="GHEA Grapalat" w:hAnsi="GHEA Grapalat"/>
          <w:sz w:val="24"/>
          <w:szCs w:val="24"/>
          <w:lang w:val="hy-AM"/>
        </w:rPr>
        <w:t xml:space="preserve">Նախագծում ներառվել են նաև մի շարք այլ փոփխություններ և լրացումներ, որոնց նպատակն է ապահովել ՀՆԿ համակարգի ներդաշնակությունը բյուջետային գործընթացի հետ, համապատասխանեցնել հիմնական պրոցեսները միջազգային լավագույն փորձին, </w:t>
      </w:r>
      <w:r w:rsidR="00D84585">
        <w:rPr>
          <w:rFonts w:ascii="GHEA Grapalat" w:hAnsi="GHEA Grapalat"/>
          <w:sz w:val="24"/>
          <w:szCs w:val="24"/>
          <w:lang w:val="hy-AM"/>
        </w:rPr>
        <w:t>որոնք</w:t>
      </w:r>
      <w:r w:rsidR="003B7EB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4585">
        <w:rPr>
          <w:rFonts w:ascii="GHEA Grapalat" w:hAnsi="GHEA Grapalat"/>
          <w:sz w:val="24"/>
          <w:szCs w:val="24"/>
          <w:lang w:val="hy-AM"/>
        </w:rPr>
        <w:t>կնպաստեն</w:t>
      </w:r>
      <w:r w:rsidR="003B7EB4">
        <w:rPr>
          <w:rFonts w:ascii="GHEA Grapalat" w:hAnsi="GHEA Grapalat"/>
          <w:sz w:val="24"/>
          <w:szCs w:val="24"/>
          <w:lang w:val="hy-AM"/>
        </w:rPr>
        <w:t xml:space="preserve"> հանրային ռեսուրսների բաշխման</w:t>
      </w:r>
      <w:r w:rsidR="003B7EB4" w:rsidRPr="007F4185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EB4">
        <w:rPr>
          <w:rFonts w:ascii="GHEA Grapalat" w:hAnsi="GHEA Grapalat"/>
          <w:sz w:val="24"/>
          <w:szCs w:val="24"/>
          <w:lang w:val="hy-AM"/>
        </w:rPr>
        <w:t>նպատակայնության և արդյունավետության բարձրացմանը, ներդրումների ավելի համապարփակ գնահատման համակարգի հաստատմանը, պլանավորման</w:t>
      </w:r>
      <w:r w:rsidR="00D84585">
        <w:rPr>
          <w:rFonts w:ascii="GHEA Grapalat" w:hAnsi="GHEA Grapalat"/>
          <w:sz w:val="24"/>
          <w:szCs w:val="24"/>
          <w:lang w:val="hy-AM"/>
        </w:rPr>
        <w:t xml:space="preserve"> և իրականացման գործընթացների </w:t>
      </w:r>
      <w:r w:rsidR="003B7EB4">
        <w:rPr>
          <w:rFonts w:ascii="GHEA Grapalat" w:hAnsi="GHEA Grapalat"/>
          <w:sz w:val="24"/>
          <w:szCs w:val="24"/>
          <w:lang w:val="hy-AM"/>
        </w:rPr>
        <w:t>արդյունավետ</w:t>
      </w:r>
      <w:r w:rsidR="00D84585">
        <w:rPr>
          <w:rFonts w:ascii="GHEA Grapalat" w:hAnsi="GHEA Grapalat"/>
          <w:sz w:val="24"/>
          <w:szCs w:val="24"/>
          <w:lang w:val="hy-AM"/>
        </w:rPr>
        <w:t>ության բարձրացմանը</w:t>
      </w:r>
      <w:r w:rsidR="003B7EB4">
        <w:rPr>
          <w:rFonts w:ascii="GHEA Grapalat" w:hAnsi="GHEA Grapalat"/>
          <w:sz w:val="24"/>
          <w:szCs w:val="24"/>
          <w:lang w:val="hy-AM"/>
        </w:rPr>
        <w:t>:</w:t>
      </w:r>
    </w:p>
    <w:p w14:paraId="64E84ECE" w14:textId="77777777" w:rsidR="00914877" w:rsidRPr="006F5BE1" w:rsidRDefault="00914877" w:rsidP="006F5B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5BE1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F243184" w14:textId="77777777" w:rsidR="00FB574E" w:rsidRPr="00FB574E" w:rsidRDefault="00FB574E" w:rsidP="00A36FBE">
      <w:pPr>
        <w:pStyle w:val="ListParagraph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B574E">
        <w:rPr>
          <w:rFonts w:ascii="GHEA Grapalat" w:hAnsi="GHEA Grapalat"/>
          <w:b/>
          <w:sz w:val="24"/>
          <w:szCs w:val="24"/>
          <w:lang w:val="hy-AM"/>
        </w:rPr>
        <w:t>Տվյալ բնագավառում իրականացվող քաղաքականությունը</w:t>
      </w:r>
    </w:p>
    <w:p w14:paraId="6A8C7861" w14:textId="77777777" w:rsidR="00FB574E" w:rsidRPr="00A047A5" w:rsidRDefault="00FB574E" w:rsidP="006F6A88">
      <w:pPr>
        <w:pStyle w:val="NoSpacing"/>
        <w:spacing w:line="360" w:lineRule="auto"/>
        <w:ind w:firstLine="720"/>
        <w:jc w:val="both"/>
        <w:rPr>
          <w:rFonts w:ascii="GHEA Grapalat" w:hAnsi="GHEA Grapalat" w:cs="Aharoni"/>
          <w:sz w:val="24"/>
          <w:szCs w:val="24"/>
          <w:lang w:val="hy-AM"/>
        </w:rPr>
      </w:pPr>
      <w:r w:rsidRPr="009D1B1B">
        <w:rPr>
          <w:rFonts w:ascii="GHEA Grapalat" w:hAnsi="GHEA Grapalat" w:cs="Aharoni"/>
          <w:sz w:val="24"/>
          <w:szCs w:val="24"/>
          <w:lang w:val="hy-AM"/>
        </w:rPr>
        <w:t>Նախագծի ընդունմամբ տվյալ բնագավառում ներկայումս իրականացվող քաղաքականու</w:t>
      </w:r>
      <w:r w:rsidRPr="009D1B1B">
        <w:rPr>
          <w:rFonts w:ascii="GHEA Grapalat" w:hAnsi="GHEA Grapalat" w:cs="Aharoni"/>
          <w:sz w:val="24"/>
          <w:szCs w:val="24"/>
          <w:lang w:val="hy-AM"/>
        </w:rPr>
        <w:softHyphen/>
        <w:t>թյան</w:t>
      </w:r>
      <w:r w:rsidR="003B7EB4">
        <w:rPr>
          <w:rFonts w:ascii="GHEA Grapalat" w:hAnsi="GHEA Grapalat" w:cs="Aharoni"/>
          <w:sz w:val="24"/>
          <w:szCs w:val="24"/>
          <w:lang w:val="hy-AM"/>
        </w:rPr>
        <w:t xml:space="preserve"> հիմնական ուղղությունների</w:t>
      </w:r>
      <w:r w:rsidRPr="009D1B1B">
        <w:rPr>
          <w:rFonts w:ascii="GHEA Grapalat" w:hAnsi="GHEA Grapalat" w:cs="Aharoni"/>
          <w:sz w:val="24"/>
          <w:szCs w:val="24"/>
          <w:lang w:val="hy-AM"/>
        </w:rPr>
        <w:t xml:space="preserve"> փոփոխություն չի նախատեսվում:</w:t>
      </w:r>
      <w:r w:rsidR="003B7EB4">
        <w:rPr>
          <w:rFonts w:ascii="GHEA Grapalat" w:hAnsi="GHEA Grapalat" w:cs="Aharoni"/>
          <w:sz w:val="24"/>
          <w:szCs w:val="24"/>
          <w:lang w:val="hy-AM"/>
        </w:rPr>
        <w:t xml:space="preserve"> Փոփոխությունները հիմնականում վերաբերում են իրավասու մարմինների պատասխանատվությունների ամրագրմանը և ՀՆԿ գործընթացի տարբեր փուլերի հստ</w:t>
      </w:r>
      <w:r w:rsidR="003F317D">
        <w:rPr>
          <w:rFonts w:ascii="GHEA Grapalat" w:hAnsi="GHEA Grapalat" w:cs="Aharoni"/>
          <w:sz w:val="24"/>
          <w:szCs w:val="24"/>
          <w:lang w:val="hy-AM"/>
        </w:rPr>
        <w:t>ա</w:t>
      </w:r>
      <w:r w:rsidR="003B7EB4">
        <w:rPr>
          <w:rFonts w:ascii="GHEA Grapalat" w:hAnsi="GHEA Grapalat" w:cs="Aharoni"/>
          <w:sz w:val="24"/>
          <w:szCs w:val="24"/>
          <w:lang w:val="hy-AM"/>
        </w:rPr>
        <w:t xml:space="preserve">կեցմանը, բյուջետային պրոցեսի հետ կապի ապահովմանը և հանրային ներդրումների մշտադիտարկման համակարգի ներդրմանը: </w:t>
      </w:r>
    </w:p>
    <w:p w14:paraId="29F322DE" w14:textId="77777777" w:rsidR="002800E7" w:rsidRPr="00FB574E" w:rsidRDefault="00AB6580" w:rsidP="006F6A88">
      <w:pPr>
        <w:pStyle w:val="ListParagraph"/>
        <w:numPr>
          <w:ilvl w:val="0"/>
          <w:numId w:val="1"/>
        </w:numPr>
        <w:spacing w:before="160" w:line="360" w:lineRule="auto"/>
        <w:ind w:left="714" w:hanging="35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B574E">
        <w:rPr>
          <w:rFonts w:ascii="GHEA Grapalat" w:hAnsi="GHEA Grapalat"/>
          <w:b/>
          <w:sz w:val="24"/>
          <w:szCs w:val="24"/>
          <w:lang w:val="hy-AM"/>
        </w:rPr>
        <w:t xml:space="preserve">Առաջարկվող կարգավորման բնույթը </w:t>
      </w:r>
    </w:p>
    <w:p w14:paraId="6F8D5B43" w14:textId="77777777" w:rsidR="006F5BE1" w:rsidRDefault="002800E7" w:rsidP="006F5B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Փոփոխությունների նախագծի հիմնական </w:t>
      </w:r>
      <w:r w:rsidR="00DC3EE8">
        <w:rPr>
          <w:rFonts w:ascii="GHEA Grapalat" w:hAnsi="GHEA Grapalat"/>
          <w:sz w:val="24"/>
          <w:szCs w:val="24"/>
          <w:lang w:val="hy-AM"/>
        </w:rPr>
        <w:t xml:space="preserve">նպատակը </w:t>
      </w:r>
      <w:r w:rsidR="00DC3EE8" w:rsidRPr="00EE237E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 Հայաստանի Հանրապետության օրենք</w:t>
      </w:r>
      <w:r w:rsidR="00DC3EE8">
        <w:rPr>
          <w:rFonts w:ascii="GHEA Grapalat" w:hAnsi="GHEA Grapalat"/>
          <w:sz w:val="24"/>
          <w:szCs w:val="24"/>
          <w:lang w:val="hy-AM"/>
        </w:rPr>
        <w:t xml:space="preserve">ում մայիսի 29-ին իրականացված փոփոխությունների արտացոլումն է ՀՆԿ գործընթացը կարգավորող ՀՀ կառավարության 2023թ. </w:t>
      </w:r>
      <w:r w:rsidR="00DC3EE8" w:rsidRPr="00DC3EE8">
        <w:rPr>
          <w:rFonts w:ascii="GHEA Grapalat" w:hAnsi="GHEA Grapalat"/>
          <w:sz w:val="24"/>
          <w:szCs w:val="24"/>
          <w:lang w:val="hy-AM"/>
        </w:rPr>
        <w:t>N 175</w:t>
      </w:r>
      <w:r w:rsidR="00DC3EE8">
        <w:rPr>
          <w:rFonts w:ascii="GHEA Grapalat" w:hAnsi="GHEA Grapalat"/>
          <w:sz w:val="24"/>
          <w:szCs w:val="24"/>
          <w:lang w:val="hy-AM"/>
        </w:rPr>
        <w:t>-Ն</w:t>
      </w:r>
      <w:r w:rsidR="00DC3EE8" w:rsidRPr="00DC3EE8">
        <w:rPr>
          <w:rFonts w:ascii="GHEA Grapalat" w:hAnsi="GHEA Grapalat"/>
          <w:sz w:val="24"/>
          <w:szCs w:val="24"/>
          <w:lang w:val="hy-AM"/>
        </w:rPr>
        <w:t xml:space="preserve"> որոշման մեջ</w:t>
      </w:r>
      <w:r w:rsidR="00DC3EE8">
        <w:rPr>
          <w:rFonts w:ascii="GHEA Grapalat" w:hAnsi="GHEA Grapalat"/>
          <w:sz w:val="24"/>
          <w:szCs w:val="24"/>
          <w:lang w:val="hy-AM"/>
        </w:rPr>
        <w:t xml:space="preserve">, ինչպես նաև ՀՆԿ գործընթացի առանձին տարրերի փոփոխության իրականացումն է՝ նպատակ ունենալով բարձրացնել ՀՀ-ում հանրային ներդրումների կառավարման արդյունավետությունը: </w:t>
      </w:r>
      <w:r w:rsidR="006F5BE1">
        <w:rPr>
          <w:rFonts w:ascii="GHEA Grapalat" w:hAnsi="GHEA Grapalat"/>
          <w:sz w:val="24"/>
          <w:szCs w:val="24"/>
          <w:lang w:val="hy-AM"/>
        </w:rPr>
        <w:t>Մասնավորապես, առաջարկվող հիմնական փոփոխությունները ներառում են հետևյալը.</w:t>
      </w:r>
    </w:p>
    <w:p w14:paraId="1CF31786" w14:textId="77777777" w:rsidR="006F5BE1" w:rsidRPr="00F1634E" w:rsidRDefault="006F5BE1" w:rsidP="006F5BE1">
      <w:pPr>
        <w:pStyle w:val="ListParagraph"/>
        <w:numPr>
          <w:ilvl w:val="0"/>
          <w:numId w:val="2"/>
        </w:numPr>
        <w:spacing w:line="360" w:lineRule="auto"/>
        <w:ind w:left="0" w:firstLine="10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Որոշմամբ նախատեսվում է հստակեցնել ՀՆԿ գործընթացի կիրառման սահմանները և առանձնահատկությունները: Մասնավորապես, հստակ սահմանվել են կապիտալ ծախսերի այն տեսակները, որոնք որոնց վրա կարգը չի տարածվելու: Բացի այդ, նախատեսվում է հանրային ներդրումային ծրագրերը բաժանել 3 խմբերի՝ ըստ նախատեսվող ֆինանսավորման չափի՝ դասակարգելով դրանք փոքր, միջին և խոշոր ներդրումային ծրագրերի խմբերում: Փոքր ծրագրերի համար ՀՆԿ գործընթացի փուլերը չեն գործելու (վերջիններս ֆինանսավորվելու են ընդհանուր բյուջետային գործընթացով), իսկ միջին և խոշոր ծրագրերի համար անհրաժեշտ է լինելու </w:t>
      </w:r>
      <w:r w:rsidRPr="00A33DB8">
        <w:rPr>
          <w:rFonts w:ascii="GHEA Grapalat" w:hAnsi="GHEA Grapalat"/>
          <w:bCs/>
          <w:sz w:val="24"/>
          <w:szCs w:val="24"/>
          <w:lang w:val="hy-AM"/>
        </w:rPr>
        <w:t xml:space="preserve">տեխնիկատնտեսական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ուսումնասիրության իրականացում: Խոշոր ծրագրերի դեպքում, կախված դրանց բնույթից կարող է </w:t>
      </w:r>
      <w:r w:rsidRPr="00A33DB8">
        <w:rPr>
          <w:rFonts w:ascii="GHEA Grapalat" w:hAnsi="GHEA Grapalat"/>
          <w:bCs/>
          <w:sz w:val="24"/>
          <w:szCs w:val="24"/>
          <w:lang w:val="hy-AM"/>
        </w:rPr>
        <w:t xml:space="preserve">պատրաստվել </w:t>
      </w:r>
      <w:r w:rsidRPr="00A33DB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A33DB8">
        <w:rPr>
          <w:rFonts w:ascii="GHEA Grapalat" w:hAnsi="GHEA Grapalat"/>
          <w:bCs/>
          <w:sz w:val="24"/>
          <w:szCs w:val="24"/>
          <w:lang w:val="hy-AM"/>
        </w:rPr>
        <w:t>նախնական տեխնիկատնտեսական հիմնավորում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: Այս փոփոխությունների հիմնական նպատակն է ապահովել սահուն և պարզեցված գործընթաց փոքր, ինչպես նաև պարբերաբար իրականացվող, </w:t>
      </w:r>
      <w:r w:rsidRPr="00CF657A">
        <w:rPr>
          <w:rFonts w:ascii="GHEA Grapalat" w:hAnsi="GHEA Grapalat"/>
          <w:bCs/>
          <w:sz w:val="24"/>
          <w:szCs w:val="24"/>
          <w:lang w:val="hy-AM"/>
        </w:rPr>
        <w:t xml:space="preserve">ակտիվի ներկա վիճակի պահպանմանը կամ գոյություն ունեցող մաշված ակտիվի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փոխարինման ուղղված ծրագրերի համար, իսկ միջին և խոշոր չափի ծրագրերի համար ապահովել որոշումների կայացման համար անհրաժեշտ հիմքերի որակյալ պատրաստումը: </w:t>
      </w:r>
    </w:p>
    <w:p w14:paraId="34DA1EA9" w14:textId="77777777" w:rsidR="006F5BE1" w:rsidRDefault="006F5BE1" w:rsidP="006F5BE1">
      <w:pPr>
        <w:pStyle w:val="ListParagraph"/>
        <w:numPr>
          <w:ilvl w:val="0"/>
          <w:numId w:val="2"/>
        </w:numPr>
        <w:spacing w:line="360" w:lineRule="auto"/>
        <w:ind w:left="0" w:firstLine="10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ՀՆԿ գործընթացում ծրագրերի պատրաստ լինելու վերաբերյալ տեղեկատվություն հավաքագրելու նպատակով նախատեսվում է ներդնել ծրագրերի հասունության ձևաթուղթը և ծրագրի իրականացման պլանը, որոնք պետք է լրացվեն իրավասու մարմինների կողմից և ներկայացվեն ֆինանսների նախարարություն: Այս փաստաթղթերը կնպաստեն բյուջետավորման գործընթացին ծրագրերի պատրաստ լինելուն և թույլ կտան էականորեն նվազեցնել առաջնահերթությունների ցանկում իրականացման փուլին անպատրաստ ծրագրերի ներառման և դրանց ֆինանսավորման հավանականությունը: </w:t>
      </w:r>
    </w:p>
    <w:p w14:paraId="2ED70EF7" w14:textId="77777777" w:rsidR="006F5BE1" w:rsidRDefault="006F5BE1" w:rsidP="006F5BE1">
      <w:pPr>
        <w:pStyle w:val="ListParagraph"/>
        <w:numPr>
          <w:ilvl w:val="0"/>
          <w:numId w:val="2"/>
        </w:numPr>
        <w:spacing w:line="360" w:lineRule="auto"/>
        <w:ind w:left="0" w:firstLine="10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Հստակեցվել է ՀՀ Ֆինանսների նախարարության կողմից վարվող տվյալների բազային ներկայացվող պահանջները, ինչպես նաև հանրային ներդրումային ծրագրերի առաջնահերթությունների ցանկին ներկայացվող </w:t>
      </w:r>
      <w:r>
        <w:rPr>
          <w:rFonts w:ascii="GHEA Grapalat" w:hAnsi="GHEA Grapalat"/>
          <w:sz w:val="24"/>
          <w:szCs w:val="24"/>
          <w:lang w:val="hy-AM"/>
        </w:rPr>
        <w:lastRenderedPageBreak/>
        <w:t>պահանջները: Այս փոփոխության հիմնական նպատակն է տվյալների հավաքագրումը և պահպանումը դարձնել առավել համակարգված և ամբողջական, ինչը կմեծացնի դրանց վերլուծության արդյունքների որակը և կնպաստի տվյալներ վրա հիմնված որոշումների կայացմանը:</w:t>
      </w:r>
    </w:p>
    <w:p w14:paraId="0B65DDD8" w14:textId="77777777" w:rsidR="00DC3EE8" w:rsidRPr="00DC3EE8" w:rsidRDefault="006F5BE1" w:rsidP="006F5BE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հավելվածներում իրականացվել են նաև մի շարք այլ փոփոխություններ, որոնց նպատակն է բարձրացնել ՀՆԿ գործընթացի սահունությունը, պարզությունը և արդյունավետությունը:</w:t>
      </w:r>
    </w:p>
    <w:p w14:paraId="5DFC5F37" w14:textId="77777777" w:rsidR="00E922EB" w:rsidRPr="00DC3EE8" w:rsidRDefault="00E922EB" w:rsidP="006F6A88">
      <w:pPr>
        <w:pStyle w:val="ListParagraph"/>
        <w:numPr>
          <w:ilvl w:val="0"/>
          <w:numId w:val="1"/>
        </w:numPr>
        <w:spacing w:before="160" w:line="360" w:lineRule="auto"/>
        <w:ind w:left="714" w:hanging="35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3EE8">
        <w:rPr>
          <w:rFonts w:ascii="GHEA Grapalat" w:hAnsi="GHEA Grapalat"/>
          <w:b/>
          <w:sz w:val="24"/>
          <w:szCs w:val="24"/>
          <w:lang w:val="hy-AM"/>
        </w:rPr>
        <w:t>Ակնկալվող արդյունքները</w:t>
      </w:r>
    </w:p>
    <w:p w14:paraId="35DDA037" w14:textId="77777777" w:rsidR="00684444" w:rsidRPr="009C3BED" w:rsidRDefault="00E922EB" w:rsidP="006F6A8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Ակնկալվում է, որ </w:t>
      </w:r>
      <w:r w:rsidR="00DC3EE8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ախագծի ընդունումը կապահովի Հայաստանում պետական ներդրումների կառավարման համակարգի արդյունավետության բարձրացմանը</w:t>
      </w:r>
      <w:r w:rsidR="007A7906">
        <w:rPr>
          <w:rFonts w:ascii="GHEA Grapalat" w:hAnsi="GHEA Grapalat"/>
          <w:sz w:val="24"/>
          <w:szCs w:val="24"/>
          <w:lang w:val="hy-AM"/>
        </w:rPr>
        <w:t>՝ նպաստելով էական արդյունք ապահովող ներդրումային ծրագրերի իրականացմանը, հանրային ռեսուրսների արդյունավետ բաշխմանը և հանրային բարիքների ստեղծման ավելացմանը:</w:t>
      </w:r>
      <w:r w:rsidR="00FA7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FE5" w:rsidRPr="00374FE5">
        <w:rPr>
          <w:rFonts w:ascii="GHEA Grapalat" w:hAnsi="GHEA Grapalat"/>
          <w:sz w:val="24"/>
          <w:szCs w:val="24"/>
          <w:lang w:val="hy-AM"/>
        </w:rPr>
        <w:t xml:space="preserve">Փոփոխությունների նախագիծը միտված է ապահովելու </w:t>
      </w:r>
      <w:r w:rsidR="00DC3EE8">
        <w:rPr>
          <w:rFonts w:ascii="GHEA Grapalat" w:hAnsi="GHEA Grapalat"/>
          <w:sz w:val="24"/>
          <w:szCs w:val="24"/>
          <w:lang w:val="hy-AM"/>
        </w:rPr>
        <w:t xml:space="preserve">հանրային ներդրումային ծրագրերի՝ </w:t>
      </w:r>
      <w:r w:rsidR="00374FE5" w:rsidRPr="00374FE5">
        <w:rPr>
          <w:rFonts w:ascii="GHEA Grapalat" w:hAnsi="GHEA Grapalat"/>
          <w:sz w:val="24"/>
          <w:szCs w:val="24"/>
          <w:lang w:val="hy-AM"/>
        </w:rPr>
        <w:t>միջազգային փորձին համահունչ</w:t>
      </w:r>
      <w:r w:rsidR="00DC3EE8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FE5" w:rsidRPr="00374FE5">
        <w:rPr>
          <w:rFonts w:ascii="GHEA Grapalat" w:hAnsi="GHEA Grapalat"/>
          <w:sz w:val="24"/>
          <w:szCs w:val="24"/>
          <w:lang w:val="hy-AM"/>
        </w:rPr>
        <w:t xml:space="preserve">գնահատման </w:t>
      </w:r>
      <w:r w:rsidR="00DC3EE8">
        <w:rPr>
          <w:rFonts w:ascii="GHEA Grapalat" w:hAnsi="GHEA Grapalat"/>
          <w:sz w:val="24"/>
          <w:szCs w:val="24"/>
          <w:lang w:val="hy-AM"/>
        </w:rPr>
        <w:t>մեթոդաբանության, ծրագրերի վերհանման, ընտրության և այլ կարևոր փուլերը կարգավորող</w:t>
      </w:r>
      <w:r w:rsidR="00FA7BA1">
        <w:rPr>
          <w:rFonts w:ascii="GHEA Grapalat" w:hAnsi="GHEA Grapalat"/>
          <w:sz w:val="24"/>
          <w:szCs w:val="24"/>
          <w:lang w:val="hy-AM"/>
        </w:rPr>
        <w:t xml:space="preserve"> արդյունավետ</w:t>
      </w:r>
      <w:r w:rsidR="00DC3EE8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FE5" w:rsidRPr="00374FE5">
        <w:rPr>
          <w:rFonts w:ascii="GHEA Grapalat" w:hAnsi="GHEA Grapalat"/>
          <w:sz w:val="24"/>
          <w:szCs w:val="24"/>
          <w:lang w:val="hy-AM"/>
        </w:rPr>
        <w:t>ը</w:t>
      </w:r>
      <w:r w:rsidR="00FA7BA1">
        <w:rPr>
          <w:rFonts w:ascii="GHEA Grapalat" w:hAnsi="GHEA Grapalat"/>
          <w:sz w:val="24"/>
          <w:szCs w:val="24"/>
          <w:lang w:val="hy-AM"/>
        </w:rPr>
        <w:t>նթացակարգեր</w:t>
      </w:r>
      <w:r w:rsidR="00374FE5" w:rsidRPr="00374FE5">
        <w:rPr>
          <w:rFonts w:ascii="GHEA Grapalat" w:hAnsi="GHEA Grapalat"/>
          <w:sz w:val="24"/>
          <w:szCs w:val="24"/>
          <w:lang w:val="hy-AM"/>
        </w:rPr>
        <w:t>:</w:t>
      </w:r>
      <w:r w:rsidR="002957C1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684444" w:rsidRPr="009C3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05BD"/>
    <w:multiLevelType w:val="hybridMultilevel"/>
    <w:tmpl w:val="7598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61C73"/>
    <w:multiLevelType w:val="hybridMultilevel"/>
    <w:tmpl w:val="36C0E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6862556">
    <w:abstractNumId w:val="0"/>
  </w:num>
  <w:num w:numId="2" w16cid:durableId="160373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44"/>
    <w:rsid w:val="00025ADC"/>
    <w:rsid w:val="00065B16"/>
    <w:rsid w:val="0008580D"/>
    <w:rsid w:val="00086774"/>
    <w:rsid w:val="000927EA"/>
    <w:rsid w:val="000C1A15"/>
    <w:rsid w:val="00107C9E"/>
    <w:rsid w:val="00112D33"/>
    <w:rsid w:val="001315D4"/>
    <w:rsid w:val="00142C79"/>
    <w:rsid w:val="00153A99"/>
    <w:rsid w:val="0016007C"/>
    <w:rsid w:val="001C0396"/>
    <w:rsid w:val="002800E7"/>
    <w:rsid w:val="002957C1"/>
    <w:rsid w:val="002A20A6"/>
    <w:rsid w:val="00337DDE"/>
    <w:rsid w:val="00374FE5"/>
    <w:rsid w:val="003B14D0"/>
    <w:rsid w:val="003B1AAB"/>
    <w:rsid w:val="003B6150"/>
    <w:rsid w:val="003B7EB4"/>
    <w:rsid w:val="003F317D"/>
    <w:rsid w:val="0042409C"/>
    <w:rsid w:val="004716ED"/>
    <w:rsid w:val="004F65FB"/>
    <w:rsid w:val="0054125D"/>
    <w:rsid w:val="00550143"/>
    <w:rsid w:val="00585C9B"/>
    <w:rsid w:val="005D42E5"/>
    <w:rsid w:val="00647C36"/>
    <w:rsid w:val="00684444"/>
    <w:rsid w:val="00691961"/>
    <w:rsid w:val="006B6D2D"/>
    <w:rsid w:val="006D4DD4"/>
    <w:rsid w:val="006F5BE1"/>
    <w:rsid w:val="006F6A88"/>
    <w:rsid w:val="0076215A"/>
    <w:rsid w:val="007A7906"/>
    <w:rsid w:val="007F4185"/>
    <w:rsid w:val="007F4E3E"/>
    <w:rsid w:val="00811EC4"/>
    <w:rsid w:val="00813D27"/>
    <w:rsid w:val="00825914"/>
    <w:rsid w:val="008460E8"/>
    <w:rsid w:val="008615E6"/>
    <w:rsid w:val="0086353A"/>
    <w:rsid w:val="008843E0"/>
    <w:rsid w:val="008F1083"/>
    <w:rsid w:val="0090697A"/>
    <w:rsid w:val="0091400B"/>
    <w:rsid w:val="00914877"/>
    <w:rsid w:val="009C3BED"/>
    <w:rsid w:val="00A33DB8"/>
    <w:rsid w:val="00A36FBE"/>
    <w:rsid w:val="00A610E9"/>
    <w:rsid w:val="00A83AF5"/>
    <w:rsid w:val="00AB31EE"/>
    <w:rsid w:val="00AB6580"/>
    <w:rsid w:val="00AC7590"/>
    <w:rsid w:val="00B51624"/>
    <w:rsid w:val="00B846CD"/>
    <w:rsid w:val="00BC77EA"/>
    <w:rsid w:val="00BD18F5"/>
    <w:rsid w:val="00BF1FC7"/>
    <w:rsid w:val="00C33207"/>
    <w:rsid w:val="00CD53FA"/>
    <w:rsid w:val="00CF657A"/>
    <w:rsid w:val="00D77248"/>
    <w:rsid w:val="00D84585"/>
    <w:rsid w:val="00D927CF"/>
    <w:rsid w:val="00DA086C"/>
    <w:rsid w:val="00DA7575"/>
    <w:rsid w:val="00DC3EE8"/>
    <w:rsid w:val="00E70DDC"/>
    <w:rsid w:val="00E719EB"/>
    <w:rsid w:val="00E773A5"/>
    <w:rsid w:val="00E922EB"/>
    <w:rsid w:val="00EE237E"/>
    <w:rsid w:val="00F1634E"/>
    <w:rsid w:val="00F8173A"/>
    <w:rsid w:val="00F86796"/>
    <w:rsid w:val="00FA7BA1"/>
    <w:rsid w:val="00FB574E"/>
    <w:rsid w:val="00FE0E09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0B2C"/>
  <w15:chartTrackingRefBased/>
  <w15:docId w15:val="{BD33340B-A862-4D25-8C45-39D45125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74E"/>
    <w:pPr>
      <w:ind w:left="720"/>
      <w:contextualSpacing/>
    </w:pPr>
  </w:style>
  <w:style w:type="paragraph" w:styleId="NoSpacing">
    <w:name w:val="No Spacing"/>
    <w:link w:val="NoSpacingChar"/>
    <w:qFormat/>
    <w:rsid w:val="00FB57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NoSpacingChar">
    <w:name w:val="No Spacing Char"/>
    <w:link w:val="NoSpacing"/>
    <w:locked/>
    <w:rsid w:val="00FB574E"/>
    <w:rPr>
      <w:rFonts w:ascii="Calibri" w:eastAsia="Times New Roman" w:hAnsi="Calibri" w:cs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A33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043D-2BA4-4E2A-A2B3-01E1298B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Aghbalyan</dc:creator>
  <cp:keywords>https://mul2-minfin.gov.am/tasks/1029058/oneclick?token=d91ebb293f8afcdd549158414ad22a15</cp:keywords>
  <dc:description/>
  <cp:lastModifiedBy>Garik Petrosyan</cp:lastModifiedBy>
  <cp:revision>11</cp:revision>
  <dcterms:created xsi:type="dcterms:W3CDTF">2025-07-07T17:24:00Z</dcterms:created>
  <dcterms:modified xsi:type="dcterms:W3CDTF">2025-09-14T21:07:00Z</dcterms:modified>
</cp:coreProperties>
</file>