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2073" w14:textId="77777777" w:rsidR="003522C0" w:rsidRPr="009E2C87" w:rsidRDefault="003522C0" w:rsidP="00352A8C">
      <w:pPr>
        <w:spacing w:after="0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</w:rPr>
      </w:pPr>
      <w:r w:rsidRPr="009E2C8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ՀԻՄՆԱՎՈՐՈՒՄ</w:t>
      </w:r>
    </w:p>
    <w:p w14:paraId="610FA667" w14:textId="3D4B4B8E" w:rsidR="003522C0" w:rsidRDefault="003522C0" w:rsidP="009E2C87">
      <w:pPr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</w:t>
      </w:r>
      <w:r w:rsidR="000D22E5"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</w:t>
      </w:r>
      <w:r w:rsidR="000D22E5"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06</w:t>
      </w:r>
      <w:r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թվականի </w:t>
      </w:r>
      <w:r w:rsidR="000D22E5"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r w:rsidR="00AB4730"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</w:t>
      </w:r>
      <w:r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-ի թիվ </w:t>
      </w:r>
      <w:r w:rsidR="00AB4730"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654-Ն</w:t>
      </w:r>
      <w:r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որոշման մեջ փոփոխություն</w:t>
      </w:r>
      <w:r w:rsidR="007529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ներ</w:t>
      </w:r>
      <w:r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կատարելու մասին</w:t>
      </w:r>
      <w:r w:rsidRPr="009E2C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9E2C8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</w:t>
      </w:r>
      <w:r w:rsidR="00AB4730" w:rsidRPr="009E2C87">
        <w:rPr>
          <w:rStyle w:val="Strong"/>
          <w:rFonts w:ascii="GHEA Grapalat" w:hAnsi="GHEA Grapalat"/>
          <w:sz w:val="24"/>
          <w:szCs w:val="24"/>
          <w:shd w:val="clear" w:color="auto" w:fill="FFFFFF"/>
        </w:rPr>
        <w:t xml:space="preserve"> կառավարության</w:t>
      </w:r>
      <w:r w:rsidRPr="009E2C87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որոշման նախագծի ընդունման</w:t>
      </w:r>
    </w:p>
    <w:p w14:paraId="306FBA53" w14:textId="77777777" w:rsidR="009E2C87" w:rsidRPr="009E2C87" w:rsidRDefault="009E2C87" w:rsidP="009E2C87">
      <w:pPr>
        <w:spacing w:after="0" w:line="36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494BD420" w14:textId="77777777" w:rsidR="003522C0" w:rsidRPr="009E2C87" w:rsidRDefault="003522C0" w:rsidP="009E2C87">
      <w:p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9E2C87">
        <w:rPr>
          <w:rFonts w:ascii="GHEA Grapalat" w:hAnsi="GHEA Grapalat" w:cs="Sylfaen"/>
          <w:b/>
          <w:sz w:val="24"/>
          <w:szCs w:val="24"/>
          <w:lang w:val="hy-AM"/>
        </w:rPr>
        <w:t xml:space="preserve">1. Ընթացիկ իրավիճակը և </w:t>
      </w:r>
      <w:r w:rsidRPr="009E2C87">
        <w:rPr>
          <w:rFonts w:ascii="GHEA Grapalat" w:hAnsi="GHEA Grapalat"/>
          <w:b/>
          <w:sz w:val="24"/>
          <w:szCs w:val="24"/>
          <w:lang w:val="hy-AM"/>
        </w:rPr>
        <w:t>ակտի ընդունման անհրաժեշտությունը</w:t>
      </w:r>
    </w:p>
    <w:p w14:paraId="7D159E85" w14:textId="77777777" w:rsidR="00CA462D" w:rsidRPr="00F17074" w:rsidRDefault="003522C0" w:rsidP="009E2C87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2C87">
        <w:rPr>
          <w:rFonts w:ascii="GHEA Grapalat" w:hAnsi="GHEA Grapalat" w:cs="Sylfaen"/>
          <w:sz w:val="24"/>
          <w:szCs w:val="24"/>
          <w:lang w:val="hy-AM"/>
        </w:rPr>
        <w:t>Սույն որոշման ընդուն</w:t>
      </w:r>
      <w:r w:rsidR="00211E8D" w:rsidRPr="00211E8D">
        <w:rPr>
          <w:rFonts w:ascii="GHEA Grapalat" w:hAnsi="GHEA Grapalat" w:cs="Sylfaen"/>
          <w:sz w:val="24"/>
          <w:szCs w:val="24"/>
          <w:lang w:val="hy-AM"/>
        </w:rPr>
        <w:t xml:space="preserve">ումը պայմանավորված է </w:t>
      </w:r>
      <w:r w:rsidR="0039730D" w:rsidRPr="009E2C87">
        <w:rPr>
          <w:rFonts w:ascii="GHEA Grapalat" w:hAnsi="GHEA Grapalat" w:cs="Sylfaen"/>
          <w:sz w:val="24"/>
          <w:szCs w:val="24"/>
          <w:lang w:val="hy-AM"/>
        </w:rPr>
        <w:t xml:space="preserve">իրավական </w:t>
      </w:r>
      <w:r w:rsidR="00211E8D">
        <w:rPr>
          <w:rFonts w:ascii="GHEA Grapalat" w:hAnsi="GHEA Grapalat" w:cs="Sylfaen"/>
          <w:sz w:val="24"/>
          <w:szCs w:val="24"/>
          <w:lang w:val="hy-AM"/>
        </w:rPr>
        <w:t>հիմք</w:t>
      </w:r>
      <w:r w:rsidR="00211E8D" w:rsidRPr="00211E8D">
        <w:rPr>
          <w:rFonts w:ascii="GHEA Grapalat" w:hAnsi="GHEA Grapalat" w:cs="Sylfaen"/>
          <w:sz w:val="24"/>
          <w:szCs w:val="24"/>
          <w:lang w:val="hy-AM"/>
        </w:rPr>
        <w:t xml:space="preserve"> նախատեսելու, ինչպես նաև</w:t>
      </w:r>
      <w:r w:rsidR="00942C86" w:rsidRPr="00942C86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2006 թվականի մայիսի </w:t>
      </w:r>
      <w:r w:rsidR="00942C86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4-ի թիվ 654-Ն</w:t>
      </w:r>
      <w:r w:rsidR="00211E8D" w:rsidRPr="00211E8D">
        <w:rPr>
          <w:rFonts w:ascii="GHEA Grapalat" w:hAnsi="GHEA Grapalat" w:cs="Sylfaen"/>
          <w:sz w:val="24"/>
          <w:szCs w:val="24"/>
          <w:lang w:val="hy-AM"/>
        </w:rPr>
        <w:t xml:space="preserve"> որոշումը</w:t>
      </w:r>
      <w:r w:rsidR="0039730D" w:rsidRPr="009E2C87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="00136BF6" w:rsidRPr="00136BF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730D" w:rsidRPr="009E2C87">
        <w:rPr>
          <w:rFonts w:ascii="GHEA Grapalat" w:hAnsi="GHEA Grapalat" w:cs="Sylfaen"/>
          <w:sz w:val="24"/>
          <w:szCs w:val="24"/>
          <w:lang w:val="hy-AM"/>
        </w:rPr>
        <w:t xml:space="preserve">քրեական դատավարության </w:t>
      </w:r>
      <w:r w:rsidR="00136BF6" w:rsidRPr="00136BF6">
        <w:rPr>
          <w:rFonts w:ascii="GHEA Grapalat" w:hAnsi="GHEA Grapalat" w:cs="Sylfaen"/>
          <w:sz w:val="24"/>
          <w:szCs w:val="24"/>
          <w:lang w:val="hy-AM"/>
        </w:rPr>
        <w:t xml:space="preserve">նոր </w:t>
      </w:r>
      <w:r w:rsidR="0039730D" w:rsidRPr="009E2C87">
        <w:rPr>
          <w:rFonts w:ascii="GHEA Grapalat" w:hAnsi="GHEA Grapalat" w:cs="Sylfaen"/>
          <w:sz w:val="24"/>
          <w:szCs w:val="24"/>
          <w:lang w:val="hy-AM"/>
        </w:rPr>
        <w:t>օրենսգրքին</w:t>
      </w:r>
      <w:r w:rsidR="00136BF6" w:rsidRPr="00136BF6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790F00" w:rsidRPr="00790F00">
        <w:rPr>
          <w:rFonts w:ascii="GHEA Grapalat" w:hAnsi="GHEA Grapalat" w:cs="Sylfaen"/>
          <w:sz w:val="24"/>
          <w:szCs w:val="24"/>
          <w:lang w:val="hy-AM"/>
        </w:rPr>
        <w:t xml:space="preserve"> այլ օրենքներին </w:t>
      </w:r>
      <w:r w:rsidR="00790F00" w:rsidRPr="009E2C87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136BF6" w:rsidRPr="00086708">
        <w:rPr>
          <w:rFonts w:ascii="GHEA Grapalat" w:hAnsi="GHEA Grapalat" w:cs="Sylfaen"/>
          <w:sz w:val="24"/>
          <w:szCs w:val="24"/>
          <w:lang w:val="hy-AM"/>
        </w:rPr>
        <w:t xml:space="preserve">եցնելու </w:t>
      </w:r>
      <w:r w:rsidR="00086708" w:rsidRPr="00086708">
        <w:rPr>
          <w:rFonts w:ascii="GHEA Grapalat" w:hAnsi="GHEA Grapalat" w:cs="Sylfaen"/>
          <w:sz w:val="24"/>
          <w:szCs w:val="24"/>
          <w:lang w:val="hy-AM"/>
        </w:rPr>
        <w:t>անհրաժեշտությամբ</w:t>
      </w:r>
      <w:r w:rsidR="0039730D" w:rsidRPr="009E2C87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416F5EC9" w14:textId="77777777" w:rsidR="0039730D" w:rsidRPr="00F17074" w:rsidRDefault="0039730D" w:rsidP="009E2C8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8941245" w14:textId="77777777" w:rsidR="00CA462D" w:rsidRPr="001C3FD7" w:rsidRDefault="00CA462D" w:rsidP="009E2C8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1C3F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2. Կարգավորման նպատակն ու բնույթը.</w:t>
      </w:r>
    </w:p>
    <w:p w14:paraId="138DC553" w14:textId="730F788A" w:rsidR="0039730D" w:rsidRPr="001C3FD7" w:rsidRDefault="00BF4B11" w:rsidP="009E2C8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կառավարության 2006 թվականի մայիսի 4-ի </w:t>
      </w:r>
      <w:r w:rsidR="00E20538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իվ 654-Ն որոշման իրավական հիմք</w:t>
      </w:r>
      <w:r w:rsidR="00086708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նախատեսվել</w:t>
      </w:r>
      <w:r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73148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«Տեղեկատվության ազատության մասին» օրենքի 10-րդ հոդվածի 1-ի</w:t>
      </w:r>
      <w:r w:rsidR="00F165D6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մաս</w:t>
      </w:r>
      <w:r w:rsidR="00126951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F165D6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126951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որի համաձ</w:t>
      </w:r>
      <w:r w:rsidR="00871103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</w:t>
      </w:r>
      <w:r w:rsidR="00C26AA0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52C2F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տեղական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ինքնակառավարման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հիմնարկների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կազմակերպությունների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տեղեկության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կրկնօրինակի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պատճենի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տրամադրումն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իրականացվում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սահմանած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C2F" w:rsidRPr="00352A8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կարգով</w:t>
      </w:r>
      <w:r w:rsidR="00052C2F" w:rsidRPr="001C3F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F165D6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52C2F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կառավարության 2006 թվականի մայիսի 4-ի թիվ 654-Ն որոշ</w:t>
      </w:r>
      <w:r w:rsidR="00752982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վերնագիրը և որոշմամբ հաստատված հավելվածը</w:t>
      </w:r>
      <w:r w:rsidR="00BC4277" w:rsidRPr="001C3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F4FA0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շարադր</w:t>
      </w:r>
      <w:r w:rsidR="00BC4277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վ</w:t>
      </w:r>
      <w:r w:rsidR="00BF4FA0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ել </w:t>
      </w:r>
      <w:r w:rsidR="00752982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են </w:t>
      </w:r>
      <w:r w:rsidR="00BF4FA0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նոր խմբագրությամբ, քանի որ</w:t>
      </w:r>
      <w:r w:rsidR="00523997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ՀՀ ՆԳՆ ոստիկանությունում ձեռնարկված բարեփոխումների շրջանակներում, կազմհաստիքային փոփոխություններով պայմանավորված,</w:t>
      </w:r>
      <w:r w:rsidR="00BC4277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523997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25.12.2024թ-ին </w:t>
      </w:r>
      <w:r w:rsidR="00752982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ՀՀ-ում Ինտերպոլի ազգային կենտրոնական բյուրոն ներառվել է ՀՀ ՆԳՆ ոստիկանության քրեական ոստիկանության գլխավոր վարչության կազմում, որպես առանձին վարչություն, բացի այդ որոշման հավելվածում </w:t>
      </w:r>
      <w:r w:rsidR="00F1450C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պետական մարմինների անվանումները համապատասխան</w:t>
      </w:r>
      <w:r w:rsidR="005F71E0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եցվել են</w:t>
      </w:r>
      <w:r w:rsidR="00F1450C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410091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«Պետական կառավարման համակարգի</w:t>
      </w:r>
      <w:r w:rsidR="00A3442E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մարմինների մասի</w:t>
      </w:r>
      <w:r w:rsidR="00843E45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ն</w:t>
      </w:r>
      <w:r w:rsidR="00410091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»</w:t>
      </w:r>
      <w:r w:rsidR="00A3442E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FE2FF4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օրենքին:</w:t>
      </w:r>
      <w:r w:rsidR="00843E45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FE2FF4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ՀՀ քրական դատավարության </w:t>
      </w:r>
      <w:r w:rsidR="00843E45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նոր </w:t>
      </w:r>
      <w:r w:rsidR="00FE2FF4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օրենսգիրքն ուժի մեջ է մ</w:t>
      </w:r>
      <w:r w:rsidR="00752982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տել </w:t>
      </w:r>
      <w:r w:rsidR="00273D4A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01.07.2022թ., ուստի </w:t>
      </w:r>
      <w:r w:rsidR="00A40BB7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ՀՀ կառավարության </w:t>
      </w:r>
      <w:r w:rsidR="00D93D85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04.05.2006թ. թիվ 654-Ն որոշման դրույթները համապատասխանեց</w:t>
      </w:r>
      <w:r w:rsidR="00A40BB7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վ</w:t>
      </w:r>
      <w:r w:rsidR="00D93D85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ել</w:t>
      </w:r>
      <w:r w:rsidR="00A40BB7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են</w:t>
      </w:r>
      <w:r w:rsidR="00D93D85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օրենքին</w:t>
      </w:r>
      <w:r w:rsidR="00A40BB7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:</w:t>
      </w:r>
      <w:r w:rsidR="00536F2B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A40BB7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Հաշվի առնելով</w:t>
      </w:r>
      <w:r w:rsidR="00536F2B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ՀՀ </w:t>
      </w:r>
      <w:r w:rsidR="00A40BB7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Ս</w:t>
      </w:r>
      <w:r w:rsidR="00536F2B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ահման</w:t>
      </w:r>
      <w:r w:rsidR="0001539D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ա</w:t>
      </w:r>
      <w:r w:rsidR="00536F2B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դրության 178-րդ հոդվածի 2-րդ մասի և «Հակակոռուպցիոն կոմիտեի մասին» օրենքի 4-րդ հոդվածի 1-ին մաս</w:t>
      </w:r>
      <w:r w:rsidR="00E375EE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ը՝ որոշման մեջ</w:t>
      </w:r>
      <w:r w:rsidR="00E20538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A30B0C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«Հայաստանի Հանրապետության հատուկ քննչական ծառայությունը» բառերը փոխարին</w:t>
      </w:r>
      <w:r w:rsidR="00E375EE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վ</w:t>
      </w:r>
      <w:r w:rsidR="00A30B0C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ել</w:t>
      </w:r>
      <w:r w:rsidR="00E375EE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են</w:t>
      </w:r>
      <w:r w:rsidR="00A30B0C" w:rsidRPr="001C3FD7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«Հակակոռուպցիոն կոմիտե» բառերով:</w:t>
      </w:r>
    </w:p>
    <w:p w14:paraId="40D7B5FA" w14:textId="77777777" w:rsidR="00CA462D" w:rsidRPr="001C3FD7" w:rsidRDefault="00CA462D" w:rsidP="009E2C8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2E6D13D5" w14:textId="278BEBC8" w:rsidR="00CA462D" w:rsidRPr="001C3FD7" w:rsidRDefault="00CA462D" w:rsidP="009E2C8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1C3F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3. </w:t>
      </w:r>
      <w:r w:rsidR="00CB44FB" w:rsidRPr="00CB44FB">
        <w:rPr>
          <w:rStyle w:val="Strong"/>
          <w:rFonts w:ascii="GHEA Grapalat" w:hAnsi="GHEA Grapalat"/>
          <w:bdr w:val="none" w:sz="0" w:space="0" w:color="auto" w:frame="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E362FF" w:rsidRPr="001C3F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</w:p>
    <w:p w14:paraId="299EAE51" w14:textId="41EA594D" w:rsidR="00250E5B" w:rsidRPr="00C8106D" w:rsidRDefault="00250E5B" w:rsidP="00250E5B">
      <w:pPr>
        <w:pStyle w:val="ListParagraph"/>
        <w:shd w:val="clear" w:color="auto" w:fill="FFFFFF"/>
        <w:spacing w:after="0" w:line="360" w:lineRule="auto"/>
        <w:ind w:left="0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8106D">
        <w:rPr>
          <w:rFonts w:ascii="GHEA Grapalat" w:hAnsi="GHEA Grapalat" w:cs="Sylfaen"/>
          <w:color w:val="000000"/>
          <w:sz w:val="24"/>
          <w:szCs w:val="24"/>
          <w:lang w:val="hy-AM"/>
        </w:rPr>
        <w:t>Նախագիծը</w:t>
      </w:r>
      <w:r w:rsidRPr="00C8106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106D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Pr="00C8106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106D">
        <w:rPr>
          <w:rFonts w:ascii="GHEA Grapalat" w:hAnsi="GHEA Grapalat" w:cs="Sylfaen"/>
          <w:color w:val="000000"/>
          <w:sz w:val="24"/>
          <w:szCs w:val="24"/>
          <w:lang w:val="hy-AM"/>
        </w:rPr>
        <w:t>բխում</w:t>
      </w:r>
      <w:r w:rsidRPr="00C8106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106D">
        <w:rPr>
          <w:rFonts w:ascii="GHEA Grapalat" w:hAnsi="GHEA Grapalat" w:cs="Sylfaen"/>
          <w:color w:val="000000"/>
          <w:sz w:val="24"/>
          <w:szCs w:val="24"/>
          <w:lang w:val="hy-AM"/>
        </w:rPr>
        <w:t>ռազմավարական</w:t>
      </w:r>
      <w:r w:rsidRPr="00C8106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8106D">
        <w:rPr>
          <w:rFonts w:ascii="GHEA Grapalat" w:hAnsi="GHEA Grapalat" w:cs="Sylfaen"/>
          <w:color w:val="000000"/>
          <w:sz w:val="24"/>
          <w:szCs w:val="24"/>
          <w:lang w:val="hy-AM"/>
        </w:rPr>
        <w:t>փաստաթղթերից</w:t>
      </w:r>
      <w:r w:rsidRPr="00C8106D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C8106D" w:rsidRPr="00C8106D">
        <w:rPr>
          <w:rFonts w:ascii="GHEA Grapalat" w:hAnsi="GHEA Grapalat"/>
          <w:color w:val="000000"/>
          <w:sz w:val="24"/>
          <w:szCs w:val="24"/>
          <w:lang w:val="hy-AM"/>
        </w:rPr>
        <w:t xml:space="preserve"> Միաժամանակ տեղեկացվում է, որ նախագծի փոփոխությունները պայմանավորված են  </w:t>
      </w:r>
      <w:r w:rsidR="00C8106D" w:rsidRPr="00C8106D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ՀՀ քերական դատավարության նոր օրենսգիրքի ուժի մեջ է մտելով, ինչպես նաև</w:t>
      </w:r>
      <w:r w:rsidR="00D975D2" w:rsidRPr="00D975D2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D975D2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այն հանգամանքով, որ</w:t>
      </w:r>
      <w:r w:rsidR="00C8106D" w:rsidRPr="00C8106D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23.12.2024 թվականին ՀՀ-ում Ինտերպոլի ազգային կենտրոնական բյուրոն ընդգրվել է ՀՀ ՆԳՆ ոստիկանության քրեական ոստիկանության գլխավոր վարչության կազմում</w:t>
      </w:r>
      <w:r w:rsidR="00D975D2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՝</w:t>
      </w:r>
      <w:r w:rsidR="00C8106D" w:rsidRPr="00C8106D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ՀՀ ՆԳՆ ոստիկանության պետ-ներքին գործերի նախարարի տեղակալի 23</w:t>
      </w:r>
      <w:r w:rsidR="00C8106D" w:rsidRPr="00C8106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C8106D" w:rsidRPr="00C8106D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12</w:t>
      </w:r>
      <w:r w:rsidR="00C8106D" w:rsidRPr="00C8106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C8106D" w:rsidRPr="00C8106D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2024</w:t>
      </w:r>
      <w:r w:rsidR="00C8106D" w:rsidRPr="00C8106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</w:t>
      </w:r>
      <w:r w:rsidR="00C8106D" w:rsidRPr="00C8106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C8106D" w:rsidRPr="00C8106D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C8106D" w:rsidRPr="00C8106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թիվ</w:t>
      </w:r>
      <w:r w:rsidR="00C8106D" w:rsidRPr="00C8106D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26-</w:t>
      </w:r>
      <w:r w:rsidR="00C8106D" w:rsidRPr="00C8106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</w:t>
      </w:r>
      <w:r w:rsidR="00C8106D" w:rsidRPr="00C8106D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="00C8106D" w:rsidRPr="00C8106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հրամանով։</w:t>
      </w:r>
    </w:p>
    <w:p w14:paraId="47922E65" w14:textId="77777777" w:rsidR="00E362FF" w:rsidRPr="001C3FD7" w:rsidRDefault="00E362FF" w:rsidP="009E2C8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4E0AB1C8" w14:textId="50E4E75E" w:rsidR="00E362FF" w:rsidRPr="001C3FD7" w:rsidRDefault="00E362FF" w:rsidP="00561B9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1C3F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4. Լրացուցիչ ֆինանսական միջոցների անհրաժեշտության և պետական բյուջեի եկամուտների և ծախսերի սպասվելիք փոփ</w:t>
      </w:r>
      <w:r w:rsidR="0001539D" w:rsidRPr="001C3F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</w:t>
      </w:r>
      <w:r w:rsidRPr="001C3FD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խությունների մասին</w:t>
      </w:r>
    </w:p>
    <w:p w14:paraId="0B531E60" w14:textId="25EBEB8A" w:rsidR="00250E5B" w:rsidRPr="00F165D6" w:rsidRDefault="00112D3A" w:rsidP="00561B97">
      <w:pPr>
        <w:spacing w:line="360" w:lineRule="auto"/>
        <w:ind w:right="76" w:firstLine="567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1C3FD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561B97" w:rsidRPr="001C3FD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2006 թվականի մայիսի 4-ի թիվ 654-Ն որոշման մեջ փոփոխություն</w:t>
      </w:r>
      <w:r w:rsidR="004B01D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ներ</w:t>
      </w:r>
      <w:r w:rsidR="00561B97" w:rsidRPr="001C3FD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="00561B97" w:rsidRPr="00F165D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Pr="001C3FD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ՀՀ կառավարության</w:t>
      </w:r>
      <w:r w:rsidR="00561B97" w:rsidRPr="00F165D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50E5B" w:rsidRPr="00F165D6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որոշման </w:t>
      </w:r>
      <w:r w:rsidR="00250E5B" w:rsidRPr="00F165D6">
        <w:rPr>
          <w:rFonts w:ascii="GHEA Grapalat" w:hAnsi="GHEA Grapalat" w:cs="Sylfaen"/>
          <w:color w:val="000000"/>
          <w:sz w:val="24"/>
          <w:szCs w:val="24"/>
          <w:lang w:val="hy-AM"/>
        </w:rPr>
        <w:t>նախագծի</w:t>
      </w:r>
      <w:r w:rsidR="00250E5B" w:rsidRPr="001C3FD7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  <w:r w:rsidR="00250E5B" w:rsidRPr="00F165D6">
        <w:rPr>
          <w:rFonts w:ascii="GHEA Grapalat" w:hAnsi="GHEA Grapalat" w:cs="Sylfaen"/>
          <w:color w:val="000000"/>
          <w:sz w:val="24"/>
          <w:szCs w:val="24"/>
          <w:lang w:val="hy-AM"/>
        </w:rPr>
        <w:t>ընդունմամբ</w:t>
      </w:r>
      <w:r w:rsidR="00250E5B" w:rsidRPr="001C3FD7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50E5B" w:rsidRPr="00F165D6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250E5B" w:rsidRPr="001C3FD7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50E5B" w:rsidRPr="00F165D6">
        <w:rPr>
          <w:rFonts w:ascii="GHEA Grapalat" w:hAnsi="GHEA Grapalat" w:cs="Sylfaen"/>
          <w:color w:val="000000"/>
          <w:sz w:val="24"/>
          <w:szCs w:val="24"/>
          <w:lang w:val="hy-AM"/>
        </w:rPr>
        <w:t>բյուջեում</w:t>
      </w:r>
      <w:r w:rsidR="00250E5B" w:rsidRPr="001C3FD7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50E5B" w:rsidRPr="00F165D6">
        <w:rPr>
          <w:rFonts w:ascii="GHEA Grapalat" w:hAnsi="GHEA Grapalat" w:cs="Sylfaen"/>
          <w:color w:val="000000"/>
          <w:sz w:val="24"/>
          <w:szCs w:val="24"/>
          <w:lang w:val="hy-AM"/>
        </w:rPr>
        <w:t>ծախսերի</w:t>
      </w:r>
      <w:r w:rsidR="00250E5B" w:rsidRPr="001C3FD7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50E5B" w:rsidRPr="00F165D6">
        <w:rPr>
          <w:rFonts w:ascii="GHEA Grapalat" w:hAnsi="GHEA Grapalat" w:cs="Times Armenian"/>
          <w:color w:val="000000"/>
          <w:sz w:val="24"/>
          <w:szCs w:val="24"/>
          <w:lang w:val="hy-AM"/>
        </w:rPr>
        <w:t>և</w:t>
      </w:r>
      <w:r w:rsidR="00250E5B" w:rsidRPr="001C3FD7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50E5B" w:rsidRPr="00F165D6">
        <w:rPr>
          <w:rFonts w:ascii="GHEA Grapalat" w:hAnsi="GHEA Grapalat" w:cs="Sylfaen"/>
          <w:color w:val="000000"/>
          <w:sz w:val="24"/>
          <w:szCs w:val="24"/>
          <w:lang w:val="hy-AM"/>
        </w:rPr>
        <w:t>եկամուտների</w:t>
      </w:r>
      <w:r w:rsidR="00250E5B" w:rsidRPr="001C3FD7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50E5B" w:rsidRPr="00F165D6">
        <w:rPr>
          <w:rFonts w:ascii="GHEA Grapalat" w:hAnsi="GHEA Grapalat" w:cs="Sylfaen"/>
          <w:color w:val="000000"/>
          <w:sz w:val="24"/>
          <w:szCs w:val="24"/>
          <w:lang w:val="hy-AM"/>
        </w:rPr>
        <w:t>ավելացում</w:t>
      </w:r>
      <w:r w:rsidR="00250E5B" w:rsidRPr="001C3FD7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50E5B" w:rsidRPr="00F165D6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250E5B" w:rsidRPr="001C3FD7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50E5B" w:rsidRPr="00F165D6">
        <w:rPr>
          <w:rFonts w:ascii="GHEA Grapalat" w:hAnsi="GHEA Grapalat" w:cs="Sylfaen"/>
          <w:color w:val="000000"/>
          <w:sz w:val="24"/>
          <w:szCs w:val="24"/>
          <w:lang w:val="hy-AM"/>
        </w:rPr>
        <w:t>նվազեցում</w:t>
      </w:r>
      <w:r w:rsidR="00250E5B" w:rsidRPr="001C3FD7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50E5B" w:rsidRPr="00F165D6">
        <w:rPr>
          <w:rFonts w:ascii="GHEA Grapalat" w:hAnsi="GHEA Grapalat" w:cs="Sylfaen"/>
          <w:color w:val="000000"/>
          <w:sz w:val="24"/>
          <w:szCs w:val="24"/>
          <w:lang w:val="hy-AM"/>
        </w:rPr>
        <w:t>չի</w:t>
      </w:r>
      <w:r w:rsidR="00250E5B" w:rsidRPr="001C3FD7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250E5B" w:rsidRPr="00F165D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նախատեսվում: </w:t>
      </w:r>
    </w:p>
    <w:p w14:paraId="0EC0FEC0" w14:textId="77777777" w:rsidR="003522C0" w:rsidRPr="00F165D6" w:rsidRDefault="003522C0" w:rsidP="00561B97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CF9D63B" w14:textId="77777777" w:rsidR="003522C0" w:rsidRPr="00F165D6" w:rsidRDefault="00582745" w:rsidP="009E2C8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1C3FD7">
        <w:rPr>
          <w:rFonts w:ascii="GHEA Grapalat" w:hAnsi="GHEA Grapalat" w:cs="Sylfaen"/>
          <w:b/>
          <w:lang w:val="hy-AM"/>
        </w:rPr>
        <w:t>5</w:t>
      </w:r>
      <w:r w:rsidR="003522C0" w:rsidRPr="001C3FD7">
        <w:rPr>
          <w:rFonts w:ascii="GHEA Grapalat" w:hAnsi="GHEA Grapalat" w:cs="Sylfaen"/>
          <w:b/>
          <w:lang w:val="hy-AM"/>
        </w:rPr>
        <w:t xml:space="preserve">. </w:t>
      </w:r>
      <w:r w:rsidR="003522C0" w:rsidRPr="00F165D6">
        <w:rPr>
          <w:rFonts w:ascii="GHEA Grapalat" w:hAnsi="GHEA Grapalat" w:cs="Sylfaen"/>
          <w:b/>
          <w:lang w:val="hy-AM"/>
        </w:rPr>
        <w:t>Նախագծի մշակման գործընթացում ներգրավված ինստիտուտները և անձինք</w:t>
      </w:r>
    </w:p>
    <w:p w14:paraId="379C5E0A" w14:textId="05108C93" w:rsidR="003522C0" w:rsidRPr="00F165D6" w:rsidRDefault="003522C0" w:rsidP="009E2C87">
      <w:pPr>
        <w:spacing w:after="0" w:line="360" w:lineRule="auto"/>
        <w:ind w:firstLine="567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F165D6">
        <w:rPr>
          <w:rFonts w:ascii="GHEA Grapalat" w:hAnsi="GHEA Grapalat" w:cs="Tahoma"/>
          <w:sz w:val="24"/>
          <w:szCs w:val="24"/>
          <w:lang w:val="hy-AM"/>
        </w:rPr>
        <w:t xml:space="preserve">Նախագիծը մշակվել է </w:t>
      </w:r>
      <w:r w:rsidR="005F71E0">
        <w:rPr>
          <w:rFonts w:ascii="GHEA Grapalat" w:hAnsi="GHEA Grapalat"/>
          <w:sz w:val="24"/>
          <w:szCs w:val="24"/>
          <w:lang w:val="hy-AM"/>
        </w:rPr>
        <w:t>ՀՀ ներքին գործերի նախարարության</w:t>
      </w:r>
      <w:r w:rsidR="007529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165D6">
        <w:rPr>
          <w:rFonts w:ascii="GHEA Grapalat" w:hAnsi="GHEA Grapalat" w:cs="Tahoma"/>
          <w:sz w:val="24"/>
          <w:szCs w:val="24"/>
          <w:lang w:val="hy-AM"/>
        </w:rPr>
        <w:t>կողմից:</w:t>
      </w:r>
    </w:p>
    <w:p w14:paraId="04D07FDA" w14:textId="77777777" w:rsidR="003522C0" w:rsidRPr="00F165D6" w:rsidRDefault="003522C0" w:rsidP="009E2C87">
      <w:pPr>
        <w:spacing w:after="0" w:line="360" w:lineRule="auto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4DC575FB" w14:textId="3979A586" w:rsidR="003522C0" w:rsidRPr="00F165D6" w:rsidRDefault="00840F72" w:rsidP="009E2C87">
      <w:pPr>
        <w:pStyle w:val="ListParagraph"/>
        <w:spacing w:after="0" w:line="360" w:lineRule="auto"/>
        <w:ind w:left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3522C0" w:rsidRPr="00F165D6">
        <w:rPr>
          <w:rFonts w:ascii="GHEA Grapalat" w:hAnsi="GHEA Grapalat" w:cs="Sylfaen"/>
          <w:b/>
          <w:sz w:val="24"/>
          <w:szCs w:val="24"/>
          <w:lang w:val="hy-AM"/>
        </w:rPr>
        <w:t>. Ակնկալվող արդյունքը</w:t>
      </w:r>
    </w:p>
    <w:p w14:paraId="2B4C0955" w14:textId="77777777" w:rsidR="003522C0" w:rsidRPr="00790F00" w:rsidRDefault="003522C0" w:rsidP="00790F00">
      <w:pPr>
        <w:shd w:val="clear" w:color="auto" w:fill="FFFFFF"/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</w:pPr>
      <w:r w:rsidRPr="00F165D6">
        <w:rPr>
          <w:rFonts w:ascii="GHEA Grapalat" w:hAnsi="GHEA Grapalat"/>
          <w:sz w:val="24"/>
          <w:szCs w:val="24"/>
          <w:lang w:val="hy-AM"/>
        </w:rPr>
        <w:t>Սույն</w:t>
      </w:r>
      <w:r w:rsidRPr="00F165D6">
        <w:rPr>
          <w:rFonts w:ascii="GHEA Grapalat" w:hAnsi="GHEA Grapalat"/>
          <w:sz w:val="24"/>
          <w:szCs w:val="24"/>
          <w:lang w:val="af-ZA"/>
        </w:rPr>
        <w:t xml:space="preserve"> որոշման </w:t>
      </w:r>
      <w:r w:rsidRPr="00F165D6">
        <w:rPr>
          <w:rFonts w:ascii="GHEA Grapalat" w:hAnsi="GHEA Grapalat"/>
          <w:sz w:val="24"/>
          <w:szCs w:val="24"/>
          <w:lang w:val="hy-AM"/>
        </w:rPr>
        <w:t>ընդունման արդյունքում</w:t>
      </w:r>
      <w:r w:rsidR="00F17074" w:rsidRPr="00F165D6">
        <w:rPr>
          <w:rFonts w:ascii="GHEA Grapalat" w:hAnsi="GHEA Grapalat"/>
          <w:sz w:val="24"/>
          <w:szCs w:val="24"/>
          <w:lang w:val="hy-AM"/>
        </w:rPr>
        <w:t xml:space="preserve"> կկարգավորվի օրենսդրական համապատասխանությունը:</w:t>
      </w:r>
    </w:p>
    <w:p w14:paraId="1F0ED1FB" w14:textId="77777777" w:rsidR="003522C0" w:rsidRPr="001C3FD7" w:rsidRDefault="003522C0" w:rsidP="009E2C87">
      <w:pPr>
        <w:spacing w:after="0" w:line="360" w:lineRule="auto"/>
        <w:rPr>
          <w:rStyle w:val="Strong"/>
          <w:rFonts w:ascii="GHEA Grapalat" w:eastAsia="Times New Roman" w:hAnsi="GHEA Grapalat"/>
          <w:b w:val="0"/>
          <w:sz w:val="24"/>
          <w:szCs w:val="24"/>
          <w:shd w:val="clear" w:color="auto" w:fill="FFFFFF"/>
          <w:lang w:val="hy-AM"/>
        </w:rPr>
      </w:pPr>
    </w:p>
    <w:p w14:paraId="169A4455" w14:textId="4EE62057" w:rsidR="003522C0" w:rsidRPr="00F165D6" w:rsidRDefault="003522C0" w:rsidP="009E2C87">
      <w:pPr>
        <w:spacing w:after="0" w:line="360" w:lineRule="auto"/>
        <w:jc w:val="right"/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</w:pPr>
      <w:r w:rsidRPr="00F165D6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  <w:t xml:space="preserve">ՀՀ </w:t>
      </w:r>
      <w:r w:rsidR="00251F80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hy-AM"/>
        </w:rPr>
        <w:t>ն</w:t>
      </w:r>
      <w:r w:rsidR="00752982">
        <w:rPr>
          <w:rStyle w:val="Strong"/>
          <w:rFonts w:ascii="GHEA Grapalat" w:eastAsia="Times New Roman" w:hAnsi="GHEA Grapalat"/>
          <w:sz w:val="24"/>
          <w:szCs w:val="24"/>
          <w:shd w:val="clear" w:color="auto" w:fill="FFFFFF"/>
          <w:lang w:val="fr-FR"/>
        </w:rPr>
        <w:t>երքին գործերի նախարարություն</w:t>
      </w:r>
    </w:p>
    <w:p w14:paraId="373C228F" w14:textId="77777777" w:rsidR="003522C0" w:rsidRPr="00F165D6" w:rsidRDefault="003522C0" w:rsidP="009E2C87">
      <w:pPr>
        <w:spacing w:after="0" w:line="360" w:lineRule="auto"/>
        <w:rPr>
          <w:rStyle w:val="Strong"/>
          <w:rFonts w:ascii="GHEA Grapalat" w:eastAsia="Times New Roman" w:hAnsi="GHEA Grapalat"/>
          <w:b w:val="0"/>
          <w:sz w:val="24"/>
          <w:szCs w:val="24"/>
          <w:shd w:val="clear" w:color="auto" w:fill="FFFFFF"/>
          <w:lang w:val="fr-FR"/>
        </w:rPr>
      </w:pPr>
    </w:p>
    <w:p w14:paraId="19068BD6" w14:textId="77777777" w:rsidR="003522C0" w:rsidRPr="00F165D6" w:rsidRDefault="003522C0" w:rsidP="009E2C87">
      <w:pPr>
        <w:spacing w:after="0" w:line="360" w:lineRule="auto"/>
        <w:rPr>
          <w:rStyle w:val="Strong"/>
          <w:rFonts w:ascii="GHEA Grapalat" w:eastAsia="Times New Roman" w:hAnsi="GHEA Grapalat"/>
          <w:b w:val="0"/>
          <w:sz w:val="24"/>
          <w:szCs w:val="24"/>
          <w:shd w:val="clear" w:color="auto" w:fill="FFFFFF"/>
          <w:lang w:val="fr-FR"/>
        </w:rPr>
      </w:pPr>
    </w:p>
    <w:p w14:paraId="32002B7F" w14:textId="77777777" w:rsidR="0011160F" w:rsidRPr="00F165D6" w:rsidRDefault="0011160F" w:rsidP="009E2C8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pt-BR"/>
        </w:rPr>
      </w:pPr>
    </w:p>
    <w:sectPr w:rsidR="0011160F" w:rsidRPr="00F165D6" w:rsidSect="00561B9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33"/>
    <w:rsid w:val="0001539D"/>
    <w:rsid w:val="00052C2F"/>
    <w:rsid w:val="00085FA2"/>
    <w:rsid w:val="00086708"/>
    <w:rsid w:val="00096538"/>
    <w:rsid w:val="000A588B"/>
    <w:rsid w:val="000D22E5"/>
    <w:rsid w:val="000D61DB"/>
    <w:rsid w:val="0011160F"/>
    <w:rsid w:val="00112D3A"/>
    <w:rsid w:val="00126951"/>
    <w:rsid w:val="00136BF6"/>
    <w:rsid w:val="001C3FD7"/>
    <w:rsid w:val="00211E8D"/>
    <w:rsid w:val="00250E5B"/>
    <w:rsid w:val="00251F80"/>
    <w:rsid w:val="00273D4A"/>
    <w:rsid w:val="0029077F"/>
    <w:rsid w:val="002E6224"/>
    <w:rsid w:val="00303133"/>
    <w:rsid w:val="003422A1"/>
    <w:rsid w:val="003522C0"/>
    <w:rsid w:val="00352A8C"/>
    <w:rsid w:val="0039730D"/>
    <w:rsid w:val="00410091"/>
    <w:rsid w:val="004B01D4"/>
    <w:rsid w:val="004F5E90"/>
    <w:rsid w:val="00523997"/>
    <w:rsid w:val="00536F2B"/>
    <w:rsid w:val="005459BA"/>
    <w:rsid w:val="00561B97"/>
    <w:rsid w:val="00582745"/>
    <w:rsid w:val="005F71E0"/>
    <w:rsid w:val="00673148"/>
    <w:rsid w:val="006A5324"/>
    <w:rsid w:val="006E6CD0"/>
    <w:rsid w:val="007062CA"/>
    <w:rsid w:val="00752982"/>
    <w:rsid w:val="00790F00"/>
    <w:rsid w:val="00794ECC"/>
    <w:rsid w:val="007A3F55"/>
    <w:rsid w:val="007E3FC7"/>
    <w:rsid w:val="00840F72"/>
    <w:rsid w:val="00843E45"/>
    <w:rsid w:val="0086625A"/>
    <w:rsid w:val="00871103"/>
    <w:rsid w:val="00942C86"/>
    <w:rsid w:val="009A3603"/>
    <w:rsid w:val="009E2C87"/>
    <w:rsid w:val="00A30B0C"/>
    <w:rsid w:val="00A3442E"/>
    <w:rsid w:val="00A40BB7"/>
    <w:rsid w:val="00AB4730"/>
    <w:rsid w:val="00AD5FFC"/>
    <w:rsid w:val="00B24C3B"/>
    <w:rsid w:val="00B91CFE"/>
    <w:rsid w:val="00BC4277"/>
    <w:rsid w:val="00BF4B11"/>
    <w:rsid w:val="00BF4FA0"/>
    <w:rsid w:val="00C26AA0"/>
    <w:rsid w:val="00C8106D"/>
    <w:rsid w:val="00CA462D"/>
    <w:rsid w:val="00CB44FB"/>
    <w:rsid w:val="00D93D85"/>
    <w:rsid w:val="00D975D2"/>
    <w:rsid w:val="00DA00BE"/>
    <w:rsid w:val="00E20538"/>
    <w:rsid w:val="00E362FF"/>
    <w:rsid w:val="00E375EE"/>
    <w:rsid w:val="00F01099"/>
    <w:rsid w:val="00F1450C"/>
    <w:rsid w:val="00F165D6"/>
    <w:rsid w:val="00F17074"/>
    <w:rsid w:val="00F367E3"/>
    <w:rsid w:val="00F47190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7DE82"/>
  <w15:docId w15:val="{C6B8B2A3-7DAD-4240-9BFF-ADEE65CC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C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522C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35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522C0"/>
    <w:rPr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3522C0"/>
    <w:pPr>
      <w:ind w:left="720"/>
      <w:contextualSpacing/>
    </w:pPr>
    <w:rPr>
      <w:rFonts w:eastAsiaTheme="minorHAnsi"/>
      <w:lang w:val="ru-RU" w:eastAsia="ru-RU"/>
    </w:rPr>
  </w:style>
  <w:style w:type="character" w:styleId="Strong">
    <w:name w:val="Strong"/>
    <w:basedOn w:val="DefaultParagraphFont"/>
    <w:uiPriority w:val="22"/>
    <w:qFormat/>
    <w:rsid w:val="00352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https://mul2-mia.gov.am/tasks/4191228/oneclick?token=cb4d82ec11abcd967faf79cd942582d1</cp:keywords>
  <dc:description/>
  <cp:lastModifiedBy>Ani Abgaryan</cp:lastModifiedBy>
  <cp:revision>19</cp:revision>
  <cp:lastPrinted>2022-04-07T06:22:00Z</cp:lastPrinted>
  <dcterms:created xsi:type="dcterms:W3CDTF">2025-02-26T06:08:00Z</dcterms:created>
  <dcterms:modified xsi:type="dcterms:W3CDTF">2025-04-30T08:27:00Z</dcterms:modified>
</cp:coreProperties>
</file>