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D653B" w14:textId="77777777" w:rsidR="005C144E" w:rsidRPr="00C010D8" w:rsidRDefault="005C144E" w:rsidP="001E093D">
      <w:pPr>
        <w:shd w:val="clear" w:color="auto" w:fill="FFFFFF"/>
        <w:spacing w:after="0"/>
        <w:ind w:firstLine="375"/>
        <w:jc w:val="center"/>
        <w:rPr>
          <w:rFonts w:ascii="GHEA Grapalat" w:eastAsia="Times New Roman" w:hAnsi="GHEA Grapalat"/>
          <w:b/>
          <w:bCs/>
          <w:caps/>
          <w:color w:val="000000"/>
          <w:sz w:val="24"/>
          <w:szCs w:val="24"/>
        </w:rPr>
      </w:pPr>
      <w:r w:rsidRPr="00C010D8">
        <w:rPr>
          <w:rFonts w:ascii="GHEA Grapalat" w:eastAsia="Times New Roman" w:hAnsi="GHEA Grapalat"/>
          <w:b/>
          <w:bCs/>
          <w:caps/>
          <w:color w:val="000000"/>
          <w:sz w:val="24"/>
          <w:szCs w:val="24"/>
        </w:rPr>
        <w:t>ԱՄՓՈՓԱԹԵՐԹ</w:t>
      </w:r>
    </w:p>
    <w:p w14:paraId="73112FEB" w14:textId="77777777" w:rsidR="00A83624" w:rsidRPr="00C010D8" w:rsidRDefault="00A83624" w:rsidP="001E093D">
      <w:pPr>
        <w:shd w:val="clear" w:color="auto" w:fill="FFFFFF"/>
        <w:spacing w:after="0"/>
        <w:ind w:firstLine="375"/>
        <w:jc w:val="center"/>
        <w:rPr>
          <w:rFonts w:ascii="GHEA Grapalat" w:eastAsia="Times New Roman" w:hAnsi="GHEA Grapalat"/>
          <w:b/>
          <w:bCs/>
          <w:caps/>
          <w:color w:val="000000"/>
          <w:sz w:val="24"/>
          <w:szCs w:val="24"/>
        </w:rPr>
      </w:pPr>
    </w:p>
    <w:p w14:paraId="3B6C6D76" w14:textId="3956B775" w:rsidR="00DB4B31" w:rsidRPr="00C010D8" w:rsidRDefault="00AB606F" w:rsidP="001E093D">
      <w:pPr>
        <w:shd w:val="clear" w:color="auto" w:fill="FFFFFF"/>
        <w:spacing w:after="0"/>
        <w:ind w:firstLine="375"/>
        <w:jc w:val="center"/>
        <w:rPr>
          <w:rFonts w:ascii="GHEA Grapalat" w:eastAsia="Times New Roman" w:hAnsi="GHEA Grapalat"/>
          <w:b/>
          <w:bCs/>
          <w:color w:val="000000"/>
          <w:sz w:val="24"/>
          <w:szCs w:val="24"/>
          <w:lang w:val="hy-AM"/>
        </w:rPr>
      </w:pPr>
      <w:r w:rsidRPr="00C010D8">
        <w:rPr>
          <w:rFonts w:ascii="GHEA Grapalat" w:eastAsia="Times New Roman" w:hAnsi="GHEA Grapalat"/>
          <w:b/>
          <w:bCs/>
          <w:color w:val="000000"/>
          <w:sz w:val="24"/>
          <w:szCs w:val="24"/>
          <w:lang w:val="hy-AM"/>
        </w:rPr>
        <w:t xml:space="preserve">ՀՀ ԷԿՈՆՈՄԻԿԱՅԻ ՆԱԽԱՐԱՐԻ 2024 ԹՎԱԿԱՆԻ ՀՈՒՆԻՍԻ 21-Ի «ՀԱՎԱՏԱՐՄԱԳՐՄԱՆ ՎԿԱՅԱԳՐԻ, ՀԱՄԱՊԱՏԱՍԽԱՆՈՒԹՅԱՆ ԳՆԱՀԱՏՄԱՆ ՉԿԱՆՈՆԱԿԱՐԳՎՈՂ ԵՎ ԿԱՆՈՆԱԿԱՐԳՎՈՂ ՈԼՈՐՏՆԵՐՈՒՄ ԿԱՄԱՎՈՐ ՍԵՐՏԻՖԻԿԱՑՄԱՆ ՀԱՄԱՊԱՏԱՍԽԱՆՈՒԹՅԱՆ ՍԵՐՏԻՖԻԿԱՏՆԵՐԻ ՁԵՎԵՐԸ ՀԱՍՏԱՏԵԼՈՒ ՄԱՍԻՆ» </w:t>
      </w:r>
      <w:r w:rsidRPr="00C010D8">
        <w:rPr>
          <w:rFonts w:ascii="GHEA Grapalat" w:eastAsia="Times New Roman" w:hAnsi="GHEA Grapalat"/>
          <w:b/>
          <w:bCs/>
          <w:color w:val="000000"/>
          <w:sz w:val="24"/>
          <w:szCs w:val="24"/>
        </w:rPr>
        <w:t xml:space="preserve">N 1612-Ն ՀՐԱՄԱՆՈՒՄ ՓՈՓՈԽՈՒԹՅՈՒՆ </w:t>
      </w:r>
      <w:r w:rsidR="00933402" w:rsidRPr="00C010D8">
        <w:rPr>
          <w:rFonts w:ascii="GHEA Grapalat" w:eastAsia="Times New Roman" w:hAnsi="GHEA Grapalat"/>
          <w:b/>
          <w:bCs/>
          <w:color w:val="000000"/>
          <w:sz w:val="24"/>
          <w:szCs w:val="24"/>
        </w:rPr>
        <w:t xml:space="preserve">ԵՎ ԼՐԱՑՈՒՄ </w:t>
      </w:r>
      <w:r w:rsidRPr="00C010D8">
        <w:rPr>
          <w:rFonts w:ascii="GHEA Grapalat" w:eastAsia="Times New Roman" w:hAnsi="GHEA Grapalat"/>
          <w:b/>
          <w:bCs/>
          <w:color w:val="000000"/>
          <w:sz w:val="24"/>
          <w:szCs w:val="24"/>
        </w:rPr>
        <w:t>ԿԱՏԱՐԵԼՈՒ ՄԱՍԻՆ ՆԱԽԱԳԾԻ</w:t>
      </w:r>
    </w:p>
    <w:p w14:paraId="76E1B5CD" w14:textId="0310CD18" w:rsidR="00AB606F" w:rsidRPr="00C010D8" w:rsidRDefault="00AB606F" w:rsidP="001E093D">
      <w:pPr>
        <w:shd w:val="clear" w:color="auto" w:fill="FFFFFF"/>
        <w:spacing w:after="0"/>
        <w:ind w:firstLine="375"/>
        <w:jc w:val="center"/>
        <w:rPr>
          <w:rFonts w:ascii="GHEA Grapalat" w:eastAsia="Times New Roman" w:hAnsi="GHEA Grapalat"/>
          <w:b/>
          <w:bCs/>
          <w:caps/>
          <w:color w:val="000000"/>
          <w:sz w:val="24"/>
          <w:szCs w:val="24"/>
          <w:lang w:val="hy-AM"/>
        </w:rPr>
      </w:pPr>
    </w:p>
    <w:tbl>
      <w:tblPr>
        <w:tblW w:w="1516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645"/>
        <w:gridCol w:w="7517"/>
      </w:tblGrid>
      <w:tr w:rsidR="008B6D9C" w:rsidRPr="00C010D8" w14:paraId="6B11D27C" w14:textId="77777777" w:rsidTr="00280BD1">
        <w:trPr>
          <w:tblCellSpacing w:w="0" w:type="dxa"/>
          <w:jc w:val="center"/>
        </w:trPr>
        <w:tc>
          <w:tcPr>
            <w:tcW w:w="7645" w:type="dxa"/>
            <w:vMerge w:val="restart"/>
            <w:tcBorders>
              <w:top w:val="single" w:sz="4" w:space="0" w:color="auto"/>
              <w:left w:val="single" w:sz="4" w:space="0" w:color="auto"/>
              <w:right w:val="single" w:sz="4" w:space="0" w:color="auto"/>
            </w:tcBorders>
            <w:shd w:val="clear" w:color="auto" w:fill="AEAAAA" w:themeFill="background2" w:themeFillShade="BF"/>
          </w:tcPr>
          <w:p w14:paraId="350BCF64" w14:textId="77777777" w:rsidR="00DE0A53" w:rsidRPr="00C010D8" w:rsidRDefault="00DE0A53" w:rsidP="00DE0A53">
            <w:pPr>
              <w:spacing w:after="0" w:line="240" w:lineRule="auto"/>
              <w:rPr>
                <w:rFonts w:ascii="GHEA Grapalat" w:hAnsi="GHEA Grapalat" w:cs="Arial"/>
                <w:b/>
                <w:sz w:val="24"/>
                <w:szCs w:val="24"/>
                <w:lang w:val="hy-AM"/>
              </w:rPr>
            </w:pPr>
            <w:bookmarkStart w:id="0" w:name="_Hlk166229371"/>
          </w:p>
          <w:p w14:paraId="211FF40A" w14:textId="08C120B9" w:rsidR="00DE0A53" w:rsidRPr="00C010D8" w:rsidRDefault="00DE0A53" w:rsidP="00DE0A53">
            <w:pPr>
              <w:pStyle w:val="ListParagraph"/>
              <w:numPr>
                <w:ilvl w:val="0"/>
                <w:numId w:val="49"/>
              </w:numPr>
              <w:jc w:val="center"/>
              <w:rPr>
                <w:rFonts w:ascii="GHEA Grapalat" w:hAnsi="GHEA Grapalat" w:cs="Sylfaen"/>
                <w:b/>
                <w:bCs/>
                <w:color w:val="000000"/>
                <w:sz w:val="24"/>
                <w:szCs w:val="24"/>
                <w:lang w:val="hy-AM"/>
              </w:rPr>
            </w:pPr>
            <w:r w:rsidRPr="00C010D8">
              <w:rPr>
                <w:rFonts w:ascii="GHEA Grapalat" w:eastAsia="Calibri" w:hAnsi="GHEA Grapalat" w:cs="Arial"/>
                <w:b/>
                <w:sz w:val="24"/>
                <w:szCs w:val="24"/>
                <w:lang w:val="hy-AM"/>
              </w:rPr>
              <w:t>ՎԱՐՉԱՊԵՏԻ</w:t>
            </w:r>
            <w:r w:rsidRPr="00C010D8">
              <w:rPr>
                <w:rFonts w:ascii="GHEA Grapalat" w:eastAsia="Calibri" w:hAnsi="GHEA Grapalat" w:cs="GHEA Grapalat"/>
                <w:b/>
                <w:sz w:val="24"/>
                <w:szCs w:val="24"/>
                <w:lang w:val="hy-AM"/>
              </w:rPr>
              <w:t xml:space="preserve"> </w:t>
            </w:r>
            <w:r w:rsidRPr="00C010D8">
              <w:rPr>
                <w:rFonts w:ascii="GHEA Grapalat" w:eastAsia="Calibri" w:hAnsi="GHEA Grapalat" w:cs="Arial"/>
                <w:b/>
                <w:sz w:val="24"/>
                <w:szCs w:val="24"/>
                <w:lang w:val="hy-AM"/>
              </w:rPr>
              <w:t>ԱՇԽԱՏԱԿԱԶՄԻ</w:t>
            </w:r>
            <w:r w:rsidRPr="00C010D8">
              <w:rPr>
                <w:rFonts w:ascii="GHEA Grapalat" w:eastAsia="Calibri" w:hAnsi="GHEA Grapalat" w:cs="GHEA Grapalat"/>
                <w:b/>
                <w:sz w:val="24"/>
                <w:szCs w:val="24"/>
                <w:lang w:val="hy-AM"/>
              </w:rPr>
              <w:t xml:space="preserve"> </w:t>
            </w:r>
            <w:r w:rsidRPr="00C010D8">
              <w:rPr>
                <w:rFonts w:ascii="GHEA Grapalat" w:hAnsi="GHEA Grapalat" w:cs="Arial"/>
                <w:b/>
                <w:bCs/>
                <w:color w:val="000000"/>
                <w:sz w:val="24"/>
                <w:szCs w:val="24"/>
                <w:lang w:val="hy-AM"/>
              </w:rPr>
              <w:t>ՏԵՍՉԱԿԱՆ</w:t>
            </w:r>
            <w:r w:rsidRPr="00C010D8">
              <w:rPr>
                <w:rFonts w:ascii="GHEA Grapalat" w:hAnsi="GHEA Grapalat" w:cs="Sylfaen"/>
                <w:b/>
                <w:bCs/>
                <w:color w:val="000000"/>
                <w:sz w:val="24"/>
                <w:szCs w:val="24"/>
                <w:lang w:val="hy-AM"/>
              </w:rPr>
              <w:t xml:space="preserve"> </w:t>
            </w:r>
            <w:r w:rsidRPr="00C010D8">
              <w:rPr>
                <w:rFonts w:ascii="GHEA Grapalat" w:hAnsi="GHEA Grapalat" w:cs="Arial"/>
                <w:b/>
                <w:bCs/>
                <w:color w:val="000000"/>
                <w:sz w:val="24"/>
                <w:szCs w:val="24"/>
                <w:lang w:val="hy-AM"/>
              </w:rPr>
              <w:t>ՄԱՐՄԻՆՆԵՐԻ</w:t>
            </w:r>
            <w:r w:rsidRPr="00C010D8">
              <w:rPr>
                <w:rFonts w:ascii="GHEA Grapalat" w:hAnsi="GHEA Grapalat" w:cs="Sylfaen"/>
                <w:b/>
                <w:bCs/>
                <w:color w:val="000000"/>
                <w:sz w:val="24"/>
                <w:szCs w:val="24"/>
                <w:lang w:val="hy-AM"/>
              </w:rPr>
              <w:t xml:space="preserve"> </w:t>
            </w:r>
            <w:r w:rsidRPr="00C010D8">
              <w:rPr>
                <w:rFonts w:ascii="GHEA Grapalat" w:hAnsi="GHEA Grapalat" w:cs="Arial"/>
                <w:b/>
                <w:bCs/>
                <w:color w:val="000000"/>
                <w:sz w:val="24"/>
                <w:szCs w:val="24"/>
                <w:lang w:val="hy-AM"/>
              </w:rPr>
              <w:t>ԱՇԽԱՏԱՆՔՆԵՐԻ</w:t>
            </w:r>
            <w:r w:rsidRPr="00C010D8">
              <w:rPr>
                <w:rFonts w:ascii="GHEA Grapalat" w:hAnsi="GHEA Grapalat" w:cs="Sylfaen"/>
                <w:b/>
                <w:bCs/>
                <w:color w:val="000000"/>
                <w:sz w:val="24"/>
                <w:szCs w:val="24"/>
                <w:lang w:val="hy-AM"/>
              </w:rPr>
              <w:t xml:space="preserve"> </w:t>
            </w:r>
            <w:r w:rsidRPr="00C010D8">
              <w:rPr>
                <w:rFonts w:ascii="GHEA Grapalat" w:hAnsi="GHEA Grapalat" w:cs="Arial"/>
                <w:b/>
                <w:bCs/>
                <w:color w:val="000000"/>
                <w:sz w:val="24"/>
                <w:szCs w:val="24"/>
                <w:lang w:val="hy-AM"/>
              </w:rPr>
              <w:t>ՀԱՄԱԿԱՐԳՄԱՆ</w:t>
            </w:r>
          </w:p>
          <w:p w14:paraId="3A789079" w14:textId="44A4DAB8" w:rsidR="008B6D9C" w:rsidRPr="00C010D8" w:rsidRDefault="00DE0A53" w:rsidP="00DE0A53">
            <w:pPr>
              <w:ind w:right="168"/>
              <w:jc w:val="center"/>
              <w:rPr>
                <w:rFonts w:ascii="GHEA Grapalat" w:hAnsi="GHEA Grapalat" w:cs="Sylfaen"/>
                <w:sz w:val="24"/>
                <w:szCs w:val="24"/>
                <w:lang w:val="ru-RU"/>
              </w:rPr>
            </w:pPr>
            <w:r w:rsidRPr="00C010D8">
              <w:rPr>
                <w:rFonts w:ascii="GHEA Grapalat" w:hAnsi="GHEA Grapalat" w:cs="Arial"/>
                <w:b/>
                <w:bCs/>
                <w:color w:val="000000"/>
                <w:sz w:val="24"/>
                <w:szCs w:val="24"/>
                <w:lang w:val="hy-AM"/>
              </w:rPr>
              <w:t>ԳՐԱՍԵՆՅԱԿ</w:t>
            </w:r>
          </w:p>
        </w:tc>
        <w:tc>
          <w:tcPr>
            <w:tcW w:w="7517"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E4B553D" w14:textId="10C3DE04" w:rsidR="008B6D9C" w:rsidRPr="00C010D8" w:rsidRDefault="00AE27DB" w:rsidP="008B6D9C">
            <w:pPr>
              <w:spacing w:after="0"/>
              <w:ind w:left="173" w:right="168" w:hanging="173"/>
              <w:jc w:val="center"/>
              <w:rPr>
                <w:rFonts w:ascii="GHEA Grapalat" w:eastAsia="Times New Roman" w:hAnsi="GHEA Grapalat"/>
                <w:color w:val="000000"/>
                <w:sz w:val="24"/>
                <w:szCs w:val="24"/>
                <w:lang w:val="hy-AM"/>
              </w:rPr>
            </w:pPr>
            <w:r w:rsidRPr="00C010D8">
              <w:rPr>
                <w:rFonts w:ascii="GHEA Grapalat" w:eastAsia="Times New Roman" w:hAnsi="GHEA Grapalat" w:cs="Cambria Math"/>
                <w:sz w:val="24"/>
                <w:szCs w:val="24"/>
                <w:lang w:val="ru-RU"/>
              </w:rPr>
              <w:t>1</w:t>
            </w:r>
            <w:r w:rsidR="00FA1FAA" w:rsidRPr="00C010D8">
              <w:rPr>
                <w:rFonts w:ascii="GHEA Grapalat" w:eastAsia="Times New Roman" w:hAnsi="GHEA Grapalat" w:cs="Cambria Math"/>
                <w:sz w:val="24"/>
                <w:szCs w:val="24"/>
                <w:lang w:val="ru-RU"/>
              </w:rPr>
              <w:t>3</w:t>
            </w:r>
            <w:r w:rsidR="00080AFE" w:rsidRPr="00C010D8">
              <w:rPr>
                <w:rFonts w:ascii="GHEA Grapalat" w:eastAsia="Times New Roman" w:hAnsi="GHEA Grapalat" w:cs="Cambria Math"/>
                <w:sz w:val="24"/>
                <w:szCs w:val="24"/>
                <w:lang w:val="hy-AM"/>
              </w:rPr>
              <w:t>.</w:t>
            </w:r>
            <w:r w:rsidR="00FA1FAA" w:rsidRPr="00C010D8">
              <w:rPr>
                <w:rFonts w:ascii="GHEA Grapalat" w:eastAsia="Times New Roman" w:hAnsi="GHEA Grapalat" w:cs="Cambria Math"/>
                <w:sz w:val="24"/>
                <w:szCs w:val="24"/>
                <w:lang w:val="ru-RU"/>
              </w:rPr>
              <w:t>0</w:t>
            </w:r>
            <w:r w:rsidRPr="00C010D8">
              <w:rPr>
                <w:rFonts w:ascii="GHEA Grapalat" w:eastAsia="Times New Roman" w:hAnsi="GHEA Grapalat" w:cs="Cambria Math"/>
                <w:sz w:val="24"/>
                <w:szCs w:val="24"/>
                <w:lang w:val="hy-AM"/>
              </w:rPr>
              <w:t>3</w:t>
            </w:r>
            <w:r w:rsidR="00080AFE" w:rsidRPr="00C010D8">
              <w:rPr>
                <w:rFonts w:ascii="GHEA Grapalat" w:eastAsia="Times New Roman" w:hAnsi="GHEA Grapalat" w:cs="Cambria Math"/>
                <w:sz w:val="24"/>
                <w:szCs w:val="24"/>
                <w:lang w:val="hy-AM"/>
              </w:rPr>
              <w:t>.</w:t>
            </w:r>
            <w:r w:rsidR="008B6D9C" w:rsidRPr="00C010D8">
              <w:rPr>
                <w:rFonts w:ascii="GHEA Grapalat" w:eastAsia="Times New Roman" w:hAnsi="GHEA Grapalat" w:cs="Sylfaen"/>
                <w:sz w:val="24"/>
                <w:szCs w:val="24"/>
                <w:lang w:val="hy-AM"/>
              </w:rPr>
              <w:t>202</w:t>
            </w:r>
            <w:r w:rsidR="00FA1FAA" w:rsidRPr="00C010D8">
              <w:rPr>
                <w:rFonts w:ascii="GHEA Grapalat" w:eastAsia="Times New Roman" w:hAnsi="GHEA Grapalat" w:cs="Sylfaen"/>
                <w:sz w:val="24"/>
                <w:szCs w:val="24"/>
                <w:lang w:val="ru-RU"/>
              </w:rPr>
              <w:t>5</w:t>
            </w:r>
            <w:r w:rsidR="001A2100" w:rsidRPr="00C010D8">
              <w:rPr>
                <w:rFonts w:ascii="GHEA Grapalat" w:eastAsia="Times New Roman" w:hAnsi="GHEA Grapalat" w:cs="Sylfaen"/>
                <w:sz w:val="24"/>
                <w:szCs w:val="24"/>
                <w:lang w:val="hy-AM"/>
              </w:rPr>
              <w:t xml:space="preserve"> </w:t>
            </w:r>
            <w:r w:rsidR="008B6D9C" w:rsidRPr="00C010D8">
              <w:rPr>
                <w:rFonts w:ascii="GHEA Grapalat" w:eastAsia="Times New Roman" w:hAnsi="GHEA Grapalat" w:cs="Sylfaen"/>
                <w:sz w:val="24"/>
                <w:szCs w:val="24"/>
                <w:lang w:val="hy-AM"/>
              </w:rPr>
              <w:t>թ</w:t>
            </w:r>
            <w:r w:rsidR="00080AFE" w:rsidRPr="00C010D8">
              <w:rPr>
                <w:rFonts w:ascii="GHEA Grapalat" w:eastAsia="Times New Roman" w:hAnsi="GHEA Grapalat" w:cs="Cambria Math"/>
                <w:sz w:val="24"/>
                <w:szCs w:val="24"/>
                <w:lang w:val="hy-AM"/>
              </w:rPr>
              <w:t>.</w:t>
            </w:r>
          </w:p>
        </w:tc>
      </w:tr>
      <w:tr w:rsidR="008B6D9C" w:rsidRPr="00C010D8" w14:paraId="09F9249D" w14:textId="77777777" w:rsidTr="00280BD1">
        <w:trPr>
          <w:trHeight w:val="152"/>
          <w:tblCellSpacing w:w="0" w:type="dxa"/>
          <w:jc w:val="center"/>
        </w:trPr>
        <w:tc>
          <w:tcPr>
            <w:tcW w:w="7645" w:type="dxa"/>
            <w:vMerge/>
            <w:tcBorders>
              <w:left w:val="single" w:sz="4" w:space="0" w:color="auto"/>
              <w:bottom w:val="single" w:sz="4" w:space="0" w:color="auto"/>
              <w:right w:val="single" w:sz="4" w:space="0" w:color="auto"/>
            </w:tcBorders>
            <w:shd w:val="clear" w:color="auto" w:fill="AEAAAA" w:themeFill="background2" w:themeFillShade="BF"/>
          </w:tcPr>
          <w:p w14:paraId="25C4CA45" w14:textId="77777777" w:rsidR="008B6D9C" w:rsidRPr="00C010D8" w:rsidRDefault="008B6D9C" w:rsidP="008B6D9C">
            <w:pPr>
              <w:pStyle w:val="NormalWeb"/>
              <w:shd w:val="clear" w:color="auto" w:fill="FFFFFF"/>
              <w:spacing w:before="0" w:beforeAutospacing="0" w:after="0" w:afterAutospacing="0" w:line="276" w:lineRule="auto"/>
              <w:ind w:right="165" w:firstLine="576"/>
              <w:jc w:val="both"/>
              <w:rPr>
                <w:rFonts w:ascii="GHEA Grapalat" w:hAnsi="GHEA Grapalat" w:cs="Sylfaen"/>
                <w:lang w:val="hy-AM"/>
              </w:rPr>
            </w:pPr>
          </w:p>
        </w:tc>
        <w:tc>
          <w:tcPr>
            <w:tcW w:w="7517"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9909036" w14:textId="43CB003F" w:rsidR="008B6D9C" w:rsidRPr="00C010D8" w:rsidRDefault="00FA1FAA" w:rsidP="00FA1FAA">
            <w:pPr>
              <w:spacing w:after="0"/>
              <w:ind w:left="173" w:right="168" w:hanging="173"/>
              <w:jc w:val="center"/>
              <w:rPr>
                <w:rFonts w:ascii="GHEA Grapalat" w:eastAsia="Times New Roman" w:hAnsi="GHEA Grapalat"/>
                <w:bCs/>
                <w:color w:val="000000"/>
                <w:sz w:val="24"/>
                <w:szCs w:val="24"/>
                <w:lang w:val="ru-RU"/>
              </w:rPr>
            </w:pPr>
            <w:r w:rsidRPr="00C010D8">
              <w:rPr>
                <w:rFonts w:ascii="GHEA Grapalat" w:eastAsia="Times New Roman" w:hAnsi="GHEA Grapalat"/>
                <w:bCs/>
                <w:color w:val="000000"/>
                <w:sz w:val="24"/>
                <w:szCs w:val="24"/>
                <w:lang w:val="hy-AM"/>
              </w:rPr>
              <w:t xml:space="preserve">N </w:t>
            </w:r>
            <w:r w:rsidR="00AE27DB" w:rsidRPr="00C010D8">
              <w:rPr>
                <w:rFonts w:ascii="GHEA Grapalat" w:eastAsia="Times New Roman" w:hAnsi="GHEA Grapalat"/>
                <w:bCs/>
                <w:color w:val="000000"/>
                <w:sz w:val="24"/>
                <w:szCs w:val="24"/>
              </w:rPr>
              <w:t>/48.56/7855-2025</w:t>
            </w:r>
          </w:p>
        </w:tc>
      </w:tr>
      <w:tr w:rsidR="008B6D9C" w:rsidRPr="00C010D8" w14:paraId="3C33EB3F" w14:textId="77777777" w:rsidTr="00280BD1">
        <w:trPr>
          <w:trHeight w:val="2285"/>
          <w:tblCellSpacing w:w="0" w:type="dxa"/>
          <w:jc w:val="center"/>
        </w:trPr>
        <w:tc>
          <w:tcPr>
            <w:tcW w:w="7645" w:type="dxa"/>
            <w:tcBorders>
              <w:top w:val="single" w:sz="4" w:space="0" w:color="auto"/>
              <w:left w:val="single" w:sz="4" w:space="0" w:color="auto"/>
              <w:bottom w:val="single" w:sz="4" w:space="0" w:color="auto"/>
              <w:right w:val="single" w:sz="4" w:space="0" w:color="auto"/>
            </w:tcBorders>
            <w:shd w:val="clear" w:color="auto" w:fill="FFFFFF"/>
          </w:tcPr>
          <w:p w14:paraId="1C9C4B8A" w14:textId="77777777" w:rsidR="00280BD1" w:rsidRPr="00C010D8" w:rsidRDefault="00280BD1" w:rsidP="00643DCC">
            <w:pPr>
              <w:spacing w:after="0" w:line="360" w:lineRule="auto"/>
              <w:ind w:left="75" w:right="165" w:firstLine="351"/>
              <w:jc w:val="both"/>
              <w:rPr>
                <w:rFonts w:ascii="GHEA Grapalat" w:eastAsia="Times New Roman" w:hAnsi="GHEA Grapalat"/>
                <w:bCs/>
                <w:color w:val="000000"/>
                <w:sz w:val="24"/>
                <w:szCs w:val="24"/>
                <w:lang w:val="hy-AM" w:eastAsia="ru-RU"/>
              </w:rPr>
            </w:pPr>
            <w:r w:rsidRPr="00C010D8">
              <w:rPr>
                <w:rFonts w:ascii="GHEA Grapalat" w:eastAsia="Times New Roman" w:hAnsi="GHEA Grapalat"/>
                <w:bCs/>
                <w:color w:val="000000"/>
                <w:sz w:val="24"/>
                <w:szCs w:val="24"/>
                <w:lang w:val="hy-AM" w:eastAsia="ru-RU"/>
              </w:rPr>
              <w:t>«Հայաստանի Հանրապետության էկոնոմիկայի նախարարի 2024 թվականի հունիսի 21-ի N 1612-Ն հրամանում փոփոխություն և լրացում կատարելու մասին» Էկոնոմիկայի նախարարի հրամանի նախագծի վերաբերյալ առաջարկություններ չկան:</w:t>
            </w:r>
          </w:p>
          <w:p w14:paraId="774212D4" w14:textId="4852693E" w:rsidR="009A0D88" w:rsidRPr="00C010D8" w:rsidRDefault="009A0D88" w:rsidP="000F34AA">
            <w:pPr>
              <w:spacing w:after="0"/>
              <w:ind w:left="73" w:right="195" w:firstLine="540"/>
              <w:jc w:val="both"/>
              <w:rPr>
                <w:rFonts w:ascii="GHEA Grapalat" w:hAnsi="GHEA Grapalat" w:cs="Sylfaen"/>
                <w:sz w:val="24"/>
                <w:szCs w:val="24"/>
                <w:lang w:val="hy-AM"/>
              </w:rPr>
            </w:pPr>
          </w:p>
        </w:tc>
        <w:tc>
          <w:tcPr>
            <w:tcW w:w="7517" w:type="dxa"/>
            <w:tcBorders>
              <w:top w:val="single" w:sz="4" w:space="0" w:color="auto"/>
              <w:left w:val="single" w:sz="4" w:space="0" w:color="auto"/>
              <w:bottom w:val="single" w:sz="4" w:space="0" w:color="auto"/>
              <w:right w:val="single" w:sz="4" w:space="0" w:color="auto"/>
            </w:tcBorders>
            <w:shd w:val="clear" w:color="auto" w:fill="FFFFFF"/>
          </w:tcPr>
          <w:p w14:paraId="3A9BCE23" w14:textId="77777777" w:rsidR="00B82863" w:rsidRPr="00C010D8" w:rsidRDefault="00B82863" w:rsidP="008B6D9C">
            <w:pPr>
              <w:spacing w:after="0"/>
              <w:ind w:right="168"/>
              <w:jc w:val="center"/>
              <w:rPr>
                <w:rFonts w:ascii="GHEA Grapalat" w:eastAsia="Times New Roman" w:hAnsi="GHEA Grapalat"/>
                <w:color w:val="000000"/>
                <w:sz w:val="24"/>
                <w:szCs w:val="24"/>
                <w:lang w:val="hy-AM"/>
              </w:rPr>
            </w:pPr>
          </w:p>
          <w:p w14:paraId="75EDBB36" w14:textId="5233A128" w:rsidR="008B6D9C" w:rsidRPr="00C010D8" w:rsidRDefault="008B6D9C" w:rsidP="008B6D9C">
            <w:pPr>
              <w:spacing w:after="0"/>
              <w:ind w:right="168"/>
              <w:jc w:val="center"/>
              <w:rPr>
                <w:rFonts w:ascii="GHEA Grapalat" w:eastAsia="Times New Roman" w:hAnsi="GHEA Grapalat"/>
                <w:color w:val="000000"/>
                <w:sz w:val="24"/>
                <w:szCs w:val="24"/>
                <w:lang w:val="hy-AM"/>
              </w:rPr>
            </w:pPr>
          </w:p>
        </w:tc>
      </w:tr>
      <w:tr w:rsidR="004B53CC" w:rsidRPr="00C010D8" w14:paraId="58D2183A" w14:textId="77777777" w:rsidTr="00280BD1">
        <w:trPr>
          <w:tblCellSpacing w:w="0" w:type="dxa"/>
          <w:jc w:val="center"/>
        </w:trPr>
        <w:tc>
          <w:tcPr>
            <w:tcW w:w="7645" w:type="dxa"/>
            <w:vMerge w:val="restart"/>
            <w:tcBorders>
              <w:top w:val="single" w:sz="4" w:space="0" w:color="auto"/>
              <w:left w:val="single" w:sz="4" w:space="0" w:color="auto"/>
              <w:right w:val="single" w:sz="4" w:space="0" w:color="auto"/>
            </w:tcBorders>
            <w:shd w:val="clear" w:color="auto" w:fill="AEAAAA" w:themeFill="background2" w:themeFillShade="BF"/>
          </w:tcPr>
          <w:p w14:paraId="394386E6" w14:textId="7861C6AF" w:rsidR="008D3574" w:rsidRPr="006B5EF3" w:rsidRDefault="008D3574" w:rsidP="008D3574">
            <w:pPr>
              <w:pStyle w:val="ListParagraph"/>
              <w:numPr>
                <w:ilvl w:val="0"/>
                <w:numId w:val="49"/>
              </w:numPr>
              <w:ind w:right="168"/>
              <w:jc w:val="center"/>
              <w:rPr>
                <w:rFonts w:ascii="GHEA Grapalat" w:hAnsi="GHEA Grapalat" w:cs="Sylfaen"/>
                <w:b/>
                <w:bCs/>
                <w:sz w:val="24"/>
                <w:szCs w:val="24"/>
                <w:lang w:val="hy-AM"/>
              </w:rPr>
            </w:pPr>
            <w:r w:rsidRPr="006B5EF3">
              <w:rPr>
                <w:rFonts w:ascii="GHEA Grapalat" w:hAnsi="GHEA Grapalat" w:cs="Sylfaen"/>
                <w:b/>
                <w:bCs/>
                <w:sz w:val="24"/>
                <w:szCs w:val="24"/>
                <w:lang w:val="hy-AM"/>
              </w:rPr>
              <w:t>ՀԱՅԱՍՏԱՆԻ ՀԱՆՐԱՊԵՏՈՒԹՅԱՆ</w:t>
            </w:r>
          </w:p>
          <w:p w14:paraId="022A0F8A" w14:textId="6E9AF786" w:rsidR="004B53CC" w:rsidRPr="006B5EF3" w:rsidRDefault="008D3574" w:rsidP="008D3574">
            <w:pPr>
              <w:ind w:right="168"/>
              <w:jc w:val="center"/>
              <w:rPr>
                <w:rFonts w:ascii="GHEA Grapalat" w:hAnsi="GHEA Grapalat" w:cs="Sylfaen"/>
                <w:b/>
                <w:bCs/>
                <w:sz w:val="24"/>
                <w:szCs w:val="24"/>
                <w:lang w:val="hy-AM"/>
              </w:rPr>
            </w:pPr>
            <w:r w:rsidRPr="006B5EF3">
              <w:rPr>
                <w:rFonts w:ascii="GHEA Grapalat" w:hAnsi="GHEA Grapalat" w:cs="Sylfaen"/>
                <w:b/>
                <w:bCs/>
                <w:sz w:val="24"/>
                <w:szCs w:val="24"/>
                <w:lang w:val="hy-AM"/>
              </w:rPr>
              <w:t>ՇՈՒԿԱՅԻ ՎԵՐԱՀՍԿՈՂՈՒԹՅԱՆ ՏԵՍՉԱԿԱՆ ՄԱՐՄԻՆ</w:t>
            </w:r>
          </w:p>
        </w:tc>
        <w:tc>
          <w:tcPr>
            <w:tcW w:w="7517"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2A2C0FB" w14:textId="70C9AADD" w:rsidR="004B53CC" w:rsidRPr="00C010D8" w:rsidRDefault="008D3574" w:rsidP="001E093D">
            <w:pPr>
              <w:spacing w:after="0"/>
              <w:ind w:left="173" w:right="168" w:hanging="173"/>
              <w:jc w:val="center"/>
              <w:rPr>
                <w:rFonts w:ascii="GHEA Grapalat" w:eastAsia="Times New Roman" w:hAnsi="GHEA Grapalat"/>
                <w:color w:val="000000"/>
                <w:sz w:val="24"/>
                <w:szCs w:val="24"/>
                <w:lang w:val="hy-AM"/>
              </w:rPr>
            </w:pPr>
            <w:r w:rsidRPr="00C010D8">
              <w:rPr>
                <w:rFonts w:ascii="GHEA Grapalat" w:eastAsia="Times New Roman" w:hAnsi="GHEA Grapalat" w:cs="Sylfaen"/>
                <w:sz w:val="24"/>
                <w:szCs w:val="24"/>
              </w:rPr>
              <w:t>1</w:t>
            </w:r>
            <w:r w:rsidR="00280BD1" w:rsidRPr="00C010D8">
              <w:rPr>
                <w:rFonts w:ascii="GHEA Grapalat" w:eastAsia="Times New Roman" w:hAnsi="GHEA Grapalat" w:cs="Sylfaen"/>
                <w:sz w:val="24"/>
                <w:szCs w:val="24"/>
              </w:rPr>
              <w:t>2</w:t>
            </w:r>
            <w:r w:rsidR="00B23644" w:rsidRPr="00C010D8">
              <w:rPr>
                <w:rFonts w:ascii="GHEA Grapalat" w:eastAsia="Times New Roman" w:hAnsi="GHEA Grapalat" w:cs="Sylfaen"/>
                <w:sz w:val="24"/>
                <w:szCs w:val="24"/>
              </w:rPr>
              <w:t>.</w:t>
            </w:r>
            <w:r w:rsidRPr="00C010D8">
              <w:rPr>
                <w:rFonts w:ascii="GHEA Grapalat" w:eastAsia="Times New Roman" w:hAnsi="GHEA Grapalat" w:cs="Sylfaen"/>
                <w:sz w:val="24"/>
                <w:szCs w:val="24"/>
              </w:rPr>
              <w:t>0</w:t>
            </w:r>
            <w:r w:rsidR="00280BD1" w:rsidRPr="00C010D8">
              <w:rPr>
                <w:rFonts w:ascii="GHEA Grapalat" w:eastAsia="Times New Roman" w:hAnsi="GHEA Grapalat" w:cs="Sylfaen"/>
                <w:sz w:val="24"/>
                <w:szCs w:val="24"/>
              </w:rPr>
              <w:t>3</w:t>
            </w:r>
            <w:r w:rsidR="007516CD" w:rsidRPr="00C010D8">
              <w:rPr>
                <w:rFonts w:ascii="GHEA Grapalat" w:eastAsia="Times New Roman" w:hAnsi="GHEA Grapalat" w:cs="Cambria Math"/>
                <w:sz w:val="24"/>
                <w:szCs w:val="24"/>
                <w:lang w:val="hy-AM"/>
              </w:rPr>
              <w:t>.</w:t>
            </w:r>
            <w:r w:rsidR="00EE5A07" w:rsidRPr="00C010D8">
              <w:rPr>
                <w:rFonts w:ascii="GHEA Grapalat" w:eastAsia="Times New Roman" w:hAnsi="GHEA Grapalat" w:cs="Sylfaen"/>
                <w:sz w:val="24"/>
                <w:szCs w:val="24"/>
                <w:lang w:val="hy-AM"/>
              </w:rPr>
              <w:t>202</w:t>
            </w:r>
            <w:r w:rsidRPr="00C010D8">
              <w:rPr>
                <w:rFonts w:ascii="GHEA Grapalat" w:eastAsia="Times New Roman" w:hAnsi="GHEA Grapalat" w:cs="Sylfaen"/>
                <w:sz w:val="24"/>
                <w:szCs w:val="24"/>
                <w:lang w:val="hy-AM"/>
              </w:rPr>
              <w:t>5</w:t>
            </w:r>
            <w:r w:rsidR="007516CD" w:rsidRPr="00C010D8">
              <w:rPr>
                <w:rFonts w:ascii="GHEA Grapalat" w:eastAsia="Times New Roman" w:hAnsi="GHEA Grapalat" w:cs="Sylfaen"/>
                <w:sz w:val="24"/>
                <w:szCs w:val="24"/>
                <w:lang w:val="hy-AM"/>
              </w:rPr>
              <w:t xml:space="preserve"> </w:t>
            </w:r>
            <w:r w:rsidR="00EE5A07" w:rsidRPr="00C010D8">
              <w:rPr>
                <w:rFonts w:ascii="GHEA Grapalat" w:eastAsia="Times New Roman" w:hAnsi="GHEA Grapalat" w:cs="GHEA Grapalat"/>
                <w:sz w:val="24"/>
                <w:szCs w:val="24"/>
                <w:lang w:val="hy-AM"/>
              </w:rPr>
              <w:t>թ</w:t>
            </w:r>
            <w:r w:rsidR="007516CD" w:rsidRPr="00C010D8">
              <w:rPr>
                <w:rFonts w:ascii="GHEA Grapalat" w:eastAsia="Times New Roman" w:hAnsi="GHEA Grapalat" w:cs="Cambria Math"/>
                <w:sz w:val="24"/>
                <w:szCs w:val="24"/>
                <w:lang w:val="hy-AM"/>
              </w:rPr>
              <w:t>.</w:t>
            </w:r>
          </w:p>
        </w:tc>
      </w:tr>
      <w:tr w:rsidR="004B53CC" w:rsidRPr="00C010D8" w14:paraId="622337D0" w14:textId="77777777" w:rsidTr="00280BD1">
        <w:trPr>
          <w:trHeight w:val="152"/>
          <w:tblCellSpacing w:w="0" w:type="dxa"/>
          <w:jc w:val="center"/>
        </w:trPr>
        <w:tc>
          <w:tcPr>
            <w:tcW w:w="7645" w:type="dxa"/>
            <w:vMerge/>
            <w:tcBorders>
              <w:left w:val="single" w:sz="4" w:space="0" w:color="auto"/>
              <w:bottom w:val="single" w:sz="4" w:space="0" w:color="auto"/>
              <w:right w:val="single" w:sz="4" w:space="0" w:color="auto"/>
            </w:tcBorders>
            <w:shd w:val="clear" w:color="auto" w:fill="AEAAAA" w:themeFill="background2" w:themeFillShade="BF"/>
          </w:tcPr>
          <w:p w14:paraId="0EF85F03" w14:textId="77777777" w:rsidR="004B53CC" w:rsidRPr="00C010D8" w:rsidRDefault="004B53CC" w:rsidP="001E093D">
            <w:pPr>
              <w:pStyle w:val="NormalWeb"/>
              <w:shd w:val="clear" w:color="auto" w:fill="FFFFFF"/>
              <w:spacing w:before="0" w:beforeAutospacing="0" w:after="0" w:afterAutospacing="0" w:line="276" w:lineRule="auto"/>
              <w:ind w:right="165" w:firstLine="576"/>
              <w:jc w:val="both"/>
              <w:rPr>
                <w:rFonts w:ascii="GHEA Grapalat" w:hAnsi="GHEA Grapalat" w:cs="Sylfaen"/>
                <w:lang w:val="hy-AM"/>
              </w:rPr>
            </w:pPr>
          </w:p>
        </w:tc>
        <w:tc>
          <w:tcPr>
            <w:tcW w:w="7517"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961A5D1" w14:textId="7D283156" w:rsidR="004B53CC" w:rsidRPr="00C010D8" w:rsidRDefault="00280BD1" w:rsidP="001E093D">
            <w:pPr>
              <w:spacing w:after="0"/>
              <w:ind w:left="173" w:right="168" w:hanging="173"/>
              <w:jc w:val="center"/>
              <w:rPr>
                <w:rFonts w:ascii="GHEA Grapalat" w:eastAsia="Times New Roman" w:hAnsi="GHEA Grapalat"/>
                <w:color w:val="000000"/>
                <w:sz w:val="24"/>
                <w:szCs w:val="24"/>
                <w:lang w:val="hy-AM"/>
              </w:rPr>
            </w:pPr>
            <w:r w:rsidRPr="00C010D8">
              <w:rPr>
                <w:rFonts w:ascii="GHEA Grapalat" w:eastAsia="Times New Roman" w:hAnsi="GHEA Grapalat" w:cs="Sylfaen"/>
                <w:sz w:val="24"/>
                <w:szCs w:val="24"/>
              </w:rPr>
              <w:t>01//456-2025</w:t>
            </w:r>
          </w:p>
        </w:tc>
      </w:tr>
      <w:tr w:rsidR="004B53CC" w:rsidRPr="00C010D8" w14:paraId="46F6B377" w14:textId="77777777" w:rsidTr="00280BD1">
        <w:trPr>
          <w:trHeight w:val="1340"/>
          <w:tblCellSpacing w:w="0" w:type="dxa"/>
          <w:jc w:val="center"/>
        </w:trPr>
        <w:tc>
          <w:tcPr>
            <w:tcW w:w="7645" w:type="dxa"/>
            <w:tcBorders>
              <w:top w:val="single" w:sz="4" w:space="0" w:color="auto"/>
              <w:left w:val="single" w:sz="4" w:space="0" w:color="auto"/>
              <w:bottom w:val="single" w:sz="4" w:space="0" w:color="auto"/>
              <w:right w:val="single" w:sz="4" w:space="0" w:color="auto"/>
            </w:tcBorders>
            <w:shd w:val="clear" w:color="auto" w:fill="FFFFFF"/>
          </w:tcPr>
          <w:p w14:paraId="1B2A294C" w14:textId="522F8EE7" w:rsidR="00EE5A07" w:rsidRPr="00C010D8" w:rsidRDefault="00280BD1" w:rsidP="000F34AA">
            <w:pPr>
              <w:spacing w:after="0"/>
              <w:ind w:left="75" w:right="165" w:firstLine="538"/>
              <w:jc w:val="both"/>
              <w:rPr>
                <w:rFonts w:ascii="GHEA Grapalat" w:eastAsia="Times New Roman" w:hAnsi="GHEA Grapalat" w:cs="Sylfaen"/>
                <w:sz w:val="24"/>
                <w:szCs w:val="24"/>
                <w:lang w:val="hy-AM"/>
              </w:rPr>
            </w:pPr>
            <w:r w:rsidRPr="00C010D8">
              <w:rPr>
                <w:rFonts w:ascii="GHEA Grapalat" w:eastAsia="Times New Roman" w:hAnsi="GHEA Grapalat" w:cs="Sylfaen"/>
                <w:sz w:val="24"/>
                <w:szCs w:val="24"/>
                <w:lang w:val="hy-AM"/>
              </w:rPr>
              <w:t>«ՀՀ էկոնոմիկայի նախարարի 2024 թվականի հունիսի 21-ի N 1612-Ն հրամանում փոփոխություն և լրացում կատարելու մասին» ՀՀ էկոնոմիկայի նախարարի հրամանի նախագծի վերաբերյալ Հայաստանի Հանրապետության շուկայի վերահսկողության տեսչական մարմինն առաջարկություններ և դիտողություններ չունի։</w:t>
            </w:r>
          </w:p>
        </w:tc>
        <w:tc>
          <w:tcPr>
            <w:tcW w:w="7517" w:type="dxa"/>
            <w:tcBorders>
              <w:top w:val="single" w:sz="4" w:space="0" w:color="auto"/>
              <w:left w:val="single" w:sz="4" w:space="0" w:color="auto"/>
              <w:bottom w:val="single" w:sz="4" w:space="0" w:color="auto"/>
              <w:right w:val="single" w:sz="4" w:space="0" w:color="auto"/>
            </w:tcBorders>
            <w:shd w:val="clear" w:color="auto" w:fill="FFFFFF"/>
          </w:tcPr>
          <w:p w14:paraId="6B73E7D6" w14:textId="77777777" w:rsidR="00B82863" w:rsidRPr="00C010D8" w:rsidRDefault="00B82863" w:rsidP="001E093D">
            <w:pPr>
              <w:spacing w:after="0"/>
              <w:ind w:right="168"/>
              <w:jc w:val="center"/>
              <w:rPr>
                <w:rFonts w:ascii="GHEA Grapalat" w:eastAsia="Times New Roman" w:hAnsi="GHEA Grapalat"/>
                <w:color w:val="000000"/>
                <w:sz w:val="24"/>
                <w:szCs w:val="24"/>
                <w:lang w:val="hy-AM"/>
              </w:rPr>
            </w:pPr>
          </w:p>
          <w:p w14:paraId="72992D8E" w14:textId="77777777" w:rsidR="00B82863" w:rsidRPr="00C010D8" w:rsidRDefault="00B82863" w:rsidP="001E093D">
            <w:pPr>
              <w:spacing w:after="0"/>
              <w:ind w:right="168"/>
              <w:jc w:val="center"/>
              <w:rPr>
                <w:rFonts w:ascii="GHEA Grapalat" w:eastAsia="Times New Roman" w:hAnsi="GHEA Grapalat"/>
                <w:color w:val="000000"/>
                <w:sz w:val="24"/>
                <w:szCs w:val="24"/>
                <w:lang w:val="hy-AM"/>
              </w:rPr>
            </w:pPr>
          </w:p>
          <w:p w14:paraId="12E71AAA" w14:textId="338AB981" w:rsidR="004B53CC" w:rsidRPr="00C010D8" w:rsidRDefault="004B53CC" w:rsidP="001E093D">
            <w:pPr>
              <w:spacing w:after="0"/>
              <w:ind w:right="168"/>
              <w:jc w:val="center"/>
              <w:rPr>
                <w:rFonts w:ascii="GHEA Grapalat" w:eastAsia="Times New Roman" w:hAnsi="GHEA Grapalat"/>
                <w:color w:val="000000"/>
                <w:sz w:val="24"/>
                <w:szCs w:val="24"/>
                <w:lang w:val="hy-AM"/>
              </w:rPr>
            </w:pPr>
          </w:p>
        </w:tc>
      </w:tr>
      <w:bookmarkEnd w:id="0"/>
      <w:tr w:rsidR="00D1461C" w:rsidRPr="00C010D8" w14:paraId="6E55CE85" w14:textId="77777777" w:rsidTr="00280BD1">
        <w:trPr>
          <w:tblCellSpacing w:w="0" w:type="dxa"/>
          <w:jc w:val="center"/>
        </w:trPr>
        <w:tc>
          <w:tcPr>
            <w:tcW w:w="7645" w:type="dxa"/>
            <w:vMerge w:val="restart"/>
            <w:tcBorders>
              <w:top w:val="single" w:sz="4" w:space="0" w:color="auto"/>
              <w:left w:val="single" w:sz="4" w:space="0" w:color="auto"/>
              <w:right w:val="single" w:sz="4" w:space="0" w:color="auto"/>
            </w:tcBorders>
            <w:shd w:val="clear" w:color="auto" w:fill="AEAAAA" w:themeFill="background2" w:themeFillShade="BF"/>
          </w:tcPr>
          <w:p w14:paraId="014FAF8E" w14:textId="6932A837" w:rsidR="00D1461C" w:rsidRPr="00C010D8" w:rsidRDefault="000D0C16" w:rsidP="000D0C16">
            <w:pPr>
              <w:pStyle w:val="ListParagraph"/>
              <w:numPr>
                <w:ilvl w:val="0"/>
                <w:numId w:val="49"/>
              </w:numPr>
              <w:ind w:right="168"/>
              <w:jc w:val="center"/>
              <w:rPr>
                <w:rFonts w:ascii="GHEA Grapalat" w:hAnsi="GHEA Grapalat" w:cs="Sylfaen"/>
                <w:sz w:val="24"/>
                <w:szCs w:val="24"/>
                <w:lang w:val="hy-AM"/>
              </w:rPr>
            </w:pPr>
            <w:r w:rsidRPr="006B5EF3">
              <w:rPr>
                <w:rFonts w:ascii="GHEA Grapalat" w:hAnsi="GHEA Grapalat" w:cs="Sylfaen"/>
                <w:b/>
                <w:bCs/>
                <w:sz w:val="24"/>
                <w:szCs w:val="24"/>
                <w:lang w:val="hy-AM"/>
              </w:rPr>
              <w:t>ՀԱՅԱՍՏԱՆԻ ՀԱՆՐԱՊԵՏՈՒԹՅԱՆ</w:t>
            </w:r>
            <w:r w:rsidRPr="00C010D8">
              <w:rPr>
                <w:rFonts w:ascii="GHEA Grapalat" w:hAnsi="GHEA Grapalat" w:cs="Sylfaen"/>
                <w:sz w:val="24"/>
                <w:szCs w:val="24"/>
                <w:lang w:val="ru-RU"/>
              </w:rPr>
              <w:t xml:space="preserve"> </w:t>
            </w:r>
            <w:r w:rsidRPr="006B5EF3">
              <w:rPr>
                <w:rFonts w:ascii="GHEA Grapalat" w:hAnsi="GHEA Grapalat" w:cs="Sylfaen"/>
                <w:b/>
                <w:bCs/>
                <w:sz w:val="24"/>
                <w:szCs w:val="24"/>
                <w:lang w:val="hy-AM"/>
              </w:rPr>
              <w:t>ԱՌՈՂՋԱՊԱՀՈՒԹՅԱՆ ՆԱԽԱՐԱՐՈՒԹՅՈՒՆ</w:t>
            </w:r>
          </w:p>
        </w:tc>
        <w:tc>
          <w:tcPr>
            <w:tcW w:w="7517"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90E8D76" w14:textId="1C97449A" w:rsidR="00D1461C" w:rsidRPr="00C010D8" w:rsidRDefault="00C010D8" w:rsidP="00D1461C">
            <w:pPr>
              <w:spacing w:after="0"/>
              <w:ind w:left="173" w:right="168" w:hanging="173"/>
              <w:jc w:val="center"/>
              <w:rPr>
                <w:rFonts w:ascii="GHEA Grapalat" w:eastAsia="Times New Roman" w:hAnsi="GHEA Grapalat"/>
                <w:color w:val="000000"/>
                <w:sz w:val="24"/>
                <w:szCs w:val="24"/>
                <w:lang w:val="hy-AM"/>
              </w:rPr>
            </w:pPr>
            <w:r w:rsidRPr="00C010D8">
              <w:rPr>
                <w:rFonts w:ascii="GHEA Grapalat" w:eastAsia="Times New Roman" w:hAnsi="GHEA Grapalat"/>
                <w:color w:val="000000"/>
                <w:sz w:val="24"/>
                <w:szCs w:val="24"/>
                <w:lang w:val="hy-AM"/>
              </w:rPr>
              <w:t>17</w:t>
            </w:r>
            <w:r w:rsidR="00D1461C" w:rsidRPr="00C010D8">
              <w:rPr>
                <w:rFonts w:ascii="Microsoft JhengHei" w:eastAsia="Microsoft JhengHei" w:hAnsi="Microsoft JhengHei" w:cs="Microsoft JhengHei" w:hint="eastAsia"/>
                <w:color w:val="000000"/>
                <w:sz w:val="24"/>
                <w:szCs w:val="24"/>
                <w:lang w:val="hy-AM"/>
              </w:rPr>
              <w:t>․</w:t>
            </w:r>
            <w:r w:rsidR="009F0056" w:rsidRPr="00C010D8">
              <w:rPr>
                <w:rFonts w:ascii="GHEA Grapalat" w:eastAsia="Times New Roman" w:hAnsi="GHEA Grapalat"/>
                <w:color w:val="000000"/>
                <w:sz w:val="24"/>
                <w:szCs w:val="24"/>
                <w:lang w:val="hy-AM"/>
              </w:rPr>
              <w:t>0</w:t>
            </w:r>
            <w:r w:rsidRPr="00C010D8">
              <w:rPr>
                <w:rFonts w:ascii="GHEA Grapalat" w:eastAsia="Times New Roman" w:hAnsi="GHEA Grapalat"/>
                <w:color w:val="000000"/>
                <w:sz w:val="24"/>
                <w:szCs w:val="24"/>
                <w:lang w:val="hy-AM"/>
              </w:rPr>
              <w:t>3</w:t>
            </w:r>
            <w:r w:rsidR="007516CD" w:rsidRPr="00C010D8">
              <w:rPr>
                <w:rFonts w:ascii="GHEA Grapalat" w:eastAsia="Times New Roman" w:hAnsi="GHEA Grapalat" w:cs="Cambria Math"/>
                <w:color w:val="000000"/>
                <w:sz w:val="24"/>
                <w:szCs w:val="24"/>
                <w:lang w:val="hy-AM"/>
              </w:rPr>
              <w:t>.</w:t>
            </w:r>
            <w:r w:rsidR="00D1461C" w:rsidRPr="00C010D8">
              <w:rPr>
                <w:rFonts w:ascii="GHEA Grapalat" w:eastAsia="Times New Roman" w:hAnsi="GHEA Grapalat"/>
                <w:color w:val="000000"/>
                <w:sz w:val="24"/>
                <w:szCs w:val="24"/>
                <w:lang w:val="hy-AM"/>
              </w:rPr>
              <w:t>202</w:t>
            </w:r>
            <w:r w:rsidR="009F0056" w:rsidRPr="00C010D8">
              <w:rPr>
                <w:rFonts w:ascii="GHEA Grapalat" w:eastAsia="Times New Roman" w:hAnsi="GHEA Grapalat"/>
                <w:color w:val="000000"/>
                <w:sz w:val="24"/>
                <w:szCs w:val="24"/>
                <w:lang w:val="hy-AM"/>
              </w:rPr>
              <w:t>5</w:t>
            </w:r>
            <w:r w:rsidR="007516CD" w:rsidRPr="00C010D8">
              <w:rPr>
                <w:rFonts w:ascii="GHEA Grapalat" w:eastAsia="Times New Roman" w:hAnsi="GHEA Grapalat"/>
                <w:color w:val="000000"/>
                <w:sz w:val="24"/>
                <w:szCs w:val="24"/>
                <w:lang w:val="hy-AM"/>
              </w:rPr>
              <w:t xml:space="preserve"> </w:t>
            </w:r>
            <w:r w:rsidR="00D1461C" w:rsidRPr="00C010D8">
              <w:rPr>
                <w:rFonts w:ascii="GHEA Grapalat" w:eastAsia="Times New Roman" w:hAnsi="GHEA Grapalat"/>
                <w:color w:val="000000"/>
                <w:sz w:val="24"/>
                <w:szCs w:val="24"/>
                <w:lang w:val="hy-AM"/>
              </w:rPr>
              <w:t>թ</w:t>
            </w:r>
            <w:r w:rsidR="007516CD" w:rsidRPr="00C010D8">
              <w:rPr>
                <w:rFonts w:ascii="GHEA Grapalat" w:eastAsia="Times New Roman" w:hAnsi="GHEA Grapalat"/>
                <w:color w:val="000000"/>
                <w:sz w:val="24"/>
                <w:szCs w:val="24"/>
                <w:lang w:val="hy-AM"/>
              </w:rPr>
              <w:t>.</w:t>
            </w:r>
          </w:p>
        </w:tc>
      </w:tr>
      <w:tr w:rsidR="00D1461C" w:rsidRPr="009C6197" w14:paraId="3D7307E6" w14:textId="77777777" w:rsidTr="00280BD1">
        <w:trPr>
          <w:trHeight w:val="350"/>
          <w:tblCellSpacing w:w="0" w:type="dxa"/>
          <w:jc w:val="center"/>
        </w:trPr>
        <w:tc>
          <w:tcPr>
            <w:tcW w:w="7645" w:type="dxa"/>
            <w:vMerge/>
            <w:tcBorders>
              <w:left w:val="single" w:sz="4" w:space="0" w:color="auto"/>
              <w:bottom w:val="single" w:sz="4" w:space="0" w:color="auto"/>
              <w:right w:val="single" w:sz="4" w:space="0" w:color="auto"/>
            </w:tcBorders>
            <w:shd w:val="clear" w:color="auto" w:fill="AEAAAA" w:themeFill="background2" w:themeFillShade="BF"/>
          </w:tcPr>
          <w:p w14:paraId="6CE0A3C6" w14:textId="77777777" w:rsidR="00D1461C" w:rsidRPr="00C010D8" w:rsidRDefault="00D1461C" w:rsidP="00D1461C">
            <w:pPr>
              <w:pStyle w:val="NormalWeb"/>
              <w:shd w:val="clear" w:color="auto" w:fill="FFFFFF"/>
              <w:spacing w:before="0" w:beforeAutospacing="0" w:after="0" w:afterAutospacing="0" w:line="276" w:lineRule="auto"/>
              <w:ind w:right="165" w:firstLine="576"/>
              <w:jc w:val="both"/>
              <w:rPr>
                <w:rFonts w:ascii="GHEA Grapalat" w:hAnsi="GHEA Grapalat" w:cs="Sylfaen"/>
                <w:lang w:val="hy-AM"/>
              </w:rPr>
            </w:pPr>
          </w:p>
        </w:tc>
        <w:tc>
          <w:tcPr>
            <w:tcW w:w="7517"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0F7CCA8" w14:textId="44E6D370" w:rsidR="00D1461C" w:rsidRPr="00C010D8" w:rsidRDefault="00C010D8" w:rsidP="00D1461C">
            <w:pPr>
              <w:spacing w:after="0"/>
              <w:ind w:left="173" w:right="168" w:hanging="173"/>
              <w:jc w:val="center"/>
              <w:rPr>
                <w:rFonts w:ascii="GHEA Grapalat" w:eastAsia="Times New Roman" w:hAnsi="GHEA Grapalat"/>
                <w:color w:val="000000"/>
                <w:sz w:val="24"/>
                <w:szCs w:val="24"/>
                <w:lang w:val="hy-AM"/>
              </w:rPr>
            </w:pPr>
            <w:r w:rsidRPr="00C010D8">
              <w:rPr>
                <w:rFonts w:ascii="GHEA Grapalat" w:eastAsia="Times New Roman" w:hAnsi="GHEA Grapalat"/>
                <w:color w:val="000000"/>
                <w:sz w:val="24"/>
                <w:szCs w:val="24"/>
              </w:rPr>
              <w:t>ԱԱ/19/8007-2025</w:t>
            </w:r>
          </w:p>
        </w:tc>
      </w:tr>
      <w:tr w:rsidR="00D1461C" w:rsidRPr="009C6197" w14:paraId="53496925" w14:textId="77777777" w:rsidTr="00280BD1">
        <w:trPr>
          <w:trHeight w:val="1457"/>
          <w:tblCellSpacing w:w="0" w:type="dxa"/>
          <w:jc w:val="center"/>
        </w:trPr>
        <w:tc>
          <w:tcPr>
            <w:tcW w:w="7645" w:type="dxa"/>
            <w:tcBorders>
              <w:top w:val="single" w:sz="4" w:space="0" w:color="auto"/>
              <w:left w:val="single" w:sz="4" w:space="0" w:color="auto"/>
              <w:bottom w:val="single" w:sz="4" w:space="0" w:color="auto"/>
              <w:right w:val="single" w:sz="4" w:space="0" w:color="auto"/>
            </w:tcBorders>
            <w:shd w:val="clear" w:color="auto" w:fill="FFFFFF"/>
          </w:tcPr>
          <w:p w14:paraId="5E1D51D3" w14:textId="77777777" w:rsidR="009C6197" w:rsidRPr="009C6197" w:rsidRDefault="009C6197" w:rsidP="009C6197">
            <w:pPr>
              <w:spacing w:after="0"/>
              <w:ind w:left="165" w:right="195" w:firstLine="615"/>
              <w:jc w:val="both"/>
              <w:rPr>
                <w:rFonts w:ascii="GHEA Grapalat" w:eastAsia="Times New Roman" w:hAnsi="GHEA Grapalat"/>
                <w:iCs/>
                <w:color w:val="000000"/>
                <w:sz w:val="24"/>
                <w:szCs w:val="24"/>
                <w:lang w:val="hy-AM"/>
              </w:rPr>
            </w:pPr>
            <w:r w:rsidRPr="009C6197">
              <w:rPr>
                <w:rFonts w:ascii="GHEA Grapalat" w:eastAsia="Times New Roman" w:hAnsi="GHEA Grapalat"/>
                <w:iCs/>
                <w:color w:val="000000"/>
                <w:sz w:val="24"/>
                <w:szCs w:val="24"/>
                <w:lang w:val="hy-AM"/>
              </w:rPr>
              <w:lastRenderedPageBreak/>
              <w:t xml:space="preserve">ՀՀ Էկոնոմիկայի նախարարի 2024 թվականի հունիսի 21-ի N 1612-Ն հրամանում փոփոխություն և լրացում կատարելու մասին նախագծի վերաբերյալ Առողջապահության նախարարությունը դիտողություններ և առաջարկություններ չունի: </w:t>
            </w:r>
          </w:p>
          <w:p w14:paraId="6255B3CA" w14:textId="5A648A5F" w:rsidR="00295A87" w:rsidRPr="00C010D8" w:rsidRDefault="00295A87" w:rsidP="00295A87">
            <w:pPr>
              <w:spacing w:after="0"/>
              <w:ind w:right="195"/>
              <w:jc w:val="both"/>
              <w:rPr>
                <w:rFonts w:ascii="GHEA Grapalat" w:eastAsia="Times New Roman" w:hAnsi="GHEA Grapalat"/>
                <w:iCs/>
                <w:color w:val="000000"/>
                <w:sz w:val="24"/>
                <w:szCs w:val="24"/>
                <w:lang w:val="hy-AM"/>
              </w:rPr>
            </w:pPr>
          </w:p>
        </w:tc>
        <w:tc>
          <w:tcPr>
            <w:tcW w:w="7517" w:type="dxa"/>
            <w:tcBorders>
              <w:top w:val="single" w:sz="4" w:space="0" w:color="auto"/>
              <w:left w:val="single" w:sz="4" w:space="0" w:color="auto"/>
              <w:bottom w:val="single" w:sz="4" w:space="0" w:color="auto"/>
              <w:right w:val="single" w:sz="4" w:space="0" w:color="auto"/>
            </w:tcBorders>
            <w:shd w:val="clear" w:color="auto" w:fill="FFFFFF"/>
          </w:tcPr>
          <w:p w14:paraId="2D95A199" w14:textId="77777777" w:rsidR="00D1461C" w:rsidRPr="00C010D8" w:rsidRDefault="00D1461C" w:rsidP="00B82863">
            <w:pPr>
              <w:pStyle w:val="ListParagraph"/>
              <w:ind w:right="168"/>
              <w:jc w:val="center"/>
              <w:rPr>
                <w:rFonts w:ascii="GHEA Grapalat" w:hAnsi="GHEA Grapalat"/>
                <w:color w:val="000000"/>
                <w:sz w:val="24"/>
                <w:szCs w:val="24"/>
                <w:lang w:val="hy-AM"/>
              </w:rPr>
            </w:pPr>
          </w:p>
          <w:p w14:paraId="5BC2B768" w14:textId="77777777" w:rsidR="006B4F6F" w:rsidRPr="00C010D8" w:rsidRDefault="005B74F4" w:rsidP="00295A87">
            <w:pPr>
              <w:spacing w:after="160" w:line="360" w:lineRule="auto"/>
              <w:ind w:right="75"/>
              <w:contextualSpacing/>
              <w:jc w:val="both"/>
              <w:rPr>
                <w:rFonts w:ascii="GHEA Grapalat" w:eastAsiaTheme="minorHAnsi" w:hAnsi="GHEA Grapalat" w:cstheme="minorBidi"/>
                <w:sz w:val="24"/>
                <w:szCs w:val="24"/>
                <w:lang w:val="hy-AM"/>
              </w:rPr>
            </w:pPr>
            <w:r w:rsidRPr="00C010D8">
              <w:rPr>
                <w:rFonts w:ascii="GHEA Grapalat" w:eastAsiaTheme="minorHAnsi" w:hAnsi="GHEA Grapalat" w:cstheme="minorBidi"/>
                <w:sz w:val="24"/>
                <w:szCs w:val="24"/>
                <w:lang w:val="hy-AM"/>
              </w:rPr>
              <w:t xml:space="preserve"> </w:t>
            </w:r>
          </w:p>
          <w:p w14:paraId="4BA6A65F" w14:textId="4C987F4F" w:rsidR="00295A87" w:rsidRPr="00C010D8" w:rsidRDefault="00295A87" w:rsidP="00295A87">
            <w:pPr>
              <w:tabs>
                <w:tab w:val="left" w:pos="1320"/>
              </w:tabs>
              <w:rPr>
                <w:rFonts w:ascii="GHEA Grapalat" w:eastAsiaTheme="minorHAnsi" w:hAnsi="GHEA Grapalat" w:cstheme="minorBidi"/>
                <w:sz w:val="24"/>
                <w:szCs w:val="24"/>
                <w:lang w:val="hy-AM"/>
              </w:rPr>
            </w:pPr>
          </w:p>
        </w:tc>
      </w:tr>
      <w:tr w:rsidR="00853C40" w:rsidRPr="00643DCC" w14:paraId="18040935" w14:textId="77777777" w:rsidTr="00280BD1">
        <w:trPr>
          <w:tblCellSpacing w:w="0" w:type="dxa"/>
          <w:jc w:val="center"/>
        </w:trPr>
        <w:tc>
          <w:tcPr>
            <w:tcW w:w="7645" w:type="dxa"/>
            <w:vMerge w:val="restart"/>
            <w:tcBorders>
              <w:top w:val="single" w:sz="4" w:space="0" w:color="auto"/>
              <w:left w:val="single" w:sz="4" w:space="0" w:color="auto"/>
              <w:right w:val="single" w:sz="4" w:space="0" w:color="auto"/>
            </w:tcBorders>
            <w:shd w:val="clear" w:color="auto" w:fill="AEAAAA" w:themeFill="background2" w:themeFillShade="BF"/>
          </w:tcPr>
          <w:p w14:paraId="6EC11451" w14:textId="636587E0" w:rsidR="00853C40" w:rsidRPr="006B5EF3" w:rsidRDefault="00643DCC" w:rsidP="00853C40">
            <w:pPr>
              <w:pStyle w:val="ListParagraph"/>
              <w:numPr>
                <w:ilvl w:val="0"/>
                <w:numId w:val="49"/>
              </w:numPr>
              <w:ind w:right="168"/>
              <w:jc w:val="center"/>
              <w:rPr>
                <w:rFonts w:ascii="GHEA Grapalat" w:hAnsi="GHEA Grapalat" w:cs="Sylfaen"/>
                <w:b/>
                <w:bCs/>
                <w:sz w:val="24"/>
                <w:szCs w:val="24"/>
                <w:lang w:val="hy-AM"/>
              </w:rPr>
            </w:pPr>
            <w:r w:rsidRPr="006B5EF3">
              <w:rPr>
                <w:rFonts w:ascii="GHEA Grapalat" w:hAnsi="GHEA Grapalat" w:cs="Sylfaen"/>
                <w:b/>
                <w:bCs/>
                <w:sz w:val="24"/>
                <w:szCs w:val="24"/>
                <w:lang w:val="hy-AM"/>
              </w:rPr>
              <w:t>ՀԱՅԱՍՏԱՆԻ ՀԱՆՐԱՊԵՏՈՒԹՅԱՆ ՍՆՆԴԱՄԹԵՐՔԻ ԱՆՎՏԱՆԳՈՒԹՅԱՆ ՏԵՍՉԱԿԱՆ ՄԱՐՄԻՆ</w:t>
            </w:r>
          </w:p>
        </w:tc>
        <w:tc>
          <w:tcPr>
            <w:tcW w:w="7517"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0354E28" w14:textId="65A0878D" w:rsidR="00853C40" w:rsidRPr="006B5EF3" w:rsidRDefault="002611C3" w:rsidP="00A66048">
            <w:pPr>
              <w:spacing w:after="0"/>
              <w:ind w:left="173" w:right="168" w:hanging="173"/>
              <w:jc w:val="center"/>
              <w:rPr>
                <w:rFonts w:ascii="GHEA Grapalat" w:eastAsia="Times New Roman" w:hAnsi="GHEA Grapalat"/>
                <w:color w:val="000000"/>
                <w:sz w:val="24"/>
                <w:szCs w:val="24"/>
                <w:lang w:val="hy-AM"/>
              </w:rPr>
            </w:pPr>
            <w:r w:rsidRPr="006B5EF3">
              <w:rPr>
                <w:rFonts w:ascii="GHEA Grapalat" w:eastAsia="Times New Roman" w:hAnsi="GHEA Grapalat"/>
                <w:color w:val="000000"/>
                <w:sz w:val="24"/>
                <w:szCs w:val="24"/>
                <w:lang w:val="hy-AM"/>
              </w:rPr>
              <w:t>20</w:t>
            </w:r>
            <w:r w:rsidRPr="006B5EF3">
              <w:rPr>
                <w:rFonts w:ascii="GHEA Grapalat" w:eastAsia="Times New Roman" w:hAnsi="GHEA Grapalat"/>
                <w:color w:val="000000"/>
                <w:sz w:val="24"/>
                <w:szCs w:val="24"/>
              </w:rPr>
              <w:t>.</w:t>
            </w:r>
            <w:r w:rsidRPr="006B5EF3">
              <w:rPr>
                <w:rFonts w:ascii="GHEA Grapalat" w:eastAsia="Times New Roman" w:hAnsi="GHEA Grapalat"/>
                <w:color w:val="000000"/>
                <w:sz w:val="24"/>
                <w:szCs w:val="24"/>
                <w:lang w:val="hy-AM"/>
              </w:rPr>
              <w:t xml:space="preserve">03.2025 </w:t>
            </w:r>
            <w:r w:rsidRPr="006B5EF3">
              <w:rPr>
                <w:rFonts w:ascii="GHEA Grapalat" w:eastAsia="Times New Roman" w:hAnsi="GHEA Grapalat" w:cs="GHEA Grapalat"/>
                <w:color w:val="000000"/>
                <w:sz w:val="24"/>
                <w:szCs w:val="24"/>
                <w:lang w:val="hy-AM"/>
              </w:rPr>
              <w:t>թ</w:t>
            </w:r>
            <w:r w:rsidRPr="006B5EF3">
              <w:rPr>
                <w:rFonts w:ascii="GHEA Grapalat" w:eastAsia="Times New Roman" w:hAnsi="GHEA Grapalat"/>
                <w:color w:val="000000"/>
                <w:sz w:val="24"/>
                <w:szCs w:val="24"/>
                <w:lang w:val="hy-AM"/>
              </w:rPr>
              <w:t>.</w:t>
            </w:r>
          </w:p>
        </w:tc>
      </w:tr>
      <w:tr w:rsidR="00853C40" w:rsidRPr="00643DCC" w14:paraId="5D15261A" w14:textId="77777777" w:rsidTr="00280BD1">
        <w:trPr>
          <w:trHeight w:val="350"/>
          <w:tblCellSpacing w:w="0" w:type="dxa"/>
          <w:jc w:val="center"/>
        </w:trPr>
        <w:tc>
          <w:tcPr>
            <w:tcW w:w="7645" w:type="dxa"/>
            <w:vMerge/>
            <w:tcBorders>
              <w:left w:val="single" w:sz="4" w:space="0" w:color="auto"/>
              <w:bottom w:val="single" w:sz="4" w:space="0" w:color="auto"/>
              <w:right w:val="single" w:sz="4" w:space="0" w:color="auto"/>
            </w:tcBorders>
            <w:shd w:val="clear" w:color="auto" w:fill="AEAAAA" w:themeFill="background2" w:themeFillShade="BF"/>
          </w:tcPr>
          <w:p w14:paraId="6DE20454" w14:textId="77777777" w:rsidR="00853C40" w:rsidRPr="00C010D8" w:rsidRDefault="00853C40" w:rsidP="00A66048">
            <w:pPr>
              <w:pStyle w:val="NormalWeb"/>
              <w:shd w:val="clear" w:color="auto" w:fill="FFFFFF"/>
              <w:spacing w:before="0" w:beforeAutospacing="0" w:after="0" w:afterAutospacing="0" w:line="276" w:lineRule="auto"/>
              <w:ind w:right="165" w:firstLine="576"/>
              <w:jc w:val="both"/>
              <w:rPr>
                <w:rFonts w:ascii="GHEA Grapalat" w:hAnsi="GHEA Grapalat" w:cs="Sylfaen"/>
                <w:lang w:val="hy-AM"/>
              </w:rPr>
            </w:pPr>
          </w:p>
        </w:tc>
        <w:tc>
          <w:tcPr>
            <w:tcW w:w="7517"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2CCFD11" w14:textId="7257DD46" w:rsidR="00853C40" w:rsidRPr="00C010D8" w:rsidRDefault="002611C3" w:rsidP="00A66048">
            <w:pPr>
              <w:spacing w:after="0"/>
              <w:ind w:left="173" w:right="168" w:hanging="173"/>
              <w:jc w:val="center"/>
              <w:rPr>
                <w:rFonts w:ascii="GHEA Grapalat" w:eastAsia="Times New Roman" w:hAnsi="GHEA Grapalat"/>
                <w:color w:val="000000"/>
                <w:sz w:val="24"/>
                <w:szCs w:val="24"/>
                <w:lang w:val="hy-AM"/>
              </w:rPr>
            </w:pPr>
            <w:r w:rsidRPr="002611C3">
              <w:rPr>
                <w:rFonts w:ascii="GHEA Grapalat" w:eastAsia="Times New Roman" w:hAnsi="GHEA Grapalat"/>
                <w:color w:val="000000"/>
                <w:sz w:val="24"/>
                <w:szCs w:val="24"/>
                <w:lang w:val="hy-AM"/>
              </w:rPr>
              <w:t>/04.2/3653-2025</w:t>
            </w:r>
          </w:p>
        </w:tc>
      </w:tr>
      <w:tr w:rsidR="00853C40" w:rsidRPr="00C010D8" w14:paraId="65C8FCB4" w14:textId="77777777" w:rsidTr="00280BD1">
        <w:trPr>
          <w:trHeight w:val="1682"/>
          <w:tblCellSpacing w:w="0" w:type="dxa"/>
          <w:jc w:val="center"/>
        </w:trPr>
        <w:tc>
          <w:tcPr>
            <w:tcW w:w="7645" w:type="dxa"/>
            <w:tcBorders>
              <w:top w:val="single" w:sz="4" w:space="0" w:color="auto"/>
              <w:left w:val="single" w:sz="4" w:space="0" w:color="auto"/>
              <w:bottom w:val="single" w:sz="4" w:space="0" w:color="auto"/>
              <w:right w:val="single" w:sz="4" w:space="0" w:color="auto"/>
            </w:tcBorders>
            <w:shd w:val="clear" w:color="auto" w:fill="FFFFFF"/>
          </w:tcPr>
          <w:p w14:paraId="4A3349D2" w14:textId="77777777" w:rsidR="00643DCC" w:rsidRDefault="00643DCC" w:rsidP="00643DCC">
            <w:pPr>
              <w:spacing w:after="0"/>
              <w:ind w:left="75" w:right="165" w:firstLine="540"/>
              <w:jc w:val="both"/>
              <w:rPr>
                <w:rFonts w:ascii="GHEA Grapalat" w:hAnsi="GHEA Grapalat"/>
                <w:color w:val="000000"/>
                <w:sz w:val="24"/>
                <w:szCs w:val="24"/>
                <w:lang w:val="hy-AM"/>
              </w:rPr>
            </w:pPr>
            <w:r w:rsidRPr="00643DCC">
              <w:rPr>
                <w:rFonts w:ascii="GHEA Grapalat" w:hAnsi="GHEA Grapalat"/>
                <w:color w:val="000000"/>
                <w:sz w:val="24"/>
                <w:szCs w:val="24"/>
                <w:lang w:val="hy-AM"/>
              </w:rPr>
              <w:t>Էկոնոմիկայի նախարարի 2024 թվականի հունիսի 21-ի N 1612-Ն հրամանում փոփոխություն և լրացում կատարելու մասին նախագիծը վերաբերվում է հավատարմագրման ճկուն ոլորտին: Համաձայն նախագծի այն կիրառելի է միայն բուսասանիտարական և պեստիցիդների (բույսերի պաշտպանության միջոցների) հետազոտությունների, դեղերի փորձարկման լաբորատորիաների համար:</w:t>
            </w:r>
          </w:p>
          <w:p w14:paraId="50D06FB5" w14:textId="0C984F9F" w:rsidR="00853C40" w:rsidRPr="00C010D8" w:rsidRDefault="00643DCC" w:rsidP="00643DCC">
            <w:pPr>
              <w:spacing w:after="0"/>
              <w:ind w:left="75" w:right="165" w:firstLine="540"/>
              <w:jc w:val="both"/>
              <w:rPr>
                <w:rFonts w:ascii="GHEA Grapalat" w:hAnsi="GHEA Grapalat"/>
                <w:color w:val="000000"/>
                <w:sz w:val="24"/>
                <w:szCs w:val="24"/>
                <w:lang w:val="hy-AM"/>
              </w:rPr>
            </w:pPr>
            <w:r w:rsidRPr="00643DCC">
              <w:rPr>
                <w:rFonts w:ascii="GHEA Grapalat" w:hAnsi="GHEA Grapalat"/>
                <w:color w:val="000000"/>
                <w:sz w:val="24"/>
                <w:szCs w:val="24"/>
                <w:lang w:val="hy-AM"/>
              </w:rPr>
              <w:t>Նախագծով ակնկալվող փոփոխությունների վերաբերյալ դիտողություններ և առաջարկություններ չկան, միաժամանակ առաջարկվում է ճկուն ոլորտի կիրառումը տարածել նաև այլ փորձարկման ոլորտների լաբորատորիաների համար (հատկապես անասնաբուժական):</w:t>
            </w:r>
          </w:p>
        </w:tc>
        <w:tc>
          <w:tcPr>
            <w:tcW w:w="7517" w:type="dxa"/>
            <w:tcBorders>
              <w:top w:val="single" w:sz="4" w:space="0" w:color="auto"/>
              <w:left w:val="single" w:sz="4" w:space="0" w:color="auto"/>
              <w:bottom w:val="single" w:sz="4" w:space="0" w:color="auto"/>
              <w:right w:val="single" w:sz="4" w:space="0" w:color="auto"/>
            </w:tcBorders>
            <w:shd w:val="clear" w:color="auto" w:fill="FFFFFF"/>
          </w:tcPr>
          <w:p w14:paraId="675A6205" w14:textId="77777777" w:rsidR="00853C40" w:rsidRPr="00C010D8" w:rsidRDefault="00853C40" w:rsidP="00A66048">
            <w:pPr>
              <w:spacing w:after="0"/>
              <w:ind w:left="90" w:right="180" w:firstLine="270"/>
              <w:jc w:val="center"/>
              <w:rPr>
                <w:rFonts w:ascii="GHEA Grapalat" w:eastAsia="Times New Roman" w:hAnsi="GHEA Grapalat"/>
                <w:color w:val="000000"/>
                <w:sz w:val="24"/>
                <w:szCs w:val="24"/>
                <w:lang w:val="af-ZA"/>
              </w:rPr>
            </w:pPr>
          </w:p>
          <w:p w14:paraId="7586757E" w14:textId="3ECAB325" w:rsidR="007156DC" w:rsidRPr="00C010D8" w:rsidRDefault="002611C3" w:rsidP="007156DC">
            <w:pPr>
              <w:spacing w:after="0"/>
              <w:ind w:left="90" w:right="180" w:firstLine="270"/>
              <w:jc w:val="center"/>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 xml:space="preserve">Ընդունվել է </w:t>
            </w:r>
          </w:p>
          <w:p w14:paraId="5751148F" w14:textId="77777777" w:rsidR="00853C40" w:rsidRPr="00C010D8" w:rsidRDefault="00853C40" w:rsidP="00A66048">
            <w:pPr>
              <w:spacing w:after="0"/>
              <w:ind w:left="90" w:right="180" w:firstLine="270"/>
              <w:jc w:val="center"/>
              <w:rPr>
                <w:rFonts w:ascii="GHEA Grapalat" w:eastAsia="Times New Roman" w:hAnsi="GHEA Grapalat"/>
                <w:color w:val="000000"/>
                <w:sz w:val="24"/>
                <w:szCs w:val="24"/>
                <w:lang w:val="hy-AM"/>
              </w:rPr>
            </w:pPr>
          </w:p>
          <w:p w14:paraId="5C8E9A79" w14:textId="77777777" w:rsidR="00853C40" w:rsidRPr="00C010D8" w:rsidRDefault="00853C40" w:rsidP="00A66048">
            <w:pPr>
              <w:spacing w:after="0"/>
              <w:ind w:right="180"/>
              <w:rPr>
                <w:rFonts w:ascii="GHEA Grapalat" w:eastAsia="Times New Roman" w:hAnsi="GHEA Grapalat"/>
                <w:color w:val="000000"/>
                <w:sz w:val="24"/>
                <w:szCs w:val="24"/>
                <w:lang w:val="hy-AM"/>
              </w:rPr>
            </w:pPr>
          </w:p>
        </w:tc>
      </w:tr>
    </w:tbl>
    <w:p w14:paraId="6088523E" w14:textId="77777777" w:rsidR="00AF44C6" w:rsidRPr="00C010D8" w:rsidRDefault="00AF44C6" w:rsidP="0012524C">
      <w:pPr>
        <w:spacing w:after="0" w:line="360" w:lineRule="auto"/>
        <w:ind w:right="-122"/>
        <w:jc w:val="both"/>
        <w:rPr>
          <w:rFonts w:ascii="GHEA Grapalat" w:hAnsi="GHEA Grapalat" w:cs="Sylfaen"/>
          <w:color w:val="000000" w:themeColor="text1"/>
          <w:sz w:val="24"/>
          <w:szCs w:val="24"/>
          <w:lang w:val="hy-AM"/>
        </w:rPr>
      </w:pPr>
    </w:p>
    <w:sectPr w:rsidR="00AF44C6" w:rsidRPr="00C010D8" w:rsidSect="00587ADD">
      <w:pgSz w:w="15840" w:h="12240" w:orient="landscape"/>
      <w:pgMar w:top="63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DAD09" w14:textId="77777777" w:rsidR="00115F6D" w:rsidRDefault="00115F6D" w:rsidP="00587ADD">
      <w:pPr>
        <w:spacing w:after="0" w:line="240" w:lineRule="auto"/>
      </w:pPr>
      <w:r>
        <w:separator/>
      </w:r>
    </w:p>
  </w:endnote>
  <w:endnote w:type="continuationSeparator" w:id="0">
    <w:p w14:paraId="44B6D4DE" w14:textId="77777777" w:rsidR="00115F6D" w:rsidRDefault="00115F6D" w:rsidP="00587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44F48" w14:textId="77777777" w:rsidR="00115F6D" w:rsidRDefault="00115F6D" w:rsidP="00587ADD">
      <w:pPr>
        <w:spacing w:after="0" w:line="240" w:lineRule="auto"/>
      </w:pPr>
      <w:r>
        <w:separator/>
      </w:r>
    </w:p>
  </w:footnote>
  <w:footnote w:type="continuationSeparator" w:id="0">
    <w:p w14:paraId="11B6169B" w14:textId="77777777" w:rsidR="00115F6D" w:rsidRDefault="00115F6D" w:rsidP="00587A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083"/>
    <w:multiLevelType w:val="hybridMultilevel"/>
    <w:tmpl w:val="2F9853BE"/>
    <w:lvl w:ilvl="0" w:tplc="A0103330">
      <w:start w:val="1"/>
      <w:numFmt w:val="decimal"/>
      <w:lvlText w:val="%1)"/>
      <w:lvlJc w:val="left"/>
      <w:pPr>
        <w:ind w:left="567" w:hanging="360"/>
      </w:pPr>
    </w:lvl>
    <w:lvl w:ilvl="1" w:tplc="04090019">
      <w:start w:val="1"/>
      <w:numFmt w:val="lowerLetter"/>
      <w:lvlText w:val="%2."/>
      <w:lvlJc w:val="left"/>
      <w:pPr>
        <w:ind w:left="1287" w:hanging="360"/>
      </w:pPr>
    </w:lvl>
    <w:lvl w:ilvl="2" w:tplc="0409001B">
      <w:start w:val="1"/>
      <w:numFmt w:val="lowerRoman"/>
      <w:lvlText w:val="%3."/>
      <w:lvlJc w:val="right"/>
      <w:pPr>
        <w:ind w:left="2007" w:hanging="180"/>
      </w:pPr>
    </w:lvl>
    <w:lvl w:ilvl="3" w:tplc="0409000F">
      <w:start w:val="1"/>
      <w:numFmt w:val="decimal"/>
      <w:lvlText w:val="%4."/>
      <w:lvlJc w:val="left"/>
      <w:pPr>
        <w:ind w:left="2727" w:hanging="360"/>
      </w:pPr>
    </w:lvl>
    <w:lvl w:ilvl="4" w:tplc="04090019">
      <w:start w:val="1"/>
      <w:numFmt w:val="lowerLetter"/>
      <w:lvlText w:val="%5."/>
      <w:lvlJc w:val="left"/>
      <w:pPr>
        <w:ind w:left="3447" w:hanging="360"/>
      </w:pPr>
    </w:lvl>
    <w:lvl w:ilvl="5" w:tplc="0409001B">
      <w:start w:val="1"/>
      <w:numFmt w:val="lowerRoman"/>
      <w:lvlText w:val="%6."/>
      <w:lvlJc w:val="right"/>
      <w:pPr>
        <w:ind w:left="4167" w:hanging="180"/>
      </w:pPr>
    </w:lvl>
    <w:lvl w:ilvl="6" w:tplc="0409000F">
      <w:start w:val="1"/>
      <w:numFmt w:val="decimal"/>
      <w:lvlText w:val="%7."/>
      <w:lvlJc w:val="left"/>
      <w:pPr>
        <w:ind w:left="4887" w:hanging="360"/>
      </w:pPr>
    </w:lvl>
    <w:lvl w:ilvl="7" w:tplc="04090019">
      <w:start w:val="1"/>
      <w:numFmt w:val="lowerLetter"/>
      <w:lvlText w:val="%8."/>
      <w:lvlJc w:val="left"/>
      <w:pPr>
        <w:ind w:left="5607" w:hanging="360"/>
      </w:pPr>
    </w:lvl>
    <w:lvl w:ilvl="8" w:tplc="0409001B">
      <w:start w:val="1"/>
      <w:numFmt w:val="lowerRoman"/>
      <w:lvlText w:val="%9."/>
      <w:lvlJc w:val="right"/>
      <w:pPr>
        <w:ind w:left="6327" w:hanging="180"/>
      </w:pPr>
    </w:lvl>
  </w:abstractNum>
  <w:abstractNum w:abstractNumId="1" w15:restartNumberingAfterBreak="0">
    <w:nsid w:val="02E2575F"/>
    <w:multiLevelType w:val="hybridMultilevel"/>
    <w:tmpl w:val="64BA94E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D3F9D"/>
    <w:multiLevelType w:val="hybridMultilevel"/>
    <w:tmpl w:val="4FB8AB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533A6F"/>
    <w:multiLevelType w:val="hybridMultilevel"/>
    <w:tmpl w:val="7188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343145"/>
    <w:multiLevelType w:val="hybridMultilevel"/>
    <w:tmpl w:val="9DAE87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4B6493"/>
    <w:multiLevelType w:val="hybridMultilevel"/>
    <w:tmpl w:val="F1D4D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893AF9"/>
    <w:multiLevelType w:val="hybridMultilevel"/>
    <w:tmpl w:val="15A25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1F121E"/>
    <w:multiLevelType w:val="hybridMultilevel"/>
    <w:tmpl w:val="72E2D0B6"/>
    <w:lvl w:ilvl="0" w:tplc="04090005">
      <w:start w:val="1"/>
      <w:numFmt w:val="bullet"/>
      <w:lvlText w:val=""/>
      <w:lvlJc w:val="left"/>
      <w:pPr>
        <w:ind w:left="436" w:hanging="360"/>
      </w:pPr>
      <w:rPr>
        <w:rFonts w:ascii="Wingdings" w:hAnsi="Wingdings"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8" w15:restartNumberingAfterBreak="0">
    <w:nsid w:val="0D2459B1"/>
    <w:multiLevelType w:val="hybridMultilevel"/>
    <w:tmpl w:val="3DD0E236"/>
    <w:lvl w:ilvl="0" w:tplc="0409000F">
      <w:start w:val="1"/>
      <w:numFmt w:val="decimal"/>
      <w:lvlText w:val="%1."/>
      <w:lvlJc w:val="left"/>
      <w:pPr>
        <w:ind w:left="1281" w:hanging="360"/>
      </w:pPr>
    </w:lvl>
    <w:lvl w:ilvl="1" w:tplc="04090019" w:tentative="1">
      <w:start w:val="1"/>
      <w:numFmt w:val="lowerLetter"/>
      <w:lvlText w:val="%2."/>
      <w:lvlJc w:val="left"/>
      <w:pPr>
        <w:ind w:left="2001" w:hanging="360"/>
      </w:pPr>
    </w:lvl>
    <w:lvl w:ilvl="2" w:tplc="0409001B" w:tentative="1">
      <w:start w:val="1"/>
      <w:numFmt w:val="lowerRoman"/>
      <w:lvlText w:val="%3."/>
      <w:lvlJc w:val="right"/>
      <w:pPr>
        <w:ind w:left="2721" w:hanging="180"/>
      </w:pPr>
    </w:lvl>
    <w:lvl w:ilvl="3" w:tplc="0409000F" w:tentative="1">
      <w:start w:val="1"/>
      <w:numFmt w:val="decimal"/>
      <w:lvlText w:val="%4."/>
      <w:lvlJc w:val="left"/>
      <w:pPr>
        <w:ind w:left="3441" w:hanging="360"/>
      </w:pPr>
    </w:lvl>
    <w:lvl w:ilvl="4" w:tplc="04090019" w:tentative="1">
      <w:start w:val="1"/>
      <w:numFmt w:val="lowerLetter"/>
      <w:lvlText w:val="%5."/>
      <w:lvlJc w:val="left"/>
      <w:pPr>
        <w:ind w:left="4161" w:hanging="360"/>
      </w:pPr>
    </w:lvl>
    <w:lvl w:ilvl="5" w:tplc="0409001B" w:tentative="1">
      <w:start w:val="1"/>
      <w:numFmt w:val="lowerRoman"/>
      <w:lvlText w:val="%6."/>
      <w:lvlJc w:val="right"/>
      <w:pPr>
        <w:ind w:left="4881" w:hanging="180"/>
      </w:pPr>
    </w:lvl>
    <w:lvl w:ilvl="6" w:tplc="0409000F" w:tentative="1">
      <w:start w:val="1"/>
      <w:numFmt w:val="decimal"/>
      <w:lvlText w:val="%7."/>
      <w:lvlJc w:val="left"/>
      <w:pPr>
        <w:ind w:left="5601" w:hanging="360"/>
      </w:pPr>
    </w:lvl>
    <w:lvl w:ilvl="7" w:tplc="04090019" w:tentative="1">
      <w:start w:val="1"/>
      <w:numFmt w:val="lowerLetter"/>
      <w:lvlText w:val="%8."/>
      <w:lvlJc w:val="left"/>
      <w:pPr>
        <w:ind w:left="6321" w:hanging="360"/>
      </w:pPr>
    </w:lvl>
    <w:lvl w:ilvl="8" w:tplc="0409001B" w:tentative="1">
      <w:start w:val="1"/>
      <w:numFmt w:val="lowerRoman"/>
      <w:lvlText w:val="%9."/>
      <w:lvlJc w:val="right"/>
      <w:pPr>
        <w:ind w:left="7041" w:hanging="180"/>
      </w:pPr>
    </w:lvl>
  </w:abstractNum>
  <w:abstractNum w:abstractNumId="9" w15:restartNumberingAfterBreak="0">
    <w:nsid w:val="11B2144E"/>
    <w:multiLevelType w:val="hybridMultilevel"/>
    <w:tmpl w:val="258A9E62"/>
    <w:lvl w:ilvl="0" w:tplc="B8A05846">
      <w:start w:val="1"/>
      <w:numFmt w:val="decimal"/>
      <w:lvlText w:val="%1."/>
      <w:lvlJc w:val="left"/>
      <w:pPr>
        <w:ind w:left="900" w:hanging="360"/>
      </w:pPr>
      <w:rPr>
        <w:b w:val="0"/>
      </w:r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start w:val="1"/>
      <w:numFmt w:val="decimal"/>
      <w:lvlText w:val="%4."/>
      <w:lvlJc w:val="left"/>
      <w:pPr>
        <w:ind w:left="3168" w:hanging="360"/>
      </w:pPr>
    </w:lvl>
    <w:lvl w:ilvl="4" w:tplc="04090019">
      <w:start w:val="1"/>
      <w:numFmt w:val="lowerLetter"/>
      <w:lvlText w:val="%5."/>
      <w:lvlJc w:val="left"/>
      <w:pPr>
        <w:ind w:left="3888" w:hanging="360"/>
      </w:pPr>
    </w:lvl>
    <w:lvl w:ilvl="5" w:tplc="0409001B">
      <w:start w:val="1"/>
      <w:numFmt w:val="lowerRoman"/>
      <w:lvlText w:val="%6."/>
      <w:lvlJc w:val="right"/>
      <w:pPr>
        <w:ind w:left="4608" w:hanging="180"/>
      </w:pPr>
    </w:lvl>
    <w:lvl w:ilvl="6" w:tplc="0409000F">
      <w:start w:val="1"/>
      <w:numFmt w:val="decimal"/>
      <w:lvlText w:val="%7."/>
      <w:lvlJc w:val="left"/>
      <w:pPr>
        <w:ind w:left="5328" w:hanging="360"/>
      </w:pPr>
    </w:lvl>
    <w:lvl w:ilvl="7" w:tplc="04090019">
      <w:start w:val="1"/>
      <w:numFmt w:val="lowerLetter"/>
      <w:lvlText w:val="%8."/>
      <w:lvlJc w:val="left"/>
      <w:pPr>
        <w:ind w:left="6048" w:hanging="360"/>
      </w:pPr>
    </w:lvl>
    <w:lvl w:ilvl="8" w:tplc="0409001B">
      <w:start w:val="1"/>
      <w:numFmt w:val="lowerRoman"/>
      <w:lvlText w:val="%9."/>
      <w:lvlJc w:val="right"/>
      <w:pPr>
        <w:ind w:left="6768" w:hanging="180"/>
      </w:pPr>
    </w:lvl>
  </w:abstractNum>
  <w:abstractNum w:abstractNumId="10" w15:restartNumberingAfterBreak="0">
    <w:nsid w:val="11CF6522"/>
    <w:multiLevelType w:val="hybridMultilevel"/>
    <w:tmpl w:val="1F0466F8"/>
    <w:lvl w:ilvl="0" w:tplc="B2C479E8">
      <w:start w:val="2"/>
      <w:numFmt w:val="decimal"/>
      <w:lvlText w:val="%1)"/>
      <w:lvlJc w:val="left"/>
      <w:pPr>
        <w:ind w:left="1281" w:hanging="360"/>
      </w:pPr>
      <w:rPr>
        <w:rFonts w:cs="Sylfaen" w:hint="default"/>
      </w:rPr>
    </w:lvl>
    <w:lvl w:ilvl="1" w:tplc="04090019" w:tentative="1">
      <w:start w:val="1"/>
      <w:numFmt w:val="lowerLetter"/>
      <w:lvlText w:val="%2."/>
      <w:lvlJc w:val="left"/>
      <w:pPr>
        <w:ind w:left="2001" w:hanging="360"/>
      </w:pPr>
    </w:lvl>
    <w:lvl w:ilvl="2" w:tplc="0409001B" w:tentative="1">
      <w:start w:val="1"/>
      <w:numFmt w:val="lowerRoman"/>
      <w:lvlText w:val="%3."/>
      <w:lvlJc w:val="right"/>
      <w:pPr>
        <w:ind w:left="2721" w:hanging="180"/>
      </w:pPr>
    </w:lvl>
    <w:lvl w:ilvl="3" w:tplc="0409000F" w:tentative="1">
      <w:start w:val="1"/>
      <w:numFmt w:val="decimal"/>
      <w:lvlText w:val="%4."/>
      <w:lvlJc w:val="left"/>
      <w:pPr>
        <w:ind w:left="3441" w:hanging="360"/>
      </w:pPr>
    </w:lvl>
    <w:lvl w:ilvl="4" w:tplc="04090019" w:tentative="1">
      <w:start w:val="1"/>
      <w:numFmt w:val="lowerLetter"/>
      <w:lvlText w:val="%5."/>
      <w:lvlJc w:val="left"/>
      <w:pPr>
        <w:ind w:left="4161" w:hanging="360"/>
      </w:pPr>
    </w:lvl>
    <w:lvl w:ilvl="5" w:tplc="0409001B" w:tentative="1">
      <w:start w:val="1"/>
      <w:numFmt w:val="lowerRoman"/>
      <w:lvlText w:val="%6."/>
      <w:lvlJc w:val="right"/>
      <w:pPr>
        <w:ind w:left="4881" w:hanging="180"/>
      </w:pPr>
    </w:lvl>
    <w:lvl w:ilvl="6" w:tplc="0409000F" w:tentative="1">
      <w:start w:val="1"/>
      <w:numFmt w:val="decimal"/>
      <w:lvlText w:val="%7."/>
      <w:lvlJc w:val="left"/>
      <w:pPr>
        <w:ind w:left="5601" w:hanging="360"/>
      </w:pPr>
    </w:lvl>
    <w:lvl w:ilvl="7" w:tplc="04090019" w:tentative="1">
      <w:start w:val="1"/>
      <w:numFmt w:val="lowerLetter"/>
      <w:lvlText w:val="%8."/>
      <w:lvlJc w:val="left"/>
      <w:pPr>
        <w:ind w:left="6321" w:hanging="360"/>
      </w:pPr>
    </w:lvl>
    <w:lvl w:ilvl="8" w:tplc="0409001B" w:tentative="1">
      <w:start w:val="1"/>
      <w:numFmt w:val="lowerRoman"/>
      <w:lvlText w:val="%9."/>
      <w:lvlJc w:val="right"/>
      <w:pPr>
        <w:ind w:left="7041" w:hanging="180"/>
      </w:pPr>
    </w:lvl>
  </w:abstractNum>
  <w:abstractNum w:abstractNumId="11" w15:restartNumberingAfterBreak="0">
    <w:nsid w:val="11EC3BCC"/>
    <w:multiLevelType w:val="hybridMultilevel"/>
    <w:tmpl w:val="72943C9E"/>
    <w:lvl w:ilvl="0" w:tplc="FFFFFFF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27E30D2"/>
    <w:multiLevelType w:val="hybridMultilevel"/>
    <w:tmpl w:val="6AD624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3D217DB"/>
    <w:multiLevelType w:val="hybridMultilevel"/>
    <w:tmpl w:val="E1C0066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18800CDD"/>
    <w:multiLevelType w:val="hybridMultilevel"/>
    <w:tmpl w:val="458C8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D940F0"/>
    <w:multiLevelType w:val="hybridMultilevel"/>
    <w:tmpl w:val="EF121044"/>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BDD17FB"/>
    <w:multiLevelType w:val="hybridMultilevel"/>
    <w:tmpl w:val="E5C40D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C5F2240"/>
    <w:multiLevelType w:val="hybridMultilevel"/>
    <w:tmpl w:val="4B04696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8" w15:restartNumberingAfterBreak="0">
    <w:nsid w:val="1D0B780B"/>
    <w:multiLevelType w:val="hybridMultilevel"/>
    <w:tmpl w:val="FFD2B2C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4C29C9"/>
    <w:multiLevelType w:val="hybridMultilevel"/>
    <w:tmpl w:val="8DE893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E40430"/>
    <w:multiLevelType w:val="hybridMultilevel"/>
    <w:tmpl w:val="D6FAE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904DA8"/>
    <w:multiLevelType w:val="hybridMultilevel"/>
    <w:tmpl w:val="C2E4308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3C2E46"/>
    <w:multiLevelType w:val="hybridMultilevel"/>
    <w:tmpl w:val="14DEE7D6"/>
    <w:lvl w:ilvl="0" w:tplc="04090011">
      <w:start w:val="1"/>
      <w:numFmt w:val="decimal"/>
      <w:lvlText w:val="%1)"/>
      <w:lvlJc w:val="left"/>
      <w:pPr>
        <w:ind w:left="1281" w:hanging="360"/>
      </w:pPr>
    </w:lvl>
    <w:lvl w:ilvl="1" w:tplc="04090019" w:tentative="1">
      <w:start w:val="1"/>
      <w:numFmt w:val="lowerLetter"/>
      <w:lvlText w:val="%2."/>
      <w:lvlJc w:val="left"/>
      <w:pPr>
        <w:ind w:left="2001" w:hanging="360"/>
      </w:pPr>
    </w:lvl>
    <w:lvl w:ilvl="2" w:tplc="0409001B" w:tentative="1">
      <w:start w:val="1"/>
      <w:numFmt w:val="lowerRoman"/>
      <w:lvlText w:val="%3."/>
      <w:lvlJc w:val="right"/>
      <w:pPr>
        <w:ind w:left="2721" w:hanging="180"/>
      </w:pPr>
    </w:lvl>
    <w:lvl w:ilvl="3" w:tplc="0409000F" w:tentative="1">
      <w:start w:val="1"/>
      <w:numFmt w:val="decimal"/>
      <w:lvlText w:val="%4."/>
      <w:lvlJc w:val="left"/>
      <w:pPr>
        <w:ind w:left="3441" w:hanging="360"/>
      </w:pPr>
    </w:lvl>
    <w:lvl w:ilvl="4" w:tplc="04090019" w:tentative="1">
      <w:start w:val="1"/>
      <w:numFmt w:val="lowerLetter"/>
      <w:lvlText w:val="%5."/>
      <w:lvlJc w:val="left"/>
      <w:pPr>
        <w:ind w:left="4161" w:hanging="360"/>
      </w:pPr>
    </w:lvl>
    <w:lvl w:ilvl="5" w:tplc="0409001B" w:tentative="1">
      <w:start w:val="1"/>
      <w:numFmt w:val="lowerRoman"/>
      <w:lvlText w:val="%6."/>
      <w:lvlJc w:val="right"/>
      <w:pPr>
        <w:ind w:left="4881" w:hanging="180"/>
      </w:pPr>
    </w:lvl>
    <w:lvl w:ilvl="6" w:tplc="0409000F" w:tentative="1">
      <w:start w:val="1"/>
      <w:numFmt w:val="decimal"/>
      <w:lvlText w:val="%7."/>
      <w:lvlJc w:val="left"/>
      <w:pPr>
        <w:ind w:left="5601" w:hanging="360"/>
      </w:pPr>
    </w:lvl>
    <w:lvl w:ilvl="7" w:tplc="04090019" w:tentative="1">
      <w:start w:val="1"/>
      <w:numFmt w:val="lowerLetter"/>
      <w:lvlText w:val="%8."/>
      <w:lvlJc w:val="left"/>
      <w:pPr>
        <w:ind w:left="6321" w:hanging="360"/>
      </w:pPr>
    </w:lvl>
    <w:lvl w:ilvl="8" w:tplc="0409001B" w:tentative="1">
      <w:start w:val="1"/>
      <w:numFmt w:val="lowerRoman"/>
      <w:lvlText w:val="%9."/>
      <w:lvlJc w:val="right"/>
      <w:pPr>
        <w:ind w:left="7041" w:hanging="180"/>
      </w:pPr>
    </w:lvl>
  </w:abstractNum>
  <w:abstractNum w:abstractNumId="23" w15:restartNumberingAfterBreak="0">
    <w:nsid w:val="2D815EF9"/>
    <w:multiLevelType w:val="hybridMultilevel"/>
    <w:tmpl w:val="6C8E1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9F7081"/>
    <w:multiLevelType w:val="hybridMultilevel"/>
    <w:tmpl w:val="D6982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2642E5"/>
    <w:multiLevelType w:val="hybridMultilevel"/>
    <w:tmpl w:val="1CD6A664"/>
    <w:lvl w:ilvl="0" w:tplc="FFFFFFF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4C65EF7"/>
    <w:multiLevelType w:val="hybridMultilevel"/>
    <w:tmpl w:val="EBC0E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216283"/>
    <w:multiLevelType w:val="hybridMultilevel"/>
    <w:tmpl w:val="8FD2E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5901FA"/>
    <w:multiLevelType w:val="hybridMultilevel"/>
    <w:tmpl w:val="1DF4A4C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E576AC"/>
    <w:multiLevelType w:val="hybridMultilevel"/>
    <w:tmpl w:val="F0161C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1F4A0E"/>
    <w:multiLevelType w:val="hybridMultilevel"/>
    <w:tmpl w:val="EFF4E71C"/>
    <w:lvl w:ilvl="0" w:tplc="FED0108A">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1" w15:restartNumberingAfterBreak="0">
    <w:nsid w:val="43A435D8"/>
    <w:multiLevelType w:val="hybridMultilevel"/>
    <w:tmpl w:val="2CDAF9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CB742A5"/>
    <w:multiLevelType w:val="hybridMultilevel"/>
    <w:tmpl w:val="A02C59D2"/>
    <w:lvl w:ilvl="0" w:tplc="097C5E06">
      <w:start w:val="1"/>
      <w:numFmt w:val="decimal"/>
      <w:lvlText w:val="%1)"/>
      <w:lvlJc w:val="left"/>
      <w:pPr>
        <w:ind w:left="927" w:hanging="360"/>
      </w:pPr>
      <w:rPr>
        <w:sz w:val="24"/>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3" w15:restartNumberingAfterBreak="0">
    <w:nsid w:val="4EAC7446"/>
    <w:multiLevelType w:val="hybridMultilevel"/>
    <w:tmpl w:val="0AEC4784"/>
    <w:lvl w:ilvl="0" w:tplc="04090011">
      <w:start w:val="1"/>
      <w:numFmt w:val="decimal"/>
      <w:lvlText w:val="%1)"/>
      <w:lvlJc w:val="left"/>
      <w:pPr>
        <w:ind w:left="1287" w:hanging="360"/>
      </w:pPr>
    </w:lvl>
    <w:lvl w:ilvl="1" w:tplc="FFCA8420">
      <w:start w:val="1"/>
      <w:numFmt w:val="decimal"/>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34" w15:restartNumberingAfterBreak="0">
    <w:nsid w:val="519D4660"/>
    <w:multiLevelType w:val="hybridMultilevel"/>
    <w:tmpl w:val="8FD2E5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1CB2DD5"/>
    <w:multiLevelType w:val="hybridMultilevel"/>
    <w:tmpl w:val="C9AA3CD8"/>
    <w:lvl w:ilvl="0" w:tplc="BEA2E864">
      <w:start w:val="1"/>
      <w:numFmt w:val="decimal"/>
      <w:lvlText w:val="%1)"/>
      <w:lvlJc w:val="left"/>
      <w:pPr>
        <w:ind w:left="1359" w:hanging="360"/>
      </w:pPr>
      <w:rPr>
        <w:sz w:val="24"/>
        <w:szCs w:val="24"/>
      </w:rPr>
    </w:lvl>
    <w:lvl w:ilvl="1" w:tplc="04090019">
      <w:start w:val="1"/>
      <w:numFmt w:val="lowerLetter"/>
      <w:lvlText w:val="%2."/>
      <w:lvlJc w:val="left"/>
      <w:pPr>
        <w:ind w:left="2079" w:hanging="360"/>
      </w:pPr>
    </w:lvl>
    <w:lvl w:ilvl="2" w:tplc="0409001B">
      <w:start w:val="1"/>
      <w:numFmt w:val="lowerRoman"/>
      <w:lvlText w:val="%3."/>
      <w:lvlJc w:val="right"/>
      <w:pPr>
        <w:ind w:left="2799" w:hanging="180"/>
      </w:pPr>
    </w:lvl>
    <w:lvl w:ilvl="3" w:tplc="0409000F">
      <w:start w:val="1"/>
      <w:numFmt w:val="decimal"/>
      <w:lvlText w:val="%4."/>
      <w:lvlJc w:val="left"/>
      <w:pPr>
        <w:ind w:left="3519" w:hanging="360"/>
      </w:pPr>
    </w:lvl>
    <w:lvl w:ilvl="4" w:tplc="04090019">
      <w:start w:val="1"/>
      <w:numFmt w:val="lowerLetter"/>
      <w:lvlText w:val="%5."/>
      <w:lvlJc w:val="left"/>
      <w:pPr>
        <w:ind w:left="4239" w:hanging="360"/>
      </w:pPr>
    </w:lvl>
    <w:lvl w:ilvl="5" w:tplc="0409001B">
      <w:start w:val="1"/>
      <w:numFmt w:val="lowerRoman"/>
      <w:lvlText w:val="%6."/>
      <w:lvlJc w:val="right"/>
      <w:pPr>
        <w:ind w:left="4959" w:hanging="180"/>
      </w:pPr>
    </w:lvl>
    <w:lvl w:ilvl="6" w:tplc="0409000F">
      <w:start w:val="1"/>
      <w:numFmt w:val="decimal"/>
      <w:lvlText w:val="%7."/>
      <w:lvlJc w:val="left"/>
      <w:pPr>
        <w:ind w:left="5679" w:hanging="360"/>
      </w:pPr>
    </w:lvl>
    <w:lvl w:ilvl="7" w:tplc="04090019">
      <w:start w:val="1"/>
      <w:numFmt w:val="lowerLetter"/>
      <w:lvlText w:val="%8."/>
      <w:lvlJc w:val="left"/>
      <w:pPr>
        <w:ind w:left="6399" w:hanging="360"/>
      </w:pPr>
    </w:lvl>
    <w:lvl w:ilvl="8" w:tplc="0409001B">
      <w:start w:val="1"/>
      <w:numFmt w:val="lowerRoman"/>
      <w:lvlText w:val="%9."/>
      <w:lvlJc w:val="right"/>
      <w:pPr>
        <w:ind w:left="7119" w:hanging="180"/>
      </w:pPr>
    </w:lvl>
  </w:abstractNum>
  <w:abstractNum w:abstractNumId="36" w15:restartNumberingAfterBreak="0">
    <w:nsid w:val="52427DA1"/>
    <w:multiLevelType w:val="hybridMultilevel"/>
    <w:tmpl w:val="97066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9D4F84"/>
    <w:multiLevelType w:val="hybridMultilevel"/>
    <w:tmpl w:val="6D909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931876"/>
    <w:multiLevelType w:val="hybridMultilevel"/>
    <w:tmpl w:val="C8481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75B1564"/>
    <w:multiLevelType w:val="hybridMultilevel"/>
    <w:tmpl w:val="B9685B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808679B"/>
    <w:multiLevelType w:val="hybridMultilevel"/>
    <w:tmpl w:val="F9C22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43333E"/>
    <w:multiLevelType w:val="hybridMultilevel"/>
    <w:tmpl w:val="218C7C10"/>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2" w15:restartNumberingAfterBreak="0">
    <w:nsid w:val="62F47854"/>
    <w:multiLevelType w:val="hybridMultilevel"/>
    <w:tmpl w:val="D6982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8B1ACD"/>
    <w:multiLevelType w:val="hybridMultilevel"/>
    <w:tmpl w:val="F9B41090"/>
    <w:lvl w:ilvl="0" w:tplc="E3CA7842">
      <w:numFmt w:val="bullet"/>
      <w:lvlText w:val="-"/>
      <w:lvlJc w:val="left"/>
      <w:pPr>
        <w:ind w:left="630" w:hanging="360"/>
      </w:pPr>
      <w:rPr>
        <w:rFonts w:ascii="GHEA Grapalat" w:eastAsia="Times New Roman" w:hAnsi="GHEA Grapalat" w:cs="GHEA Grapalat"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44" w15:restartNumberingAfterBreak="0">
    <w:nsid w:val="6E045B83"/>
    <w:multiLevelType w:val="hybridMultilevel"/>
    <w:tmpl w:val="E1006BBC"/>
    <w:lvl w:ilvl="0" w:tplc="04090005">
      <w:start w:val="1"/>
      <w:numFmt w:val="bullet"/>
      <w:lvlText w:val=""/>
      <w:lvlJc w:val="left"/>
      <w:pPr>
        <w:ind w:left="436" w:hanging="360"/>
      </w:pPr>
      <w:rPr>
        <w:rFonts w:ascii="Wingdings" w:hAnsi="Wingdings"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45" w15:restartNumberingAfterBreak="0">
    <w:nsid w:val="6E8F2C7A"/>
    <w:multiLevelType w:val="hybridMultilevel"/>
    <w:tmpl w:val="29B683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CF6468"/>
    <w:multiLevelType w:val="hybridMultilevel"/>
    <w:tmpl w:val="7012F3BC"/>
    <w:lvl w:ilvl="0" w:tplc="1C58B26A">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75849B8"/>
    <w:multiLevelType w:val="hybridMultilevel"/>
    <w:tmpl w:val="8BBC3D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A9E5285"/>
    <w:multiLevelType w:val="hybridMultilevel"/>
    <w:tmpl w:val="0C44E0E6"/>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num w:numId="1" w16cid:durableId="612251533">
    <w:abstractNumId w:val="41"/>
  </w:num>
  <w:num w:numId="2" w16cid:durableId="221867055">
    <w:abstractNumId w:val="17"/>
  </w:num>
  <w:num w:numId="3" w16cid:durableId="1299147664">
    <w:abstractNumId w:val="39"/>
  </w:num>
  <w:num w:numId="4" w16cid:durableId="236092013">
    <w:abstractNumId w:val="44"/>
  </w:num>
  <w:num w:numId="5" w16cid:durableId="882015415">
    <w:abstractNumId w:val="7"/>
  </w:num>
  <w:num w:numId="6" w16cid:durableId="71620192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58015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2600940">
    <w:abstractNumId w:val="43"/>
  </w:num>
  <w:num w:numId="9" w16cid:durableId="15705787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16597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1612198">
    <w:abstractNumId w:val="48"/>
  </w:num>
  <w:num w:numId="12" w16cid:durableId="1404446995">
    <w:abstractNumId w:val="9"/>
  </w:num>
  <w:num w:numId="13" w16cid:durableId="896168689">
    <w:abstractNumId w:val="33"/>
  </w:num>
  <w:num w:numId="14" w16cid:durableId="1507788478">
    <w:abstractNumId w:val="40"/>
  </w:num>
  <w:num w:numId="15" w16cid:durableId="8524528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85342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9851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80461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9797743">
    <w:abstractNumId w:val="13"/>
  </w:num>
  <w:num w:numId="20" w16cid:durableId="279917836">
    <w:abstractNumId w:val="22"/>
  </w:num>
  <w:num w:numId="21" w16cid:durableId="1905020597">
    <w:abstractNumId w:val="8"/>
  </w:num>
  <w:num w:numId="22" w16cid:durableId="431240508">
    <w:abstractNumId w:val="10"/>
  </w:num>
  <w:num w:numId="23" w16cid:durableId="468864549">
    <w:abstractNumId w:val="0"/>
  </w:num>
  <w:num w:numId="24" w16cid:durableId="358625">
    <w:abstractNumId w:val="2"/>
  </w:num>
  <w:num w:numId="25" w16cid:durableId="2060082498">
    <w:abstractNumId w:val="14"/>
  </w:num>
  <w:num w:numId="26" w16cid:durableId="796795554">
    <w:abstractNumId w:val="27"/>
  </w:num>
  <w:num w:numId="27" w16cid:durableId="1468164062">
    <w:abstractNumId w:val="26"/>
  </w:num>
  <w:num w:numId="28" w16cid:durableId="1767075403">
    <w:abstractNumId w:val="45"/>
  </w:num>
  <w:num w:numId="29" w16cid:durableId="292634617">
    <w:abstractNumId w:val="21"/>
  </w:num>
  <w:num w:numId="30" w16cid:durableId="616718436">
    <w:abstractNumId w:val="34"/>
  </w:num>
  <w:num w:numId="31" w16cid:durableId="1152647520">
    <w:abstractNumId w:val="20"/>
  </w:num>
  <w:num w:numId="32" w16cid:durableId="1503810518">
    <w:abstractNumId w:val="12"/>
  </w:num>
  <w:num w:numId="33" w16cid:durableId="1937983988">
    <w:abstractNumId w:val="38"/>
  </w:num>
  <w:num w:numId="34" w16cid:durableId="1523326763">
    <w:abstractNumId w:val="36"/>
  </w:num>
  <w:num w:numId="35" w16cid:durableId="1989162968">
    <w:abstractNumId w:val="31"/>
  </w:num>
  <w:num w:numId="36" w16cid:durableId="546070659">
    <w:abstractNumId w:val="25"/>
  </w:num>
  <w:num w:numId="37" w16cid:durableId="124585521">
    <w:abstractNumId w:val="28"/>
  </w:num>
  <w:num w:numId="38" w16cid:durableId="496507244">
    <w:abstractNumId w:val="4"/>
  </w:num>
  <w:num w:numId="39" w16cid:durableId="178471137">
    <w:abstractNumId w:val="23"/>
  </w:num>
  <w:num w:numId="40" w16cid:durableId="541408053">
    <w:abstractNumId w:val="42"/>
  </w:num>
  <w:num w:numId="41" w16cid:durableId="1964648700">
    <w:abstractNumId w:val="24"/>
  </w:num>
  <w:num w:numId="42" w16cid:durableId="469634387">
    <w:abstractNumId w:val="47"/>
  </w:num>
  <w:num w:numId="43" w16cid:durableId="764302754">
    <w:abstractNumId w:val="6"/>
  </w:num>
  <w:num w:numId="44" w16cid:durableId="1806043570">
    <w:abstractNumId w:val="3"/>
  </w:num>
  <w:num w:numId="45" w16cid:durableId="860163494">
    <w:abstractNumId w:val="37"/>
  </w:num>
  <w:num w:numId="46" w16cid:durableId="608196127">
    <w:abstractNumId w:val="18"/>
  </w:num>
  <w:num w:numId="47" w16cid:durableId="425853451">
    <w:abstractNumId w:val="15"/>
  </w:num>
  <w:num w:numId="48" w16cid:durableId="1557620255">
    <w:abstractNumId w:val="1"/>
  </w:num>
  <w:num w:numId="49" w16cid:durableId="307517806">
    <w:abstractNumId w:val="5"/>
  </w:num>
  <w:num w:numId="50" w16cid:durableId="1042443376">
    <w:abstractNumId w:val="19"/>
  </w:num>
  <w:num w:numId="51" w16cid:durableId="377438509">
    <w:abstractNumId w:val="11"/>
  </w:num>
  <w:num w:numId="52" w16cid:durableId="780028254">
    <w:abstractNumId w:val="16"/>
  </w:num>
  <w:num w:numId="53" w16cid:durableId="44762417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4CA"/>
    <w:rsid w:val="0000079F"/>
    <w:rsid w:val="0000261E"/>
    <w:rsid w:val="000045C9"/>
    <w:rsid w:val="00005704"/>
    <w:rsid w:val="00005C8C"/>
    <w:rsid w:val="0000661F"/>
    <w:rsid w:val="0001511D"/>
    <w:rsid w:val="0001610A"/>
    <w:rsid w:val="000172DF"/>
    <w:rsid w:val="000200A0"/>
    <w:rsid w:val="000230FB"/>
    <w:rsid w:val="000264FE"/>
    <w:rsid w:val="00026E66"/>
    <w:rsid w:val="00034C8C"/>
    <w:rsid w:val="00040E8C"/>
    <w:rsid w:val="00042ABA"/>
    <w:rsid w:val="0005185F"/>
    <w:rsid w:val="00051F51"/>
    <w:rsid w:val="00052B19"/>
    <w:rsid w:val="000540AF"/>
    <w:rsid w:val="00065B6A"/>
    <w:rsid w:val="00071388"/>
    <w:rsid w:val="00072FE4"/>
    <w:rsid w:val="00074B54"/>
    <w:rsid w:val="00075A2A"/>
    <w:rsid w:val="00076B27"/>
    <w:rsid w:val="00080AFE"/>
    <w:rsid w:val="000837A3"/>
    <w:rsid w:val="000873E3"/>
    <w:rsid w:val="0009443C"/>
    <w:rsid w:val="000A2082"/>
    <w:rsid w:val="000B38D1"/>
    <w:rsid w:val="000B549E"/>
    <w:rsid w:val="000C30BB"/>
    <w:rsid w:val="000C477C"/>
    <w:rsid w:val="000C4B91"/>
    <w:rsid w:val="000C5FCC"/>
    <w:rsid w:val="000D0C16"/>
    <w:rsid w:val="000D596D"/>
    <w:rsid w:val="000E61A9"/>
    <w:rsid w:val="000F0A48"/>
    <w:rsid w:val="000F34AA"/>
    <w:rsid w:val="000F468A"/>
    <w:rsid w:val="000F4A01"/>
    <w:rsid w:val="000F7DD9"/>
    <w:rsid w:val="001052C3"/>
    <w:rsid w:val="00105F98"/>
    <w:rsid w:val="00106D4E"/>
    <w:rsid w:val="00106F9D"/>
    <w:rsid w:val="00115C65"/>
    <w:rsid w:val="00115F6D"/>
    <w:rsid w:val="00121CCC"/>
    <w:rsid w:val="0012524C"/>
    <w:rsid w:val="00132885"/>
    <w:rsid w:val="00135258"/>
    <w:rsid w:val="00141353"/>
    <w:rsid w:val="00144BC5"/>
    <w:rsid w:val="001457A4"/>
    <w:rsid w:val="00146A11"/>
    <w:rsid w:val="00151B5F"/>
    <w:rsid w:val="0015220A"/>
    <w:rsid w:val="001535A1"/>
    <w:rsid w:val="00153869"/>
    <w:rsid w:val="001567AF"/>
    <w:rsid w:val="0016468E"/>
    <w:rsid w:val="00166523"/>
    <w:rsid w:val="00166E57"/>
    <w:rsid w:val="00167848"/>
    <w:rsid w:val="001732EB"/>
    <w:rsid w:val="00174ADB"/>
    <w:rsid w:val="00175A91"/>
    <w:rsid w:val="00177410"/>
    <w:rsid w:val="00180190"/>
    <w:rsid w:val="001821F3"/>
    <w:rsid w:val="0018407D"/>
    <w:rsid w:val="00190A9B"/>
    <w:rsid w:val="001924A1"/>
    <w:rsid w:val="00193A4B"/>
    <w:rsid w:val="001946DC"/>
    <w:rsid w:val="001955B6"/>
    <w:rsid w:val="001958C6"/>
    <w:rsid w:val="001A01FB"/>
    <w:rsid w:val="001A2100"/>
    <w:rsid w:val="001A685A"/>
    <w:rsid w:val="001B0F38"/>
    <w:rsid w:val="001B4E4F"/>
    <w:rsid w:val="001B71FA"/>
    <w:rsid w:val="001C5758"/>
    <w:rsid w:val="001E093D"/>
    <w:rsid w:val="001E3DA1"/>
    <w:rsid w:val="001E445C"/>
    <w:rsid w:val="001E7E88"/>
    <w:rsid w:val="001F0FF6"/>
    <w:rsid w:val="001F1EFA"/>
    <w:rsid w:val="001F542D"/>
    <w:rsid w:val="00213427"/>
    <w:rsid w:val="00214637"/>
    <w:rsid w:val="0021578A"/>
    <w:rsid w:val="00216856"/>
    <w:rsid w:val="002204A5"/>
    <w:rsid w:val="002225AC"/>
    <w:rsid w:val="0022731B"/>
    <w:rsid w:val="00230358"/>
    <w:rsid w:val="002310D0"/>
    <w:rsid w:val="002310E1"/>
    <w:rsid w:val="0023140C"/>
    <w:rsid w:val="00250835"/>
    <w:rsid w:val="002528EF"/>
    <w:rsid w:val="002611C3"/>
    <w:rsid w:val="00262803"/>
    <w:rsid w:val="002665E5"/>
    <w:rsid w:val="002738C2"/>
    <w:rsid w:val="002760FC"/>
    <w:rsid w:val="002776A2"/>
    <w:rsid w:val="00280BD1"/>
    <w:rsid w:val="002837D2"/>
    <w:rsid w:val="00283803"/>
    <w:rsid w:val="00284A4C"/>
    <w:rsid w:val="00285CE7"/>
    <w:rsid w:val="00293D37"/>
    <w:rsid w:val="00295A87"/>
    <w:rsid w:val="002A3872"/>
    <w:rsid w:val="002A3AFC"/>
    <w:rsid w:val="002B1FAC"/>
    <w:rsid w:val="002B2000"/>
    <w:rsid w:val="002B4AC3"/>
    <w:rsid w:val="002B521A"/>
    <w:rsid w:val="002B61EC"/>
    <w:rsid w:val="002B6325"/>
    <w:rsid w:val="002B6978"/>
    <w:rsid w:val="002C5764"/>
    <w:rsid w:val="002C79DB"/>
    <w:rsid w:val="002C7ED6"/>
    <w:rsid w:val="002D3143"/>
    <w:rsid w:val="002D45F4"/>
    <w:rsid w:val="002D7238"/>
    <w:rsid w:val="002E0F6C"/>
    <w:rsid w:val="002E1ECA"/>
    <w:rsid w:val="002E3384"/>
    <w:rsid w:val="002E3AA4"/>
    <w:rsid w:val="002E634A"/>
    <w:rsid w:val="002F0E21"/>
    <w:rsid w:val="002F434A"/>
    <w:rsid w:val="002F524F"/>
    <w:rsid w:val="00301500"/>
    <w:rsid w:val="00302634"/>
    <w:rsid w:val="0030564D"/>
    <w:rsid w:val="00307F68"/>
    <w:rsid w:val="00322966"/>
    <w:rsid w:val="00332E58"/>
    <w:rsid w:val="00335B0E"/>
    <w:rsid w:val="003376D1"/>
    <w:rsid w:val="003434E8"/>
    <w:rsid w:val="00343A8C"/>
    <w:rsid w:val="00347879"/>
    <w:rsid w:val="00354A9F"/>
    <w:rsid w:val="00362938"/>
    <w:rsid w:val="00367FA9"/>
    <w:rsid w:val="00370722"/>
    <w:rsid w:val="00373258"/>
    <w:rsid w:val="00381D6C"/>
    <w:rsid w:val="00382168"/>
    <w:rsid w:val="0038229A"/>
    <w:rsid w:val="00382EC0"/>
    <w:rsid w:val="00387CF0"/>
    <w:rsid w:val="00392F0C"/>
    <w:rsid w:val="00395238"/>
    <w:rsid w:val="003A29BD"/>
    <w:rsid w:val="003A3885"/>
    <w:rsid w:val="003A61DF"/>
    <w:rsid w:val="003B330B"/>
    <w:rsid w:val="003C2FBD"/>
    <w:rsid w:val="003C3D20"/>
    <w:rsid w:val="003C4AC4"/>
    <w:rsid w:val="003C4C55"/>
    <w:rsid w:val="003C7EA6"/>
    <w:rsid w:val="003E184A"/>
    <w:rsid w:val="003E5D18"/>
    <w:rsid w:val="003F0BB7"/>
    <w:rsid w:val="003F26E8"/>
    <w:rsid w:val="003F5641"/>
    <w:rsid w:val="003F6B72"/>
    <w:rsid w:val="003F70D9"/>
    <w:rsid w:val="004014EC"/>
    <w:rsid w:val="004020CD"/>
    <w:rsid w:val="00407A58"/>
    <w:rsid w:val="00407A88"/>
    <w:rsid w:val="00410862"/>
    <w:rsid w:val="00414E22"/>
    <w:rsid w:val="00416781"/>
    <w:rsid w:val="00420C98"/>
    <w:rsid w:val="004224CA"/>
    <w:rsid w:val="00427E7C"/>
    <w:rsid w:val="004313F1"/>
    <w:rsid w:val="0043231B"/>
    <w:rsid w:val="00434B05"/>
    <w:rsid w:val="004359A9"/>
    <w:rsid w:val="00440AB3"/>
    <w:rsid w:val="00445816"/>
    <w:rsid w:val="004544FC"/>
    <w:rsid w:val="00456EAF"/>
    <w:rsid w:val="00456FC5"/>
    <w:rsid w:val="00457257"/>
    <w:rsid w:val="00461996"/>
    <w:rsid w:val="00465F5B"/>
    <w:rsid w:val="004871C2"/>
    <w:rsid w:val="004A0219"/>
    <w:rsid w:val="004A2442"/>
    <w:rsid w:val="004A27BC"/>
    <w:rsid w:val="004A3124"/>
    <w:rsid w:val="004A324A"/>
    <w:rsid w:val="004A5AD9"/>
    <w:rsid w:val="004A6CB2"/>
    <w:rsid w:val="004A7609"/>
    <w:rsid w:val="004B20BA"/>
    <w:rsid w:val="004B28DB"/>
    <w:rsid w:val="004B4850"/>
    <w:rsid w:val="004B53CC"/>
    <w:rsid w:val="004B7973"/>
    <w:rsid w:val="004C032D"/>
    <w:rsid w:val="004C2FEF"/>
    <w:rsid w:val="004C4668"/>
    <w:rsid w:val="004C4D19"/>
    <w:rsid w:val="004C5626"/>
    <w:rsid w:val="004C58F1"/>
    <w:rsid w:val="004D0F98"/>
    <w:rsid w:val="004D1698"/>
    <w:rsid w:val="004D1DAF"/>
    <w:rsid w:val="004D22C8"/>
    <w:rsid w:val="004D4135"/>
    <w:rsid w:val="004D5F40"/>
    <w:rsid w:val="004E24B0"/>
    <w:rsid w:val="004E401A"/>
    <w:rsid w:val="004F6D1F"/>
    <w:rsid w:val="00500F17"/>
    <w:rsid w:val="0050154F"/>
    <w:rsid w:val="00504A76"/>
    <w:rsid w:val="005071D4"/>
    <w:rsid w:val="0051172F"/>
    <w:rsid w:val="0052349D"/>
    <w:rsid w:val="00523950"/>
    <w:rsid w:val="005243B4"/>
    <w:rsid w:val="005346C6"/>
    <w:rsid w:val="00535129"/>
    <w:rsid w:val="00536982"/>
    <w:rsid w:val="0054281C"/>
    <w:rsid w:val="00543679"/>
    <w:rsid w:val="00547D10"/>
    <w:rsid w:val="00547EE5"/>
    <w:rsid w:val="00554303"/>
    <w:rsid w:val="00561EC6"/>
    <w:rsid w:val="005649A6"/>
    <w:rsid w:val="00567C46"/>
    <w:rsid w:val="00571016"/>
    <w:rsid w:val="005822CC"/>
    <w:rsid w:val="00583EFA"/>
    <w:rsid w:val="00585344"/>
    <w:rsid w:val="00587ADD"/>
    <w:rsid w:val="0059596A"/>
    <w:rsid w:val="005960E9"/>
    <w:rsid w:val="00597BC9"/>
    <w:rsid w:val="00597DC2"/>
    <w:rsid w:val="005A130B"/>
    <w:rsid w:val="005A5188"/>
    <w:rsid w:val="005A553E"/>
    <w:rsid w:val="005B1A39"/>
    <w:rsid w:val="005B3FD6"/>
    <w:rsid w:val="005B74F4"/>
    <w:rsid w:val="005C144E"/>
    <w:rsid w:val="005C2258"/>
    <w:rsid w:val="005C25FA"/>
    <w:rsid w:val="005C5EC6"/>
    <w:rsid w:val="005C6967"/>
    <w:rsid w:val="005D39BE"/>
    <w:rsid w:val="005D4C79"/>
    <w:rsid w:val="005D638B"/>
    <w:rsid w:val="005E64E3"/>
    <w:rsid w:val="005E6C37"/>
    <w:rsid w:val="005E6C9E"/>
    <w:rsid w:val="005F2252"/>
    <w:rsid w:val="006037F6"/>
    <w:rsid w:val="00607C68"/>
    <w:rsid w:val="00610976"/>
    <w:rsid w:val="0061173F"/>
    <w:rsid w:val="00612287"/>
    <w:rsid w:val="00612546"/>
    <w:rsid w:val="00613A12"/>
    <w:rsid w:val="00614B2B"/>
    <w:rsid w:val="00614EF8"/>
    <w:rsid w:val="0062013B"/>
    <w:rsid w:val="006239FE"/>
    <w:rsid w:val="00623E3E"/>
    <w:rsid w:val="0063652F"/>
    <w:rsid w:val="00640487"/>
    <w:rsid w:val="0064225E"/>
    <w:rsid w:val="00643DCC"/>
    <w:rsid w:val="006519CB"/>
    <w:rsid w:val="00663A7C"/>
    <w:rsid w:val="006641C5"/>
    <w:rsid w:val="006647A5"/>
    <w:rsid w:val="00667579"/>
    <w:rsid w:val="006834E2"/>
    <w:rsid w:val="00696C28"/>
    <w:rsid w:val="006A3663"/>
    <w:rsid w:val="006A4CCC"/>
    <w:rsid w:val="006A5D58"/>
    <w:rsid w:val="006B0DDC"/>
    <w:rsid w:val="006B1AFB"/>
    <w:rsid w:val="006B4F6F"/>
    <w:rsid w:val="006B4FB3"/>
    <w:rsid w:val="006B5AD2"/>
    <w:rsid w:val="006B5EF3"/>
    <w:rsid w:val="006C5B66"/>
    <w:rsid w:val="006C657B"/>
    <w:rsid w:val="006D378F"/>
    <w:rsid w:val="006D3BAE"/>
    <w:rsid w:val="006D49BB"/>
    <w:rsid w:val="006D4CD2"/>
    <w:rsid w:val="006D734D"/>
    <w:rsid w:val="006D739F"/>
    <w:rsid w:val="006E04DA"/>
    <w:rsid w:val="006E437D"/>
    <w:rsid w:val="006F6B0A"/>
    <w:rsid w:val="007058DA"/>
    <w:rsid w:val="00707068"/>
    <w:rsid w:val="00707B3E"/>
    <w:rsid w:val="00710CBC"/>
    <w:rsid w:val="00711857"/>
    <w:rsid w:val="007156DC"/>
    <w:rsid w:val="007201E7"/>
    <w:rsid w:val="00723AE6"/>
    <w:rsid w:val="00733BBD"/>
    <w:rsid w:val="00733DEC"/>
    <w:rsid w:val="0073450E"/>
    <w:rsid w:val="00740506"/>
    <w:rsid w:val="007441F3"/>
    <w:rsid w:val="00747E68"/>
    <w:rsid w:val="00750532"/>
    <w:rsid w:val="007508B9"/>
    <w:rsid w:val="007516CD"/>
    <w:rsid w:val="00751B48"/>
    <w:rsid w:val="00752FE3"/>
    <w:rsid w:val="0075323C"/>
    <w:rsid w:val="00754C39"/>
    <w:rsid w:val="00764C09"/>
    <w:rsid w:val="0076559E"/>
    <w:rsid w:val="00766469"/>
    <w:rsid w:val="00767274"/>
    <w:rsid w:val="0077046D"/>
    <w:rsid w:val="00775D21"/>
    <w:rsid w:val="007775D1"/>
    <w:rsid w:val="00780F6F"/>
    <w:rsid w:val="007810E8"/>
    <w:rsid w:val="00783159"/>
    <w:rsid w:val="00783D83"/>
    <w:rsid w:val="00785035"/>
    <w:rsid w:val="0078719C"/>
    <w:rsid w:val="00790745"/>
    <w:rsid w:val="007913EA"/>
    <w:rsid w:val="007A0E24"/>
    <w:rsid w:val="007A1935"/>
    <w:rsid w:val="007A1CD0"/>
    <w:rsid w:val="007A4AAD"/>
    <w:rsid w:val="007A531E"/>
    <w:rsid w:val="007A7088"/>
    <w:rsid w:val="007A79D2"/>
    <w:rsid w:val="007B23C3"/>
    <w:rsid w:val="007B240C"/>
    <w:rsid w:val="007B3FA8"/>
    <w:rsid w:val="007C4F28"/>
    <w:rsid w:val="007C510F"/>
    <w:rsid w:val="007C569A"/>
    <w:rsid w:val="007C6FCE"/>
    <w:rsid w:val="007D6658"/>
    <w:rsid w:val="007D7333"/>
    <w:rsid w:val="007E06AE"/>
    <w:rsid w:val="007E0FBC"/>
    <w:rsid w:val="007E697D"/>
    <w:rsid w:val="007F066C"/>
    <w:rsid w:val="007F141B"/>
    <w:rsid w:val="007F48EF"/>
    <w:rsid w:val="00801325"/>
    <w:rsid w:val="008048FC"/>
    <w:rsid w:val="008072E3"/>
    <w:rsid w:val="00814E3B"/>
    <w:rsid w:val="0082078B"/>
    <w:rsid w:val="00823C9C"/>
    <w:rsid w:val="008344F6"/>
    <w:rsid w:val="008361EE"/>
    <w:rsid w:val="008370B9"/>
    <w:rsid w:val="00837401"/>
    <w:rsid w:val="008412E5"/>
    <w:rsid w:val="008443C7"/>
    <w:rsid w:val="00845C97"/>
    <w:rsid w:val="00847A4E"/>
    <w:rsid w:val="00852955"/>
    <w:rsid w:val="008533F2"/>
    <w:rsid w:val="00853C40"/>
    <w:rsid w:val="00855FD0"/>
    <w:rsid w:val="008616DC"/>
    <w:rsid w:val="00865482"/>
    <w:rsid w:val="00865B5C"/>
    <w:rsid w:val="00866B38"/>
    <w:rsid w:val="0087416F"/>
    <w:rsid w:val="0088496E"/>
    <w:rsid w:val="00891712"/>
    <w:rsid w:val="00896F1E"/>
    <w:rsid w:val="008A0CB6"/>
    <w:rsid w:val="008A16B0"/>
    <w:rsid w:val="008B126C"/>
    <w:rsid w:val="008B40DB"/>
    <w:rsid w:val="008B6D9C"/>
    <w:rsid w:val="008C2707"/>
    <w:rsid w:val="008C4AB3"/>
    <w:rsid w:val="008C7B27"/>
    <w:rsid w:val="008D0170"/>
    <w:rsid w:val="008D208C"/>
    <w:rsid w:val="008D2874"/>
    <w:rsid w:val="008D3574"/>
    <w:rsid w:val="008D5339"/>
    <w:rsid w:val="008D7692"/>
    <w:rsid w:val="008E665A"/>
    <w:rsid w:val="008E6E8F"/>
    <w:rsid w:val="008F0E3C"/>
    <w:rsid w:val="008F6149"/>
    <w:rsid w:val="00901735"/>
    <w:rsid w:val="00901F12"/>
    <w:rsid w:val="00913715"/>
    <w:rsid w:val="00915810"/>
    <w:rsid w:val="009208D4"/>
    <w:rsid w:val="009302E1"/>
    <w:rsid w:val="00930F94"/>
    <w:rsid w:val="00933402"/>
    <w:rsid w:val="00937243"/>
    <w:rsid w:val="009412B3"/>
    <w:rsid w:val="00943C02"/>
    <w:rsid w:val="009441E9"/>
    <w:rsid w:val="00947E6B"/>
    <w:rsid w:val="00952DBF"/>
    <w:rsid w:val="00953E28"/>
    <w:rsid w:val="009550CC"/>
    <w:rsid w:val="0096305D"/>
    <w:rsid w:val="0096312B"/>
    <w:rsid w:val="00964B10"/>
    <w:rsid w:val="00965F09"/>
    <w:rsid w:val="00966421"/>
    <w:rsid w:val="00966BDD"/>
    <w:rsid w:val="0097033D"/>
    <w:rsid w:val="0097122D"/>
    <w:rsid w:val="0097387D"/>
    <w:rsid w:val="00976955"/>
    <w:rsid w:val="00976B51"/>
    <w:rsid w:val="009770FA"/>
    <w:rsid w:val="0098096B"/>
    <w:rsid w:val="009842BF"/>
    <w:rsid w:val="00984F4E"/>
    <w:rsid w:val="00985A93"/>
    <w:rsid w:val="00986567"/>
    <w:rsid w:val="0099559E"/>
    <w:rsid w:val="009962B6"/>
    <w:rsid w:val="00996540"/>
    <w:rsid w:val="009972FE"/>
    <w:rsid w:val="00997E06"/>
    <w:rsid w:val="009A0D88"/>
    <w:rsid w:val="009A2576"/>
    <w:rsid w:val="009A5A74"/>
    <w:rsid w:val="009B6132"/>
    <w:rsid w:val="009C6197"/>
    <w:rsid w:val="009C78BD"/>
    <w:rsid w:val="009D189D"/>
    <w:rsid w:val="009D2AD4"/>
    <w:rsid w:val="009D695E"/>
    <w:rsid w:val="009D6AB9"/>
    <w:rsid w:val="009D794E"/>
    <w:rsid w:val="009D7FEB"/>
    <w:rsid w:val="009E299F"/>
    <w:rsid w:val="009E5594"/>
    <w:rsid w:val="009E7382"/>
    <w:rsid w:val="009E7C3D"/>
    <w:rsid w:val="009E7FF0"/>
    <w:rsid w:val="009F0056"/>
    <w:rsid w:val="009F0ABB"/>
    <w:rsid w:val="009F28F5"/>
    <w:rsid w:val="009F3A7B"/>
    <w:rsid w:val="009F43FC"/>
    <w:rsid w:val="009F68FB"/>
    <w:rsid w:val="00A01875"/>
    <w:rsid w:val="00A10885"/>
    <w:rsid w:val="00A1136A"/>
    <w:rsid w:val="00A151B7"/>
    <w:rsid w:val="00A20107"/>
    <w:rsid w:val="00A22415"/>
    <w:rsid w:val="00A232CB"/>
    <w:rsid w:val="00A23D03"/>
    <w:rsid w:val="00A25821"/>
    <w:rsid w:val="00A2794A"/>
    <w:rsid w:val="00A27DD9"/>
    <w:rsid w:val="00A36ABF"/>
    <w:rsid w:val="00A376BB"/>
    <w:rsid w:val="00A412BC"/>
    <w:rsid w:val="00A415B0"/>
    <w:rsid w:val="00A43C77"/>
    <w:rsid w:val="00A45153"/>
    <w:rsid w:val="00A51B85"/>
    <w:rsid w:val="00A52BE8"/>
    <w:rsid w:val="00A53ACC"/>
    <w:rsid w:val="00A620AF"/>
    <w:rsid w:val="00A63B18"/>
    <w:rsid w:val="00A64BFE"/>
    <w:rsid w:val="00A7450D"/>
    <w:rsid w:val="00A75845"/>
    <w:rsid w:val="00A76A15"/>
    <w:rsid w:val="00A82BAC"/>
    <w:rsid w:val="00A83624"/>
    <w:rsid w:val="00A851DB"/>
    <w:rsid w:val="00A90F3F"/>
    <w:rsid w:val="00A92C48"/>
    <w:rsid w:val="00A93498"/>
    <w:rsid w:val="00A938C8"/>
    <w:rsid w:val="00A948B4"/>
    <w:rsid w:val="00A95194"/>
    <w:rsid w:val="00A976FF"/>
    <w:rsid w:val="00AA0756"/>
    <w:rsid w:val="00AA09B9"/>
    <w:rsid w:val="00AA1652"/>
    <w:rsid w:val="00AA1933"/>
    <w:rsid w:val="00AA6C36"/>
    <w:rsid w:val="00AB606F"/>
    <w:rsid w:val="00AB7AB6"/>
    <w:rsid w:val="00AC136A"/>
    <w:rsid w:val="00AC6646"/>
    <w:rsid w:val="00AC7F80"/>
    <w:rsid w:val="00AD2DE0"/>
    <w:rsid w:val="00AE0493"/>
    <w:rsid w:val="00AE27DB"/>
    <w:rsid w:val="00AE758C"/>
    <w:rsid w:val="00AF0C35"/>
    <w:rsid w:val="00AF2054"/>
    <w:rsid w:val="00AF2A13"/>
    <w:rsid w:val="00AF2E60"/>
    <w:rsid w:val="00AF44C6"/>
    <w:rsid w:val="00AF613C"/>
    <w:rsid w:val="00AF758B"/>
    <w:rsid w:val="00B0027E"/>
    <w:rsid w:val="00B00D4F"/>
    <w:rsid w:val="00B0238F"/>
    <w:rsid w:val="00B029E6"/>
    <w:rsid w:val="00B02D34"/>
    <w:rsid w:val="00B03731"/>
    <w:rsid w:val="00B04BA3"/>
    <w:rsid w:val="00B06A81"/>
    <w:rsid w:val="00B1077C"/>
    <w:rsid w:val="00B13639"/>
    <w:rsid w:val="00B147EE"/>
    <w:rsid w:val="00B14EB5"/>
    <w:rsid w:val="00B15CBB"/>
    <w:rsid w:val="00B20AC2"/>
    <w:rsid w:val="00B23644"/>
    <w:rsid w:val="00B27D5C"/>
    <w:rsid w:val="00B32B37"/>
    <w:rsid w:val="00B343DA"/>
    <w:rsid w:val="00B42006"/>
    <w:rsid w:val="00B46735"/>
    <w:rsid w:val="00B50D78"/>
    <w:rsid w:val="00B51B9E"/>
    <w:rsid w:val="00B54ED4"/>
    <w:rsid w:val="00B551C6"/>
    <w:rsid w:val="00B55577"/>
    <w:rsid w:val="00B56740"/>
    <w:rsid w:val="00B57AE3"/>
    <w:rsid w:val="00B64177"/>
    <w:rsid w:val="00B727A0"/>
    <w:rsid w:val="00B74D97"/>
    <w:rsid w:val="00B74FBF"/>
    <w:rsid w:val="00B77968"/>
    <w:rsid w:val="00B803EC"/>
    <w:rsid w:val="00B82863"/>
    <w:rsid w:val="00B83E4E"/>
    <w:rsid w:val="00B91D36"/>
    <w:rsid w:val="00B96EDE"/>
    <w:rsid w:val="00BA1C32"/>
    <w:rsid w:val="00BA3798"/>
    <w:rsid w:val="00BA45F0"/>
    <w:rsid w:val="00BB27B8"/>
    <w:rsid w:val="00BB60AF"/>
    <w:rsid w:val="00BC1B87"/>
    <w:rsid w:val="00BC4A98"/>
    <w:rsid w:val="00BD06AE"/>
    <w:rsid w:val="00BD07E5"/>
    <w:rsid w:val="00BD2F98"/>
    <w:rsid w:val="00BD38E3"/>
    <w:rsid w:val="00BD403B"/>
    <w:rsid w:val="00BD53B0"/>
    <w:rsid w:val="00BD579B"/>
    <w:rsid w:val="00BE1C28"/>
    <w:rsid w:val="00BE290D"/>
    <w:rsid w:val="00BE35AA"/>
    <w:rsid w:val="00BF5539"/>
    <w:rsid w:val="00BF61F6"/>
    <w:rsid w:val="00C001A5"/>
    <w:rsid w:val="00C010D8"/>
    <w:rsid w:val="00C047B1"/>
    <w:rsid w:val="00C0557F"/>
    <w:rsid w:val="00C0737C"/>
    <w:rsid w:val="00C13996"/>
    <w:rsid w:val="00C45317"/>
    <w:rsid w:val="00C51C22"/>
    <w:rsid w:val="00C54DC8"/>
    <w:rsid w:val="00C6140F"/>
    <w:rsid w:val="00C65FD5"/>
    <w:rsid w:val="00C720F9"/>
    <w:rsid w:val="00C72658"/>
    <w:rsid w:val="00C7480D"/>
    <w:rsid w:val="00C81D85"/>
    <w:rsid w:val="00C83A3D"/>
    <w:rsid w:val="00C8475D"/>
    <w:rsid w:val="00C878B7"/>
    <w:rsid w:val="00C90B3B"/>
    <w:rsid w:val="00C9615C"/>
    <w:rsid w:val="00C96E8B"/>
    <w:rsid w:val="00CA2883"/>
    <w:rsid w:val="00CA6B7B"/>
    <w:rsid w:val="00CC0715"/>
    <w:rsid w:val="00CC0F6F"/>
    <w:rsid w:val="00CC7867"/>
    <w:rsid w:val="00CD69A9"/>
    <w:rsid w:val="00CD69B8"/>
    <w:rsid w:val="00CD6EF6"/>
    <w:rsid w:val="00CE3070"/>
    <w:rsid w:val="00CE453B"/>
    <w:rsid w:val="00CE646E"/>
    <w:rsid w:val="00CE6813"/>
    <w:rsid w:val="00CE72DC"/>
    <w:rsid w:val="00CF3B75"/>
    <w:rsid w:val="00CF4CF9"/>
    <w:rsid w:val="00CF5222"/>
    <w:rsid w:val="00CF64BF"/>
    <w:rsid w:val="00D0207C"/>
    <w:rsid w:val="00D03A03"/>
    <w:rsid w:val="00D05BAE"/>
    <w:rsid w:val="00D07374"/>
    <w:rsid w:val="00D107F5"/>
    <w:rsid w:val="00D135E3"/>
    <w:rsid w:val="00D1461C"/>
    <w:rsid w:val="00D2164A"/>
    <w:rsid w:val="00D2606F"/>
    <w:rsid w:val="00D3121B"/>
    <w:rsid w:val="00D36938"/>
    <w:rsid w:val="00D36C70"/>
    <w:rsid w:val="00D47EED"/>
    <w:rsid w:val="00D52A57"/>
    <w:rsid w:val="00D5616C"/>
    <w:rsid w:val="00D628FE"/>
    <w:rsid w:val="00D657A2"/>
    <w:rsid w:val="00D70121"/>
    <w:rsid w:val="00D75459"/>
    <w:rsid w:val="00D75B70"/>
    <w:rsid w:val="00D75F5F"/>
    <w:rsid w:val="00D80E0F"/>
    <w:rsid w:val="00D843FF"/>
    <w:rsid w:val="00D8468B"/>
    <w:rsid w:val="00D84813"/>
    <w:rsid w:val="00D942CA"/>
    <w:rsid w:val="00D95C1B"/>
    <w:rsid w:val="00D9709D"/>
    <w:rsid w:val="00DA12B5"/>
    <w:rsid w:val="00DB4B31"/>
    <w:rsid w:val="00DB5497"/>
    <w:rsid w:val="00DB6F70"/>
    <w:rsid w:val="00DC2B4B"/>
    <w:rsid w:val="00DC3230"/>
    <w:rsid w:val="00DC3561"/>
    <w:rsid w:val="00DC4AC4"/>
    <w:rsid w:val="00DD1032"/>
    <w:rsid w:val="00DD144E"/>
    <w:rsid w:val="00DD1DAB"/>
    <w:rsid w:val="00DE0A53"/>
    <w:rsid w:val="00DF3311"/>
    <w:rsid w:val="00DF399F"/>
    <w:rsid w:val="00DF43B9"/>
    <w:rsid w:val="00E0003F"/>
    <w:rsid w:val="00E0169D"/>
    <w:rsid w:val="00E111C3"/>
    <w:rsid w:val="00E12927"/>
    <w:rsid w:val="00E12B0D"/>
    <w:rsid w:val="00E15D74"/>
    <w:rsid w:val="00E206CC"/>
    <w:rsid w:val="00E25373"/>
    <w:rsid w:val="00E25ED4"/>
    <w:rsid w:val="00E3129D"/>
    <w:rsid w:val="00E40C5F"/>
    <w:rsid w:val="00E4142E"/>
    <w:rsid w:val="00E4178A"/>
    <w:rsid w:val="00E44427"/>
    <w:rsid w:val="00E67775"/>
    <w:rsid w:val="00E705ED"/>
    <w:rsid w:val="00E71F2F"/>
    <w:rsid w:val="00E723AA"/>
    <w:rsid w:val="00E7487C"/>
    <w:rsid w:val="00E8504F"/>
    <w:rsid w:val="00E86880"/>
    <w:rsid w:val="00E91F37"/>
    <w:rsid w:val="00EA1FE0"/>
    <w:rsid w:val="00EB1302"/>
    <w:rsid w:val="00EB2913"/>
    <w:rsid w:val="00EB5BFF"/>
    <w:rsid w:val="00EC0BD6"/>
    <w:rsid w:val="00EC3F1C"/>
    <w:rsid w:val="00EC4363"/>
    <w:rsid w:val="00EC7952"/>
    <w:rsid w:val="00ED4EB2"/>
    <w:rsid w:val="00ED76E3"/>
    <w:rsid w:val="00EE00D6"/>
    <w:rsid w:val="00EE2131"/>
    <w:rsid w:val="00EE5823"/>
    <w:rsid w:val="00EE5A07"/>
    <w:rsid w:val="00EF1DFC"/>
    <w:rsid w:val="00F005A5"/>
    <w:rsid w:val="00F034AC"/>
    <w:rsid w:val="00F04D24"/>
    <w:rsid w:val="00F07910"/>
    <w:rsid w:val="00F15BA5"/>
    <w:rsid w:val="00F27FC6"/>
    <w:rsid w:val="00F31EDE"/>
    <w:rsid w:val="00F42C77"/>
    <w:rsid w:val="00F51195"/>
    <w:rsid w:val="00F524C4"/>
    <w:rsid w:val="00F613BC"/>
    <w:rsid w:val="00F65DA5"/>
    <w:rsid w:val="00F70A69"/>
    <w:rsid w:val="00F71042"/>
    <w:rsid w:val="00F715F9"/>
    <w:rsid w:val="00F753D5"/>
    <w:rsid w:val="00F7744D"/>
    <w:rsid w:val="00F806FF"/>
    <w:rsid w:val="00F849DB"/>
    <w:rsid w:val="00F8684A"/>
    <w:rsid w:val="00F9007A"/>
    <w:rsid w:val="00F90E01"/>
    <w:rsid w:val="00F93283"/>
    <w:rsid w:val="00F9781E"/>
    <w:rsid w:val="00FA0325"/>
    <w:rsid w:val="00FA1FAA"/>
    <w:rsid w:val="00FA455E"/>
    <w:rsid w:val="00FA4822"/>
    <w:rsid w:val="00FB3875"/>
    <w:rsid w:val="00FB3D92"/>
    <w:rsid w:val="00FB508F"/>
    <w:rsid w:val="00FB6097"/>
    <w:rsid w:val="00FB6CC5"/>
    <w:rsid w:val="00FB7082"/>
    <w:rsid w:val="00FC2F40"/>
    <w:rsid w:val="00FC449D"/>
    <w:rsid w:val="00FC6F86"/>
    <w:rsid w:val="00FC7144"/>
    <w:rsid w:val="00FD15B0"/>
    <w:rsid w:val="00FD1CFF"/>
    <w:rsid w:val="00FD326E"/>
    <w:rsid w:val="00FD7578"/>
    <w:rsid w:val="00FD7DFB"/>
    <w:rsid w:val="00FE1A32"/>
    <w:rsid w:val="00FE24AE"/>
    <w:rsid w:val="00FE4459"/>
    <w:rsid w:val="00FF0FD4"/>
    <w:rsid w:val="00FF1772"/>
    <w:rsid w:val="00FF2AC7"/>
    <w:rsid w:val="00FF6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7B7CD"/>
  <w15:chartTrackingRefBased/>
  <w15:docId w15:val="{45CC0D46-652B-4687-A4CA-5591D82DF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4DA"/>
    <w:pPr>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ebb,Знак Знак,Знак,Char Char Char,Char Char Char Char,Char Char Char1,Обычный (Web)1,Обычный (веб)"/>
    <w:basedOn w:val="Normal"/>
    <w:link w:val="NormalWebChar"/>
    <w:uiPriority w:val="99"/>
    <w:unhideWhenUsed/>
    <w:qFormat/>
    <w:rsid w:val="005C144E"/>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aliases w:val="List Paragraph (numbered (a)),OBC Bullet,List Paragraph11,Normal numbered,List_Paragraph,Multilevel para_II,List Paragraph1,Akapit z listą BS,Bullet1,Bullets,List Paragraph 1,References,IBL List Paragraph,List Paragraph nowy,lp1,Ha,3"/>
    <w:basedOn w:val="Normal"/>
    <w:link w:val="ListParagraphChar"/>
    <w:uiPriority w:val="34"/>
    <w:qFormat/>
    <w:rsid w:val="005C144E"/>
    <w:pPr>
      <w:spacing w:after="0" w:line="240" w:lineRule="auto"/>
      <w:ind w:left="720"/>
      <w:contextualSpacing/>
    </w:pPr>
    <w:rPr>
      <w:rFonts w:ascii="Times New Roman" w:eastAsia="Times New Roman" w:hAnsi="Times New Roman"/>
      <w:sz w:val="20"/>
      <w:szCs w:val="20"/>
    </w:rPr>
  </w:style>
  <w:style w:type="character" w:styleId="CommentReference">
    <w:name w:val="annotation reference"/>
    <w:rsid w:val="00177410"/>
    <w:rPr>
      <w:sz w:val="16"/>
      <w:szCs w:val="16"/>
    </w:rPr>
  </w:style>
  <w:style w:type="paragraph" w:styleId="CommentText">
    <w:name w:val="annotation text"/>
    <w:basedOn w:val="Normal"/>
    <w:link w:val="CommentTextChar"/>
    <w:rsid w:val="00177410"/>
    <w:pPr>
      <w:spacing w:after="0" w:line="240" w:lineRule="auto"/>
    </w:pPr>
    <w:rPr>
      <w:rFonts w:ascii="Times New Roman" w:eastAsia="Times New Roman" w:hAnsi="Times New Roman"/>
      <w:sz w:val="20"/>
      <w:szCs w:val="20"/>
      <w:lang w:val="hy-AM" w:eastAsia="hy-AM" w:bidi="hy-AM"/>
    </w:rPr>
  </w:style>
  <w:style w:type="character" w:customStyle="1" w:styleId="CommentTextChar">
    <w:name w:val="Comment Text Char"/>
    <w:basedOn w:val="DefaultParagraphFont"/>
    <w:link w:val="CommentText"/>
    <w:rsid w:val="00177410"/>
    <w:rPr>
      <w:rFonts w:ascii="Times New Roman" w:eastAsia="Times New Roman" w:hAnsi="Times New Roman" w:cs="Times New Roman"/>
      <w:sz w:val="20"/>
      <w:szCs w:val="20"/>
      <w:lang w:val="hy-AM" w:eastAsia="hy-AM" w:bidi="hy-AM"/>
    </w:rPr>
  </w:style>
  <w:style w:type="character" w:customStyle="1" w:styleId="ListParagraphChar">
    <w:name w:val="List Paragraph Char"/>
    <w:aliases w:val="List Paragraph (numbered (a)) Char,OBC Bullet Char,List Paragraph11 Char,Normal numbered Char,List_Paragraph Char,Multilevel para_II Char,List Paragraph1 Char,Akapit z listą BS Char,Bullet1 Char,Bullets Char,List Paragraph 1 Char"/>
    <w:basedOn w:val="DefaultParagraphFont"/>
    <w:link w:val="ListParagraph"/>
    <w:uiPriority w:val="34"/>
    <w:qFormat/>
    <w:rsid w:val="004C562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47E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EE5"/>
    <w:rPr>
      <w:rFonts w:ascii="Segoe UI" w:eastAsia="Calibri" w:hAnsi="Segoe UI" w:cs="Segoe UI"/>
      <w:sz w:val="18"/>
      <w:szCs w:val="18"/>
    </w:rPr>
  </w:style>
  <w:style w:type="paragraph" w:customStyle="1" w:styleId="Standard">
    <w:name w:val="Standard"/>
    <w:rsid w:val="00785035"/>
    <w:pPr>
      <w:suppressAutoHyphens/>
      <w:autoSpaceDN w:val="0"/>
      <w:spacing w:line="256" w:lineRule="auto"/>
    </w:pPr>
    <w:rPr>
      <w:rFonts w:ascii="Calibri" w:eastAsia="Calibri" w:hAnsi="Calibri" w:cs="F"/>
    </w:rPr>
  </w:style>
  <w:style w:type="character" w:styleId="Strong">
    <w:name w:val="Strong"/>
    <w:basedOn w:val="DefaultParagraphFont"/>
    <w:uiPriority w:val="22"/>
    <w:qFormat/>
    <w:rsid w:val="009D2AD4"/>
    <w:rPr>
      <w:b/>
      <w:bCs/>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ebb Char,Знак Знак Char,Знак Char,Char Char Char Char1"/>
    <w:link w:val="NormalWeb"/>
    <w:uiPriority w:val="99"/>
    <w:locked/>
    <w:rsid w:val="009208D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87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ADD"/>
    <w:rPr>
      <w:rFonts w:ascii="Calibri" w:eastAsia="Calibri" w:hAnsi="Calibri" w:cs="Times New Roman"/>
    </w:rPr>
  </w:style>
  <w:style w:type="paragraph" w:styleId="Footer">
    <w:name w:val="footer"/>
    <w:basedOn w:val="Normal"/>
    <w:link w:val="FooterChar"/>
    <w:uiPriority w:val="99"/>
    <w:unhideWhenUsed/>
    <w:rsid w:val="00587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AD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02305">
      <w:bodyDiv w:val="1"/>
      <w:marLeft w:val="0"/>
      <w:marRight w:val="0"/>
      <w:marTop w:val="0"/>
      <w:marBottom w:val="0"/>
      <w:divBdr>
        <w:top w:val="none" w:sz="0" w:space="0" w:color="auto"/>
        <w:left w:val="none" w:sz="0" w:space="0" w:color="auto"/>
        <w:bottom w:val="none" w:sz="0" w:space="0" w:color="auto"/>
        <w:right w:val="none" w:sz="0" w:space="0" w:color="auto"/>
      </w:divBdr>
    </w:div>
    <w:div w:id="92363003">
      <w:bodyDiv w:val="1"/>
      <w:marLeft w:val="0"/>
      <w:marRight w:val="0"/>
      <w:marTop w:val="0"/>
      <w:marBottom w:val="0"/>
      <w:divBdr>
        <w:top w:val="none" w:sz="0" w:space="0" w:color="auto"/>
        <w:left w:val="none" w:sz="0" w:space="0" w:color="auto"/>
        <w:bottom w:val="none" w:sz="0" w:space="0" w:color="auto"/>
        <w:right w:val="none" w:sz="0" w:space="0" w:color="auto"/>
      </w:divBdr>
    </w:div>
    <w:div w:id="104470633">
      <w:bodyDiv w:val="1"/>
      <w:marLeft w:val="0"/>
      <w:marRight w:val="0"/>
      <w:marTop w:val="0"/>
      <w:marBottom w:val="0"/>
      <w:divBdr>
        <w:top w:val="none" w:sz="0" w:space="0" w:color="auto"/>
        <w:left w:val="none" w:sz="0" w:space="0" w:color="auto"/>
        <w:bottom w:val="none" w:sz="0" w:space="0" w:color="auto"/>
        <w:right w:val="none" w:sz="0" w:space="0" w:color="auto"/>
      </w:divBdr>
    </w:div>
    <w:div w:id="137113321">
      <w:bodyDiv w:val="1"/>
      <w:marLeft w:val="0"/>
      <w:marRight w:val="0"/>
      <w:marTop w:val="0"/>
      <w:marBottom w:val="0"/>
      <w:divBdr>
        <w:top w:val="none" w:sz="0" w:space="0" w:color="auto"/>
        <w:left w:val="none" w:sz="0" w:space="0" w:color="auto"/>
        <w:bottom w:val="none" w:sz="0" w:space="0" w:color="auto"/>
        <w:right w:val="none" w:sz="0" w:space="0" w:color="auto"/>
      </w:divBdr>
    </w:div>
    <w:div w:id="162284943">
      <w:bodyDiv w:val="1"/>
      <w:marLeft w:val="0"/>
      <w:marRight w:val="0"/>
      <w:marTop w:val="0"/>
      <w:marBottom w:val="0"/>
      <w:divBdr>
        <w:top w:val="none" w:sz="0" w:space="0" w:color="auto"/>
        <w:left w:val="none" w:sz="0" w:space="0" w:color="auto"/>
        <w:bottom w:val="none" w:sz="0" w:space="0" w:color="auto"/>
        <w:right w:val="none" w:sz="0" w:space="0" w:color="auto"/>
      </w:divBdr>
    </w:div>
    <w:div w:id="217204096">
      <w:bodyDiv w:val="1"/>
      <w:marLeft w:val="0"/>
      <w:marRight w:val="0"/>
      <w:marTop w:val="0"/>
      <w:marBottom w:val="0"/>
      <w:divBdr>
        <w:top w:val="none" w:sz="0" w:space="0" w:color="auto"/>
        <w:left w:val="none" w:sz="0" w:space="0" w:color="auto"/>
        <w:bottom w:val="none" w:sz="0" w:space="0" w:color="auto"/>
        <w:right w:val="none" w:sz="0" w:space="0" w:color="auto"/>
      </w:divBdr>
    </w:div>
    <w:div w:id="238827571">
      <w:bodyDiv w:val="1"/>
      <w:marLeft w:val="0"/>
      <w:marRight w:val="0"/>
      <w:marTop w:val="0"/>
      <w:marBottom w:val="0"/>
      <w:divBdr>
        <w:top w:val="none" w:sz="0" w:space="0" w:color="auto"/>
        <w:left w:val="none" w:sz="0" w:space="0" w:color="auto"/>
        <w:bottom w:val="none" w:sz="0" w:space="0" w:color="auto"/>
        <w:right w:val="none" w:sz="0" w:space="0" w:color="auto"/>
      </w:divBdr>
    </w:div>
    <w:div w:id="357511082">
      <w:bodyDiv w:val="1"/>
      <w:marLeft w:val="0"/>
      <w:marRight w:val="0"/>
      <w:marTop w:val="0"/>
      <w:marBottom w:val="0"/>
      <w:divBdr>
        <w:top w:val="none" w:sz="0" w:space="0" w:color="auto"/>
        <w:left w:val="none" w:sz="0" w:space="0" w:color="auto"/>
        <w:bottom w:val="none" w:sz="0" w:space="0" w:color="auto"/>
        <w:right w:val="none" w:sz="0" w:space="0" w:color="auto"/>
      </w:divBdr>
    </w:div>
    <w:div w:id="427233749">
      <w:bodyDiv w:val="1"/>
      <w:marLeft w:val="0"/>
      <w:marRight w:val="0"/>
      <w:marTop w:val="0"/>
      <w:marBottom w:val="0"/>
      <w:divBdr>
        <w:top w:val="none" w:sz="0" w:space="0" w:color="auto"/>
        <w:left w:val="none" w:sz="0" w:space="0" w:color="auto"/>
        <w:bottom w:val="none" w:sz="0" w:space="0" w:color="auto"/>
        <w:right w:val="none" w:sz="0" w:space="0" w:color="auto"/>
      </w:divBdr>
    </w:div>
    <w:div w:id="496042751">
      <w:bodyDiv w:val="1"/>
      <w:marLeft w:val="0"/>
      <w:marRight w:val="0"/>
      <w:marTop w:val="0"/>
      <w:marBottom w:val="0"/>
      <w:divBdr>
        <w:top w:val="none" w:sz="0" w:space="0" w:color="auto"/>
        <w:left w:val="none" w:sz="0" w:space="0" w:color="auto"/>
        <w:bottom w:val="none" w:sz="0" w:space="0" w:color="auto"/>
        <w:right w:val="none" w:sz="0" w:space="0" w:color="auto"/>
      </w:divBdr>
    </w:div>
    <w:div w:id="556818837">
      <w:bodyDiv w:val="1"/>
      <w:marLeft w:val="0"/>
      <w:marRight w:val="0"/>
      <w:marTop w:val="0"/>
      <w:marBottom w:val="0"/>
      <w:divBdr>
        <w:top w:val="none" w:sz="0" w:space="0" w:color="auto"/>
        <w:left w:val="none" w:sz="0" w:space="0" w:color="auto"/>
        <w:bottom w:val="none" w:sz="0" w:space="0" w:color="auto"/>
        <w:right w:val="none" w:sz="0" w:space="0" w:color="auto"/>
      </w:divBdr>
    </w:div>
    <w:div w:id="584460928">
      <w:bodyDiv w:val="1"/>
      <w:marLeft w:val="0"/>
      <w:marRight w:val="0"/>
      <w:marTop w:val="0"/>
      <w:marBottom w:val="0"/>
      <w:divBdr>
        <w:top w:val="none" w:sz="0" w:space="0" w:color="auto"/>
        <w:left w:val="none" w:sz="0" w:space="0" w:color="auto"/>
        <w:bottom w:val="none" w:sz="0" w:space="0" w:color="auto"/>
        <w:right w:val="none" w:sz="0" w:space="0" w:color="auto"/>
      </w:divBdr>
    </w:div>
    <w:div w:id="616333263">
      <w:bodyDiv w:val="1"/>
      <w:marLeft w:val="0"/>
      <w:marRight w:val="0"/>
      <w:marTop w:val="0"/>
      <w:marBottom w:val="0"/>
      <w:divBdr>
        <w:top w:val="none" w:sz="0" w:space="0" w:color="auto"/>
        <w:left w:val="none" w:sz="0" w:space="0" w:color="auto"/>
        <w:bottom w:val="none" w:sz="0" w:space="0" w:color="auto"/>
        <w:right w:val="none" w:sz="0" w:space="0" w:color="auto"/>
      </w:divBdr>
    </w:div>
    <w:div w:id="637881225">
      <w:bodyDiv w:val="1"/>
      <w:marLeft w:val="0"/>
      <w:marRight w:val="0"/>
      <w:marTop w:val="0"/>
      <w:marBottom w:val="0"/>
      <w:divBdr>
        <w:top w:val="none" w:sz="0" w:space="0" w:color="auto"/>
        <w:left w:val="none" w:sz="0" w:space="0" w:color="auto"/>
        <w:bottom w:val="none" w:sz="0" w:space="0" w:color="auto"/>
        <w:right w:val="none" w:sz="0" w:space="0" w:color="auto"/>
      </w:divBdr>
    </w:div>
    <w:div w:id="717051063">
      <w:bodyDiv w:val="1"/>
      <w:marLeft w:val="0"/>
      <w:marRight w:val="0"/>
      <w:marTop w:val="0"/>
      <w:marBottom w:val="0"/>
      <w:divBdr>
        <w:top w:val="none" w:sz="0" w:space="0" w:color="auto"/>
        <w:left w:val="none" w:sz="0" w:space="0" w:color="auto"/>
        <w:bottom w:val="none" w:sz="0" w:space="0" w:color="auto"/>
        <w:right w:val="none" w:sz="0" w:space="0" w:color="auto"/>
      </w:divBdr>
    </w:div>
    <w:div w:id="719088889">
      <w:bodyDiv w:val="1"/>
      <w:marLeft w:val="0"/>
      <w:marRight w:val="0"/>
      <w:marTop w:val="0"/>
      <w:marBottom w:val="0"/>
      <w:divBdr>
        <w:top w:val="none" w:sz="0" w:space="0" w:color="auto"/>
        <w:left w:val="none" w:sz="0" w:space="0" w:color="auto"/>
        <w:bottom w:val="none" w:sz="0" w:space="0" w:color="auto"/>
        <w:right w:val="none" w:sz="0" w:space="0" w:color="auto"/>
      </w:divBdr>
    </w:div>
    <w:div w:id="730230143">
      <w:bodyDiv w:val="1"/>
      <w:marLeft w:val="0"/>
      <w:marRight w:val="0"/>
      <w:marTop w:val="0"/>
      <w:marBottom w:val="0"/>
      <w:divBdr>
        <w:top w:val="none" w:sz="0" w:space="0" w:color="auto"/>
        <w:left w:val="none" w:sz="0" w:space="0" w:color="auto"/>
        <w:bottom w:val="none" w:sz="0" w:space="0" w:color="auto"/>
        <w:right w:val="none" w:sz="0" w:space="0" w:color="auto"/>
      </w:divBdr>
    </w:div>
    <w:div w:id="740371539">
      <w:bodyDiv w:val="1"/>
      <w:marLeft w:val="0"/>
      <w:marRight w:val="0"/>
      <w:marTop w:val="0"/>
      <w:marBottom w:val="0"/>
      <w:divBdr>
        <w:top w:val="none" w:sz="0" w:space="0" w:color="auto"/>
        <w:left w:val="none" w:sz="0" w:space="0" w:color="auto"/>
        <w:bottom w:val="none" w:sz="0" w:space="0" w:color="auto"/>
        <w:right w:val="none" w:sz="0" w:space="0" w:color="auto"/>
      </w:divBdr>
    </w:div>
    <w:div w:id="745305723">
      <w:bodyDiv w:val="1"/>
      <w:marLeft w:val="0"/>
      <w:marRight w:val="0"/>
      <w:marTop w:val="0"/>
      <w:marBottom w:val="0"/>
      <w:divBdr>
        <w:top w:val="none" w:sz="0" w:space="0" w:color="auto"/>
        <w:left w:val="none" w:sz="0" w:space="0" w:color="auto"/>
        <w:bottom w:val="none" w:sz="0" w:space="0" w:color="auto"/>
        <w:right w:val="none" w:sz="0" w:space="0" w:color="auto"/>
      </w:divBdr>
    </w:div>
    <w:div w:id="798257132">
      <w:bodyDiv w:val="1"/>
      <w:marLeft w:val="0"/>
      <w:marRight w:val="0"/>
      <w:marTop w:val="0"/>
      <w:marBottom w:val="0"/>
      <w:divBdr>
        <w:top w:val="none" w:sz="0" w:space="0" w:color="auto"/>
        <w:left w:val="none" w:sz="0" w:space="0" w:color="auto"/>
        <w:bottom w:val="none" w:sz="0" w:space="0" w:color="auto"/>
        <w:right w:val="none" w:sz="0" w:space="0" w:color="auto"/>
      </w:divBdr>
    </w:div>
    <w:div w:id="832649894">
      <w:bodyDiv w:val="1"/>
      <w:marLeft w:val="0"/>
      <w:marRight w:val="0"/>
      <w:marTop w:val="0"/>
      <w:marBottom w:val="0"/>
      <w:divBdr>
        <w:top w:val="none" w:sz="0" w:space="0" w:color="auto"/>
        <w:left w:val="none" w:sz="0" w:space="0" w:color="auto"/>
        <w:bottom w:val="none" w:sz="0" w:space="0" w:color="auto"/>
        <w:right w:val="none" w:sz="0" w:space="0" w:color="auto"/>
      </w:divBdr>
    </w:div>
    <w:div w:id="841317697">
      <w:bodyDiv w:val="1"/>
      <w:marLeft w:val="0"/>
      <w:marRight w:val="0"/>
      <w:marTop w:val="0"/>
      <w:marBottom w:val="0"/>
      <w:divBdr>
        <w:top w:val="none" w:sz="0" w:space="0" w:color="auto"/>
        <w:left w:val="none" w:sz="0" w:space="0" w:color="auto"/>
        <w:bottom w:val="none" w:sz="0" w:space="0" w:color="auto"/>
        <w:right w:val="none" w:sz="0" w:space="0" w:color="auto"/>
      </w:divBdr>
    </w:div>
    <w:div w:id="942764290">
      <w:bodyDiv w:val="1"/>
      <w:marLeft w:val="0"/>
      <w:marRight w:val="0"/>
      <w:marTop w:val="0"/>
      <w:marBottom w:val="0"/>
      <w:divBdr>
        <w:top w:val="none" w:sz="0" w:space="0" w:color="auto"/>
        <w:left w:val="none" w:sz="0" w:space="0" w:color="auto"/>
        <w:bottom w:val="none" w:sz="0" w:space="0" w:color="auto"/>
        <w:right w:val="none" w:sz="0" w:space="0" w:color="auto"/>
      </w:divBdr>
    </w:div>
    <w:div w:id="963733837">
      <w:bodyDiv w:val="1"/>
      <w:marLeft w:val="0"/>
      <w:marRight w:val="0"/>
      <w:marTop w:val="0"/>
      <w:marBottom w:val="0"/>
      <w:divBdr>
        <w:top w:val="none" w:sz="0" w:space="0" w:color="auto"/>
        <w:left w:val="none" w:sz="0" w:space="0" w:color="auto"/>
        <w:bottom w:val="none" w:sz="0" w:space="0" w:color="auto"/>
        <w:right w:val="none" w:sz="0" w:space="0" w:color="auto"/>
      </w:divBdr>
    </w:div>
    <w:div w:id="973483847">
      <w:bodyDiv w:val="1"/>
      <w:marLeft w:val="0"/>
      <w:marRight w:val="0"/>
      <w:marTop w:val="0"/>
      <w:marBottom w:val="0"/>
      <w:divBdr>
        <w:top w:val="none" w:sz="0" w:space="0" w:color="auto"/>
        <w:left w:val="none" w:sz="0" w:space="0" w:color="auto"/>
        <w:bottom w:val="none" w:sz="0" w:space="0" w:color="auto"/>
        <w:right w:val="none" w:sz="0" w:space="0" w:color="auto"/>
      </w:divBdr>
    </w:div>
    <w:div w:id="980959995">
      <w:bodyDiv w:val="1"/>
      <w:marLeft w:val="0"/>
      <w:marRight w:val="0"/>
      <w:marTop w:val="0"/>
      <w:marBottom w:val="0"/>
      <w:divBdr>
        <w:top w:val="none" w:sz="0" w:space="0" w:color="auto"/>
        <w:left w:val="none" w:sz="0" w:space="0" w:color="auto"/>
        <w:bottom w:val="none" w:sz="0" w:space="0" w:color="auto"/>
        <w:right w:val="none" w:sz="0" w:space="0" w:color="auto"/>
      </w:divBdr>
    </w:div>
    <w:div w:id="1004358636">
      <w:bodyDiv w:val="1"/>
      <w:marLeft w:val="0"/>
      <w:marRight w:val="0"/>
      <w:marTop w:val="0"/>
      <w:marBottom w:val="0"/>
      <w:divBdr>
        <w:top w:val="none" w:sz="0" w:space="0" w:color="auto"/>
        <w:left w:val="none" w:sz="0" w:space="0" w:color="auto"/>
        <w:bottom w:val="none" w:sz="0" w:space="0" w:color="auto"/>
        <w:right w:val="none" w:sz="0" w:space="0" w:color="auto"/>
      </w:divBdr>
    </w:div>
    <w:div w:id="1062869778">
      <w:bodyDiv w:val="1"/>
      <w:marLeft w:val="0"/>
      <w:marRight w:val="0"/>
      <w:marTop w:val="0"/>
      <w:marBottom w:val="0"/>
      <w:divBdr>
        <w:top w:val="none" w:sz="0" w:space="0" w:color="auto"/>
        <w:left w:val="none" w:sz="0" w:space="0" w:color="auto"/>
        <w:bottom w:val="none" w:sz="0" w:space="0" w:color="auto"/>
        <w:right w:val="none" w:sz="0" w:space="0" w:color="auto"/>
      </w:divBdr>
    </w:div>
    <w:div w:id="1063068730">
      <w:bodyDiv w:val="1"/>
      <w:marLeft w:val="0"/>
      <w:marRight w:val="0"/>
      <w:marTop w:val="0"/>
      <w:marBottom w:val="0"/>
      <w:divBdr>
        <w:top w:val="none" w:sz="0" w:space="0" w:color="auto"/>
        <w:left w:val="none" w:sz="0" w:space="0" w:color="auto"/>
        <w:bottom w:val="none" w:sz="0" w:space="0" w:color="auto"/>
        <w:right w:val="none" w:sz="0" w:space="0" w:color="auto"/>
      </w:divBdr>
    </w:div>
    <w:div w:id="1139037533">
      <w:bodyDiv w:val="1"/>
      <w:marLeft w:val="0"/>
      <w:marRight w:val="0"/>
      <w:marTop w:val="0"/>
      <w:marBottom w:val="0"/>
      <w:divBdr>
        <w:top w:val="none" w:sz="0" w:space="0" w:color="auto"/>
        <w:left w:val="none" w:sz="0" w:space="0" w:color="auto"/>
        <w:bottom w:val="none" w:sz="0" w:space="0" w:color="auto"/>
        <w:right w:val="none" w:sz="0" w:space="0" w:color="auto"/>
      </w:divBdr>
    </w:div>
    <w:div w:id="1241212203">
      <w:bodyDiv w:val="1"/>
      <w:marLeft w:val="0"/>
      <w:marRight w:val="0"/>
      <w:marTop w:val="0"/>
      <w:marBottom w:val="0"/>
      <w:divBdr>
        <w:top w:val="none" w:sz="0" w:space="0" w:color="auto"/>
        <w:left w:val="none" w:sz="0" w:space="0" w:color="auto"/>
        <w:bottom w:val="none" w:sz="0" w:space="0" w:color="auto"/>
        <w:right w:val="none" w:sz="0" w:space="0" w:color="auto"/>
      </w:divBdr>
    </w:div>
    <w:div w:id="1276523537">
      <w:bodyDiv w:val="1"/>
      <w:marLeft w:val="0"/>
      <w:marRight w:val="0"/>
      <w:marTop w:val="0"/>
      <w:marBottom w:val="0"/>
      <w:divBdr>
        <w:top w:val="none" w:sz="0" w:space="0" w:color="auto"/>
        <w:left w:val="none" w:sz="0" w:space="0" w:color="auto"/>
        <w:bottom w:val="none" w:sz="0" w:space="0" w:color="auto"/>
        <w:right w:val="none" w:sz="0" w:space="0" w:color="auto"/>
      </w:divBdr>
    </w:div>
    <w:div w:id="1290819677">
      <w:bodyDiv w:val="1"/>
      <w:marLeft w:val="0"/>
      <w:marRight w:val="0"/>
      <w:marTop w:val="0"/>
      <w:marBottom w:val="0"/>
      <w:divBdr>
        <w:top w:val="none" w:sz="0" w:space="0" w:color="auto"/>
        <w:left w:val="none" w:sz="0" w:space="0" w:color="auto"/>
        <w:bottom w:val="none" w:sz="0" w:space="0" w:color="auto"/>
        <w:right w:val="none" w:sz="0" w:space="0" w:color="auto"/>
      </w:divBdr>
    </w:div>
    <w:div w:id="1311902539">
      <w:bodyDiv w:val="1"/>
      <w:marLeft w:val="0"/>
      <w:marRight w:val="0"/>
      <w:marTop w:val="0"/>
      <w:marBottom w:val="0"/>
      <w:divBdr>
        <w:top w:val="none" w:sz="0" w:space="0" w:color="auto"/>
        <w:left w:val="none" w:sz="0" w:space="0" w:color="auto"/>
        <w:bottom w:val="none" w:sz="0" w:space="0" w:color="auto"/>
        <w:right w:val="none" w:sz="0" w:space="0" w:color="auto"/>
      </w:divBdr>
    </w:div>
    <w:div w:id="1371035654">
      <w:bodyDiv w:val="1"/>
      <w:marLeft w:val="0"/>
      <w:marRight w:val="0"/>
      <w:marTop w:val="0"/>
      <w:marBottom w:val="0"/>
      <w:divBdr>
        <w:top w:val="none" w:sz="0" w:space="0" w:color="auto"/>
        <w:left w:val="none" w:sz="0" w:space="0" w:color="auto"/>
        <w:bottom w:val="none" w:sz="0" w:space="0" w:color="auto"/>
        <w:right w:val="none" w:sz="0" w:space="0" w:color="auto"/>
      </w:divBdr>
    </w:div>
    <w:div w:id="1403991513">
      <w:bodyDiv w:val="1"/>
      <w:marLeft w:val="0"/>
      <w:marRight w:val="0"/>
      <w:marTop w:val="0"/>
      <w:marBottom w:val="0"/>
      <w:divBdr>
        <w:top w:val="none" w:sz="0" w:space="0" w:color="auto"/>
        <w:left w:val="none" w:sz="0" w:space="0" w:color="auto"/>
        <w:bottom w:val="none" w:sz="0" w:space="0" w:color="auto"/>
        <w:right w:val="none" w:sz="0" w:space="0" w:color="auto"/>
      </w:divBdr>
    </w:div>
    <w:div w:id="1411463460">
      <w:bodyDiv w:val="1"/>
      <w:marLeft w:val="0"/>
      <w:marRight w:val="0"/>
      <w:marTop w:val="0"/>
      <w:marBottom w:val="0"/>
      <w:divBdr>
        <w:top w:val="none" w:sz="0" w:space="0" w:color="auto"/>
        <w:left w:val="none" w:sz="0" w:space="0" w:color="auto"/>
        <w:bottom w:val="none" w:sz="0" w:space="0" w:color="auto"/>
        <w:right w:val="none" w:sz="0" w:space="0" w:color="auto"/>
      </w:divBdr>
    </w:div>
    <w:div w:id="1416393985">
      <w:bodyDiv w:val="1"/>
      <w:marLeft w:val="0"/>
      <w:marRight w:val="0"/>
      <w:marTop w:val="0"/>
      <w:marBottom w:val="0"/>
      <w:divBdr>
        <w:top w:val="none" w:sz="0" w:space="0" w:color="auto"/>
        <w:left w:val="none" w:sz="0" w:space="0" w:color="auto"/>
        <w:bottom w:val="none" w:sz="0" w:space="0" w:color="auto"/>
        <w:right w:val="none" w:sz="0" w:space="0" w:color="auto"/>
      </w:divBdr>
    </w:div>
    <w:div w:id="1417938002">
      <w:bodyDiv w:val="1"/>
      <w:marLeft w:val="0"/>
      <w:marRight w:val="0"/>
      <w:marTop w:val="0"/>
      <w:marBottom w:val="0"/>
      <w:divBdr>
        <w:top w:val="none" w:sz="0" w:space="0" w:color="auto"/>
        <w:left w:val="none" w:sz="0" w:space="0" w:color="auto"/>
        <w:bottom w:val="none" w:sz="0" w:space="0" w:color="auto"/>
        <w:right w:val="none" w:sz="0" w:space="0" w:color="auto"/>
      </w:divBdr>
    </w:div>
    <w:div w:id="1433479731">
      <w:bodyDiv w:val="1"/>
      <w:marLeft w:val="0"/>
      <w:marRight w:val="0"/>
      <w:marTop w:val="0"/>
      <w:marBottom w:val="0"/>
      <w:divBdr>
        <w:top w:val="none" w:sz="0" w:space="0" w:color="auto"/>
        <w:left w:val="none" w:sz="0" w:space="0" w:color="auto"/>
        <w:bottom w:val="none" w:sz="0" w:space="0" w:color="auto"/>
        <w:right w:val="none" w:sz="0" w:space="0" w:color="auto"/>
      </w:divBdr>
    </w:div>
    <w:div w:id="1444761484">
      <w:bodyDiv w:val="1"/>
      <w:marLeft w:val="0"/>
      <w:marRight w:val="0"/>
      <w:marTop w:val="0"/>
      <w:marBottom w:val="0"/>
      <w:divBdr>
        <w:top w:val="none" w:sz="0" w:space="0" w:color="auto"/>
        <w:left w:val="none" w:sz="0" w:space="0" w:color="auto"/>
        <w:bottom w:val="none" w:sz="0" w:space="0" w:color="auto"/>
        <w:right w:val="none" w:sz="0" w:space="0" w:color="auto"/>
      </w:divBdr>
    </w:div>
    <w:div w:id="1447962805">
      <w:bodyDiv w:val="1"/>
      <w:marLeft w:val="0"/>
      <w:marRight w:val="0"/>
      <w:marTop w:val="0"/>
      <w:marBottom w:val="0"/>
      <w:divBdr>
        <w:top w:val="none" w:sz="0" w:space="0" w:color="auto"/>
        <w:left w:val="none" w:sz="0" w:space="0" w:color="auto"/>
        <w:bottom w:val="none" w:sz="0" w:space="0" w:color="auto"/>
        <w:right w:val="none" w:sz="0" w:space="0" w:color="auto"/>
      </w:divBdr>
    </w:div>
    <w:div w:id="1521043376">
      <w:bodyDiv w:val="1"/>
      <w:marLeft w:val="0"/>
      <w:marRight w:val="0"/>
      <w:marTop w:val="0"/>
      <w:marBottom w:val="0"/>
      <w:divBdr>
        <w:top w:val="none" w:sz="0" w:space="0" w:color="auto"/>
        <w:left w:val="none" w:sz="0" w:space="0" w:color="auto"/>
        <w:bottom w:val="none" w:sz="0" w:space="0" w:color="auto"/>
        <w:right w:val="none" w:sz="0" w:space="0" w:color="auto"/>
      </w:divBdr>
    </w:div>
    <w:div w:id="1524437043">
      <w:bodyDiv w:val="1"/>
      <w:marLeft w:val="0"/>
      <w:marRight w:val="0"/>
      <w:marTop w:val="0"/>
      <w:marBottom w:val="0"/>
      <w:divBdr>
        <w:top w:val="none" w:sz="0" w:space="0" w:color="auto"/>
        <w:left w:val="none" w:sz="0" w:space="0" w:color="auto"/>
        <w:bottom w:val="none" w:sz="0" w:space="0" w:color="auto"/>
        <w:right w:val="none" w:sz="0" w:space="0" w:color="auto"/>
      </w:divBdr>
    </w:div>
    <w:div w:id="1525437183">
      <w:bodyDiv w:val="1"/>
      <w:marLeft w:val="0"/>
      <w:marRight w:val="0"/>
      <w:marTop w:val="0"/>
      <w:marBottom w:val="0"/>
      <w:divBdr>
        <w:top w:val="none" w:sz="0" w:space="0" w:color="auto"/>
        <w:left w:val="none" w:sz="0" w:space="0" w:color="auto"/>
        <w:bottom w:val="none" w:sz="0" w:space="0" w:color="auto"/>
        <w:right w:val="none" w:sz="0" w:space="0" w:color="auto"/>
      </w:divBdr>
    </w:div>
    <w:div w:id="1586575032">
      <w:bodyDiv w:val="1"/>
      <w:marLeft w:val="0"/>
      <w:marRight w:val="0"/>
      <w:marTop w:val="0"/>
      <w:marBottom w:val="0"/>
      <w:divBdr>
        <w:top w:val="none" w:sz="0" w:space="0" w:color="auto"/>
        <w:left w:val="none" w:sz="0" w:space="0" w:color="auto"/>
        <w:bottom w:val="none" w:sz="0" w:space="0" w:color="auto"/>
        <w:right w:val="none" w:sz="0" w:space="0" w:color="auto"/>
      </w:divBdr>
    </w:div>
    <w:div w:id="1678146935">
      <w:bodyDiv w:val="1"/>
      <w:marLeft w:val="0"/>
      <w:marRight w:val="0"/>
      <w:marTop w:val="0"/>
      <w:marBottom w:val="0"/>
      <w:divBdr>
        <w:top w:val="none" w:sz="0" w:space="0" w:color="auto"/>
        <w:left w:val="none" w:sz="0" w:space="0" w:color="auto"/>
        <w:bottom w:val="none" w:sz="0" w:space="0" w:color="auto"/>
        <w:right w:val="none" w:sz="0" w:space="0" w:color="auto"/>
      </w:divBdr>
    </w:div>
    <w:div w:id="1711761585">
      <w:bodyDiv w:val="1"/>
      <w:marLeft w:val="0"/>
      <w:marRight w:val="0"/>
      <w:marTop w:val="0"/>
      <w:marBottom w:val="0"/>
      <w:divBdr>
        <w:top w:val="none" w:sz="0" w:space="0" w:color="auto"/>
        <w:left w:val="none" w:sz="0" w:space="0" w:color="auto"/>
        <w:bottom w:val="none" w:sz="0" w:space="0" w:color="auto"/>
        <w:right w:val="none" w:sz="0" w:space="0" w:color="auto"/>
      </w:divBdr>
    </w:div>
    <w:div w:id="1727602691">
      <w:bodyDiv w:val="1"/>
      <w:marLeft w:val="0"/>
      <w:marRight w:val="0"/>
      <w:marTop w:val="0"/>
      <w:marBottom w:val="0"/>
      <w:divBdr>
        <w:top w:val="none" w:sz="0" w:space="0" w:color="auto"/>
        <w:left w:val="none" w:sz="0" w:space="0" w:color="auto"/>
        <w:bottom w:val="none" w:sz="0" w:space="0" w:color="auto"/>
        <w:right w:val="none" w:sz="0" w:space="0" w:color="auto"/>
      </w:divBdr>
    </w:div>
    <w:div w:id="1757943029">
      <w:bodyDiv w:val="1"/>
      <w:marLeft w:val="0"/>
      <w:marRight w:val="0"/>
      <w:marTop w:val="0"/>
      <w:marBottom w:val="0"/>
      <w:divBdr>
        <w:top w:val="none" w:sz="0" w:space="0" w:color="auto"/>
        <w:left w:val="none" w:sz="0" w:space="0" w:color="auto"/>
        <w:bottom w:val="none" w:sz="0" w:space="0" w:color="auto"/>
        <w:right w:val="none" w:sz="0" w:space="0" w:color="auto"/>
      </w:divBdr>
    </w:div>
    <w:div w:id="1824812895">
      <w:bodyDiv w:val="1"/>
      <w:marLeft w:val="0"/>
      <w:marRight w:val="0"/>
      <w:marTop w:val="0"/>
      <w:marBottom w:val="0"/>
      <w:divBdr>
        <w:top w:val="none" w:sz="0" w:space="0" w:color="auto"/>
        <w:left w:val="none" w:sz="0" w:space="0" w:color="auto"/>
        <w:bottom w:val="none" w:sz="0" w:space="0" w:color="auto"/>
        <w:right w:val="none" w:sz="0" w:space="0" w:color="auto"/>
      </w:divBdr>
    </w:div>
    <w:div w:id="1885364776">
      <w:bodyDiv w:val="1"/>
      <w:marLeft w:val="0"/>
      <w:marRight w:val="0"/>
      <w:marTop w:val="0"/>
      <w:marBottom w:val="0"/>
      <w:divBdr>
        <w:top w:val="none" w:sz="0" w:space="0" w:color="auto"/>
        <w:left w:val="none" w:sz="0" w:space="0" w:color="auto"/>
        <w:bottom w:val="none" w:sz="0" w:space="0" w:color="auto"/>
        <w:right w:val="none" w:sz="0" w:space="0" w:color="auto"/>
      </w:divBdr>
    </w:div>
    <w:div w:id="1897474481">
      <w:bodyDiv w:val="1"/>
      <w:marLeft w:val="0"/>
      <w:marRight w:val="0"/>
      <w:marTop w:val="0"/>
      <w:marBottom w:val="0"/>
      <w:divBdr>
        <w:top w:val="none" w:sz="0" w:space="0" w:color="auto"/>
        <w:left w:val="none" w:sz="0" w:space="0" w:color="auto"/>
        <w:bottom w:val="none" w:sz="0" w:space="0" w:color="auto"/>
        <w:right w:val="none" w:sz="0" w:space="0" w:color="auto"/>
      </w:divBdr>
    </w:div>
    <w:div w:id="1999728478">
      <w:bodyDiv w:val="1"/>
      <w:marLeft w:val="0"/>
      <w:marRight w:val="0"/>
      <w:marTop w:val="0"/>
      <w:marBottom w:val="0"/>
      <w:divBdr>
        <w:top w:val="none" w:sz="0" w:space="0" w:color="auto"/>
        <w:left w:val="none" w:sz="0" w:space="0" w:color="auto"/>
        <w:bottom w:val="none" w:sz="0" w:space="0" w:color="auto"/>
        <w:right w:val="none" w:sz="0" w:space="0" w:color="auto"/>
      </w:divBdr>
    </w:div>
    <w:div w:id="2028436736">
      <w:bodyDiv w:val="1"/>
      <w:marLeft w:val="0"/>
      <w:marRight w:val="0"/>
      <w:marTop w:val="0"/>
      <w:marBottom w:val="0"/>
      <w:divBdr>
        <w:top w:val="none" w:sz="0" w:space="0" w:color="auto"/>
        <w:left w:val="none" w:sz="0" w:space="0" w:color="auto"/>
        <w:bottom w:val="none" w:sz="0" w:space="0" w:color="auto"/>
        <w:right w:val="none" w:sz="0" w:space="0" w:color="auto"/>
      </w:divBdr>
    </w:div>
    <w:div w:id="2031367308">
      <w:bodyDiv w:val="1"/>
      <w:marLeft w:val="0"/>
      <w:marRight w:val="0"/>
      <w:marTop w:val="0"/>
      <w:marBottom w:val="0"/>
      <w:divBdr>
        <w:top w:val="none" w:sz="0" w:space="0" w:color="auto"/>
        <w:left w:val="none" w:sz="0" w:space="0" w:color="auto"/>
        <w:bottom w:val="none" w:sz="0" w:space="0" w:color="auto"/>
        <w:right w:val="none" w:sz="0" w:space="0" w:color="auto"/>
      </w:divBdr>
    </w:div>
    <w:div w:id="2058355223">
      <w:bodyDiv w:val="1"/>
      <w:marLeft w:val="0"/>
      <w:marRight w:val="0"/>
      <w:marTop w:val="0"/>
      <w:marBottom w:val="0"/>
      <w:divBdr>
        <w:top w:val="none" w:sz="0" w:space="0" w:color="auto"/>
        <w:left w:val="none" w:sz="0" w:space="0" w:color="auto"/>
        <w:bottom w:val="none" w:sz="0" w:space="0" w:color="auto"/>
        <w:right w:val="none" w:sz="0" w:space="0" w:color="auto"/>
      </w:divBdr>
    </w:div>
    <w:div w:id="2118600683">
      <w:bodyDiv w:val="1"/>
      <w:marLeft w:val="0"/>
      <w:marRight w:val="0"/>
      <w:marTop w:val="0"/>
      <w:marBottom w:val="0"/>
      <w:divBdr>
        <w:top w:val="none" w:sz="0" w:space="0" w:color="auto"/>
        <w:left w:val="none" w:sz="0" w:space="0" w:color="auto"/>
        <w:bottom w:val="none" w:sz="0" w:space="0" w:color="auto"/>
        <w:right w:val="none" w:sz="0" w:space="0" w:color="auto"/>
      </w:divBdr>
    </w:div>
    <w:div w:id="214298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2E79B-858B-4876-BBBE-69EA8938C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Tatevik V. Galstyan</dc:creator>
  <cp:keywords>https:/mul2-mineconomy.gov.am/tasks/746586/oneclick?token=89ce814476c6a15c353ab7e5df576ccb</cp:keywords>
  <dc:description/>
  <cp:lastModifiedBy>Anna G. Mkrtchyan</cp:lastModifiedBy>
  <cp:revision>15</cp:revision>
  <cp:lastPrinted>2022-09-01T05:11:00Z</cp:lastPrinted>
  <dcterms:created xsi:type="dcterms:W3CDTF">2025-02-26T11:04:00Z</dcterms:created>
  <dcterms:modified xsi:type="dcterms:W3CDTF">2025-03-28T10:16:00Z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1953aa6a1ec26f7744a237ddd7ffa6baa731af79bd3c0c2514ad4a70cc182d1d</vt:lpwstr>
  </property>
</Properties>
</file>