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CDA8" w14:textId="77777777" w:rsidR="002D5E31" w:rsidRPr="00E84708" w:rsidRDefault="002D5E31" w:rsidP="00AA78E6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470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0EE8770" w14:textId="766510EF" w:rsidR="006C5DFA" w:rsidRPr="00E84708" w:rsidRDefault="007F2B73" w:rsidP="00E84708">
      <w:pPr>
        <w:ind w:right="-30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E84708">
        <w:rPr>
          <w:rFonts w:ascii="GHEA Grapalat" w:hAnsi="GHEA Grapalat"/>
          <w:b/>
          <w:bCs/>
          <w:sz w:val="24"/>
          <w:szCs w:val="24"/>
          <w:lang w:val="hy-AM"/>
        </w:rPr>
        <w:t></w:t>
      </w:r>
      <w:r w:rsidR="00E84708" w:rsidRPr="00E84708">
        <w:rPr>
          <w:rFonts w:ascii="GHEA Grapalat" w:hAnsi="GHEA Grapalat"/>
          <w:b/>
          <w:bCs/>
          <w:color w:val="191919"/>
          <w:sz w:val="24"/>
          <w:szCs w:val="24"/>
          <w:shd w:val="clear" w:color="auto" w:fill="FFFFFF"/>
          <w:lang w:val="hy-AM"/>
        </w:rPr>
        <w:t>ՊԱՐՏԱԴԻՐ ՇԱՐՈՒՆԱԿԱԿԱՆ ՄԱՍՆԱԳԻՏԱԿԱՆ ԶԱՐԳԱՑՈՒՄՆ ԱՊԱՀՈՎՈՂ ՄԻՋՈՑԱՌՈՒՄՆԵՐԻ ՑԱՆԿԸ ՀԱՍՏԱՏԵԼՈՒ ՄԱՍԻՆ</w:t>
      </w:r>
      <w:r w:rsidRPr="00E84708">
        <w:rPr>
          <w:rFonts w:ascii="GHEA Grapalat" w:hAnsi="GHEA Grapalat"/>
          <w:b/>
          <w:bCs/>
          <w:sz w:val="24"/>
          <w:szCs w:val="24"/>
          <w:lang w:val="hy-AM"/>
        </w:rPr>
        <w:t xml:space="preserve"> </w:t>
      </w:r>
      <w:r w:rsidR="006C5DFA" w:rsidRPr="00E8470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 ՈՐՈՇ</w:t>
      </w:r>
      <w:r w:rsidR="00EE697E" w:rsidRPr="00E8470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</w:t>
      </w:r>
      <w:r w:rsidR="00BA71EA" w:rsidRPr="00E8470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EE697E" w:rsidRPr="00E8470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6C5DFA" w:rsidRPr="00E8470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</w:p>
    <w:p w14:paraId="49CEB29F" w14:textId="77777777" w:rsidR="002D5E31" w:rsidRPr="006C0755" w:rsidRDefault="002D5E31" w:rsidP="00AA78E6">
      <w:pPr>
        <w:tabs>
          <w:tab w:val="left" w:pos="1418"/>
        </w:tabs>
        <w:spacing w:after="0" w:line="360" w:lineRule="auto"/>
        <w:ind w:firstLine="850"/>
        <w:jc w:val="both"/>
        <w:rPr>
          <w:rFonts w:ascii="GHEA Grapalat" w:hAnsi="GHEA Grapalat"/>
          <w:sz w:val="24"/>
          <w:szCs w:val="24"/>
          <w:lang w:val="hy-AM"/>
        </w:rPr>
      </w:pPr>
    </w:p>
    <w:p w14:paraId="5DF753A6" w14:textId="77777777" w:rsidR="00E84708" w:rsidRDefault="00C74E81" w:rsidP="00E84708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7F2B73" w:rsidRPr="006C0755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7F2B73" w:rsidRPr="006C075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F2B73" w:rsidRPr="006C075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D021F" w:rsidRPr="006C0755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7D021F" w:rsidRPr="006C0755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</w:t>
      </w:r>
    </w:p>
    <w:p w14:paraId="44C94612" w14:textId="77777777" w:rsidR="00091524" w:rsidRDefault="00E84708" w:rsidP="00E84708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E84708">
        <w:rPr>
          <w:rFonts w:ascii="GHEA Grapalat" w:hAnsi="GHEA Grapalat"/>
          <w:sz w:val="24"/>
          <w:szCs w:val="24"/>
          <w:lang w:val="hy-AM"/>
        </w:rPr>
        <w:t>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E84708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արտադիր շարունակական մասնագիտական զարգացումն ապահովող միջոցառումների ցանկը հաստատելու </w:t>
      </w:r>
      <w:r w:rsidR="00746070" w:rsidRPr="00E847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ED7EDC" w:rsidRPr="00E847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 Կառավարության որոշման նախագծի ընդունումը </w:t>
      </w:r>
      <w:r w:rsidR="001953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բխում է</w:t>
      </w:r>
      <w:r w:rsidR="00ED7EDC" w:rsidRPr="00E847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9532F" w:rsidRPr="00E847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Բնակչության բժշկական օգնության և սպասարկման մասին օրենք</w:t>
      </w:r>
      <w:r w:rsidR="001953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այսուհետ՝ Օրենք </w:t>
      </w:r>
      <w:r w:rsidR="0019532F" w:rsidRPr="003767E3">
        <w:rPr>
          <w:rFonts w:ascii="GHEA Grapalat" w:eastAsia="Tahoma" w:hAnsi="GHEA Grapalat" w:cs="Tahoma"/>
          <w:sz w:val="24"/>
          <w:szCs w:val="24"/>
          <w:lang w:val="hy-AM"/>
        </w:rPr>
        <w:t>33-րդ հոդվածի 4</w:t>
      </w:r>
      <w:r w:rsidR="0019532F" w:rsidRPr="003767E3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9532F" w:rsidRPr="003767E3">
        <w:rPr>
          <w:rFonts w:ascii="GHEA Grapalat" w:eastAsia="Tahoma" w:hAnsi="GHEA Grapalat" w:cs="Tahoma"/>
          <w:sz w:val="24"/>
          <w:szCs w:val="24"/>
          <w:lang w:val="hy-AM"/>
        </w:rPr>
        <w:t>1-ին մաս</w:t>
      </w:r>
      <w:r w:rsidR="0019532F">
        <w:rPr>
          <w:rFonts w:ascii="GHEA Grapalat" w:eastAsia="Tahoma" w:hAnsi="GHEA Grapalat" w:cs="Tahoma"/>
          <w:sz w:val="24"/>
          <w:szCs w:val="24"/>
          <w:lang w:val="hy-AM"/>
        </w:rPr>
        <w:t xml:space="preserve">ի և </w:t>
      </w:r>
      <w:r w:rsidR="001953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վարչապետի 2024 թվականի դեկտեմբերի 16-ի թիվ 1159-Ա որոշման հավելվածի 1-ին կետի կատարման անհրաժեշտությունից։ Օրենքով </w:t>
      </w:r>
      <w:r w:rsidR="00C50038" w:rsidRPr="00E84708">
        <w:rPr>
          <w:rFonts w:ascii="GHEA Grapalat" w:hAnsi="GHEA Grapalat"/>
          <w:bCs/>
          <w:sz w:val="24"/>
          <w:szCs w:val="24"/>
          <w:lang w:val="hy-AM"/>
        </w:rPr>
        <w:t xml:space="preserve">Կառավարությանը լիազորություն է վերապահվել </w:t>
      </w:r>
      <w:r w:rsidR="0019532F">
        <w:rPr>
          <w:rFonts w:ascii="GHEA Grapalat" w:hAnsi="GHEA Grapalat"/>
          <w:bCs/>
          <w:sz w:val="24"/>
          <w:szCs w:val="24"/>
          <w:lang w:val="hy-AM"/>
        </w:rPr>
        <w:t xml:space="preserve">հաստատելու </w:t>
      </w:r>
      <w:r w:rsidR="0019532F">
        <w:rPr>
          <w:rFonts w:ascii="GHEA Grapalat" w:hAnsi="GHEA Grapalat"/>
          <w:sz w:val="24"/>
          <w:szCs w:val="24"/>
          <w:lang w:val="hy-AM"/>
        </w:rPr>
        <w:t>պ</w:t>
      </w:r>
      <w:r w:rsidR="0019532F" w:rsidRPr="00E84708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արտադիր շարունակական մասնագիտական զարգացումն ապահովող միջոցառումների ցանկը</w:t>
      </w:r>
      <w:r w:rsidR="0019532F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, որոնց պարտադիր պետք է մասնակցեն </w:t>
      </w:r>
      <w:r w:rsidR="0019532F" w:rsidRPr="0019532F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ավագ և միջին բուժաշխատողները</w:t>
      </w:r>
      <w:r w:rsidR="0019532F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՝ հ</w:t>
      </w:r>
      <w:r w:rsidR="0019532F" w:rsidRPr="0019532F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ավաստագրման յուրաքանչյուր հնգամյա շրջափուլում</w:t>
      </w:r>
      <w:r w:rsidR="0019532F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։</w:t>
      </w:r>
    </w:p>
    <w:p w14:paraId="212E1523" w14:textId="3056ED76" w:rsidR="009B3782" w:rsidRPr="005B4139" w:rsidRDefault="00091524" w:rsidP="009B3782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191919"/>
          <w:shd w:val="clear" w:color="auto" w:fill="FFFFFF"/>
          <w:lang w:val="hy-AM"/>
        </w:rPr>
        <w:tab/>
      </w:r>
      <w:r w:rsidR="009B3782" w:rsidRPr="00574A76">
        <w:rPr>
          <w:rFonts w:ascii="GHEA Grapalat" w:eastAsia="GHEA Grapalat" w:hAnsi="GHEA Grapalat" w:cs="GHEA Grapalat"/>
          <w:lang w:val="hy-AM"/>
        </w:rPr>
        <w:t>Ներկա իրավակարգավորումների համաձայն՝ յուրաքանչյուր հնգամյա շրջափուլում ա</w:t>
      </w:r>
      <w:r w:rsidR="009B3782" w:rsidRPr="00574A76">
        <w:rPr>
          <w:rFonts w:ascii="GHEA Grapalat" w:hAnsi="GHEA Grapalat" w:cs="SylfaenRegular"/>
          <w:lang w:val="hy-AM"/>
        </w:rPr>
        <w:t xml:space="preserve">վագ բուժաշխատողների համար նախատեսված է 220 ՇՄԶ կրեդիտ, դեղագետների համար՝ 160 ՇՄԶ կրեդիտ, միջին բուժաշխատողների համար՝ 140 ՇՄԶ կրեդիտ, դեղագործների համար՝ 100 ՇՄԶ կրեդիտ։ </w:t>
      </w:r>
      <w:r w:rsidR="009B3782" w:rsidRPr="00574A76">
        <w:rPr>
          <w:rFonts w:ascii="GHEA Grapalat" w:eastAsia="GHEA Grapalat" w:hAnsi="GHEA Grapalat" w:cs="GHEA Grapalat"/>
          <w:lang w:val="hy-AM"/>
        </w:rPr>
        <w:t xml:space="preserve">Նշված ՇՄԶ կրեդիտնեը բուժաշխատողները ձեռք են բերում իրենց ցանկությամբ տարբեր ՇՄԶ միջոցառումներին մասնակցելով, </w:t>
      </w:r>
      <w:r w:rsidR="009B3782" w:rsidRPr="00574A76">
        <w:rPr>
          <w:rFonts w:ascii="GHEA Grapalat" w:hAnsi="GHEA Grapalat"/>
          <w:lang w:val="hy-AM"/>
        </w:rPr>
        <w:t xml:space="preserve">գիտական աշխատանքների/աշխատությունների հրատարակման միջոցով, արտերկրի համալսարանական կլինիկաներում/գիտահետազոտական կենտրոններում չկրեդիտավորված վերապատրաստման դասընթացների մասնակցության միջոցով և այլն։ Կրեդիտավորված միջոցառումներին մասնակցությունը կամավոր է, և բուժաշխատողն ինքն է որոշում, թե իր մասնագիտությանը վերաբերող որ միջոցառմանը, կամ հարակից համարվող միջոցառմանը մասնակցի։ Սակայն, ներկայումս, հաշվի առնելով արտաքին մարտահրավերները, ինչպես նաև նոր ձևավորվող մշակույթները, անհրաժեշտ է որոշ դասընթացներ պարտադիր դարձնել բուժաշխատողների համար՝ ապահովելով տարբեր իրավիճակներում վերջիններիս պատրաստվածության բարձ մակարդակ։ </w:t>
      </w:r>
    </w:p>
    <w:p w14:paraId="6936FE79" w14:textId="11E087EF" w:rsidR="00C74E81" w:rsidRPr="00C74E81" w:rsidRDefault="0019532F" w:rsidP="009B3782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Cambria Math" w:hAnsi="Cambria Math" w:cs="Sylfaen"/>
          <w:lang w:val="hy-AM"/>
        </w:rPr>
      </w:pPr>
      <w:r w:rsidRPr="0019532F">
        <w:rPr>
          <w:rFonts w:cs="Calibri"/>
          <w:color w:val="191919"/>
          <w:sz w:val="24"/>
          <w:szCs w:val="24"/>
          <w:shd w:val="clear" w:color="auto" w:fill="FFFFFF"/>
          <w:lang w:val="hy-AM"/>
        </w:rPr>
        <w:lastRenderedPageBreak/>
        <w:t> </w:t>
      </w:r>
    </w:p>
    <w:p w14:paraId="01AE333A" w14:textId="136DD37F" w:rsidR="006F5072" w:rsidRPr="004915DE" w:rsidRDefault="007F2B73" w:rsidP="00AA78E6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4915D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4915DE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915D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F5072" w:rsidRPr="004915DE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14:paraId="545C2DF9" w14:textId="46F7F12B" w:rsidR="009B3782" w:rsidRPr="00C11035" w:rsidRDefault="00D250D9" w:rsidP="009B3782">
      <w:pPr>
        <w:pStyle w:val="NormalWeb"/>
        <w:shd w:val="clear" w:color="auto" w:fill="FFFFFF"/>
        <w:spacing w:before="0" w:beforeAutospacing="0" w:after="0" w:afterAutospacing="0" w:line="360" w:lineRule="auto"/>
        <w:ind w:right="-360" w:firstLine="450"/>
        <w:jc w:val="both"/>
        <w:rPr>
          <w:rFonts w:ascii="GHEA Grapalat" w:hAnsi="GHEA Grapalat"/>
          <w:color w:val="000000"/>
          <w:lang w:val="hy-AM"/>
        </w:rPr>
      </w:pPr>
      <w:r w:rsidRPr="004915DE">
        <w:rPr>
          <w:rFonts w:ascii="GHEA Grapalat" w:hAnsi="GHEA Grapalat"/>
          <w:color w:val="000000"/>
          <w:shd w:val="clear" w:color="auto" w:fill="FFFFFF"/>
          <w:lang w:val="hy-AM"/>
        </w:rPr>
        <w:t>Նախագ</w:t>
      </w:r>
      <w:r w:rsidR="00BA71EA" w:rsidRPr="004915DE">
        <w:rPr>
          <w:rFonts w:ascii="GHEA Grapalat" w:hAnsi="GHEA Grapalat"/>
          <w:color w:val="000000"/>
          <w:shd w:val="clear" w:color="auto" w:fill="FFFFFF"/>
          <w:lang w:val="hy-AM"/>
        </w:rPr>
        <w:t>ծով</w:t>
      </w:r>
      <w:r w:rsidRPr="004915D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B3782">
        <w:rPr>
          <w:rFonts w:ascii="GHEA Grapalat" w:hAnsi="GHEA Grapalat"/>
          <w:color w:val="000000"/>
          <w:shd w:val="clear" w:color="auto" w:fill="FFFFFF"/>
          <w:lang w:val="hy-AM"/>
        </w:rPr>
        <w:t xml:space="preserve">հաստատվել է </w:t>
      </w:r>
      <w:r w:rsidR="009B3782">
        <w:rPr>
          <w:rFonts w:ascii="GHEA Grapalat" w:hAnsi="GHEA Grapalat"/>
          <w:lang w:val="hy-AM"/>
        </w:rPr>
        <w:t>պ</w:t>
      </w:r>
      <w:r w:rsidR="009B3782" w:rsidRPr="00E84708">
        <w:rPr>
          <w:rFonts w:ascii="GHEA Grapalat" w:hAnsi="GHEA Grapalat"/>
          <w:color w:val="191919"/>
          <w:shd w:val="clear" w:color="auto" w:fill="FFFFFF"/>
          <w:lang w:val="hy-AM"/>
        </w:rPr>
        <w:t>արտադիր շարունակական մասնագիտական զարգացումն ապահովող միջոցառումների ցանկը</w:t>
      </w:r>
      <w:r w:rsidR="009B3782">
        <w:rPr>
          <w:rFonts w:ascii="GHEA Grapalat" w:hAnsi="GHEA Grapalat"/>
          <w:color w:val="191919"/>
          <w:shd w:val="clear" w:color="auto" w:fill="FFFFFF"/>
          <w:lang w:val="hy-AM"/>
        </w:rPr>
        <w:t>, որի մեջ ներառվել են </w:t>
      </w:r>
      <w:r w:rsidR="009B3782" w:rsidRPr="00C11035">
        <w:rPr>
          <w:rFonts w:ascii="GHEA Grapalat" w:eastAsia="MS Mincho" w:hAnsi="GHEA Grapalat" w:cs="MS Mincho"/>
          <w:color w:val="000000"/>
          <w:lang w:val="hy-AM"/>
        </w:rPr>
        <w:t>Ա</w:t>
      </w:r>
      <w:r w:rsidR="009B3782" w:rsidRPr="00C11035">
        <w:rPr>
          <w:rFonts w:ascii="GHEA Grapalat" w:hAnsi="GHEA Grapalat"/>
          <w:color w:val="000000"/>
          <w:lang w:val="hy-AM"/>
        </w:rPr>
        <w:t>րտակարգ իրավիճակներում</w:t>
      </w:r>
      <w:r w:rsidR="00742D72">
        <w:rPr>
          <w:rFonts w:ascii="GHEA Grapalat" w:hAnsi="GHEA Grapalat"/>
          <w:color w:val="000000"/>
          <w:lang w:val="hy-AM"/>
        </w:rPr>
        <w:t xml:space="preserve"> </w:t>
      </w:r>
      <w:r w:rsidR="00742D72" w:rsidRPr="00742D72">
        <w:rPr>
          <w:rFonts w:ascii="GHEA Grapalat" w:hAnsi="GHEA Grapalat"/>
          <w:color w:val="000000"/>
          <w:lang w:val="hy-AM"/>
        </w:rPr>
        <w:t>առաջին բուժօգնություն</w:t>
      </w:r>
      <w:r w:rsidR="009B3782">
        <w:rPr>
          <w:rFonts w:ascii="GHEA Grapalat" w:eastAsia="GHEA Grapalat" w:hAnsi="GHEA Grapalat" w:cs="GHEA Grapalat"/>
          <w:lang w:val="hy-AM"/>
        </w:rPr>
        <w:t> և </w:t>
      </w:r>
      <w:r w:rsidR="009B3782" w:rsidRPr="00C11035">
        <w:rPr>
          <w:rFonts w:ascii="GHEA Grapalat" w:eastAsia="MS Mincho" w:hAnsi="GHEA Grapalat" w:cs="MS Mincho"/>
          <w:lang w:val="hy-AM"/>
        </w:rPr>
        <w:t>Բ</w:t>
      </w:r>
      <w:r w:rsidR="009B3782" w:rsidRPr="00C11035">
        <w:rPr>
          <w:rFonts w:ascii="GHEA Grapalat" w:eastAsia="GHEA Grapalat" w:hAnsi="GHEA Grapalat" w:cs="GHEA Grapalat"/>
          <w:lang w:val="hy-AM"/>
        </w:rPr>
        <w:t xml:space="preserve">ուժաշխատողների մասնագիտական էթիկայի կանոնների </w:t>
      </w:r>
      <w:r w:rsidR="009B3782">
        <w:rPr>
          <w:rFonts w:ascii="GHEA Grapalat" w:eastAsia="GHEA Grapalat" w:hAnsi="GHEA Grapalat" w:cs="GHEA Grapalat"/>
          <w:lang w:val="hy-AM"/>
        </w:rPr>
        <w:t>վերաբերյալ ՀՀ օրենսդրություն դասընթացները։</w:t>
      </w:r>
      <w:r w:rsidR="00742D72">
        <w:rPr>
          <w:rFonts w:ascii="GHEA Grapalat" w:eastAsia="GHEA Grapalat" w:hAnsi="GHEA Grapalat" w:cs="GHEA Grapalat"/>
          <w:lang w:val="hy-AM"/>
        </w:rPr>
        <w:t xml:space="preserve"> Ընդ որում, նախագծով տրվել է նշված դասընթացների համար ծրագրային նկարագրություն, որին անհրաժեշտ է հետևել դասընթացները կազմակերպելիս։ </w:t>
      </w:r>
    </w:p>
    <w:p w14:paraId="6537F428" w14:textId="6F5C7AD4" w:rsidR="006B70CD" w:rsidRPr="004915DE" w:rsidRDefault="006B70CD" w:rsidP="00E41761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7FE591E" w14:textId="1969F279" w:rsidR="002D5E31" w:rsidRPr="006C0755" w:rsidRDefault="006F5072" w:rsidP="00AA78E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b/>
          <w:lang w:val="hy-AM"/>
        </w:rPr>
      </w:pPr>
      <w:r w:rsidRPr="006C0755">
        <w:rPr>
          <w:rFonts w:ascii="GHEA Grapalat" w:hAnsi="GHEA Grapalat"/>
          <w:b/>
          <w:lang w:val="hy-AM"/>
        </w:rPr>
        <w:t xml:space="preserve">3. </w:t>
      </w:r>
      <w:r w:rsidR="00BE7791" w:rsidRPr="006C0755"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14:paraId="13AD8248" w14:textId="7309B157" w:rsidR="002D5E31" w:rsidRDefault="005C434D" w:rsidP="00AA78E6">
      <w:pPr>
        <w:tabs>
          <w:tab w:val="left" w:pos="1418"/>
        </w:tabs>
        <w:spacing w:after="0" w:line="360" w:lineRule="auto"/>
        <w:ind w:firstLine="850"/>
        <w:jc w:val="both"/>
        <w:rPr>
          <w:rFonts w:ascii="GHEA Grapalat" w:hAnsi="GHEA Grapalat"/>
          <w:sz w:val="24"/>
          <w:szCs w:val="24"/>
          <w:lang w:val="hy-AM"/>
        </w:rPr>
      </w:pPr>
      <w:r w:rsidRPr="006C0755">
        <w:rPr>
          <w:rFonts w:ascii="GHEA Grapalat" w:hAnsi="GHEA Grapalat"/>
          <w:sz w:val="24"/>
          <w:szCs w:val="24"/>
          <w:lang w:val="hy-AM"/>
        </w:rPr>
        <w:t>Նախագիծը մշակվել է</w:t>
      </w:r>
      <w:r w:rsidR="00943E1F">
        <w:rPr>
          <w:rFonts w:ascii="GHEA Grapalat" w:hAnsi="GHEA Grapalat"/>
          <w:sz w:val="24"/>
          <w:szCs w:val="24"/>
          <w:lang w:val="hy-AM"/>
        </w:rPr>
        <w:t xml:space="preserve"> </w:t>
      </w:r>
      <w:r w:rsidR="00742D72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նախարարության և </w:t>
      </w:r>
      <w:r w:rsidR="0008750C" w:rsidRPr="006C0755">
        <w:rPr>
          <w:rFonts w:ascii="GHEA Grapalat" w:hAnsi="GHEA Grapalat" w:cs="Sylfaen"/>
          <w:sz w:val="24"/>
          <w:szCs w:val="24"/>
          <w:lang w:val="hy-AM"/>
        </w:rPr>
        <w:t xml:space="preserve">ՀՀ ԱՆ «Ակադեմիկոս Ս.Ավդալբեկյանի անվան առողջապահության ազգային ինստիտուտ» ՓԲԸ-ի </w:t>
      </w:r>
      <w:r w:rsidRPr="006C0755">
        <w:rPr>
          <w:rFonts w:ascii="GHEA Grapalat" w:hAnsi="GHEA Grapalat"/>
          <w:sz w:val="24"/>
          <w:szCs w:val="24"/>
          <w:lang w:val="hy-AM"/>
        </w:rPr>
        <w:t>աշխատակիցների կողմից</w:t>
      </w:r>
      <w:r w:rsidR="00943E1F">
        <w:rPr>
          <w:rFonts w:ascii="GHEA Grapalat" w:hAnsi="GHEA Grapalat"/>
          <w:sz w:val="24"/>
          <w:szCs w:val="24"/>
          <w:lang w:val="hy-AM"/>
        </w:rPr>
        <w:t>։</w:t>
      </w:r>
    </w:p>
    <w:p w14:paraId="648D6861" w14:textId="77777777" w:rsidR="009B3782" w:rsidRPr="006C0755" w:rsidRDefault="009B3782" w:rsidP="00AA78E6">
      <w:pPr>
        <w:tabs>
          <w:tab w:val="left" w:pos="1418"/>
        </w:tabs>
        <w:spacing w:after="0" w:line="360" w:lineRule="auto"/>
        <w:ind w:firstLine="850"/>
        <w:jc w:val="both"/>
        <w:rPr>
          <w:rFonts w:ascii="GHEA Grapalat" w:hAnsi="GHEA Grapalat"/>
          <w:sz w:val="24"/>
          <w:szCs w:val="24"/>
          <w:lang w:val="hy-AM"/>
        </w:rPr>
      </w:pPr>
    </w:p>
    <w:p w14:paraId="026BC858" w14:textId="4A6FA04B" w:rsidR="007D021F" w:rsidRPr="006C0755" w:rsidRDefault="003B1B81" w:rsidP="003B1B81">
      <w:pPr>
        <w:pStyle w:val="ListParagraph"/>
        <w:tabs>
          <w:tab w:val="left" w:pos="810"/>
        </w:tabs>
        <w:spacing w:after="0" w:line="36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6F5072" w:rsidRPr="006C0755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7D021F" w:rsidRPr="006C0755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08BBC74E" w14:textId="46C179E7" w:rsidR="009B3782" w:rsidRPr="00574A76" w:rsidRDefault="009B3782" w:rsidP="009B3782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574A76">
        <w:rPr>
          <w:rFonts w:ascii="GHEA Grapalat" w:hAnsi="GHEA Grapalat"/>
          <w:lang w:val="hy-AM"/>
        </w:rPr>
        <w:t xml:space="preserve">Նախագծի ընդունման արդյունքում ակնկալվում է </w:t>
      </w:r>
      <w:r>
        <w:rPr>
          <w:rFonts w:ascii="GHEA Grapalat" w:hAnsi="GHEA Grapalat"/>
          <w:lang w:val="hy-AM"/>
        </w:rPr>
        <w:t>ՀՀ կառավարոթւյան կողմից հաստատված ցանկում նախատեսված</w:t>
      </w:r>
      <w:r w:rsidRPr="00574A76">
        <w:rPr>
          <w:rFonts w:ascii="GHEA Grapalat" w:hAnsi="GHEA Grapalat"/>
          <w:lang w:val="hy-AM"/>
        </w:rPr>
        <w:t xml:space="preserve"> դասընթացներին բուժաշխատողների ընդգրկվածություն և մասնագիտական գիտելիքների և հմտությունների ձեռք բերում, դրանց զարգացում և ցանկացած իրավիճակում բարձր պատրաստվածության ապահովում։ </w:t>
      </w:r>
    </w:p>
    <w:p w14:paraId="4F0EA2D9" w14:textId="6E53729D" w:rsidR="00796E15" w:rsidRPr="006C0755" w:rsidRDefault="00796E15" w:rsidP="00AA78E6">
      <w:pPr>
        <w:tabs>
          <w:tab w:val="left" w:pos="0"/>
          <w:tab w:val="left" w:pos="270"/>
        </w:tabs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eastAsia="Times New Roman" w:hAnsi="GHEA Grapalat"/>
          <w:b/>
          <w:sz w:val="24"/>
          <w:szCs w:val="24"/>
          <w:lang w:val="hy-AM"/>
        </w:rPr>
        <w:t>5.</w:t>
      </w:r>
      <w:r w:rsidRPr="006C075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C0755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7F8A3BBD" w14:textId="20190EF9" w:rsidR="00796E15" w:rsidRPr="006C0755" w:rsidRDefault="00796E15" w:rsidP="00AA78E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C075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</w:t>
      </w:r>
      <w:r w:rsidRPr="006C0755">
        <w:rPr>
          <w:rFonts w:ascii="GHEA Grapalat" w:hAnsi="GHEA Grapalat" w:cs="Sylfaen"/>
          <w:sz w:val="24"/>
          <w:szCs w:val="24"/>
          <w:lang w:val="hy-AM"/>
        </w:rPr>
        <w:t>խագծի</w:t>
      </w:r>
      <w:r w:rsidRPr="006C0755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14:paraId="7522CADA" w14:textId="77777777" w:rsidR="00796E15" w:rsidRPr="006C0755" w:rsidRDefault="00796E15" w:rsidP="00AA78E6">
      <w:pPr>
        <w:spacing w:after="0" w:line="360" w:lineRule="auto"/>
        <w:ind w:firstLine="708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6. </w:t>
      </w:r>
      <w:r w:rsidRPr="006C0755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</w:t>
      </w:r>
    </w:p>
    <w:p w14:paraId="05997530" w14:textId="1E479EA2" w:rsidR="001E63F2" w:rsidRPr="000B47E9" w:rsidRDefault="00BD1319" w:rsidP="000278F2">
      <w:pPr>
        <w:tabs>
          <w:tab w:val="left" w:pos="567"/>
          <w:tab w:val="left" w:pos="897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BA71EA" w:rsidRPr="006C0755">
        <w:rPr>
          <w:rFonts w:ascii="GHEA Grapalat" w:hAnsi="GHEA Grapalat"/>
          <w:sz w:val="24"/>
          <w:szCs w:val="24"/>
          <w:lang w:val="hy-AM"/>
        </w:rPr>
        <w:t>Նախագիծը</w:t>
      </w:r>
      <w:r w:rsidR="00796E15" w:rsidRPr="006C0755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1B0" w:rsidRPr="00BD1319">
        <w:rPr>
          <w:rFonts w:ascii="GHEA Grapalat" w:hAnsi="GHEA Grapalat"/>
          <w:sz w:val="24"/>
          <w:szCs w:val="24"/>
          <w:lang w:val="hy-AM"/>
        </w:rPr>
        <w:t xml:space="preserve">կապված է </w:t>
      </w:r>
      <w:r w:rsidR="00574113">
        <w:rPr>
          <w:rFonts w:ascii="GHEA Grapalat" w:hAnsi="GHEA Grapalat"/>
          <w:sz w:val="24"/>
          <w:szCs w:val="24"/>
          <w:lang w:val="hy-AM"/>
        </w:rPr>
        <w:t>ՀՀ Կառավարության 2021 թվականի նոյեմբերի 18-ի </w:t>
      </w:r>
      <w:r w:rsidR="003E31B0" w:rsidRPr="00BD1319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Pr="00BD1319">
        <w:rPr>
          <w:rFonts w:ascii="GHEA Grapalat" w:hAnsi="GHEA Grapalat"/>
          <w:sz w:val="24"/>
          <w:szCs w:val="24"/>
          <w:lang w:val="hy-AM"/>
        </w:rPr>
        <w:t xml:space="preserve">2021-2026 </w:t>
      </w:r>
      <w:r w:rsidR="0099657F">
        <w:rPr>
          <w:rFonts w:ascii="GHEA Grapalat" w:hAnsi="GHEA Grapalat"/>
          <w:sz w:val="24"/>
          <w:szCs w:val="24"/>
          <w:lang w:val="hy-AM"/>
        </w:rPr>
        <w:t>թվականների</w:t>
      </w:r>
      <w:r w:rsidRPr="00BD1319">
        <w:rPr>
          <w:rFonts w:ascii="GHEA Grapalat" w:hAnsi="GHEA Grapalat"/>
          <w:sz w:val="24"/>
          <w:szCs w:val="24"/>
          <w:lang w:val="hy-AM"/>
        </w:rPr>
        <w:t xml:space="preserve"> գործունեության միջոցառումների ծրագ</w:t>
      </w:r>
      <w:r w:rsidR="00574113">
        <w:rPr>
          <w:rFonts w:ascii="GHEA Grapalat" w:hAnsi="GHEA Grapalat"/>
          <w:sz w:val="24"/>
          <w:szCs w:val="24"/>
          <w:lang w:val="hy-AM"/>
        </w:rPr>
        <w:t>իրը հաստատելու մասին թիվ 1902-Լ որոշման</w:t>
      </w:r>
      <w:r w:rsidRPr="00BD1319">
        <w:rPr>
          <w:rFonts w:ascii="GHEA Grapalat" w:hAnsi="GHEA Grapalat"/>
          <w:sz w:val="24"/>
          <w:szCs w:val="24"/>
          <w:lang w:val="hy-AM"/>
        </w:rPr>
        <w:t xml:space="preserve"> 1-ին հավելվածի 23</w:t>
      </w:r>
      <w:r w:rsidRPr="00BD1319">
        <w:rPr>
          <w:rFonts w:ascii="Cambria Math" w:hAnsi="Cambria Math" w:cs="Cambria Math"/>
          <w:sz w:val="24"/>
          <w:szCs w:val="24"/>
          <w:lang w:val="hy-AM"/>
        </w:rPr>
        <w:t>․</w:t>
      </w:r>
      <w:r w:rsidR="00800D36">
        <w:rPr>
          <w:rFonts w:ascii="GHEA Grapalat" w:hAnsi="GHEA Grapalat"/>
          <w:sz w:val="24"/>
          <w:szCs w:val="24"/>
          <w:lang w:val="hy-AM"/>
        </w:rPr>
        <w:t xml:space="preserve">1-ին </w:t>
      </w:r>
      <w:r w:rsidRPr="00BD1319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Pr="00BD1319">
        <w:rPr>
          <w:rFonts w:ascii="GHEA Grapalat" w:hAnsi="GHEA Grapalat"/>
          <w:sz w:val="24"/>
          <w:szCs w:val="24"/>
          <w:lang w:val="hy-AM"/>
        </w:rPr>
        <w:lastRenderedPageBreak/>
        <w:t>կատարման հետ</w:t>
      </w:r>
      <w:r w:rsidR="00800D36">
        <w:rPr>
          <w:rFonts w:ascii="GHEA Grapalat" w:hAnsi="GHEA Grapalat"/>
          <w:sz w:val="24"/>
          <w:szCs w:val="24"/>
          <w:lang w:val="hy-AM"/>
        </w:rPr>
        <w:t xml:space="preserve"> և ուղղված է ա</w:t>
      </w:r>
      <w:r w:rsidR="00800D36" w:rsidRPr="00800D36">
        <w:rPr>
          <w:rFonts w:ascii="GHEA Grapalat" w:hAnsi="GHEA Grapalat"/>
          <w:sz w:val="24"/>
          <w:szCs w:val="24"/>
          <w:lang w:val="hy-AM"/>
        </w:rPr>
        <w:t>ռողջապահության ոլորտի մարդկային ներուժի</w:t>
      </w:r>
      <w:r w:rsidR="00800D36">
        <w:rPr>
          <w:rFonts w:ascii="GHEA Grapalat" w:hAnsi="GHEA Grapalat"/>
          <w:sz w:val="24"/>
          <w:szCs w:val="24"/>
          <w:lang w:val="hy-AM"/>
        </w:rPr>
        <w:t xml:space="preserve"> որակավորման բարձրացմանը և կարողությունների զարգացմանը։</w:t>
      </w:r>
      <w:r w:rsidR="00800D36" w:rsidRPr="00800D3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6937BE5" w14:textId="77777777" w:rsidR="00CE42A4" w:rsidRDefault="00CE42A4" w:rsidP="00BD1319">
      <w:pPr>
        <w:tabs>
          <w:tab w:val="left" w:pos="567"/>
          <w:tab w:val="left" w:pos="897"/>
        </w:tabs>
        <w:spacing w:after="0" w:line="360" w:lineRule="auto"/>
        <w:jc w:val="both"/>
        <w:rPr>
          <w:rFonts w:ascii="Times New Roman" w:eastAsia="Times New Roman" w:hAnsi="Times New Roman"/>
          <w:sz w:val="20"/>
          <w:lang w:val="hy-AM"/>
        </w:rPr>
      </w:pPr>
    </w:p>
    <w:sectPr w:rsidR="00CE42A4" w:rsidSect="000278F2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715CD"/>
    <w:multiLevelType w:val="hybridMultilevel"/>
    <w:tmpl w:val="8E54D3FA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" w15:restartNumberingAfterBreak="0">
    <w:nsid w:val="3AD94D48"/>
    <w:multiLevelType w:val="hybridMultilevel"/>
    <w:tmpl w:val="E8ACC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50"/>
    <w:rsid w:val="00012458"/>
    <w:rsid w:val="000278F2"/>
    <w:rsid w:val="00033386"/>
    <w:rsid w:val="00056B84"/>
    <w:rsid w:val="000602BC"/>
    <w:rsid w:val="00070D59"/>
    <w:rsid w:val="00071220"/>
    <w:rsid w:val="0008750C"/>
    <w:rsid w:val="00087D3E"/>
    <w:rsid w:val="00091524"/>
    <w:rsid w:val="000B47E9"/>
    <w:rsid w:val="000C4DFF"/>
    <w:rsid w:val="000C6964"/>
    <w:rsid w:val="000D5904"/>
    <w:rsid w:val="00103B30"/>
    <w:rsid w:val="0010421B"/>
    <w:rsid w:val="0011737F"/>
    <w:rsid w:val="00144D8C"/>
    <w:rsid w:val="00161D60"/>
    <w:rsid w:val="00167AFC"/>
    <w:rsid w:val="00176BF6"/>
    <w:rsid w:val="00182BAA"/>
    <w:rsid w:val="00194784"/>
    <w:rsid w:val="0019532F"/>
    <w:rsid w:val="001E63F2"/>
    <w:rsid w:val="001F1FF0"/>
    <w:rsid w:val="00202346"/>
    <w:rsid w:val="002273FE"/>
    <w:rsid w:val="00257A40"/>
    <w:rsid w:val="0027200B"/>
    <w:rsid w:val="002B4899"/>
    <w:rsid w:val="002D5E31"/>
    <w:rsid w:val="003009FC"/>
    <w:rsid w:val="00302EBB"/>
    <w:rsid w:val="003074E6"/>
    <w:rsid w:val="00316FAB"/>
    <w:rsid w:val="00335EE6"/>
    <w:rsid w:val="00382459"/>
    <w:rsid w:val="003B1B81"/>
    <w:rsid w:val="003E31B0"/>
    <w:rsid w:val="004068B0"/>
    <w:rsid w:val="00412F0F"/>
    <w:rsid w:val="0045349B"/>
    <w:rsid w:val="004915DE"/>
    <w:rsid w:val="004B4AB9"/>
    <w:rsid w:val="0050121C"/>
    <w:rsid w:val="00517F7F"/>
    <w:rsid w:val="00521899"/>
    <w:rsid w:val="00525A27"/>
    <w:rsid w:val="00546553"/>
    <w:rsid w:val="005707F6"/>
    <w:rsid w:val="0057217A"/>
    <w:rsid w:val="00574113"/>
    <w:rsid w:val="00574C6A"/>
    <w:rsid w:val="005810E6"/>
    <w:rsid w:val="005A40C4"/>
    <w:rsid w:val="005C434D"/>
    <w:rsid w:val="005E3B2D"/>
    <w:rsid w:val="005E79E5"/>
    <w:rsid w:val="005F0FAE"/>
    <w:rsid w:val="00600C3A"/>
    <w:rsid w:val="006225B2"/>
    <w:rsid w:val="00623CDC"/>
    <w:rsid w:val="00650763"/>
    <w:rsid w:val="00650B72"/>
    <w:rsid w:val="00666DE3"/>
    <w:rsid w:val="006B70CD"/>
    <w:rsid w:val="006C0755"/>
    <w:rsid w:val="006C5402"/>
    <w:rsid w:val="006C5DFA"/>
    <w:rsid w:val="006E382B"/>
    <w:rsid w:val="006E7754"/>
    <w:rsid w:val="006E7FB6"/>
    <w:rsid w:val="006F5072"/>
    <w:rsid w:val="00742D72"/>
    <w:rsid w:val="00746070"/>
    <w:rsid w:val="00796E15"/>
    <w:rsid w:val="007D021F"/>
    <w:rsid w:val="007D60D7"/>
    <w:rsid w:val="007E1F30"/>
    <w:rsid w:val="007F2B73"/>
    <w:rsid w:val="00800D36"/>
    <w:rsid w:val="00803CB7"/>
    <w:rsid w:val="00805F5C"/>
    <w:rsid w:val="00823CA0"/>
    <w:rsid w:val="00831743"/>
    <w:rsid w:val="00834243"/>
    <w:rsid w:val="00894105"/>
    <w:rsid w:val="008A040A"/>
    <w:rsid w:val="008A4167"/>
    <w:rsid w:val="008B57A4"/>
    <w:rsid w:val="008E035E"/>
    <w:rsid w:val="008E5B0B"/>
    <w:rsid w:val="00906D2A"/>
    <w:rsid w:val="00907B1B"/>
    <w:rsid w:val="0091404B"/>
    <w:rsid w:val="00923FC4"/>
    <w:rsid w:val="009246BD"/>
    <w:rsid w:val="00943E1F"/>
    <w:rsid w:val="00946EFB"/>
    <w:rsid w:val="00974276"/>
    <w:rsid w:val="0099657F"/>
    <w:rsid w:val="009B1C92"/>
    <w:rsid w:val="009B3782"/>
    <w:rsid w:val="009B3A8F"/>
    <w:rsid w:val="009B74EC"/>
    <w:rsid w:val="009D6AD1"/>
    <w:rsid w:val="00A22BD1"/>
    <w:rsid w:val="00A4554C"/>
    <w:rsid w:val="00A4627A"/>
    <w:rsid w:val="00A569F8"/>
    <w:rsid w:val="00A64F5A"/>
    <w:rsid w:val="00A6779C"/>
    <w:rsid w:val="00A74C99"/>
    <w:rsid w:val="00A80DDD"/>
    <w:rsid w:val="00AA78E6"/>
    <w:rsid w:val="00AA7BD6"/>
    <w:rsid w:val="00AC6A9F"/>
    <w:rsid w:val="00AD473C"/>
    <w:rsid w:val="00AE75A6"/>
    <w:rsid w:val="00AF7315"/>
    <w:rsid w:val="00B15896"/>
    <w:rsid w:val="00B42DC7"/>
    <w:rsid w:val="00B77C65"/>
    <w:rsid w:val="00B83483"/>
    <w:rsid w:val="00BA15E5"/>
    <w:rsid w:val="00BA71EA"/>
    <w:rsid w:val="00BB3E18"/>
    <w:rsid w:val="00BD1319"/>
    <w:rsid w:val="00BD3669"/>
    <w:rsid w:val="00BD4C32"/>
    <w:rsid w:val="00BE7791"/>
    <w:rsid w:val="00BF0641"/>
    <w:rsid w:val="00C10C52"/>
    <w:rsid w:val="00C45A3E"/>
    <w:rsid w:val="00C50038"/>
    <w:rsid w:val="00C66F7E"/>
    <w:rsid w:val="00C74E81"/>
    <w:rsid w:val="00C8517A"/>
    <w:rsid w:val="00C86F9F"/>
    <w:rsid w:val="00CA721B"/>
    <w:rsid w:val="00CC1135"/>
    <w:rsid w:val="00CE42A4"/>
    <w:rsid w:val="00CF4F6D"/>
    <w:rsid w:val="00CF75FE"/>
    <w:rsid w:val="00D07AB5"/>
    <w:rsid w:val="00D250D9"/>
    <w:rsid w:val="00D508DC"/>
    <w:rsid w:val="00D5243E"/>
    <w:rsid w:val="00D54C17"/>
    <w:rsid w:val="00D66FB3"/>
    <w:rsid w:val="00D90A7B"/>
    <w:rsid w:val="00D93ECE"/>
    <w:rsid w:val="00DA5B4C"/>
    <w:rsid w:val="00DA79E3"/>
    <w:rsid w:val="00DC082C"/>
    <w:rsid w:val="00E22B52"/>
    <w:rsid w:val="00E24C4B"/>
    <w:rsid w:val="00E4012B"/>
    <w:rsid w:val="00E41761"/>
    <w:rsid w:val="00E44786"/>
    <w:rsid w:val="00E84708"/>
    <w:rsid w:val="00EB2525"/>
    <w:rsid w:val="00ED7EDC"/>
    <w:rsid w:val="00EE12F4"/>
    <w:rsid w:val="00EE697E"/>
    <w:rsid w:val="00F24CF9"/>
    <w:rsid w:val="00F26E50"/>
    <w:rsid w:val="00F75CD4"/>
    <w:rsid w:val="00F81C1F"/>
    <w:rsid w:val="00FA705A"/>
    <w:rsid w:val="00FB4198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FE96FE"/>
  <w15:chartTrackingRefBased/>
  <w15:docId w15:val="{16A18832-C3C6-4DB5-AFD3-6609ADE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E3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D021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7D0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6E7754"/>
    <w:pPr>
      <w:spacing w:after="0" w:line="240" w:lineRule="auto"/>
    </w:pPr>
    <w:rPr>
      <w:rFonts w:ascii="SARM" w:eastAsia="Times New Roman" w:hAnsi="SARM"/>
      <w:noProof/>
      <w:color w:val="00000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6E7754"/>
    <w:rPr>
      <w:rFonts w:ascii="SARM" w:eastAsia="Times New Roman" w:hAnsi="SARM" w:cs="Times New Roman"/>
      <w:noProof/>
      <w:color w:val="000000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F81C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CE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3F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qFormat/>
    <w:locked/>
    <w:rsid w:val="007F2B7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00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Mnatsakanyan</dc:creator>
  <cp:keywords>https:/mul2-moh.gov.am/tasks/157962/oneclick/d49f67f680bf299834fe23d83856c3a10d2626c8ed143a02b978ef040ab0c00e.docx?token=f269f8d28c6c6ae394492fc7f5668656</cp:keywords>
  <dc:description/>
  <cp:lastModifiedBy>MOH</cp:lastModifiedBy>
  <cp:revision>2</cp:revision>
  <dcterms:created xsi:type="dcterms:W3CDTF">2025-03-31T10:05:00Z</dcterms:created>
  <dcterms:modified xsi:type="dcterms:W3CDTF">2025-03-31T10:05:00Z</dcterms:modified>
</cp:coreProperties>
</file>