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5C" w:rsidRPr="002B27A3" w:rsidRDefault="003F065C" w:rsidP="003F065C">
      <w:pPr>
        <w:spacing w:after="0"/>
        <w:ind w:left="-142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B27A3">
        <w:rPr>
          <w:rFonts w:ascii="GHEA Grapalat" w:hAnsi="GHEA Grapalat"/>
          <w:b/>
          <w:sz w:val="24"/>
          <w:szCs w:val="24"/>
          <w:lang w:val="hy-AM"/>
        </w:rPr>
        <w:t>ՏԵՂԵԿԱՆՔ</w:t>
      </w:r>
      <w:r w:rsidRPr="002B27A3">
        <w:rPr>
          <w:rFonts w:ascii="GHEA Grapalat" w:hAnsi="GHEA Grapalat"/>
          <w:b/>
          <w:sz w:val="24"/>
          <w:szCs w:val="24"/>
          <w:lang w:val="af-ZA"/>
        </w:rPr>
        <w:t>-</w:t>
      </w:r>
      <w:r w:rsidRPr="002B27A3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3F065C" w:rsidRPr="002B27A3" w:rsidRDefault="003F065C" w:rsidP="003F065C">
      <w:pPr>
        <w:spacing w:after="0"/>
        <w:ind w:left="-142"/>
        <w:jc w:val="center"/>
        <w:rPr>
          <w:rFonts w:ascii="GHEA Grapalat" w:hAnsi="GHEA Grapalat"/>
          <w:b/>
          <w:sz w:val="28"/>
          <w:szCs w:val="28"/>
          <w:lang w:val="af-ZA"/>
        </w:rPr>
      </w:pPr>
    </w:p>
    <w:p w:rsidR="003F065C" w:rsidRPr="002B27A3" w:rsidRDefault="003F065C" w:rsidP="003F065C">
      <w:pPr>
        <w:spacing w:after="0" w:line="360" w:lineRule="auto"/>
        <w:ind w:left="-142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B27A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ԱՐԱՐԱՏԻ </w:t>
      </w:r>
      <w:r w:rsidR="0077180E" w:rsidRPr="002B27A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ՄԱՐԶԻ ՎԵԴԻ </w:t>
      </w:r>
      <w:r w:rsidRPr="002B27A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ՀԱՄԱՅՆՔԻ </w:t>
      </w:r>
      <w:r w:rsidR="0077180E" w:rsidRPr="002B27A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ԼՈՒՍԱՌԱՏ ԲՆԱԿԱՎԱՅՐԻ </w:t>
      </w:r>
      <w:r w:rsidR="002F470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«ՔԱՂԱՔԱՏԵՂԻ </w:t>
      </w:r>
      <w:r w:rsidRPr="002B27A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ԱՐՏԱՇԱՏ» ՊԱՏՄՈՒԹՅԱՆ ԵՎ ՄՇԱԿՈՒՅԹԻ ԱՆՇԱՐԺ ՀՈՒՇԱՐՁԱՆԻ </w:t>
      </w:r>
      <w:r w:rsidRPr="002B27A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ՏԱՐԱԾՔԻՑ ՕՏԱՐՎԱԾ ՀՈՂԱՄԱՍԵՐԻ ՆԿԱՏՄԱՄԲ ՀԱՆՐՈՒԹՅԱՆ ԳԵՐԱԿԱ ՇԱՀ ՃԱՆԱՉԵԼՈՒ ՄԱՍԻՆ</w:t>
      </w:r>
    </w:p>
    <w:p w:rsidR="003F065C" w:rsidRPr="002B27A3" w:rsidRDefault="003F065C" w:rsidP="003F065C">
      <w:pPr>
        <w:spacing w:after="0"/>
        <w:ind w:left="-142"/>
        <w:jc w:val="both"/>
        <w:rPr>
          <w:rFonts w:ascii="GHEA Grapalat" w:hAnsi="GHEA Grapalat"/>
          <w:sz w:val="24"/>
          <w:szCs w:val="24"/>
          <w:lang w:val="af-ZA"/>
        </w:rPr>
      </w:pPr>
      <w:r w:rsidRPr="002B27A3">
        <w:rPr>
          <w:rFonts w:ascii="GHEA Grapalat" w:hAnsi="GHEA Grapalat"/>
          <w:sz w:val="24"/>
          <w:szCs w:val="24"/>
          <w:lang w:val="af-ZA"/>
        </w:rPr>
        <w:t xml:space="preserve">     </w:t>
      </w:r>
    </w:p>
    <w:p w:rsidR="003F065C" w:rsidRPr="002B27A3" w:rsidRDefault="003F065C" w:rsidP="003F065C">
      <w:pPr>
        <w:pStyle w:val="a4"/>
        <w:numPr>
          <w:ilvl w:val="0"/>
          <w:numId w:val="1"/>
        </w:numPr>
        <w:spacing w:after="0" w:line="360" w:lineRule="auto"/>
        <w:ind w:left="-142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2B27A3">
        <w:rPr>
          <w:rFonts w:ascii="GHEA Grapalat" w:hAnsi="GHEA Grapalat"/>
          <w:b/>
          <w:sz w:val="24"/>
          <w:szCs w:val="24"/>
          <w:lang w:val="af-ZA"/>
        </w:rPr>
        <w:t>Իրավական ակտի անհրաժեշտությունը</w:t>
      </w:r>
    </w:p>
    <w:p w:rsidR="003F065C" w:rsidRPr="002B27A3" w:rsidRDefault="003F065C" w:rsidP="003F065C">
      <w:pPr>
        <w:spacing w:after="0" w:line="360" w:lineRule="auto"/>
        <w:ind w:left="-142" w:firstLine="493"/>
        <w:jc w:val="both"/>
        <w:rPr>
          <w:rFonts w:ascii="GHEA Grapalat" w:hAnsi="GHEA Grapalat"/>
          <w:sz w:val="24"/>
          <w:szCs w:val="24"/>
          <w:lang w:val="hy-AM"/>
        </w:rPr>
      </w:pPr>
      <w:r w:rsidRPr="002B27A3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-2857500</wp:posOffset>
            </wp:positionH>
            <wp:positionV relativeFrom="paragraph">
              <wp:posOffset>1616710</wp:posOffset>
            </wp:positionV>
            <wp:extent cx="1270000" cy="762000"/>
            <wp:effectExtent l="0" t="0" r="635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27A3">
        <w:rPr>
          <w:rFonts w:ascii="GHEA Grapalat" w:hAnsi="GHEA Grapalat"/>
          <w:sz w:val="24"/>
          <w:szCs w:val="24"/>
          <w:lang w:val="af-ZA"/>
        </w:rPr>
        <w:t>«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Արարատի մարզի </w:t>
      </w:r>
      <w:r w:rsidR="0077180E"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Վեդի 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համայնքի </w:t>
      </w:r>
      <w:r w:rsidR="0077180E"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Լուսառատ բնակավայրի </w:t>
      </w:r>
      <w:r w:rsidR="002F47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«Քաղաքատեղի </w:t>
      </w:r>
      <w:r w:rsidRPr="002B2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Արտաշատ» պատմության և մշակույթի անշարժ հուշարձանի 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տարածքից օտարված հողամասերի նկատմամբ հանրության գերակա շահ ճանաչելու մասին</w:t>
      </w:r>
      <w:r w:rsidRPr="002B2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2B27A3">
        <w:rPr>
          <w:rFonts w:ascii="GHEA Grapalat" w:hAnsi="GHEA Grapalat"/>
          <w:sz w:val="24"/>
          <w:szCs w:val="24"/>
          <w:lang w:val="hy-AM"/>
        </w:rPr>
        <w:t>Հայաստանի</w:t>
      </w:r>
      <w:r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27A3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27A3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27A3">
        <w:rPr>
          <w:rFonts w:ascii="GHEA Grapalat" w:hAnsi="GHEA Grapalat"/>
          <w:sz w:val="24"/>
          <w:szCs w:val="24"/>
          <w:lang w:val="hy-AM"/>
        </w:rPr>
        <w:t>որոշման</w:t>
      </w:r>
      <w:r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27A3">
        <w:rPr>
          <w:rFonts w:ascii="GHEA Grapalat" w:hAnsi="GHEA Grapalat"/>
          <w:sz w:val="24"/>
          <w:szCs w:val="24"/>
          <w:lang w:val="hy-AM"/>
        </w:rPr>
        <w:t xml:space="preserve">ընդունման  </w:t>
      </w:r>
      <w:r w:rsidRPr="002B27A3">
        <w:rPr>
          <w:rFonts w:ascii="GHEA Grapalat" w:hAnsi="GHEA Grapalat"/>
          <w:sz w:val="24"/>
          <w:szCs w:val="24"/>
          <w:lang w:val="af-ZA"/>
        </w:rPr>
        <w:t>անհրաժեշտությունը պայմանավորված է հուշարձանի տարածք</w:t>
      </w:r>
      <w:r w:rsidRPr="002B27A3">
        <w:rPr>
          <w:rFonts w:ascii="GHEA Grapalat" w:hAnsi="GHEA Grapalat"/>
          <w:sz w:val="24"/>
          <w:szCs w:val="24"/>
          <w:lang w:val="hy-AM"/>
        </w:rPr>
        <w:t>ն ամբողջացնելու,</w:t>
      </w:r>
      <w:r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27A3">
        <w:rPr>
          <w:rFonts w:ascii="GHEA Grapalat" w:hAnsi="GHEA Grapalat"/>
          <w:sz w:val="24"/>
          <w:szCs w:val="24"/>
          <w:lang w:val="hy-AM"/>
        </w:rPr>
        <w:t xml:space="preserve">պատմական մայրաքաղաքի </w:t>
      </w:r>
      <w:r w:rsidRPr="002B27A3">
        <w:rPr>
          <w:rFonts w:ascii="GHEA Grapalat" w:hAnsi="GHEA Grapalat"/>
          <w:sz w:val="24"/>
          <w:szCs w:val="24"/>
          <w:lang w:val="af-ZA"/>
        </w:rPr>
        <w:t xml:space="preserve">կենտրոնական թաղամասերի </w:t>
      </w:r>
      <w:r w:rsidRPr="002B27A3">
        <w:rPr>
          <w:rFonts w:ascii="GHEA Grapalat" w:hAnsi="GHEA Grapalat"/>
          <w:sz w:val="24"/>
          <w:szCs w:val="24"/>
          <w:lang w:val="hy-AM"/>
        </w:rPr>
        <w:t xml:space="preserve">ուսումնասիրությունն ու պահպանությունն ապահովելու, հնագիտական պեղումները կազմակերպելու, </w:t>
      </w:r>
      <w:r w:rsidRPr="002B27A3">
        <w:rPr>
          <w:rFonts w:ascii="GHEA Grapalat" w:hAnsi="GHEA Grapalat"/>
          <w:sz w:val="24"/>
          <w:szCs w:val="24"/>
          <w:lang w:val="af-ZA"/>
        </w:rPr>
        <w:t>հուշարձանների առկայությ</w:t>
      </w:r>
      <w:r w:rsidRPr="002B27A3">
        <w:rPr>
          <w:rFonts w:ascii="GHEA Grapalat" w:hAnsi="GHEA Grapalat"/>
          <w:sz w:val="24"/>
          <w:szCs w:val="24"/>
          <w:lang w:val="hy-AM"/>
        </w:rPr>
        <w:t>ունը հստակեցնելու, հայտնաբերվելիք և օտարված հողամասի սահմաններում գտնվող հուշարձանապատկան 10-րդ բլուրի վրա պահպանված կառույցների մնացորդների ամրակայման և վերականգնման</w:t>
      </w:r>
      <w:r w:rsidR="00F9455F">
        <w:rPr>
          <w:rFonts w:ascii="GHEA Grapalat" w:hAnsi="GHEA Grapalat"/>
          <w:sz w:val="24"/>
          <w:szCs w:val="24"/>
          <w:lang w:val="hy-AM"/>
        </w:rPr>
        <w:t>,</w:t>
      </w:r>
      <w:r w:rsidRPr="002B27A3">
        <w:rPr>
          <w:rFonts w:ascii="GHEA Grapalat" w:hAnsi="GHEA Grapalat"/>
          <w:sz w:val="24"/>
          <w:szCs w:val="24"/>
          <w:lang w:val="hy-AM"/>
        </w:rPr>
        <w:t xml:space="preserve"> ինչպես նաև հուշարձանի հատուկ պահպանվող տարածքների պատմական և մշակութային գործառնական նշանակությամբ 6,0 հեկտար հողի կատեգորիայի</w:t>
      </w:r>
      <w:r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27A3">
        <w:rPr>
          <w:rFonts w:ascii="GHEA Grapalat" w:hAnsi="GHEA Grapalat"/>
          <w:sz w:val="24"/>
          <w:szCs w:val="24"/>
          <w:lang w:val="hy-AM"/>
        </w:rPr>
        <w:t>վերականգնման անհրաժեշտությամբ</w:t>
      </w:r>
      <w:r w:rsidRPr="002B27A3">
        <w:rPr>
          <w:rFonts w:ascii="GHEA Grapalat" w:hAnsi="GHEA Grapalat"/>
          <w:sz w:val="24"/>
          <w:szCs w:val="24"/>
          <w:lang w:val="af-ZA"/>
        </w:rPr>
        <w:t xml:space="preserve">:  </w:t>
      </w:r>
    </w:p>
    <w:p w:rsidR="003F065C" w:rsidRPr="002B27A3" w:rsidRDefault="003F065C" w:rsidP="003F065C">
      <w:pPr>
        <w:pStyle w:val="a4"/>
        <w:tabs>
          <w:tab w:val="left" w:pos="400"/>
          <w:tab w:val="left" w:pos="600"/>
          <w:tab w:val="left" w:pos="9900"/>
        </w:tabs>
        <w:spacing w:after="0" w:line="360" w:lineRule="auto"/>
        <w:ind w:left="426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2B27A3">
        <w:rPr>
          <w:rFonts w:ascii="GHEA Grapalat" w:hAnsi="GHEA Grapalat"/>
          <w:b/>
          <w:sz w:val="24"/>
          <w:szCs w:val="24"/>
        </w:rPr>
        <w:t>2</w:t>
      </w:r>
      <w:r w:rsidR="00F04565" w:rsidRPr="002D7279">
        <w:rPr>
          <w:rFonts w:ascii="Cambria Math" w:hAnsi="Cambria Math"/>
          <w:b/>
          <w:sz w:val="24"/>
          <w:szCs w:val="24"/>
        </w:rPr>
        <w:t>.</w:t>
      </w:r>
      <w:r w:rsidRPr="002B27A3">
        <w:rPr>
          <w:rFonts w:ascii="Cambria Math" w:hAnsi="Cambria Math"/>
          <w:b/>
          <w:sz w:val="24"/>
          <w:szCs w:val="24"/>
        </w:rPr>
        <w:t xml:space="preserve"> </w:t>
      </w:r>
      <w:r w:rsidRPr="002B27A3">
        <w:rPr>
          <w:rFonts w:ascii="GHEA Grapalat" w:hAnsi="GHEA Grapalat"/>
          <w:b/>
          <w:sz w:val="24"/>
          <w:szCs w:val="24"/>
          <w:lang w:val="af-ZA"/>
        </w:rPr>
        <w:t>Ընթացիկ իրավիճակը և խնդիրները</w:t>
      </w:r>
    </w:p>
    <w:p w:rsidR="008B7B50" w:rsidRDefault="003F065C" w:rsidP="008B7B50">
      <w:pPr>
        <w:tabs>
          <w:tab w:val="left" w:pos="400"/>
          <w:tab w:val="left" w:pos="600"/>
          <w:tab w:val="left" w:pos="9900"/>
        </w:tabs>
        <w:spacing w:after="0"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 w:rsidRPr="002B27A3">
        <w:rPr>
          <w:rFonts w:ascii="GHEA Grapalat" w:hAnsi="GHEA Grapalat"/>
          <w:sz w:val="24"/>
          <w:szCs w:val="24"/>
          <w:lang w:val="af-ZA"/>
        </w:rPr>
        <w:t xml:space="preserve">       </w:t>
      </w:r>
      <w:r w:rsidRPr="002B27A3">
        <w:rPr>
          <w:rFonts w:ascii="GHEA Grapalat" w:hAnsi="GHEA Grapalat"/>
          <w:sz w:val="24"/>
          <w:szCs w:val="24"/>
          <w:lang w:val="hy-AM"/>
        </w:rPr>
        <w:t xml:space="preserve">ՀՀ կառավարության 2006 թվականի հուլիսի 13-ի N 1133-Ն որոշմամբ </w:t>
      </w:r>
      <w:r w:rsidR="00F9455F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F9455F" w:rsidRPr="00F9455F">
        <w:rPr>
          <w:rFonts w:ascii="GHEA Grapalat" w:hAnsi="GHEA Grapalat"/>
          <w:sz w:val="24"/>
          <w:szCs w:val="24"/>
          <w:lang w:val="hy-AM"/>
        </w:rPr>
        <w:t>Արարատի մարզի Վեդի համայնքի Լուսառատ բնակավայրի</w:t>
      </w:r>
      <w:r w:rsidR="00F9455F">
        <w:rPr>
          <w:rFonts w:ascii="GHEA Grapalat" w:hAnsi="GHEA Grapalat"/>
          <w:sz w:val="24"/>
          <w:szCs w:val="24"/>
          <w:lang w:val="hy-AM"/>
        </w:rPr>
        <w:t xml:space="preserve"> </w:t>
      </w:r>
      <w:r w:rsidR="002F4706" w:rsidRPr="00F9455F">
        <w:rPr>
          <w:rFonts w:ascii="GHEA Grapalat" w:hAnsi="GHEA Grapalat"/>
          <w:sz w:val="24"/>
          <w:szCs w:val="24"/>
          <w:lang w:val="hy-AM"/>
        </w:rPr>
        <w:t>«</w:t>
      </w:r>
      <w:r w:rsidR="00F9455F" w:rsidRPr="00F9455F">
        <w:rPr>
          <w:rFonts w:ascii="GHEA Grapalat" w:hAnsi="GHEA Grapalat"/>
          <w:sz w:val="24"/>
          <w:szCs w:val="24"/>
          <w:lang w:val="hy-AM"/>
        </w:rPr>
        <w:t xml:space="preserve">Քաղաքատեղի Արտաշատ» պատմության և մշակույթի անշարժ հուշարձանի </w:t>
      </w:r>
      <w:r w:rsidR="00F9455F">
        <w:rPr>
          <w:rFonts w:ascii="GHEA Grapalat" w:hAnsi="GHEA Grapalat"/>
          <w:sz w:val="24"/>
          <w:szCs w:val="24"/>
          <w:lang w:val="hy-AM"/>
        </w:rPr>
        <w:t>(այսուհետ՝ հուշարձան)</w:t>
      </w:r>
      <w:r w:rsidRPr="002B27A3">
        <w:rPr>
          <w:rFonts w:ascii="GHEA Grapalat" w:hAnsi="GHEA Grapalat"/>
          <w:sz w:val="24"/>
          <w:szCs w:val="24"/>
          <w:lang w:val="hy-AM"/>
        </w:rPr>
        <w:t xml:space="preserve"> կենտրոնական թաղամասերից մեկի՝ Խոր Վիրապ վանական համալիրի զբաղեցրած բլուրի ստորոտում մայրաքաղաքի հատուկ պահպանվող տարածքներից 6,0 հեկտար (համապատասխանաբար՝ 5,5 և 0,5 մակերեսներով) հողամաս օտարվել է մեկ քաղաքացու՝ քաղաքաշինական գործունեություն ծավալելու նպատակով։ Փաստորեն,  </w:t>
      </w:r>
      <w:r w:rsidRPr="002B27A3">
        <w:rPr>
          <w:rFonts w:ascii="GHEA Grapalat" w:hAnsi="GHEA Grapalat"/>
          <w:sz w:val="24"/>
          <w:szCs w:val="24"/>
          <w:lang w:val="af-ZA"/>
        </w:rPr>
        <w:t xml:space="preserve">հուշարձանի տարածքի կենտրոնական թաղամասից կատարված </w:t>
      </w:r>
      <w:r w:rsidRPr="002B27A3">
        <w:rPr>
          <w:rFonts w:ascii="GHEA Grapalat" w:hAnsi="GHEA Grapalat"/>
          <w:sz w:val="24"/>
          <w:szCs w:val="24"/>
          <w:lang w:val="hy-AM"/>
        </w:rPr>
        <w:t xml:space="preserve">հողերի կատեգորիաների փոփոխության և </w:t>
      </w:r>
      <w:r w:rsidRPr="002B27A3">
        <w:rPr>
          <w:rFonts w:ascii="GHEA Grapalat" w:hAnsi="GHEA Grapalat"/>
          <w:sz w:val="24"/>
          <w:szCs w:val="24"/>
          <w:lang w:val="af-ZA"/>
        </w:rPr>
        <w:t>հողհատկացմ</w:t>
      </w:r>
      <w:r w:rsidRPr="002B27A3">
        <w:rPr>
          <w:rFonts w:ascii="GHEA Grapalat" w:hAnsi="GHEA Grapalat"/>
          <w:sz w:val="24"/>
          <w:szCs w:val="24"/>
          <w:lang w:val="hy-AM"/>
        </w:rPr>
        <w:t>ա</w:t>
      </w:r>
      <w:r w:rsidRPr="002B27A3">
        <w:rPr>
          <w:rFonts w:ascii="GHEA Grapalat" w:hAnsi="GHEA Grapalat"/>
          <w:sz w:val="24"/>
          <w:szCs w:val="24"/>
          <w:lang w:val="af-ZA"/>
        </w:rPr>
        <w:t>ն</w:t>
      </w:r>
      <w:r w:rsidRPr="002B27A3">
        <w:rPr>
          <w:rFonts w:ascii="GHEA Grapalat" w:hAnsi="GHEA Grapalat"/>
          <w:sz w:val="24"/>
          <w:szCs w:val="24"/>
          <w:lang w:val="hy-AM"/>
        </w:rPr>
        <w:t xml:space="preserve"> հետևանքով վտանգվել է հուշարձանապատկան մի ողջ հատվածի պահպանությունը, իսկ հուշարձանի տարածքից կատարված սեփականաշնորհման արդյունքում խախտվել է հուշարձանի </w:t>
      </w:r>
      <w:r w:rsidRPr="002B27A3">
        <w:rPr>
          <w:rFonts w:ascii="GHEA Grapalat" w:hAnsi="GHEA Grapalat"/>
          <w:sz w:val="24"/>
          <w:szCs w:val="24"/>
          <w:lang w:val="hy-AM"/>
        </w:rPr>
        <w:lastRenderedPageBreak/>
        <w:t xml:space="preserve">ամբողջականությունը և հնարավոր չի եղել  ՀՀ կրթության, գիտության, մշակույթի և սպորտի նախարարության կողմից ծրագրված </w:t>
      </w:r>
      <w:r w:rsidRPr="002B27A3">
        <w:rPr>
          <w:rFonts w:ascii="GHEA Grapalat" w:hAnsi="GHEA Grapalat"/>
          <w:sz w:val="24"/>
          <w:szCs w:val="24"/>
          <w:lang w:val="af-ZA"/>
        </w:rPr>
        <w:t>«</w:t>
      </w:r>
      <w:r w:rsidRPr="002B27A3">
        <w:rPr>
          <w:rFonts w:ascii="GHEA Grapalat" w:hAnsi="GHEA Grapalat"/>
          <w:sz w:val="24"/>
          <w:szCs w:val="24"/>
          <w:lang w:val="hy-AM"/>
        </w:rPr>
        <w:t>Արտաշատ</w:t>
      </w:r>
      <w:r w:rsidRPr="002B27A3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2B27A3">
        <w:rPr>
          <w:rFonts w:ascii="GHEA Grapalat" w:hAnsi="GHEA Grapalat"/>
          <w:sz w:val="24"/>
          <w:szCs w:val="24"/>
          <w:lang w:val="hy-AM"/>
        </w:rPr>
        <w:t>մայրաքաղաք</w:t>
      </w:r>
      <w:r w:rsidRPr="002B27A3">
        <w:rPr>
          <w:rFonts w:ascii="GHEA Grapalat" w:hAnsi="GHEA Grapalat"/>
          <w:sz w:val="24"/>
          <w:szCs w:val="24"/>
          <w:lang w:val="af-ZA"/>
        </w:rPr>
        <w:t>»</w:t>
      </w:r>
      <w:r w:rsidRPr="002B27A3">
        <w:rPr>
          <w:rFonts w:ascii="GHEA Grapalat" w:hAnsi="GHEA Grapalat"/>
          <w:sz w:val="24"/>
          <w:szCs w:val="24"/>
          <w:lang w:val="hy-AM"/>
        </w:rPr>
        <w:t xml:space="preserve"> պատմամշակութային արգելոցի </w:t>
      </w:r>
      <w:r w:rsidR="00992B3E" w:rsidRPr="002B27A3">
        <w:rPr>
          <w:rFonts w:ascii="GHEA Grapalat" w:hAnsi="GHEA Grapalat"/>
          <w:sz w:val="24"/>
          <w:szCs w:val="24"/>
          <w:lang w:val="hy-AM"/>
        </w:rPr>
        <w:t>տարածքի սահմանների հստակեցումը</w:t>
      </w:r>
      <w:r w:rsidRPr="002B27A3">
        <w:rPr>
          <w:rFonts w:ascii="GHEA Grapalat" w:hAnsi="GHEA Grapalat"/>
          <w:sz w:val="24"/>
          <w:szCs w:val="24"/>
          <w:lang w:val="hy-AM"/>
        </w:rPr>
        <w:t>։</w:t>
      </w:r>
      <w:r w:rsidR="008B7B50">
        <w:rPr>
          <w:rFonts w:ascii="GHEA Grapalat" w:hAnsi="GHEA Grapalat"/>
          <w:sz w:val="24"/>
          <w:szCs w:val="24"/>
          <w:lang w:val="hy-AM"/>
        </w:rPr>
        <w:t xml:space="preserve"> </w:t>
      </w:r>
      <w:r w:rsidR="008B7B50" w:rsidRPr="008B7B50">
        <w:rPr>
          <w:rFonts w:ascii="GHEA Grapalat" w:hAnsi="GHEA Grapalat"/>
          <w:sz w:val="24"/>
          <w:szCs w:val="24"/>
          <w:lang w:val="hy-AM"/>
        </w:rPr>
        <w:t>Հողի փաստացի սեփականատեր դարձած Մ. Տեր-Առաքելյանը դիմել է ՀՀ վարչապետ</w:t>
      </w:r>
      <w:r w:rsidR="008B7B50">
        <w:rPr>
          <w:rFonts w:ascii="GHEA Grapalat" w:hAnsi="GHEA Grapalat"/>
          <w:sz w:val="24"/>
          <w:szCs w:val="24"/>
          <w:lang w:val="hy-AM"/>
        </w:rPr>
        <w:t>ի</w:t>
      </w:r>
      <w:r w:rsidR="008B7B50" w:rsidRPr="008B7B50">
        <w:rPr>
          <w:rFonts w:ascii="GHEA Grapalat" w:hAnsi="GHEA Grapalat"/>
          <w:sz w:val="24"/>
          <w:szCs w:val="24"/>
          <w:lang w:val="hy-AM"/>
        </w:rPr>
        <w:t xml:space="preserve"> աշխատակազմ (2022 թ. հունիսի 16)՝ հայտնելով հիշյալ 6,0 հեկտար սեփականաշնորհված (Հողային օրենսգրքի 60-րդ հոդվածի խախտումով) հողամասի դիմաց փոխհատուցում ստանալու վերաբերյալ գրությամբ՝ նաև հայտնելով մայրաքաղաքի պարսպապատերի մնացորդներ կրող և առկա հնագիտական առարկաների մնացորդներով լի հուշարձանի 10-րդ բլուրը և շրջակա տարածքը վերավաճառելու մտադրության մասին</w:t>
      </w:r>
      <w:r w:rsidR="008B7B50">
        <w:rPr>
          <w:rFonts w:ascii="GHEA Grapalat" w:hAnsi="GHEA Grapalat"/>
          <w:sz w:val="24"/>
          <w:szCs w:val="24"/>
          <w:lang w:val="hy-AM"/>
        </w:rPr>
        <w:t>:</w:t>
      </w:r>
    </w:p>
    <w:p w:rsidR="008B7B50" w:rsidRPr="008B7B50" w:rsidRDefault="008B7B50" w:rsidP="008B7B50">
      <w:pPr>
        <w:tabs>
          <w:tab w:val="left" w:pos="400"/>
          <w:tab w:val="left" w:pos="600"/>
          <w:tab w:val="left" w:pos="9900"/>
        </w:tabs>
        <w:spacing w:after="0"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8B7B50">
        <w:rPr>
          <w:rFonts w:ascii="GHEA Grapalat" w:hAnsi="GHEA Grapalat"/>
          <w:sz w:val="24"/>
          <w:szCs w:val="24"/>
          <w:lang w:val="hy-AM"/>
        </w:rPr>
        <w:t xml:space="preserve">Ստեղծված իրավիճակում նախարարությունը պատրաստել է գործին առնչվող փաստաթղթերը և 2023 թ. փետրվարին հաղորդագրություն ներկայացրել ՀՀ գլխավոր դատախազին: Գլխավոր դատախազը  ներկայացված փաստաթղթերը վերահասցեագրել է ՀՀ հակակոռուպցիոն կոմիտե, որտեղ դրանք ուսումնասիրությունից հետո հարուցվել է քրեական վարույթ: Սակայն </w:t>
      </w:r>
      <w:r w:rsidR="000F3E28" w:rsidRPr="000F3E28">
        <w:rPr>
          <w:rFonts w:ascii="GHEA Grapalat" w:hAnsi="GHEA Grapalat"/>
          <w:sz w:val="24"/>
          <w:szCs w:val="24"/>
          <w:lang w:val="hy-AM"/>
        </w:rPr>
        <w:t xml:space="preserve">2023 </w:t>
      </w:r>
      <w:r w:rsidR="000F3E28">
        <w:rPr>
          <w:rFonts w:ascii="GHEA Grapalat" w:hAnsi="GHEA Grapalat"/>
          <w:sz w:val="24"/>
          <w:szCs w:val="24"/>
          <w:lang w:val="hy-AM"/>
        </w:rPr>
        <w:t>թ.</w:t>
      </w:r>
      <w:r w:rsidRPr="008B7B50">
        <w:rPr>
          <w:rFonts w:ascii="GHEA Grapalat" w:hAnsi="GHEA Grapalat"/>
          <w:sz w:val="24"/>
          <w:szCs w:val="24"/>
          <w:lang w:val="hy-AM"/>
        </w:rPr>
        <w:t xml:space="preserve"> մարտի 31-ին նախարարությունում ստացվել է հանցակազմի բացակայության պատճառով գործի քրեական վարույթը կասեցնելու վերաբերյալ կոմիտեի գրությունը, որից հետո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8B7B50">
        <w:rPr>
          <w:rFonts w:ascii="GHEA Grapalat" w:hAnsi="GHEA Grapalat"/>
          <w:sz w:val="24"/>
          <w:szCs w:val="24"/>
          <w:lang w:val="hy-AM"/>
        </w:rPr>
        <w:t xml:space="preserve">ործընթացը կարգավորելու նպատակով </w:t>
      </w:r>
      <w:r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8B7B50">
        <w:rPr>
          <w:rFonts w:ascii="GHEA Grapalat" w:hAnsi="GHEA Grapalat"/>
          <w:sz w:val="24"/>
          <w:szCs w:val="24"/>
          <w:lang w:val="hy-AM"/>
        </w:rPr>
        <w:t>ԿԳՄՍ նախարարությունը կազմել և շրջանառել է խնդրո առարկա հողամաս</w:t>
      </w:r>
      <w:r>
        <w:rPr>
          <w:rFonts w:ascii="GHEA Grapalat" w:hAnsi="GHEA Grapalat"/>
          <w:sz w:val="24"/>
          <w:szCs w:val="24"/>
          <w:lang w:val="hy-AM"/>
        </w:rPr>
        <w:t>եր</w:t>
      </w:r>
      <w:r w:rsidRPr="008B7B50">
        <w:rPr>
          <w:rFonts w:ascii="GHEA Grapalat" w:hAnsi="GHEA Grapalat"/>
          <w:sz w:val="24"/>
          <w:szCs w:val="24"/>
          <w:lang w:val="hy-AM"/>
        </w:rPr>
        <w:t>ի նկատմամբ հանրության գերակա շահ ճանաչելու վերաբերյալ ՀՀ կառավարության որոշման նախագիծ, որը կառավարությունում հավանության արժանացավ և 2023 թ. հունիսի 1-ի քննարկմամբ ընդունվեց (ՀՀ կառավարության 2023 թ. հունիսի 1-ի N 841-Ն որոշում): Դրանից հետո 05. 06. 2023 թ. նախարարությունում ստացվում է գլխավոր դատախազության գրությունը ՀՀ Վարչական դատարան</w:t>
      </w:r>
      <w:r w:rsidR="000F3E28">
        <w:rPr>
          <w:rFonts w:ascii="GHEA Grapalat" w:hAnsi="GHEA Grapalat"/>
          <w:sz w:val="24"/>
          <w:szCs w:val="24"/>
          <w:lang w:val="hy-AM"/>
        </w:rPr>
        <w:t>՝</w:t>
      </w:r>
      <w:r w:rsidRPr="008B7B50">
        <w:rPr>
          <w:rFonts w:ascii="GHEA Grapalat" w:hAnsi="GHEA Grapalat"/>
          <w:sz w:val="24"/>
          <w:szCs w:val="24"/>
          <w:lang w:val="hy-AM"/>
        </w:rPr>
        <w:t xml:space="preserve"> «ՀՀ կառավարության 2006 թ. հու</w:t>
      </w:r>
      <w:r>
        <w:rPr>
          <w:rFonts w:ascii="GHEA Grapalat" w:hAnsi="GHEA Grapalat"/>
          <w:sz w:val="24"/>
          <w:szCs w:val="24"/>
          <w:lang w:val="hy-AM"/>
        </w:rPr>
        <w:t>լ</w:t>
      </w:r>
      <w:r w:rsidRPr="008B7B50">
        <w:rPr>
          <w:rFonts w:ascii="GHEA Grapalat" w:hAnsi="GHEA Grapalat"/>
          <w:sz w:val="24"/>
          <w:szCs w:val="24"/>
          <w:lang w:val="hy-AM"/>
        </w:rPr>
        <w:t xml:space="preserve">իսի 13-ի N 1133-Ն որոշումը վերացնելու և որպես անվավերության հետևանք </w:t>
      </w:r>
      <w:r>
        <w:rPr>
          <w:rFonts w:ascii="GHEA Grapalat" w:hAnsi="GHEA Grapalat"/>
          <w:sz w:val="24"/>
          <w:szCs w:val="24"/>
          <w:lang w:val="hy-AM"/>
        </w:rPr>
        <w:t>ճանաչ</w:t>
      </w:r>
      <w:r w:rsidRPr="008B7B50">
        <w:rPr>
          <w:rFonts w:ascii="GHEA Grapalat" w:hAnsi="GHEA Grapalat"/>
          <w:sz w:val="24"/>
          <w:szCs w:val="24"/>
          <w:lang w:val="hy-AM"/>
        </w:rPr>
        <w:t xml:space="preserve">ել՝ Էդգար Մանվելի Տեր-Առաքելյանի սեփականության իրավունքի գրանցման վկայականի ու գրանցամատյանի գրառումները» հայցադիմում ներկայացնելու վերաբերյալ: </w:t>
      </w:r>
    </w:p>
    <w:p w:rsidR="00B641D8" w:rsidRDefault="008B7B50" w:rsidP="00B641D8">
      <w:pPr>
        <w:tabs>
          <w:tab w:val="left" w:pos="400"/>
          <w:tab w:val="left" w:pos="600"/>
          <w:tab w:val="left" w:pos="9900"/>
        </w:tabs>
        <w:spacing w:after="0"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 w:rsidRPr="008B7B50">
        <w:rPr>
          <w:rFonts w:ascii="GHEA Grapalat" w:hAnsi="GHEA Grapalat"/>
          <w:sz w:val="24"/>
          <w:szCs w:val="24"/>
          <w:lang w:val="hy-AM"/>
        </w:rPr>
        <w:t xml:space="preserve">        Հաշվի առնելով, որ ՀՀ վարչական դատարանի կողմից ՀՀ կառավարության 2006 թվականի հուլիսի 13-ի N 1133-Ն որոշմումը վերացնելու դեպքում կվերանա</w:t>
      </w:r>
      <w:r>
        <w:rPr>
          <w:rFonts w:ascii="GHEA Grapalat" w:hAnsi="GHEA Grapalat"/>
          <w:sz w:val="24"/>
          <w:szCs w:val="24"/>
          <w:lang w:val="hy-AM"/>
        </w:rPr>
        <w:t>ր</w:t>
      </w:r>
      <w:r w:rsidRPr="008B7B50">
        <w:rPr>
          <w:rFonts w:ascii="GHEA Grapalat" w:hAnsi="GHEA Grapalat"/>
          <w:sz w:val="24"/>
          <w:szCs w:val="24"/>
          <w:lang w:val="hy-AM"/>
        </w:rPr>
        <w:t xml:space="preserve"> քաղաքացուն պետական բյուջեից զգալի ֆինանսական փոխհատուցում տալու հարցը, ինչպես նաև </w:t>
      </w:r>
      <w:r>
        <w:rPr>
          <w:rFonts w:ascii="GHEA Grapalat" w:hAnsi="GHEA Grapalat"/>
          <w:sz w:val="24"/>
          <w:szCs w:val="24"/>
          <w:lang w:val="hy-AM"/>
        </w:rPr>
        <w:t>կվերականգնվեր</w:t>
      </w:r>
      <w:r w:rsidRPr="008B7B50">
        <w:rPr>
          <w:rFonts w:ascii="GHEA Grapalat" w:hAnsi="GHEA Grapalat"/>
          <w:sz w:val="24"/>
          <w:szCs w:val="24"/>
          <w:lang w:val="hy-AM"/>
        </w:rPr>
        <w:t xml:space="preserve"> հուշարձանի ամբողջականությունը և հնարավոր </w:t>
      </w:r>
      <w:r>
        <w:rPr>
          <w:rFonts w:ascii="GHEA Grapalat" w:hAnsi="GHEA Grapalat"/>
          <w:sz w:val="24"/>
          <w:szCs w:val="24"/>
          <w:lang w:val="hy-AM"/>
        </w:rPr>
        <w:t>կլիներ</w:t>
      </w:r>
      <w:r w:rsidRPr="008B7B50">
        <w:rPr>
          <w:rFonts w:ascii="GHEA Grapalat" w:hAnsi="GHEA Grapalat"/>
          <w:sz w:val="24"/>
          <w:szCs w:val="24"/>
          <w:lang w:val="hy-AM"/>
        </w:rPr>
        <w:t xml:space="preserve"> վերականգնել հուշարձանապատկան հողերի կարգավիճակը՝ տարածքը ներառելով  «Մայրաքաղաք Արտաշատ» պատմամշակութային արգելոցի սահմաններում</w:t>
      </w:r>
      <w:r>
        <w:rPr>
          <w:rFonts w:ascii="GHEA Grapalat" w:hAnsi="GHEA Grapalat"/>
          <w:sz w:val="24"/>
          <w:szCs w:val="24"/>
          <w:lang w:val="hy-AM"/>
        </w:rPr>
        <w:t xml:space="preserve"> ՀՀ ԿԳՄՍ նախարարության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կողմից կազմվել և շրջանառվել է </w:t>
      </w:r>
      <w:r w:rsidRPr="008B7B50">
        <w:rPr>
          <w:rFonts w:ascii="GHEA Grapalat" w:hAnsi="GHEA Grapalat"/>
          <w:sz w:val="24"/>
          <w:szCs w:val="24"/>
          <w:lang w:val="hy-AM"/>
        </w:rPr>
        <w:t xml:space="preserve">հուշարձանի տարածքից օտարված հողերի նկատմամբ հանրության գերակա շահ ճանաչելու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8B7B50">
        <w:rPr>
          <w:rFonts w:ascii="GHEA Grapalat" w:hAnsi="GHEA Grapalat"/>
          <w:sz w:val="24"/>
          <w:szCs w:val="24"/>
          <w:lang w:val="hy-AM"/>
        </w:rPr>
        <w:t>ՀՀ կառավարության 2023 թ. հունիսի 1-ի N 841-Ն որոշ</w:t>
      </w:r>
      <w:r>
        <w:rPr>
          <w:rFonts w:ascii="GHEA Grapalat" w:hAnsi="GHEA Grapalat"/>
          <w:sz w:val="24"/>
          <w:szCs w:val="24"/>
          <w:lang w:val="hy-AM"/>
        </w:rPr>
        <w:t xml:space="preserve">ումն ուժը կորցրած </w:t>
      </w:r>
      <w:r w:rsidR="00231B64">
        <w:rPr>
          <w:rFonts w:ascii="GHEA Grapalat" w:hAnsi="GHEA Grapalat"/>
          <w:sz w:val="24"/>
          <w:szCs w:val="24"/>
          <w:lang w:val="hy-AM"/>
        </w:rPr>
        <w:t>ճ</w:t>
      </w:r>
      <w:r>
        <w:rPr>
          <w:rFonts w:ascii="GHEA Grapalat" w:hAnsi="GHEA Grapalat"/>
          <w:sz w:val="24"/>
          <w:szCs w:val="24"/>
          <w:lang w:val="hy-AM"/>
        </w:rPr>
        <w:t>անաչելու մասին» ՀՀ կառավարության որոշման նախագիծ</w:t>
      </w:r>
      <w:r w:rsidR="00231B64">
        <w:rPr>
          <w:rFonts w:ascii="GHEA Grapalat" w:hAnsi="GHEA Grapalat"/>
          <w:sz w:val="24"/>
          <w:szCs w:val="24"/>
          <w:lang w:val="hy-AM"/>
        </w:rPr>
        <w:t xml:space="preserve">, ինչը քննարկվել է </w:t>
      </w:r>
      <w:r w:rsidR="00231B64" w:rsidRPr="00231B64">
        <w:rPr>
          <w:rFonts w:ascii="GHEA Grapalat" w:hAnsi="GHEA Grapalat"/>
          <w:sz w:val="24"/>
          <w:szCs w:val="24"/>
          <w:lang w:val="hy-AM"/>
        </w:rPr>
        <w:t xml:space="preserve">տարածքային զարգացման </w:t>
      </w:r>
      <w:r w:rsidR="00231B64">
        <w:rPr>
          <w:rFonts w:ascii="GHEA Grapalat" w:hAnsi="GHEA Grapalat"/>
          <w:sz w:val="24"/>
          <w:szCs w:val="24"/>
          <w:lang w:val="hy-AM"/>
        </w:rPr>
        <w:t>և</w:t>
      </w:r>
      <w:r w:rsidR="00231B64" w:rsidRPr="00231B64">
        <w:rPr>
          <w:rFonts w:ascii="GHEA Grapalat" w:hAnsi="GHEA Grapalat"/>
          <w:sz w:val="24"/>
          <w:szCs w:val="24"/>
          <w:lang w:val="hy-AM"/>
        </w:rPr>
        <w:t xml:space="preserve"> շրջակա միջավայրի նախարարական կոմիտեի </w:t>
      </w:r>
      <w:r w:rsidR="00231B64">
        <w:rPr>
          <w:rFonts w:ascii="GHEA Grapalat" w:hAnsi="GHEA Grapalat"/>
          <w:sz w:val="24"/>
          <w:szCs w:val="24"/>
          <w:lang w:val="hy-AM"/>
        </w:rPr>
        <w:t>2023 թվականի նոյեմբերի 21-ի նիստում և համաձայն</w:t>
      </w:r>
      <w:r w:rsidR="008A188B">
        <w:rPr>
          <w:rFonts w:ascii="GHEA Grapalat" w:hAnsi="GHEA Grapalat"/>
          <w:sz w:val="24"/>
          <w:szCs w:val="24"/>
          <w:lang w:val="hy-AM"/>
        </w:rPr>
        <w:t xml:space="preserve"> նիստի</w:t>
      </w:r>
      <w:r w:rsidR="00231B64">
        <w:rPr>
          <w:rFonts w:ascii="GHEA Grapalat" w:hAnsi="GHEA Grapalat"/>
          <w:sz w:val="24"/>
          <w:szCs w:val="24"/>
          <w:lang w:val="hy-AM"/>
        </w:rPr>
        <w:t xml:space="preserve"> </w:t>
      </w:r>
      <w:r w:rsidR="008A188B" w:rsidRPr="008A188B">
        <w:rPr>
          <w:rFonts w:ascii="GHEA Grapalat" w:hAnsi="GHEA Grapalat"/>
          <w:sz w:val="24"/>
          <w:szCs w:val="24"/>
          <w:lang w:val="hy-AM"/>
        </w:rPr>
        <w:t>N ԿԱ/349-2023 արձանագրություն</w:t>
      </w:r>
      <w:r w:rsidR="008A188B">
        <w:rPr>
          <w:rFonts w:ascii="GHEA Grapalat" w:hAnsi="GHEA Grapalat"/>
          <w:sz w:val="24"/>
          <w:szCs w:val="24"/>
          <w:lang w:val="hy-AM"/>
        </w:rPr>
        <w:t xml:space="preserve"> 3-րդ կետի որոշվել է՝ «</w:t>
      </w:r>
      <w:r w:rsidR="008A188B" w:rsidRPr="008A188B">
        <w:rPr>
          <w:rFonts w:ascii="GHEA Grapalat" w:hAnsi="GHEA Grapalat"/>
          <w:sz w:val="24"/>
          <w:szCs w:val="24"/>
          <w:lang w:val="hy-AM"/>
        </w:rPr>
        <w:t>հանել օրակարգից` առաջարկելով Կրթության</w:t>
      </w:r>
      <w:r w:rsidR="008A188B">
        <w:rPr>
          <w:rFonts w:ascii="GHEA Grapalat" w:hAnsi="GHEA Grapalat"/>
          <w:sz w:val="24"/>
          <w:szCs w:val="24"/>
          <w:lang w:val="hy-AM"/>
        </w:rPr>
        <w:t xml:space="preserve">, </w:t>
      </w:r>
      <w:r w:rsidR="008A188B" w:rsidRPr="008A188B">
        <w:rPr>
          <w:rFonts w:ascii="GHEA Grapalat" w:hAnsi="GHEA Grapalat"/>
          <w:sz w:val="24"/>
          <w:szCs w:val="24"/>
          <w:lang w:val="hy-AM"/>
        </w:rPr>
        <w:t>գիտության, մշակույթի և սպորտի</w:t>
      </w:r>
      <w:r w:rsidR="008A188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188B" w:rsidRPr="008A188B">
        <w:rPr>
          <w:rFonts w:ascii="GHEA Grapalat" w:hAnsi="GHEA Grapalat"/>
          <w:sz w:val="24"/>
          <w:szCs w:val="24"/>
          <w:lang w:val="hy-AM"/>
        </w:rPr>
        <w:t>նախարարությանը, Վարչապետի աշխատակազմի իրավաբանական վարչության պետ Հայկ Կեսոյանի</w:t>
      </w:r>
      <w:r w:rsidR="008A188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188B" w:rsidRPr="008A188B">
        <w:rPr>
          <w:rFonts w:ascii="GHEA Grapalat" w:hAnsi="GHEA Grapalat"/>
          <w:sz w:val="24"/>
          <w:szCs w:val="24"/>
          <w:lang w:val="hy-AM"/>
        </w:rPr>
        <w:t>դիտարկմանը համապատասխան, հարցին, ըստ անհրաժեշտության, անդրադառնալ Վարչական</w:t>
      </w:r>
      <w:r w:rsidR="008A188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188B" w:rsidRPr="008A188B">
        <w:rPr>
          <w:rFonts w:ascii="GHEA Grapalat" w:hAnsi="GHEA Grapalat"/>
          <w:sz w:val="24"/>
          <w:szCs w:val="24"/>
          <w:lang w:val="hy-AM"/>
        </w:rPr>
        <w:t>դատարանի կողմից վարույթն ընդունելու հանգամանքը հստակեցնելուց հետո</w:t>
      </w:r>
      <w:r w:rsidR="008A188B">
        <w:rPr>
          <w:rFonts w:ascii="GHEA Grapalat" w:hAnsi="GHEA Grapalat"/>
          <w:sz w:val="24"/>
          <w:szCs w:val="24"/>
          <w:lang w:val="hy-AM"/>
        </w:rPr>
        <w:t>»:</w:t>
      </w:r>
    </w:p>
    <w:p w:rsidR="00F9455F" w:rsidRDefault="00B641D8" w:rsidP="00B641D8">
      <w:pPr>
        <w:tabs>
          <w:tab w:val="left" w:pos="400"/>
          <w:tab w:val="left" w:pos="600"/>
          <w:tab w:val="left" w:pos="9900"/>
        </w:tabs>
        <w:spacing w:after="0"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 xml:space="preserve">Այնուհանդերձ, ՀՀ գլխավոր դատախազությունից ԿԳՄՍ նախարարություն է ստացվում տեղեկատվություն </w:t>
      </w:r>
      <w:r w:rsidRPr="00B641D8">
        <w:rPr>
          <w:rFonts w:ascii="GHEA Grapalat" w:hAnsi="GHEA Grapalat"/>
          <w:sz w:val="24"/>
          <w:szCs w:val="24"/>
          <w:lang w:val="hy-AM"/>
        </w:rPr>
        <w:t>ՀՀ վարչական դատարանի կողմից</w:t>
      </w:r>
      <w:r>
        <w:rPr>
          <w:rFonts w:ascii="GHEA Grapalat" w:hAnsi="GHEA Grapalat"/>
          <w:sz w:val="24"/>
          <w:szCs w:val="24"/>
          <w:lang w:val="hy-AM"/>
        </w:rPr>
        <w:t xml:space="preserve"> գլխավոր դատախազության ներկայացրած</w:t>
      </w:r>
      <w:r w:rsidR="00411AA6">
        <w:rPr>
          <w:rFonts w:ascii="GHEA Grapalat" w:hAnsi="GHEA Grapalat"/>
          <w:sz w:val="24"/>
          <w:szCs w:val="24"/>
          <w:lang w:val="hy-AM"/>
        </w:rPr>
        <w:t>՝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41D8">
        <w:rPr>
          <w:rFonts w:ascii="GHEA Grapalat" w:hAnsi="GHEA Grapalat"/>
          <w:sz w:val="24"/>
          <w:szCs w:val="24"/>
          <w:lang w:val="hy-AM"/>
        </w:rPr>
        <w:t>«ՀՀ կառավարության 2006 թ. հուլիսի 13-ի N 1133-Ն որոշումը վերացնելու և որպես անվավերության հետևանք ճանաչել՝ Էդգար Մանվելի Տեր-Առաքելյանի սեփականության իրավունքի գրանցման վկայականի ու գրանցամատյանի գրառումները»</w:t>
      </w:r>
      <w:r>
        <w:rPr>
          <w:rFonts w:ascii="GHEA Grapalat" w:hAnsi="GHEA Grapalat"/>
          <w:sz w:val="24"/>
          <w:szCs w:val="24"/>
          <w:lang w:val="hy-AM"/>
        </w:rPr>
        <w:t xml:space="preserve"> հայցը մերժելու վերաբերյալ, ինչը փաստում է, որ նշյալ գործընթացը դատական կարգով հնարավոր չէ կարգավորել:</w:t>
      </w:r>
    </w:p>
    <w:p w:rsidR="0084183B" w:rsidRDefault="0084183B" w:rsidP="00F9455F">
      <w:pPr>
        <w:tabs>
          <w:tab w:val="left" w:pos="400"/>
          <w:tab w:val="left" w:pos="600"/>
          <w:tab w:val="left" w:pos="9900"/>
        </w:tabs>
        <w:spacing w:after="0" w:line="360" w:lineRule="auto"/>
        <w:ind w:firstLine="40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Վերոգրյալով պայմանավորված՝ կրկին անհրաժեշտություն է առաջացել հուշարձանի տարածքից օտարված հողամասերի նկատմամբ հանրության գերակա շահ ճանաչելու մասին ՀՀ կառավարության որոշում ընդունել: Հաշվի առնելով, որ </w:t>
      </w:r>
      <w:r w:rsidRPr="0084183B">
        <w:rPr>
          <w:rFonts w:ascii="GHEA Grapalat" w:hAnsi="GHEA Grapalat"/>
          <w:sz w:val="24"/>
          <w:szCs w:val="24"/>
          <w:lang w:val="hy-AM"/>
        </w:rPr>
        <w:t>ՀՀ կառավարության 2023 թ. հունիսի 1-ի N 841-Ն որոշ</w:t>
      </w:r>
      <w:r>
        <w:rPr>
          <w:rFonts w:ascii="GHEA Grapalat" w:hAnsi="GHEA Grapalat"/>
          <w:sz w:val="24"/>
          <w:szCs w:val="24"/>
          <w:lang w:val="hy-AM"/>
        </w:rPr>
        <w:t>մամբ սահմանվում էին գործողությունների կատարման ժամկետներ, որոնք որոշմամբ նշված ժամկետներում չեն իրականացվել, իսկ համաձայն «Նորմատիվ իրավական ակտերի մասին» ՀՀ օրենքի 37-րդ հոդվածի 2-րդ մասի՝ «</w:t>
      </w:r>
      <w:r w:rsidRPr="0084183B">
        <w:rPr>
          <w:rFonts w:ascii="GHEA Grapalat" w:hAnsi="GHEA Grapalat"/>
          <w:sz w:val="24"/>
          <w:szCs w:val="24"/>
          <w:lang w:val="hy-AM"/>
        </w:rPr>
        <w:t>Ժամկետային, գործողության կատարմամբ կամ փաստի առաջացմամբ սահմանափակված նորմատիվ իրավական ակտի համար նախատեսված ժամկետը լրանալու, գործողության կատարմամբ կամ փաստի առաջացմամբ նորմատիվ իրավական ակտը համարվում է ուժը կորցրած: Նման դեպքերում նորմատիվ իրավական ակտն ուժը կորցրած ճանաչելու վերաբերյալ առանձին նորմատիվ իրավական ակտ չի ընդունվում:</w:t>
      </w:r>
      <w:r>
        <w:rPr>
          <w:rFonts w:ascii="GHEA Grapalat" w:hAnsi="GHEA Grapalat"/>
          <w:sz w:val="24"/>
          <w:szCs w:val="24"/>
          <w:lang w:val="hy-AM"/>
        </w:rPr>
        <w:t xml:space="preserve">», հետևաբար </w:t>
      </w:r>
      <w:r w:rsidRPr="0084183B">
        <w:rPr>
          <w:rFonts w:ascii="GHEA Grapalat" w:hAnsi="GHEA Grapalat"/>
          <w:sz w:val="24"/>
          <w:szCs w:val="24"/>
          <w:lang w:val="hy-AM"/>
        </w:rPr>
        <w:t>ՀՀ կառավարության 2023 թ. հունիսի 1-ի N 841-Ն</w:t>
      </w:r>
      <w:r>
        <w:rPr>
          <w:rFonts w:ascii="GHEA Grapalat" w:hAnsi="GHEA Grapalat"/>
          <w:sz w:val="24"/>
          <w:szCs w:val="24"/>
          <w:lang w:val="hy-AM"/>
        </w:rPr>
        <w:t xml:space="preserve"> որոշումն համարվում է ուժը կորցրած:</w:t>
      </w:r>
    </w:p>
    <w:p w:rsidR="00F9455F" w:rsidRPr="00203ADF" w:rsidRDefault="0084183B" w:rsidP="00203ADF">
      <w:pPr>
        <w:tabs>
          <w:tab w:val="left" w:pos="400"/>
          <w:tab w:val="left" w:pos="600"/>
          <w:tab w:val="left" w:pos="9900"/>
        </w:tabs>
        <w:spacing w:after="0" w:line="360" w:lineRule="auto"/>
        <w:ind w:firstLine="40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Պայմանավորված վերոնշյալ հանգամանքներով ներկայացվում է սույն որոշման նախագիծը հուշարձանի տարածքից օտարված հողամասերի նկատմամբ հանրության գերակա շահ ճանաչելու նպատակով:</w:t>
      </w:r>
    </w:p>
    <w:p w:rsidR="006377A3" w:rsidRPr="00203ADF" w:rsidRDefault="003F065C" w:rsidP="00203ADF">
      <w:pPr>
        <w:tabs>
          <w:tab w:val="left" w:pos="400"/>
          <w:tab w:val="left" w:pos="600"/>
          <w:tab w:val="left" w:pos="990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2B27A3">
        <w:rPr>
          <w:rFonts w:ascii="GHEA Grapalat" w:hAnsi="GHEA Grapalat"/>
          <w:b/>
          <w:sz w:val="24"/>
          <w:szCs w:val="24"/>
          <w:lang w:val="hy-AM"/>
        </w:rPr>
        <w:t xml:space="preserve">      3</w:t>
      </w:r>
      <w:r w:rsidR="00B852F7" w:rsidRPr="002B27A3">
        <w:rPr>
          <w:rFonts w:ascii="Cambria Math" w:hAnsi="Cambria Math"/>
          <w:b/>
          <w:sz w:val="24"/>
          <w:szCs w:val="24"/>
          <w:lang w:val="hy-AM"/>
        </w:rPr>
        <w:t>.</w:t>
      </w:r>
      <w:r w:rsidRPr="002B27A3">
        <w:rPr>
          <w:rFonts w:ascii="Cambria Math" w:hAnsi="Cambria Math"/>
          <w:b/>
          <w:sz w:val="24"/>
          <w:szCs w:val="24"/>
          <w:lang w:val="hy-AM"/>
        </w:rPr>
        <w:t xml:space="preserve">  </w:t>
      </w:r>
      <w:r w:rsidRPr="002B27A3">
        <w:rPr>
          <w:rFonts w:ascii="GHEA Grapalat" w:hAnsi="GHEA Grapalat"/>
          <w:b/>
          <w:sz w:val="24"/>
          <w:szCs w:val="24"/>
          <w:lang w:val="af-ZA"/>
        </w:rPr>
        <w:t>Կարգավորման նպատակը</w:t>
      </w:r>
    </w:p>
    <w:p w:rsidR="003F065C" w:rsidRPr="002B27A3" w:rsidRDefault="003F065C" w:rsidP="003F065C">
      <w:pPr>
        <w:tabs>
          <w:tab w:val="left" w:pos="0"/>
          <w:tab w:val="left" w:pos="600"/>
          <w:tab w:val="left" w:pos="9900"/>
        </w:tabs>
        <w:spacing w:after="0" w:line="360" w:lineRule="auto"/>
        <w:ind w:left="-142" w:firstLine="495"/>
        <w:jc w:val="both"/>
        <w:rPr>
          <w:rFonts w:ascii="GHEA Grapalat" w:hAnsi="GHEA Grapalat"/>
          <w:sz w:val="24"/>
          <w:szCs w:val="24"/>
          <w:lang w:val="af-ZA"/>
        </w:rPr>
      </w:pPr>
      <w:r w:rsidRPr="002B2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Պատմության և մշակույթի անշարժ հուշարձանի 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տար</w:t>
      </w:r>
      <w:r w:rsidR="006B3419"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ածքի ամբողջաց</w:t>
      </w:r>
      <w:r w:rsidR="00DA223D" w:rsidRPr="000F3E28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ման</w:t>
      </w:r>
      <w:r w:rsidR="00DA223D"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r w:rsidR="00DA223D" w:rsidRPr="000F3E28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արդյունքում</w:t>
      </w:r>
      <w:r w:rsidR="00DA223D"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կ</w:t>
      </w:r>
      <w:r w:rsidR="00DA223D"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ապահով</w:t>
      </w:r>
      <w:r w:rsidR="00DA223D" w:rsidRPr="000F3E28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վ</w:t>
      </w:r>
      <w:r w:rsidR="00B852F7" w:rsidRPr="000F3E28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ի</w:t>
      </w:r>
      <w:r w:rsidR="00DA223D"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="006B3419"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պահպան</w:t>
      </w:r>
      <w:r w:rsidR="00DA223D" w:rsidRPr="000F3E28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ությանն</w:t>
      </w:r>
      <w:r w:rsidR="00DA223D"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r w:rsidR="00DA223D" w:rsidRPr="000F3E28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ուղղված</w:t>
      </w:r>
      <w:r w:rsidR="006B3419"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միջ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ոցառումներ</w:t>
      </w:r>
      <w:r w:rsidR="00B852F7" w:rsidRPr="000F3E28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ի</w:t>
      </w:r>
      <w:r w:rsidR="00B852F7"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r w:rsidR="00B852F7" w:rsidRPr="000F3E28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իրականացումը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և </w:t>
      </w:r>
      <w:r w:rsidRPr="002B27A3">
        <w:rPr>
          <w:rFonts w:ascii="GHEA Grapalat" w:hAnsi="GHEA Grapalat"/>
          <w:sz w:val="24"/>
          <w:szCs w:val="24"/>
          <w:lang w:val="af-ZA"/>
        </w:rPr>
        <w:t>«</w:t>
      </w:r>
      <w:r w:rsidRPr="002B27A3">
        <w:rPr>
          <w:rFonts w:ascii="GHEA Grapalat" w:hAnsi="GHEA Grapalat"/>
          <w:sz w:val="24"/>
          <w:szCs w:val="24"/>
          <w:lang w:val="hy-AM"/>
        </w:rPr>
        <w:t>Արտաշատ</w:t>
      </w:r>
      <w:r w:rsidRPr="002B27A3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2B27A3">
        <w:rPr>
          <w:rFonts w:ascii="GHEA Grapalat" w:hAnsi="GHEA Grapalat"/>
          <w:sz w:val="24"/>
          <w:szCs w:val="24"/>
          <w:lang w:val="hy-AM"/>
        </w:rPr>
        <w:t>մայրաքաղաք</w:t>
      </w:r>
      <w:r w:rsidRPr="002B27A3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2B27A3">
        <w:rPr>
          <w:rFonts w:ascii="GHEA Grapalat" w:hAnsi="GHEA Grapalat"/>
          <w:sz w:val="24"/>
          <w:szCs w:val="24"/>
          <w:lang w:val="hy-AM"/>
        </w:rPr>
        <w:t xml:space="preserve"> պատմամշակութային արգելոցի </w:t>
      </w:r>
      <w:r w:rsidR="006B3419" w:rsidRPr="000F3E28">
        <w:rPr>
          <w:rFonts w:ascii="GHEA Grapalat" w:hAnsi="GHEA Grapalat"/>
          <w:sz w:val="24"/>
          <w:szCs w:val="24"/>
          <w:lang w:val="hy-AM"/>
        </w:rPr>
        <w:t>տարածք</w:t>
      </w:r>
      <w:r w:rsidR="00B852F7" w:rsidRPr="000F3E28">
        <w:rPr>
          <w:rFonts w:ascii="GHEA Grapalat" w:hAnsi="GHEA Grapalat"/>
          <w:sz w:val="24"/>
          <w:szCs w:val="24"/>
          <w:lang w:val="hy-AM"/>
        </w:rPr>
        <w:t>ի</w:t>
      </w:r>
      <w:r w:rsidR="00B852F7"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="00B852F7" w:rsidRPr="000F3E28">
        <w:rPr>
          <w:rFonts w:ascii="GHEA Grapalat" w:hAnsi="GHEA Grapalat"/>
          <w:sz w:val="24"/>
          <w:szCs w:val="24"/>
          <w:lang w:val="hy-AM"/>
        </w:rPr>
        <w:t>սահմաններում</w:t>
      </w:r>
      <w:r w:rsidR="006B3419" w:rsidRPr="002B27A3">
        <w:rPr>
          <w:rFonts w:ascii="GHEA Grapalat" w:hAnsi="GHEA Grapalat"/>
          <w:sz w:val="24"/>
          <w:szCs w:val="24"/>
          <w:lang w:val="af-ZA"/>
        </w:rPr>
        <w:t xml:space="preserve">  </w:t>
      </w:r>
      <w:r w:rsidR="00DA223D" w:rsidRPr="002B27A3">
        <w:rPr>
          <w:rFonts w:ascii="GHEA Grapalat" w:hAnsi="GHEA Grapalat"/>
          <w:sz w:val="24"/>
          <w:szCs w:val="24"/>
          <w:lang w:val="af-ZA"/>
        </w:rPr>
        <w:t xml:space="preserve">կընդգրկվի </w:t>
      </w:r>
      <w:r w:rsidR="006B3419" w:rsidRPr="000F3E28">
        <w:rPr>
          <w:rFonts w:ascii="GHEA Grapalat" w:hAnsi="GHEA Grapalat"/>
          <w:sz w:val="24"/>
          <w:szCs w:val="24"/>
          <w:lang w:val="hy-AM"/>
        </w:rPr>
        <w:t>հատուկ</w:t>
      </w:r>
      <w:r w:rsidR="006B3419"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419" w:rsidRPr="000F3E28">
        <w:rPr>
          <w:rFonts w:ascii="GHEA Grapalat" w:hAnsi="GHEA Grapalat"/>
          <w:sz w:val="24"/>
          <w:szCs w:val="24"/>
          <w:lang w:val="hy-AM"/>
        </w:rPr>
        <w:t>պահպանության</w:t>
      </w:r>
      <w:r w:rsidR="006B3419"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419" w:rsidRPr="000F3E28">
        <w:rPr>
          <w:rFonts w:ascii="GHEA Grapalat" w:hAnsi="GHEA Grapalat"/>
          <w:sz w:val="24"/>
          <w:szCs w:val="24"/>
          <w:lang w:val="hy-AM"/>
        </w:rPr>
        <w:t>ենթակա</w:t>
      </w:r>
      <w:r w:rsidR="006B3419"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="00DA223D" w:rsidRPr="002B27A3">
        <w:rPr>
          <w:rFonts w:ascii="GHEA Grapalat" w:hAnsi="GHEA Grapalat"/>
          <w:sz w:val="24"/>
          <w:szCs w:val="24"/>
          <w:lang w:val="af-ZA"/>
        </w:rPr>
        <w:t>քաղաքացուն</w:t>
      </w:r>
      <w:r w:rsidR="00B75CEA" w:rsidRPr="002B27A3">
        <w:rPr>
          <w:rFonts w:ascii="GHEA Grapalat" w:hAnsi="GHEA Grapalat"/>
          <w:sz w:val="24"/>
          <w:szCs w:val="24"/>
          <w:lang w:val="af-ZA"/>
        </w:rPr>
        <w:t xml:space="preserve"> և </w:t>
      </w:r>
      <w:r w:rsidR="00B75CEA" w:rsidRPr="002B27A3">
        <w:rPr>
          <w:rFonts w:ascii="GHEA Grapalat" w:eastAsia="Times New Roman" w:hAnsi="GHEA Grapalat" w:cs="Times New Roman"/>
          <w:sz w:val="24"/>
          <w:szCs w:val="24"/>
          <w:lang w:val="hy-AM"/>
        </w:rPr>
        <w:t>իրավաբանական անձի</w:t>
      </w:r>
      <w:r w:rsidR="00B75CEA" w:rsidRPr="000F3E28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DA223D"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419" w:rsidRPr="002B27A3">
        <w:rPr>
          <w:rFonts w:ascii="GHEA Grapalat" w:hAnsi="GHEA Grapalat"/>
          <w:sz w:val="24"/>
          <w:szCs w:val="24"/>
          <w:lang w:val="af-ZA"/>
        </w:rPr>
        <w:t>օտարված</w:t>
      </w:r>
      <w:r w:rsidR="00B75CEA" w:rsidRPr="002B27A3">
        <w:rPr>
          <w:rFonts w:ascii="GHEA Grapalat" w:hAnsi="GHEA Grapalat"/>
          <w:sz w:val="24"/>
          <w:szCs w:val="24"/>
          <w:lang w:val="af-ZA"/>
        </w:rPr>
        <w:t xml:space="preserve">, </w:t>
      </w:r>
      <w:r w:rsidR="00B852F7" w:rsidRPr="002B27A3">
        <w:rPr>
          <w:rFonts w:ascii="GHEA Grapalat" w:hAnsi="GHEA Grapalat"/>
          <w:sz w:val="24"/>
          <w:szCs w:val="24"/>
          <w:lang w:val="af-ZA"/>
        </w:rPr>
        <w:t xml:space="preserve">գերակա շահ ճանաչելու ենթակա </w:t>
      </w:r>
      <w:r w:rsidR="006B3419" w:rsidRPr="002B27A3">
        <w:rPr>
          <w:rFonts w:ascii="GHEA Grapalat" w:hAnsi="GHEA Grapalat"/>
          <w:sz w:val="24"/>
          <w:szCs w:val="24"/>
          <w:lang w:val="af-ZA"/>
        </w:rPr>
        <w:t xml:space="preserve"> 6 հա հողակտորը, </w:t>
      </w:r>
      <w:r w:rsidR="00DA223D" w:rsidRPr="002B27A3">
        <w:rPr>
          <w:rFonts w:ascii="GHEA Grapalat" w:hAnsi="GHEA Grapalat"/>
          <w:sz w:val="24"/>
          <w:szCs w:val="24"/>
          <w:lang w:val="af-ZA"/>
        </w:rPr>
        <w:t>որ</w:t>
      </w:r>
      <w:r w:rsidR="00624234" w:rsidRPr="002B27A3">
        <w:rPr>
          <w:rFonts w:ascii="GHEA Grapalat" w:hAnsi="GHEA Grapalat"/>
          <w:sz w:val="24"/>
          <w:szCs w:val="24"/>
          <w:lang w:val="hy-AM"/>
        </w:rPr>
        <w:t>ի</w:t>
      </w:r>
      <w:r w:rsidR="006B3419" w:rsidRPr="002B27A3">
        <w:rPr>
          <w:rFonts w:ascii="GHEA Grapalat" w:hAnsi="GHEA Grapalat"/>
          <w:sz w:val="24"/>
          <w:szCs w:val="24"/>
          <w:lang w:val="af-ZA"/>
        </w:rPr>
        <w:t xml:space="preserve"> այլ նպատակ</w:t>
      </w:r>
      <w:r w:rsidR="00DA223D" w:rsidRPr="002B27A3">
        <w:rPr>
          <w:rFonts w:ascii="GHEA Grapalat" w:hAnsi="GHEA Grapalat"/>
          <w:sz w:val="24"/>
          <w:szCs w:val="24"/>
          <w:lang w:val="af-ZA"/>
        </w:rPr>
        <w:t xml:space="preserve">ներով </w:t>
      </w:r>
      <w:r w:rsidR="006B3419" w:rsidRPr="002B27A3">
        <w:rPr>
          <w:rFonts w:ascii="GHEA Grapalat" w:hAnsi="GHEA Grapalat"/>
          <w:sz w:val="24"/>
          <w:szCs w:val="24"/>
          <w:lang w:val="af-ZA"/>
        </w:rPr>
        <w:t>օգտագործումը հնարավոր չէ:</w:t>
      </w:r>
    </w:p>
    <w:p w:rsidR="004A73D4" w:rsidRPr="002B27A3" w:rsidRDefault="004A73D4" w:rsidP="003F065C">
      <w:pPr>
        <w:tabs>
          <w:tab w:val="left" w:pos="0"/>
          <w:tab w:val="left" w:pos="600"/>
          <w:tab w:val="left" w:pos="9900"/>
        </w:tabs>
        <w:spacing w:after="0" w:line="360" w:lineRule="auto"/>
        <w:ind w:left="-142" w:firstLine="495"/>
        <w:jc w:val="both"/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</w:pP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Հ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en-US"/>
        </w:rPr>
        <w:t>ա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նրության գերակա շահ ճանաչելու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F4706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en-US"/>
        </w:rPr>
        <w:t>գործընթացն</w:t>
      </w:r>
      <w:proofErr w:type="spellEnd"/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en-US"/>
        </w:rPr>
        <w:t>ավարտելուց</w:t>
      </w:r>
      <w:proofErr w:type="spellEnd"/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en-US"/>
        </w:rPr>
        <w:t>հետո</w:t>
      </w:r>
      <w:proofErr w:type="spellEnd"/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en-US"/>
        </w:rPr>
        <w:t>ՀՀ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en-US"/>
        </w:rPr>
        <w:t>ԿԳՄՍ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en-US"/>
        </w:rPr>
        <w:t>նախարարությունը</w:t>
      </w:r>
      <w:proofErr w:type="spellEnd"/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en-US"/>
        </w:rPr>
        <w:t>կնախաձեռնի</w:t>
      </w:r>
      <w:proofErr w:type="spellEnd"/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en-US"/>
        </w:rPr>
        <w:t>նոր</w:t>
      </w:r>
      <w:proofErr w:type="spellEnd"/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en-US"/>
        </w:rPr>
        <w:t>գործընթաց</w:t>
      </w:r>
      <w:proofErr w:type="spellEnd"/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en-US"/>
        </w:rPr>
        <w:t>՝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r w:rsidR="00196BED" w:rsidRPr="002B27A3">
        <w:rPr>
          <w:rFonts w:ascii="GHEA Grapalat" w:hAnsi="GHEA Grapalat"/>
          <w:sz w:val="24"/>
          <w:szCs w:val="24"/>
          <w:lang w:val="af-ZA"/>
        </w:rPr>
        <w:t>«</w:t>
      </w:r>
      <w:r w:rsidR="00196BED" w:rsidRPr="002B27A3">
        <w:rPr>
          <w:rFonts w:ascii="GHEA Grapalat" w:hAnsi="GHEA Grapalat"/>
          <w:sz w:val="24"/>
          <w:szCs w:val="24"/>
          <w:lang w:val="hy-AM"/>
        </w:rPr>
        <w:t>Արտաշատ</w:t>
      </w:r>
      <w:r w:rsidR="00196BED" w:rsidRPr="002B27A3">
        <w:rPr>
          <w:rFonts w:ascii="GHEA Grapalat" w:hAnsi="GHEA Grapalat"/>
          <w:sz w:val="24"/>
          <w:szCs w:val="24"/>
          <w:lang w:val="af-ZA"/>
        </w:rPr>
        <w:t xml:space="preserve">» </w:t>
      </w:r>
      <w:r w:rsidR="00196BED" w:rsidRPr="002B27A3">
        <w:rPr>
          <w:rFonts w:ascii="GHEA Grapalat" w:hAnsi="GHEA Grapalat"/>
          <w:sz w:val="24"/>
          <w:szCs w:val="24"/>
          <w:lang w:val="hy-AM"/>
        </w:rPr>
        <w:t>մայրաքաղաք</w:t>
      </w:r>
      <w:r w:rsidR="00196BED" w:rsidRPr="002B27A3">
        <w:rPr>
          <w:rFonts w:ascii="GHEA Grapalat" w:hAnsi="GHEA Grapalat"/>
          <w:sz w:val="24"/>
          <w:szCs w:val="24"/>
          <w:lang w:val="af-ZA"/>
        </w:rPr>
        <w:t xml:space="preserve">» </w:t>
      </w:r>
      <w:r w:rsidR="00196BED" w:rsidRPr="002B27A3">
        <w:rPr>
          <w:rFonts w:ascii="GHEA Grapalat" w:hAnsi="GHEA Grapalat"/>
          <w:sz w:val="24"/>
          <w:szCs w:val="24"/>
          <w:lang w:val="hy-AM"/>
        </w:rPr>
        <w:t xml:space="preserve"> պատմամշակութային արգելոցի </w:t>
      </w:r>
      <w:r w:rsidR="00624234" w:rsidRPr="002B27A3">
        <w:rPr>
          <w:rFonts w:ascii="GHEA Grapalat" w:hAnsi="GHEA Grapalat"/>
          <w:sz w:val="24"/>
          <w:szCs w:val="24"/>
          <w:lang w:val="hy-AM"/>
        </w:rPr>
        <w:t xml:space="preserve">տարածքի </w:t>
      </w:r>
      <w:proofErr w:type="spellStart"/>
      <w:r w:rsidR="00624234" w:rsidRPr="002B27A3">
        <w:rPr>
          <w:rFonts w:ascii="GHEA Grapalat" w:hAnsi="GHEA Grapalat"/>
          <w:sz w:val="24"/>
          <w:szCs w:val="24"/>
          <w:lang w:val="en-US"/>
        </w:rPr>
        <w:t>ամբողջականաց</w:t>
      </w:r>
      <w:proofErr w:type="spellEnd"/>
      <w:r w:rsidR="00624234" w:rsidRPr="002B27A3">
        <w:rPr>
          <w:rFonts w:ascii="GHEA Grapalat" w:hAnsi="GHEA Grapalat"/>
          <w:sz w:val="24"/>
          <w:szCs w:val="24"/>
          <w:lang w:val="hy-AM"/>
        </w:rPr>
        <w:t>ման ուղղությամբ</w:t>
      </w:r>
      <w:r w:rsidR="00196BED" w:rsidRPr="002B27A3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3F065C" w:rsidRPr="002B27A3" w:rsidRDefault="003F065C" w:rsidP="003F065C">
      <w:pPr>
        <w:tabs>
          <w:tab w:val="left" w:pos="0"/>
          <w:tab w:val="left" w:pos="9900"/>
        </w:tabs>
        <w:spacing w:after="0" w:line="360" w:lineRule="auto"/>
        <w:ind w:left="-142" w:firstLine="495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2B27A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4</w:t>
      </w:r>
      <w:r w:rsidRPr="002B27A3">
        <w:rPr>
          <w:rFonts w:ascii="GHEA Grapalat" w:eastAsia="Times New Roman" w:hAnsi="GHEA Grapalat" w:cs="Times New Roman"/>
          <w:b/>
          <w:bCs/>
          <w:iCs/>
          <w:sz w:val="24"/>
          <w:szCs w:val="24"/>
          <w:lang w:val="hy-AM"/>
        </w:rPr>
        <w:t>.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Pr="002B27A3">
        <w:rPr>
          <w:rFonts w:ascii="GHEA Grapalat" w:hAnsi="GHEA Grapalat"/>
          <w:b/>
          <w:sz w:val="24"/>
          <w:szCs w:val="24"/>
          <w:lang w:val="af-ZA"/>
        </w:rPr>
        <w:t>Նախագծի մշակման գործընթացում ներգրավված ինստիտուտները և անձինք</w:t>
      </w:r>
    </w:p>
    <w:p w:rsidR="003F065C" w:rsidRPr="002B27A3" w:rsidRDefault="003F065C" w:rsidP="003F065C">
      <w:pPr>
        <w:pStyle w:val="a4"/>
        <w:tabs>
          <w:tab w:val="left" w:pos="-90"/>
          <w:tab w:val="left" w:pos="0"/>
          <w:tab w:val="left" w:pos="9900"/>
        </w:tabs>
        <w:spacing w:after="0" w:line="360" w:lineRule="auto"/>
        <w:ind w:left="-142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2B27A3">
        <w:rPr>
          <w:rFonts w:ascii="GHEA Grapalat" w:hAnsi="GHEA Grapalat"/>
          <w:sz w:val="24"/>
          <w:szCs w:val="24"/>
          <w:lang w:val="af-ZA"/>
        </w:rPr>
        <w:t xml:space="preserve">Նախագիծը մշակվել է Հայաստանի Հանրապետության </w:t>
      </w:r>
      <w:r w:rsidRPr="002B27A3">
        <w:rPr>
          <w:rFonts w:ascii="GHEA Grapalat" w:hAnsi="GHEA Grapalat"/>
          <w:sz w:val="24"/>
          <w:szCs w:val="24"/>
        </w:rPr>
        <w:t xml:space="preserve">կրթության, գիտության </w:t>
      </w:r>
      <w:r w:rsidRPr="002B27A3">
        <w:rPr>
          <w:rFonts w:ascii="GHEA Grapalat" w:hAnsi="GHEA Grapalat"/>
          <w:sz w:val="24"/>
          <w:szCs w:val="24"/>
          <w:lang w:val="af-ZA"/>
        </w:rPr>
        <w:t>մշակույթի</w:t>
      </w:r>
      <w:r w:rsidRPr="002B27A3">
        <w:rPr>
          <w:rFonts w:ascii="GHEA Grapalat" w:hAnsi="GHEA Grapalat"/>
          <w:sz w:val="24"/>
          <w:szCs w:val="24"/>
        </w:rPr>
        <w:t xml:space="preserve"> և սպորտի </w:t>
      </w:r>
      <w:r w:rsidRPr="002B27A3">
        <w:rPr>
          <w:rFonts w:ascii="GHEA Grapalat" w:hAnsi="GHEA Grapalat"/>
          <w:sz w:val="24"/>
          <w:szCs w:val="24"/>
          <w:lang w:val="af-ZA"/>
        </w:rPr>
        <w:t>նախարարությ</w:t>
      </w:r>
      <w:r w:rsidRPr="002B27A3">
        <w:rPr>
          <w:rFonts w:ascii="GHEA Grapalat" w:hAnsi="GHEA Grapalat"/>
          <w:sz w:val="24"/>
          <w:szCs w:val="24"/>
        </w:rPr>
        <w:t>ա</w:t>
      </w:r>
      <w:r w:rsidRPr="002B27A3">
        <w:rPr>
          <w:rFonts w:ascii="GHEA Grapalat" w:hAnsi="GHEA Grapalat"/>
          <w:sz w:val="24"/>
          <w:szCs w:val="24"/>
          <w:lang w:val="af-ZA"/>
        </w:rPr>
        <w:t>ն</w:t>
      </w:r>
      <w:r w:rsidRPr="002B27A3">
        <w:rPr>
          <w:rFonts w:ascii="GHEA Grapalat" w:hAnsi="GHEA Grapalat"/>
          <w:sz w:val="24"/>
          <w:szCs w:val="24"/>
        </w:rPr>
        <w:t xml:space="preserve"> կողմից</w:t>
      </w:r>
      <w:r w:rsidRPr="002B27A3">
        <w:rPr>
          <w:rFonts w:ascii="GHEA Grapalat" w:hAnsi="GHEA Grapalat"/>
          <w:sz w:val="24"/>
          <w:szCs w:val="24"/>
          <w:lang w:val="af-ZA"/>
        </w:rPr>
        <w:t>:</w:t>
      </w:r>
    </w:p>
    <w:p w:rsidR="003F065C" w:rsidRPr="002B27A3" w:rsidRDefault="003F065C" w:rsidP="003F065C">
      <w:pPr>
        <w:pStyle w:val="mechtex"/>
        <w:spacing w:line="336" w:lineRule="auto"/>
        <w:ind w:left="-142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B27A3">
        <w:rPr>
          <w:rFonts w:ascii="GHEA Grapalat" w:hAnsi="GHEA Grapalat"/>
          <w:b/>
          <w:sz w:val="24"/>
          <w:szCs w:val="24"/>
          <w:lang w:val="hy-AM"/>
        </w:rPr>
        <w:t xml:space="preserve">5. </w:t>
      </w:r>
      <w:r w:rsidRPr="002B27A3">
        <w:rPr>
          <w:rFonts w:ascii="GHEA Grapalat" w:hAnsi="GHEA Grapalat" w:cs="Arial"/>
          <w:b/>
          <w:sz w:val="24"/>
          <w:szCs w:val="24"/>
          <w:lang w:val="hy-AM"/>
        </w:rPr>
        <w:t>Ակնկալվող արդյունքը</w:t>
      </w:r>
      <w:r w:rsidRPr="002B27A3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3F065C" w:rsidRPr="00203ADF" w:rsidRDefault="003F065C" w:rsidP="003F065C">
      <w:pPr>
        <w:pStyle w:val="mechtex"/>
        <w:spacing w:line="336" w:lineRule="auto"/>
        <w:ind w:left="-142"/>
        <w:jc w:val="both"/>
        <w:rPr>
          <w:rStyle w:val="a3"/>
          <w:rFonts w:ascii="GHEA Grapalat" w:hAnsi="GHEA Grapalat"/>
          <w:b w:val="0"/>
          <w:sz w:val="24"/>
          <w:szCs w:val="24"/>
          <w:lang w:val="hy-AM"/>
        </w:rPr>
      </w:pPr>
      <w:r w:rsidRPr="002B27A3">
        <w:rPr>
          <w:rStyle w:val="a3"/>
          <w:rFonts w:ascii="GHEA Grapalat" w:hAnsi="GHEA Grapalat" w:cs="Arial"/>
          <w:sz w:val="24"/>
          <w:szCs w:val="24"/>
          <w:lang w:val="hy-AM"/>
        </w:rPr>
        <w:t xml:space="preserve">       </w:t>
      </w:r>
      <w:r w:rsidRPr="00203ADF">
        <w:rPr>
          <w:rStyle w:val="a3"/>
          <w:rFonts w:ascii="GHEA Grapalat" w:hAnsi="GHEA Grapalat" w:cs="Arial"/>
          <w:b w:val="0"/>
          <w:sz w:val="24"/>
          <w:szCs w:val="24"/>
          <w:lang w:val="hy-AM"/>
        </w:rPr>
        <w:t>Որոշման ընդունման արդյունքում կապահովվեն հուշարձանների պահպանության և օգտագործման գործընթացները, բարենպաստ պայմաններ</w:t>
      </w:r>
      <w:r w:rsidRPr="00203ADF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կ</w:t>
      </w:r>
      <w:r w:rsidRPr="00203ADF">
        <w:rPr>
          <w:rStyle w:val="a3"/>
          <w:rFonts w:ascii="GHEA Grapalat" w:hAnsi="GHEA Grapalat" w:cs="Arial"/>
          <w:b w:val="0"/>
          <w:sz w:val="24"/>
          <w:szCs w:val="24"/>
          <w:lang w:val="hy-AM"/>
        </w:rPr>
        <w:t>ստեղծվեն հուշարձանների պահպանության և օգտագործման բնագավառում</w:t>
      </w:r>
      <w:r w:rsidRPr="00203ADF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լիազոր մարմնի, </w:t>
      </w:r>
      <w:r w:rsidRPr="00203ADF">
        <w:rPr>
          <w:rStyle w:val="a3"/>
          <w:rFonts w:ascii="GHEA Grapalat" w:hAnsi="GHEA Grapalat" w:cs="Arial"/>
          <w:b w:val="0"/>
          <w:sz w:val="24"/>
          <w:szCs w:val="24"/>
          <w:lang w:val="hy-AM"/>
        </w:rPr>
        <w:t>պետական կառավարման մարմնի</w:t>
      </w:r>
      <w:r w:rsidRPr="00203ADF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, </w:t>
      </w:r>
      <w:r w:rsidRPr="00203ADF">
        <w:rPr>
          <w:rStyle w:val="a3"/>
          <w:rFonts w:ascii="GHEA Grapalat" w:hAnsi="GHEA Grapalat" w:cs="Arial"/>
          <w:b w:val="0"/>
          <w:sz w:val="24"/>
          <w:szCs w:val="24"/>
          <w:lang w:val="hy-AM"/>
        </w:rPr>
        <w:t>հանրության</w:t>
      </w:r>
      <w:r w:rsidRPr="00203ADF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203ADF">
        <w:rPr>
          <w:rStyle w:val="a3"/>
          <w:rFonts w:ascii="GHEA Grapalat" w:hAnsi="GHEA Grapalat" w:cs="Arial"/>
          <w:b w:val="0"/>
          <w:sz w:val="24"/>
          <w:szCs w:val="24"/>
          <w:lang w:val="hy-AM"/>
        </w:rPr>
        <w:t>կողմից</w:t>
      </w:r>
      <w:r w:rsidRPr="00203ADF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203ADF">
        <w:rPr>
          <w:rFonts w:ascii="GHEA Grapalat" w:hAnsi="GHEA Grapalat"/>
          <w:b/>
          <w:sz w:val="24"/>
          <w:szCs w:val="24"/>
          <w:lang w:val="af-ZA"/>
        </w:rPr>
        <w:t>«</w:t>
      </w:r>
      <w:r w:rsidRPr="00203ADF">
        <w:rPr>
          <w:rFonts w:ascii="GHEA Grapalat" w:hAnsi="GHEA Grapalat"/>
          <w:b/>
          <w:sz w:val="24"/>
          <w:szCs w:val="24"/>
          <w:lang w:val="hy-AM"/>
        </w:rPr>
        <w:t>Քաղաքատեղի Արտաշատ</w:t>
      </w:r>
      <w:r w:rsidRPr="00203ADF">
        <w:rPr>
          <w:rFonts w:ascii="GHEA Grapalat" w:hAnsi="GHEA Grapalat"/>
          <w:b/>
          <w:sz w:val="24"/>
          <w:szCs w:val="24"/>
          <w:lang w:val="af-ZA"/>
        </w:rPr>
        <w:t xml:space="preserve">»  </w:t>
      </w:r>
      <w:r w:rsidR="00203ADF" w:rsidRPr="00203ADF">
        <w:rPr>
          <w:rFonts w:ascii="GHEA Grapalat" w:hAnsi="GHEA Grapalat"/>
          <w:sz w:val="24"/>
          <w:szCs w:val="24"/>
          <w:lang w:val="hy-AM"/>
        </w:rPr>
        <w:t xml:space="preserve">հուշարձանի </w:t>
      </w:r>
      <w:r w:rsidRPr="00203ADF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պահպանության և օգտագործման </w:t>
      </w:r>
      <w:r w:rsidRPr="00203ADF">
        <w:rPr>
          <w:rStyle w:val="a3"/>
          <w:rFonts w:ascii="GHEA Grapalat" w:hAnsi="GHEA Grapalat" w:cs="Arial"/>
          <w:b w:val="0"/>
          <w:sz w:val="24"/>
          <w:szCs w:val="24"/>
          <w:lang w:val="hy-AM"/>
        </w:rPr>
        <w:t>խնդիրների լուծման համար</w:t>
      </w:r>
      <w:r w:rsidRPr="00203ADF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: </w:t>
      </w:r>
    </w:p>
    <w:p w:rsidR="003F065C" w:rsidRPr="002B27A3" w:rsidRDefault="004426C9" w:rsidP="004426C9">
      <w:pPr>
        <w:pStyle w:val="mechtex"/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 w:rsidRPr="002B27A3">
        <w:rPr>
          <w:rFonts w:ascii="GHEA Grapalat" w:hAnsi="GHEA Grapalat" w:cs="Arial"/>
          <w:b/>
          <w:sz w:val="24"/>
          <w:szCs w:val="24"/>
          <w:lang w:val="hy-AM"/>
        </w:rPr>
        <w:t xml:space="preserve">        </w:t>
      </w:r>
      <w:r w:rsidR="003F065C" w:rsidRPr="002B27A3">
        <w:rPr>
          <w:rFonts w:ascii="GHEA Grapalat" w:hAnsi="GHEA Grapalat" w:cs="Arial"/>
          <w:b/>
          <w:sz w:val="24"/>
          <w:szCs w:val="24"/>
          <w:lang w:val="hy-AM"/>
        </w:rPr>
        <w:t xml:space="preserve">6. </w:t>
      </w:r>
      <w:r w:rsidR="003F065C" w:rsidRPr="002B27A3">
        <w:rPr>
          <w:rFonts w:ascii="GHEA Grapalat" w:hAnsi="GHEA Grapalat"/>
          <w:b/>
          <w:sz w:val="24"/>
          <w:szCs w:val="24"/>
          <w:lang w:val="af-ZA"/>
        </w:rPr>
        <w:t>«</w:t>
      </w:r>
      <w:r w:rsidR="003F065C" w:rsidRPr="002B27A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Արարատի մարզի </w:t>
      </w:r>
      <w:r w:rsidR="00C14AC0" w:rsidRPr="002B27A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Վեդի </w:t>
      </w:r>
      <w:r w:rsidR="003F065C" w:rsidRPr="002B27A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համայնքի </w:t>
      </w:r>
      <w:r w:rsidR="00C14AC0" w:rsidRPr="002B27A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Լուսառատ</w:t>
      </w:r>
      <w:r w:rsidR="00C14AC0" w:rsidRPr="002B27A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բնակավայրի </w:t>
      </w:r>
      <w:r w:rsidR="002F470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«Քաղաքատեղի </w:t>
      </w:r>
      <w:r w:rsidR="003F065C" w:rsidRPr="002B27A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Արտաշատ» պատմության և մշակույթի անշարժ հուշարձանի </w:t>
      </w:r>
      <w:r w:rsidR="003F065C" w:rsidRPr="002B27A3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տարածքից օտարված հողամասերի նկատմամբ հանրության գերակա շահ ճանաչելու մասին</w:t>
      </w:r>
      <w:r w:rsidR="003F065C" w:rsidRPr="002B27A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» </w:t>
      </w:r>
      <w:r w:rsidR="003F065C" w:rsidRPr="002B27A3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="003F065C" w:rsidRPr="002B27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F065C" w:rsidRPr="002B27A3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="003F065C" w:rsidRPr="002B27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F065C" w:rsidRPr="002B27A3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="003F065C" w:rsidRPr="002B27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F065C" w:rsidRPr="002B27A3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="003F065C" w:rsidRPr="002B27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F065C" w:rsidRPr="002B27A3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  <w:r w:rsidR="003F065C" w:rsidRPr="002B27A3">
        <w:rPr>
          <w:rFonts w:ascii="GHEA Grapalat" w:hAnsi="GHEA Grapalat" w:cs="Sylfaen"/>
          <w:b/>
          <w:iCs/>
          <w:sz w:val="24"/>
          <w:szCs w:val="24"/>
          <w:lang w:val="hy-AM"/>
        </w:rPr>
        <w:t>նախագծի ընդունման կապը</w:t>
      </w:r>
      <w:r w:rsidR="00F04565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</w:t>
      </w:r>
      <w:r w:rsidR="003F065C" w:rsidRPr="002B27A3">
        <w:rPr>
          <w:rFonts w:ascii="GHEA Grapalat" w:hAnsi="GHEA Grapalat" w:cs="Sylfaen"/>
          <w:b/>
          <w:iCs/>
          <w:sz w:val="24"/>
          <w:szCs w:val="24"/>
          <w:lang w:val="hy-AM"/>
        </w:rPr>
        <w:t>ռազմավարական փաստաթղթերի հետ.</w:t>
      </w:r>
    </w:p>
    <w:p w:rsidR="003F065C" w:rsidRDefault="003F065C" w:rsidP="003F065C">
      <w:pPr>
        <w:spacing w:after="0" w:line="360" w:lineRule="auto"/>
        <w:ind w:left="-142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2B27A3">
        <w:rPr>
          <w:rFonts w:ascii="GHEA Grapalat" w:hAnsi="GHEA Grapalat"/>
          <w:sz w:val="24"/>
          <w:szCs w:val="24"/>
          <w:lang w:val="af-ZA"/>
        </w:rPr>
        <w:t>«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Արարատի մարզի </w:t>
      </w:r>
      <w:r w:rsidR="0033352E"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Վեդի 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համայնքի </w:t>
      </w:r>
      <w:r w:rsidR="0033352E"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Լուսառատ</w:t>
      </w:r>
      <w:r w:rsidR="0033352E" w:rsidRPr="002B2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բնակավայրի </w:t>
      </w:r>
      <w:r w:rsidR="002F47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«Քաղաքատեղի </w:t>
      </w:r>
      <w:r w:rsidRPr="002B2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Արտաշատ» պատմության և մշակույթի անշարժ հուշարձանի 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տարածքից օտարված հողամասերի նկատմամբ հանրության գերակա շահ ճանաչելու մասին</w:t>
      </w:r>
      <w:r w:rsidRPr="002B2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="007A0921" w:rsidRPr="007A092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</w:t>
      </w:r>
      <w:r w:rsidR="007A0921" w:rsidRPr="007A0921">
        <w:rPr>
          <w:rFonts w:ascii="GHEA Grapalat" w:hAnsi="GHEA Grapalat"/>
          <w:sz w:val="24"/>
          <w:szCs w:val="24"/>
          <w:lang w:val="hy-AM"/>
        </w:rPr>
        <w:lastRenderedPageBreak/>
        <w:t xml:space="preserve">նախագիծը բխում է «Հայաստանի վերափոխման ռազմավարության» 2050 ցուցանիշների Մեր ազգային արժեքները մասի 10-րդ կետից՝ նկատի ունենալով, որ </w:t>
      </w:r>
      <w:r w:rsidR="007A0921">
        <w:rPr>
          <w:rFonts w:ascii="GHEA Grapalat" w:hAnsi="GHEA Grapalat"/>
          <w:sz w:val="24"/>
          <w:szCs w:val="24"/>
          <w:lang w:val="hy-AM"/>
        </w:rPr>
        <w:t>«Քաղաքատեղի Արտաշատ» հուշարձանը</w:t>
      </w:r>
      <w:r w:rsidR="007A0921" w:rsidRPr="007A0921">
        <w:rPr>
          <w:rFonts w:ascii="GHEA Grapalat" w:hAnsi="GHEA Grapalat"/>
          <w:sz w:val="24"/>
          <w:szCs w:val="24"/>
          <w:lang w:val="hy-AM"/>
        </w:rPr>
        <w:t xml:space="preserve"> հանդիսանում է ազգային արժեքների նյութական ժառանգության բաղադրիչների կարևորագույն մասը, հայ ժողովրդի պատմության, պետականությանն առնչվող հնագույն ժամանակաշրջանի նշանակալի դրսևորումներից, ուստի այն առավել դիտարժան և գրավիչ դարձնելը, գովազդելը, զբոսաշրջային ծրագրերում հուշարձանը ներառելու գործոնը հավաստագրելը, զբոսաշրջիկների քաղաքակիրթ սպասարկումը, սննդի, հանգստի կազմակերպումը զգալիորեն առնչվում է այցելուների սպասարկման համար նախատեսված օբյեկտների առկայության հետ: Գործընթացի իրականացմամբ կապահովվի նաև արժեքավոր հուշարձանի  պահպանական միջոցառումների կազմակերպումը՝ հուշարձանի ամրակայման, տարածքի բարեկարգման աշխատանքների ապահովումը, զբոսաշրջային նպատակներով հուշարձանի գովազդումը և հանրահռչակումը, մշակութային և էկոտուրիզմի զարգացումը</w:t>
      </w:r>
      <w:r w:rsidR="00AA36A8">
        <w:rPr>
          <w:rFonts w:ascii="GHEA Grapalat" w:hAnsi="GHEA Grapalat"/>
          <w:sz w:val="24"/>
          <w:szCs w:val="24"/>
          <w:lang w:val="hy-AM"/>
        </w:rPr>
        <w:t>:</w:t>
      </w:r>
    </w:p>
    <w:p w:rsidR="00AA36A8" w:rsidRPr="002B27A3" w:rsidRDefault="006E451B" w:rsidP="003F065C">
      <w:pPr>
        <w:spacing w:after="0" w:line="360" w:lineRule="auto"/>
        <w:ind w:left="-142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E451B">
        <w:rPr>
          <w:rFonts w:ascii="GHEA Grapalat" w:hAnsi="GHEA Grapalat" w:cs="Sylfaen"/>
          <w:sz w:val="24"/>
          <w:szCs w:val="24"/>
          <w:lang w:val="hy-AM"/>
        </w:rPr>
        <w:t>ՀՀ կառավարության 2021 թվականի նոյեմբերի 18-ի Հայաստանի Հանրապետության ձեռքբերումը  կառավարության 2021-2026 թվականների գործունեության միջոցառումների ծրագիրը հաստատելու մասին N 1902-Լ որոշմամբ հաստատված N 1 հավելվածի «Կրթության, գիտության, մշակույթի և սպորտի նախարարություն բաժնի «Մշակույթ մասի 33-րդ կետով սահմանված պահանջի հետ կապը հուշարձանի պահպանությանն առնչվող իրավական կարգավորման հնարավորության ապահովումն է, հասարակությանը հուշարձանների տարածքների կարգավիճակին և գույքային պատկանելության իրազեկման հարցում հստակ տեղեկատվության գործընթացի իրականացումն է:</w:t>
      </w:r>
    </w:p>
    <w:p w:rsidR="003F065C" w:rsidRPr="002B27A3" w:rsidRDefault="003F065C" w:rsidP="003F065C">
      <w:pPr>
        <w:tabs>
          <w:tab w:val="left" w:pos="709"/>
        </w:tabs>
        <w:spacing w:after="0" w:line="360" w:lineRule="auto"/>
        <w:ind w:left="-142" w:firstLine="448"/>
        <w:jc w:val="both"/>
        <w:rPr>
          <w:rFonts w:ascii="GHEA Grapalat" w:hAnsi="GHEA Grapalat"/>
          <w:b/>
          <w:shd w:val="clear" w:color="auto" w:fill="FFFFFF"/>
          <w:lang w:val="hy-AM"/>
        </w:rPr>
      </w:pPr>
      <w:r w:rsidRPr="002B27A3">
        <w:rPr>
          <w:rFonts w:ascii="GHEA Grapalat" w:hAnsi="GHEA Grapalat" w:cs="Sylfaen"/>
          <w:b/>
          <w:sz w:val="24"/>
          <w:szCs w:val="24"/>
          <w:lang w:val="hy-AM"/>
        </w:rPr>
        <w:t xml:space="preserve">7. Լրացուցիչ ֆինանսական միջոցների անհրաժեշտությունը և պետական բյուջեի եկամուտներում և ծախսերում </w:t>
      </w:r>
      <w:r w:rsidR="006E451B">
        <w:rPr>
          <w:rFonts w:ascii="GHEA Grapalat" w:hAnsi="GHEA Grapalat" w:cs="Sylfaen"/>
          <w:b/>
          <w:sz w:val="24"/>
          <w:szCs w:val="24"/>
          <w:lang w:val="hy-AM"/>
        </w:rPr>
        <w:t>սպ</w:t>
      </w:r>
      <w:r w:rsidRPr="002B27A3">
        <w:rPr>
          <w:rFonts w:ascii="GHEA Grapalat" w:hAnsi="GHEA Grapalat" w:cs="Sylfaen"/>
          <w:b/>
          <w:sz w:val="24"/>
          <w:szCs w:val="24"/>
          <w:lang w:val="hy-AM"/>
        </w:rPr>
        <w:t>ասվելիք փոփոխությունները.</w:t>
      </w:r>
    </w:p>
    <w:p w:rsidR="003F065C" w:rsidRPr="002B27A3" w:rsidRDefault="003F065C" w:rsidP="003F065C">
      <w:pPr>
        <w:tabs>
          <w:tab w:val="left" w:pos="709"/>
        </w:tabs>
        <w:spacing w:after="0" w:line="360" w:lineRule="auto"/>
        <w:ind w:left="-142" w:firstLine="450"/>
        <w:jc w:val="both"/>
        <w:rPr>
          <w:rFonts w:ascii="GHEA Grapalat" w:hAnsi="GHEA Grapalat"/>
          <w:b/>
          <w:shd w:val="clear" w:color="auto" w:fill="FFFFFF"/>
          <w:lang w:val="hy-AM"/>
        </w:rPr>
      </w:pPr>
      <w:r w:rsidRPr="002B27A3">
        <w:rPr>
          <w:rFonts w:ascii="GHEA Grapalat" w:hAnsi="GHEA Grapalat"/>
          <w:sz w:val="24"/>
          <w:szCs w:val="24"/>
          <w:lang w:val="af-ZA"/>
        </w:rPr>
        <w:t>«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Արարատի մարզի </w:t>
      </w:r>
      <w:r w:rsidR="005812E3"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Վեդի </w:t>
      </w:r>
      <w:r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համայնքի </w:t>
      </w:r>
      <w:r w:rsidR="005812E3"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Լուսառատ</w:t>
      </w:r>
      <w:r w:rsidR="005812E3" w:rsidRPr="002B2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բնակավայրի </w:t>
      </w:r>
      <w:r w:rsidR="002F47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«Քաղաքատեղի </w:t>
      </w:r>
      <w:r w:rsidRPr="002B2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Արտաշատ» պատմության և մշակույթի անշարժ հուշարձանի </w:t>
      </w:r>
      <w:r w:rsidR="001D0D0A" w:rsidRPr="002B2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տարածքից </w:t>
      </w:r>
      <w:r w:rsidR="001D0D0A" w:rsidRPr="002B27A3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օտարված հողամասերի նկատմամբ հանրության գերակա շահ ճանաչելու մասին</w:t>
      </w:r>
      <w:r w:rsidRPr="002B2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2B27A3">
        <w:rPr>
          <w:rFonts w:ascii="GHEA Grapalat" w:hAnsi="GHEA Grapalat"/>
          <w:sz w:val="24"/>
          <w:szCs w:val="24"/>
          <w:lang w:val="hy-AM"/>
        </w:rPr>
        <w:t>Հայաստանի</w:t>
      </w:r>
      <w:r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27A3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27A3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27A3">
        <w:rPr>
          <w:rFonts w:ascii="GHEA Grapalat" w:hAnsi="GHEA Grapalat"/>
          <w:sz w:val="24"/>
          <w:szCs w:val="24"/>
          <w:lang w:val="hy-AM"/>
        </w:rPr>
        <w:t>որոշման</w:t>
      </w:r>
      <w:r w:rsidRPr="002B27A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27A3">
        <w:rPr>
          <w:rFonts w:ascii="GHEA Grapalat" w:hAnsi="GHEA Grapalat"/>
          <w:sz w:val="24"/>
          <w:szCs w:val="24"/>
          <w:lang w:val="hy-AM"/>
        </w:rPr>
        <w:t xml:space="preserve">ընդունումը </w:t>
      </w:r>
      <w:r w:rsidRPr="002B27A3">
        <w:rPr>
          <w:rFonts w:ascii="GHEA Grapalat" w:hAnsi="GHEA Grapalat" w:cs="Arial"/>
          <w:sz w:val="24"/>
          <w:szCs w:val="24"/>
          <w:lang w:val="hy-AM"/>
        </w:rPr>
        <w:t>Հայաստանի Հանրապետության պետական բյուջեում առաջացնում է</w:t>
      </w:r>
      <w:r w:rsidRPr="002B27A3">
        <w:rPr>
          <w:rFonts w:ascii="GHEA Grapalat" w:hAnsi="GHEA Grapalat" w:cs="Times Armenian"/>
          <w:sz w:val="24"/>
          <w:szCs w:val="24"/>
          <w:lang w:val="hy-AM"/>
        </w:rPr>
        <w:t xml:space="preserve"> լրացուցիչ </w:t>
      </w:r>
      <w:r w:rsidRPr="002B27A3">
        <w:rPr>
          <w:rFonts w:ascii="GHEA Grapalat" w:hAnsi="GHEA Grapalat" w:cs="Arial"/>
          <w:sz w:val="24"/>
          <w:szCs w:val="24"/>
          <w:lang w:val="hy-AM"/>
        </w:rPr>
        <w:t xml:space="preserve">ծախս սեփականատիրոջ գույքի նկատմամբ հանրության գերակա շահ ճանաչելու պահանջով՝ օտարվող գույքի գնահատման արդյունքում հաշվարկված շուկայական արժեքի չափով: </w:t>
      </w:r>
    </w:p>
    <w:sectPr w:rsidR="003F065C" w:rsidRPr="002B27A3" w:rsidSect="003F065C">
      <w:pgSz w:w="11906" w:h="16838"/>
      <w:pgMar w:top="720" w:right="707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E1576"/>
    <w:multiLevelType w:val="hybridMultilevel"/>
    <w:tmpl w:val="6EBA4ED0"/>
    <w:lvl w:ilvl="0" w:tplc="361E7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6E96"/>
    <w:rsid w:val="000B4425"/>
    <w:rsid w:val="000F2AE8"/>
    <w:rsid w:val="000F3E28"/>
    <w:rsid w:val="00117B3A"/>
    <w:rsid w:val="0015690E"/>
    <w:rsid w:val="00196BED"/>
    <w:rsid w:val="001D0D0A"/>
    <w:rsid w:val="00203ADF"/>
    <w:rsid w:val="00231B64"/>
    <w:rsid w:val="00256EE8"/>
    <w:rsid w:val="002B27A3"/>
    <w:rsid w:val="002D7279"/>
    <w:rsid w:val="002F4706"/>
    <w:rsid w:val="0033352E"/>
    <w:rsid w:val="003D6E96"/>
    <w:rsid w:val="003F065C"/>
    <w:rsid w:val="00411AA6"/>
    <w:rsid w:val="004426C9"/>
    <w:rsid w:val="004758BE"/>
    <w:rsid w:val="004A1F3C"/>
    <w:rsid w:val="004A73D4"/>
    <w:rsid w:val="00506D04"/>
    <w:rsid w:val="00525B05"/>
    <w:rsid w:val="00550A88"/>
    <w:rsid w:val="005812E3"/>
    <w:rsid w:val="00617797"/>
    <w:rsid w:val="00624234"/>
    <w:rsid w:val="006377A3"/>
    <w:rsid w:val="006B3419"/>
    <w:rsid w:val="006E451B"/>
    <w:rsid w:val="0077180E"/>
    <w:rsid w:val="007938B3"/>
    <w:rsid w:val="007A0921"/>
    <w:rsid w:val="0084183B"/>
    <w:rsid w:val="008A188B"/>
    <w:rsid w:val="008B7B50"/>
    <w:rsid w:val="00992B3E"/>
    <w:rsid w:val="009A21D0"/>
    <w:rsid w:val="00AA36A8"/>
    <w:rsid w:val="00AB30E9"/>
    <w:rsid w:val="00B641D8"/>
    <w:rsid w:val="00B75CEA"/>
    <w:rsid w:val="00B852F7"/>
    <w:rsid w:val="00BF2581"/>
    <w:rsid w:val="00C14AC0"/>
    <w:rsid w:val="00C17B4D"/>
    <w:rsid w:val="00D95F1C"/>
    <w:rsid w:val="00DA223D"/>
    <w:rsid w:val="00E42EEE"/>
    <w:rsid w:val="00F04565"/>
    <w:rsid w:val="00F9455F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E5F11"/>
  <w15:docId w15:val="{83A536E0-44A1-4E81-8496-DFAA45E7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5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F065C"/>
    <w:rPr>
      <w:b/>
      <w:bCs/>
    </w:rPr>
  </w:style>
  <w:style w:type="character" w:customStyle="1" w:styleId="mechtexChar">
    <w:name w:val="mechtex Char"/>
    <w:link w:val="mechtex"/>
    <w:locked/>
    <w:rsid w:val="003F065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qFormat/>
    <w:rsid w:val="003F065C"/>
    <w:pPr>
      <w:spacing w:after="0" w:line="240" w:lineRule="auto"/>
      <w:jc w:val="center"/>
    </w:pPr>
    <w:rPr>
      <w:rFonts w:ascii="Arial Armenian" w:eastAsiaTheme="minorHAnsi" w:hAnsi="Arial Armenian" w:cs="Arial Armenian"/>
      <w:lang w:val="en-US" w:eastAsia="en-US"/>
    </w:rPr>
  </w:style>
  <w:style w:type="paragraph" w:styleId="a4">
    <w:name w:val="List Paragraph"/>
    <w:basedOn w:val="a"/>
    <w:uiPriority w:val="34"/>
    <w:qFormat/>
    <w:rsid w:val="003F065C"/>
    <w:pPr>
      <w:spacing w:after="160" w:line="259" w:lineRule="auto"/>
      <w:ind w:left="720"/>
      <w:contextualSpacing/>
    </w:pPr>
    <w:rPr>
      <w:rFonts w:ascii="Calibri" w:eastAsia="Calibri" w:hAnsi="Calibri" w:cs="Calibri"/>
      <w:lang w:val="hy-AM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A36A5-A27E-446E-AD8A-24ADAA7C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1502</Words>
  <Characters>8562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25</cp:revision>
  <dcterms:created xsi:type="dcterms:W3CDTF">2023-05-18T06:03:00Z</dcterms:created>
  <dcterms:modified xsi:type="dcterms:W3CDTF">2025-03-21T05:29:00Z</dcterms:modified>
</cp:coreProperties>
</file>