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7EB3" w14:textId="2DAA80FE" w:rsidR="00A60E92" w:rsidRDefault="00A60E92" w:rsidP="000162A8">
      <w:pPr>
        <w:spacing w:after="0" w:line="360" w:lineRule="auto"/>
        <w:ind w:right="222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D2796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ՀԻՄՆԱՎՈՐՈՒՄ</w:t>
      </w:r>
    </w:p>
    <w:p w14:paraId="012367DE" w14:textId="10CF5DF1" w:rsidR="00E5395C" w:rsidRPr="00E5395C" w:rsidRDefault="00E5395C" w:rsidP="00E5395C">
      <w:pPr>
        <w:spacing w:after="0" w:line="360" w:lineRule="auto"/>
        <w:ind w:right="222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E5395C">
        <w:rPr>
          <w:rFonts w:ascii="GHEA Grapalat" w:eastAsiaTheme="minorHAnsi" w:hAnsi="GHEA Grapalat" w:cs="GHEA Grapalat"/>
          <w:b/>
          <w:bCs/>
          <w:sz w:val="24"/>
          <w:szCs w:val="24"/>
          <w:lang w:val="hy-AM"/>
        </w:rPr>
        <w:t xml:space="preserve">ՀՀ ԿԱՌԱՎԱՐՈՒԹՅԱՆ 2019 ԹՎԱԿԱՆԻ ՀՈՒՆՎԱՐԻ 31-Ի «ՎԱՐԿԱՆԻՇԱՅԻՆ ՑՈՒՑԱԿՆԵՐԸ ԿԱԶՄԵԼՈՒ ՀԱՄԱՐ ԱՆՑԿԱՑՎՈՂ ԹԵՍՏԱՎՈՐՄԱՆ </w:t>
      </w:r>
      <w:r>
        <w:rPr>
          <w:rFonts w:ascii="GHEA Grapalat" w:eastAsiaTheme="minorHAnsi" w:hAnsi="GHEA Grapalat" w:cs="GHEA Grapalat"/>
          <w:b/>
          <w:bCs/>
          <w:sz w:val="24"/>
          <w:szCs w:val="24"/>
          <w:lang w:val="hy-AM"/>
        </w:rPr>
        <w:t xml:space="preserve">ԵՎ </w:t>
      </w:r>
      <w:r w:rsidRPr="00E5395C">
        <w:rPr>
          <w:rFonts w:ascii="GHEA Grapalat" w:eastAsiaTheme="minorHAnsi" w:hAnsi="GHEA Grapalat" w:cs="GHEA Grapalat"/>
          <w:b/>
          <w:bCs/>
          <w:sz w:val="24"/>
          <w:szCs w:val="24"/>
          <w:lang w:val="hy-AM"/>
        </w:rPr>
        <w:t>ՀԱՐՑԱԶՐՈՒՅՑԻ ԿԱԶՄԱԿԵՐՊՄԱՆ ԿԱՐԳԸ ՍԱՀՄԱՆԵԼՈՒ ՄԱՍԻՆ» N 73-Ն ՈՐՈՇՄԱՆ ՄԵՋ</w:t>
      </w:r>
      <w:r w:rsidRPr="00E5395C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ՓՈՓՈԽՈՒԹՅՈՒՆ ԿԱՏԱՐԵԼՈՒ ՄԱՍԻՆ» ՈՐՈՇՄԱՆ ՆԱԽԱԳԾԻ (ԱՅՍՈՒՀԵՏ՝ ՆԱԽԱԳԻԾ)</w:t>
      </w:r>
    </w:p>
    <w:p w14:paraId="5AE6F786" w14:textId="77777777" w:rsidR="008A19FD" w:rsidRPr="00D2796D" w:rsidRDefault="008A19FD" w:rsidP="000F7000">
      <w:pPr>
        <w:spacing w:after="0" w:line="36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14:paraId="69B2C3BE" w14:textId="77777777" w:rsidR="00A60E92" w:rsidRPr="00D2796D" w:rsidRDefault="00A60E92" w:rsidP="000F7000">
      <w:pPr>
        <w:spacing w:after="0" w:line="360" w:lineRule="auto"/>
        <w:ind w:firstLine="54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D2796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1. Իրավական ակտի ընդունման անհրաժեշտությունը</w:t>
      </w:r>
    </w:p>
    <w:p w14:paraId="11C29D09" w14:textId="6EC4BF8A" w:rsidR="009912F6" w:rsidRPr="00FD0D54" w:rsidRDefault="005E09A7" w:rsidP="00B234E0">
      <w:pPr>
        <w:pStyle w:val="NormalWeb"/>
        <w:spacing w:line="360" w:lineRule="auto"/>
        <w:ind w:firstLine="567"/>
        <w:jc w:val="both"/>
        <w:rPr>
          <w:rFonts w:ascii="GHEA Grapalat" w:hAnsi="GHEA Grapalat" w:cs="GHEA Grapalat"/>
          <w:bCs/>
          <w:color w:val="000000" w:themeColor="text1"/>
          <w:lang w:val="hy-AM"/>
        </w:rPr>
      </w:pPr>
      <w:r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ՀՀ կառավարության </w:t>
      </w:r>
      <w:r w:rsidR="002A25F4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2021 թվականի նոյեմբերի 18-ի </w:t>
      </w:r>
      <w:r w:rsidR="002A25F4" w:rsidRPr="00D2796D">
        <w:rPr>
          <w:rFonts w:ascii="Sylfaen" w:hAnsi="Sylfaen" w:cs="Courier New"/>
          <w:bCs/>
          <w:color w:val="000000" w:themeColor="text1"/>
          <w:lang w:val="hy-AM"/>
        </w:rPr>
        <w:t>«</w:t>
      </w:r>
      <w:r w:rsidR="002A25F4" w:rsidRPr="00D2796D">
        <w:rPr>
          <w:rFonts w:ascii="GHEA Grapalat" w:hAnsi="GHEA Grapalat" w:cs="GHEA Grapalat"/>
          <w:bCs/>
          <w:color w:val="000000" w:themeColor="text1"/>
          <w:lang w:val="hy-AM"/>
        </w:rPr>
        <w:t>Հայաստանի Հանրապետության կառավարության 2021-2026 թվականների գործունեության միջոցառումների ծրագիրը հաստատելու մասին»</w:t>
      </w:r>
      <w:r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 N 1902-Լ որոշ</w:t>
      </w:r>
      <w:r w:rsidR="002A25F4" w:rsidRPr="00D2796D">
        <w:rPr>
          <w:rFonts w:ascii="GHEA Grapalat" w:hAnsi="GHEA Grapalat" w:cs="GHEA Grapalat"/>
          <w:bCs/>
          <w:color w:val="000000" w:themeColor="text1"/>
          <w:lang w:val="hy-AM"/>
        </w:rPr>
        <w:t>մամբ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 (այսուհետ՝ 1902-Լ որոշում)</w:t>
      </w:r>
      <w:r w:rsidR="002A25F4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 հաստատված </w:t>
      </w:r>
      <w:r w:rsidR="002A25F4" w:rsidRPr="00D2796D">
        <w:rPr>
          <w:rFonts w:ascii="Calibri" w:hAnsi="Calibri" w:cs="Calibri"/>
          <w:bCs/>
          <w:color w:val="000000" w:themeColor="text1"/>
          <w:lang w:val="hy-AM"/>
        </w:rPr>
        <w:t> </w:t>
      </w:r>
      <w:r w:rsidR="002A25F4" w:rsidRPr="00D2796D">
        <w:rPr>
          <w:rFonts w:ascii="GHEA Grapalat" w:hAnsi="GHEA Grapalat" w:cs="GHEA Grapalat"/>
          <w:bCs/>
          <w:color w:val="000000" w:themeColor="text1"/>
          <w:lang w:val="hy-AM"/>
        </w:rPr>
        <w:t>N 1 հավելված</w:t>
      </w:r>
      <w:r w:rsidR="00070DE8" w:rsidRPr="00D2796D">
        <w:rPr>
          <w:rFonts w:ascii="GHEA Grapalat" w:hAnsi="GHEA Grapalat" w:cs="GHEA Grapalat"/>
          <w:bCs/>
          <w:color w:val="000000" w:themeColor="text1"/>
          <w:lang w:val="hy-AM"/>
        </w:rPr>
        <w:t>ով նախատեսվ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hy-AM"/>
        </w:rPr>
        <w:t>ած է</w:t>
      </w:r>
      <w:r w:rsidR="00070DE8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 «Պետական հատվածում ոչ ֆինանսական շահադրդման համակարգի լավարկում»  միջոցառումը, որի ակնկալվող արդյունքներից է</w:t>
      </w:r>
      <w:r w:rsidR="00BF7A03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hy-AM"/>
        </w:rPr>
        <w:t>հանրային ծառայության համակարգում անձնակազմի հավաքագրման և համալրման ընթացակարգերի բարելավումը</w:t>
      </w:r>
      <w:r w:rsidR="00BF7A03" w:rsidRPr="00D2796D">
        <w:rPr>
          <w:rFonts w:ascii="GHEA Grapalat" w:hAnsi="GHEA Grapalat" w:cs="GHEA Grapalat"/>
          <w:bCs/>
          <w:color w:val="000000" w:themeColor="text1"/>
          <w:lang w:val="hy-AM"/>
        </w:rPr>
        <w:t>։</w:t>
      </w:r>
      <w:r w:rsidR="00FD0D54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hy-AM"/>
        </w:rPr>
        <w:t>Ելնելով 1902-Լ որոշմամբ նախատեսված միջոցառմ</w:t>
      </w:r>
      <w:r w:rsidR="007229F6">
        <w:rPr>
          <w:rFonts w:ascii="GHEA Grapalat" w:hAnsi="GHEA Grapalat" w:cs="GHEA Grapalat"/>
          <w:bCs/>
          <w:color w:val="000000" w:themeColor="text1"/>
          <w:lang w:val="hy-AM"/>
        </w:rPr>
        <w:t>ան ապահովման անհրաժեշտությունից՝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r w:rsidR="00FD0D54">
        <w:rPr>
          <w:rFonts w:ascii="GHEA Grapalat" w:hAnsi="GHEA Grapalat" w:cs="GHEA Grapalat"/>
          <w:bCs/>
          <w:color w:val="000000" w:themeColor="text1"/>
          <w:lang w:val="hy-AM"/>
        </w:rPr>
        <w:t>2024 թվականի</w:t>
      </w:r>
      <w:r w:rsidR="00B234E0">
        <w:rPr>
          <w:rFonts w:ascii="GHEA Grapalat" w:hAnsi="GHEA Grapalat" w:cs="GHEA Grapalat"/>
          <w:bCs/>
          <w:color w:val="000000" w:themeColor="text1"/>
          <w:lang w:val="hy-AM"/>
        </w:rPr>
        <w:t xml:space="preserve"> դեկտեմբերի 4-ին ընդունվել և դեկտեմբերի </w:t>
      </w:r>
      <w:r w:rsidR="00FD0D54">
        <w:rPr>
          <w:rFonts w:ascii="GHEA Grapalat" w:hAnsi="GHEA Grapalat" w:cs="GHEA Grapalat"/>
          <w:bCs/>
          <w:color w:val="000000" w:themeColor="text1"/>
          <w:lang w:val="hy-AM"/>
        </w:rPr>
        <w:t xml:space="preserve">23-ին ուժի մեջ է մտել 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es-ES"/>
        </w:rPr>
        <w:t>«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hy-AM"/>
        </w:rPr>
        <w:t>Քաղաքացիական ծառայության մասին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es-ES"/>
        </w:rPr>
        <w:t xml:space="preserve">» 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օրենքում փոփոխություններ և լրացումներ կատարելու մասին» </w:t>
      </w:r>
      <w:r w:rsidR="00FD0D54" w:rsidRPr="00FD0D54">
        <w:rPr>
          <w:rFonts w:ascii="GHEA Grapalat" w:hAnsi="GHEA Grapalat" w:cs="GHEA Grapalat"/>
          <w:bCs/>
          <w:color w:val="000000" w:themeColor="text1"/>
          <w:lang w:val="hy-AM"/>
        </w:rPr>
        <w:t>ՀՕ-475-Ն</w:t>
      </w:r>
      <w:r w:rsidR="009912F6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 oրենք</w:t>
      </w:r>
      <w:r w:rsidR="00FD0D54">
        <w:rPr>
          <w:rFonts w:ascii="GHEA Grapalat" w:hAnsi="GHEA Grapalat" w:cs="GHEA Grapalat"/>
          <w:bCs/>
          <w:color w:val="000000" w:themeColor="text1"/>
          <w:lang w:val="hy-AM"/>
        </w:rPr>
        <w:t>ը</w:t>
      </w:r>
      <w:r w:rsidR="00294B6B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 (այսուհետ՝ Օրենք)</w:t>
      </w:r>
      <w:r w:rsidR="004A24B4" w:rsidRPr="00D2796D">
        <w:rPr>
          <w:rFonts w:ascii="GHEA Grapalat" w:hAnsi="GHEA Grapalat" w:cs="GHEA Grapalat"/>
          <w:bCs/>
          <w:color w:val="000000" w:themeColor="text1"/>
          <w:lang w:val="hy-AM"/>
        </w:rPr>
        <w:t xml:space="preserve">։ </w:t>
      </w:r>
      <w:r w:rsidR="00B234E0">
        <w:rPr>
          <w:rFonts w:ascii="GHEA Grapalat" w:hAnsi="GHEA Grapalat" w:cs="GHEA Grapalat"/>
          <w:bCs/>
          <w:color w:val="000000" w:themeColor="text1"/>
          <w:lang w:val="hy-AM"/>
        </w:rPr>
        <w:t xml:space="preserve">Օրենքի </w:t>
      </w:r>
      <w:r w:rsidR="007229F6">
        <w:rPr>
          <w:rFonts w:ascii="GHEA Grapalat" w:hAnsi="GHEA Grapalat" w:cs="GHEA Grapalat"/>
          <w:bCs/>
          <w:color w:val="000000" w:themeColor="text1"/>
          <w:lang w:val="hy-AM"/>
        </w:rPr>
        <w:t>3-րդ հոդվածի</w:t>
      </w:r>
      <w:r w:rsidR="00823523">
        <w:rPr>
          <w:rFonts w:ascii="GHEA Grapalat" w:hAnsi="GHEA Grapalat" w:cs="GHEA Grapalat"/>
          <w:bCs/>
          <w:color w:val="000000" w:themeColor="text1"/>
          <w:lang w:val="hy-AM"/>
        </w:rPr>
        <w:t xml:space="preserve"> համաձայն </w:t>
      </w:r>
      <w:r w:rsidR="00C95430" w:rsidRPr="00C95430">
        <w:rPr>
          <w:rFonts w:ascii="GHEA Grapalat" w:hAnsi="GHEA Grapalat" w:cs="GHEA Grapalat"/>
          <w:bCs/>
          <w:color w:val="000000" w:themeColor="text1"/>
          <w:lang w:val="hy-AM"/>
        </w:rPr>
        <w:t>«Քաղաքացիա</w:t>
      </w:r>
      <w:r w:rsidR="00A003EB">
        <w:rPr>
          <w:rFonts w:ascii="GHEA Grapalat" w:hAnsi="GHEA Grapalat" w:cs="GHEA Grapalat"/>
          <w:bCs/>
          <w:color w:val="000000" w:themeColor="text1"/>
          <w:lang w:val="hy-AM"/>
        </w:rPr>
        <w:t>կան ծառայության մասին» օրենքի 11</w:t>
      </w:r>
      <w:r w:rsidR="00C95430" w:rsidRPr="00C95430">
        <w:rPr>
          <w:rFonts w:ascii="GHEA Grapalat" w:hAnsi="GHEA Grapalat" w:cs="GHEA Grapalat"/>
          <w:bCs/>
          <w:color w:val="000000" w:themeColor="text1"/>
          <w:lang w:val="hy-AM"/>
        </w:rPr>
        <w:t>-րդ հոդվածը</w:t>
      </w:r>
      <w:r w:rsidR="00A003EB">
        <w:rPr>
          <w:rFonts w:ascii="GHEA Grapalat" w:hAnsi="GHEA Grapalat" w:cs="GHEA Grapalat"/>
          <w:bCs/>
          <w:color w:val="000000" w:themeColor="text1"/>
          <w:lang w:val="hy-AM"/>
        </w:rPr>
        <w:t>, որը վերաբեր</w:t>
      </w:r>
      <w:r w:rsidR="00823523">
        <w:rPr>
          <w:rFonts w:ascii="GHEA Grapalat" w:hAnsi="GHEA Grapalat" w:cs="GHEA Grapalat"/>
          <w:bCs/>
          <w:color w:val="000000" w:themeColor="text1"/>
          <w:lang w:val="hy-AM"/>
        </w:rPr>
        <w:t>ում է</w:t>
      </w:r>
      <w:r w:rsidR="00A003EB">
        <w:rPr>
          <w:rFonts w:ascii="GHEA Grapalat" w:hAnsi="GHEA Grapalat" w:cs="GHEA Grapalat"/>
          <w:bCs/>
          <w:color w:val="000000" w:themeColor="text1"/>
          <w:lang w:val="hy-AM"/>
        </w:rPr>
        <w:t xml:space="preserve"> վարկանիշային ցուցակների կազմմանը և վարկանիշային ցուցակներից պաշտոն զբաղեցնելուն</w:t>
      </w:r>
      <w:r w:rsidR="00823523">
        <w:rPr>
          <w:rFonts w:ascii="GHEA Grapalat" w:hAnsi="GHEA Grapalat" w:cs="GHEA Grapalat"/>
          <w:bCs/>
          <w:color w:val="000000" w:themeColor="text1"/>
          <w:lang w:val="hy-AM"/>
        </w:rPr>
        <w:t>,</w:t>
      </w:r>
      <w:r w:rsidR="00B234E0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</w:t>
      </w:r>
      <w:r w:rsidR="00B234E0" w:rsidRPr="00E807CB">
        <w:rPr>
          <w:rFonts w:ascii="GHEA Grapalat" w:hAnsi="GHEA Grapalat" w:cs="GHEA Grapalat"/>
          <w:bCs/>
          <w:color w:val="000000" w:themeColor="text1"/>
          <w:lang w:val="hy-AM"/>
        </w:rPr>
        <w:t>շարադրվել է նոր խմբագրությամբ</w:t>
      </w:r>
      <w:r w:rsidR="00E807CB">
        <w:rPr>
          <w:rFonts w:ascii="GHEA Grapalat" w:hAnsi="GHEA Grapalat" w:cs="GHEA Grapalat"/>
          <w:bCs/>
          <w:color w:val="000000" w:themeColor="text1"/>
          <w:lang w:val="hy-AM"/>
        </w:rPr>
        <w:t xml:space="preserve">։ </w:t>
      </w:r>
      <w:r w:rsidR="00823523">
        <w:rPr>
          <w:rFonts w:ascii="GHEA Grapalat" w:hAnsi="GHEA Grapalat" w:cs="GHEA Grapalat"/>
          <w:bCs/>
          <w:color w:val="000000" w:themeColor="text1"/>
          <w:lang w:val="hy-AM"/>
        </w:rPr>
        <w:t>Համապատասխան հոդվածի փոփոխությամբ պայմանավորված</w:t>
      </w:r>
      <w:r w:rsidR="00E807CB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r w:rsidR="00E807CB" w:rsidRPr="00E807CB">
        <w:rPr>
          <w:rFonts w:ascii="GHEA Grapalat" w:hAnsi="GHEA Grapalat" w:cs="GHEA Grapalat"/>
          <w:bCs/>
          <w:color w:val="000000" w:themeColor="text1"/>
          <w:lang w:val="hy-AM"/>
        </w:rPr>
        <w:t>անհրաժեշտություն է առաջացել</w:t>
      </w:r>
      <w:r w:rsidR="00E807CB" w:rsidRPr="00E807CB">
        <w:rPr>
          <w:rFonts w:ascii="Calibri" w:hAnsi="Calibri" w:cs="Calibri"/>
          <w:bCs/>
          <w:color w:val="000000" w:themeColor="text1"/>
          <w:lang w:val="hy-AM"/>
        </w:rPr>
        <w:t> </w:t>
      </w:r>
      <w:r w:rsidR="00FD0D54">
        <w:rPr>
          <w:rFonts w:ascii="GHEA Grapalat" w:hAnsi="GHEA Grapalat" w:cs="GHEA Grapalat"/>
          <w:bCs/>
          <w:color w:val="000000" w:themeColor="text1"/>
          <w:lang w:val="hy-AM"/>
        </w:rPr>
        <w:t xml:space="preserve"> վերանայել</w:t>
      </w:r>
      <w:r w:rsidR="00B234E0">
        <w:rPr>
          <w:rFonts w:ascii="GHEA Grapalat" w:hAnsi="GHEA Grapalat" w:cs="GHEA Grapalat"/>
          <w:bCs/>
          <w:color w:val="000000" w:themeColor="text1"/>
          <w:lang w:val="hy-AM"/>
        </w:rPr>
        <w:t xml:space="preserve">ու </w:t>
      </w:r>
      <w:r w:rsidR="00C95430">
        <w:rPr>
          <w:rFonts w:ascii="GHEA Grapalat" w:hAnsi="GHEA Grapalat" w:cs="GHEA Grapalat"/>
          <w:bCs/>
          <w:color w:val="000000" w:themeColor="text1"/>
          <w:lang w:val="hy-AM"/>
        </w:rPr>
        <w:t xml:space="preserve">նաև </w:t>
      </w:r>
      <w:r w:rsidR="00B234E0">
        <w:rPr>
          <w:rFonts w:ascii="GHEA Grapalat" w:hAnsi="GHEA Grapalat" w:cs="GHEA Grapalat"/>
          <w:bCs/>
          <w:color w:val="000000" w:themeColor="text1"/>
          <w:lang w:val="hy-AM"/>
        </w:rPr>
        <w:t>Հայաստանի Հանրապետության կառա</w:t>
      </w:r>
      <w:r w:rsidR="004D61B8">
        <w:rPr>
          <w:rFonts w:ascii="GHEA Grapalat" w:hAnsi="GHEA Grapalat" w:cs="GHEA Grapalat"/>
          <w:bCs/>
          <w:color w:val="000000" w:themeColor="text1"/>
          <w:lang w:val="hy-AM"/>
        </w:rPr>
        <w:t>վարության 2018 թվականի հունվարի</w:t>
      </w:r>
      <w:r w:rsidR="00B234E0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r w:rsidR="004D61B8">
        <w:rPr>
          <w:rFonts w:ascii="GHEA Grapalat" w:hAnsi="GHEA Grapalat" w:cs="GHEA Grapalat"/>
          <w:bCs/>
          <w:color w:val="000000" w:themeColor="text1"/>
          <w:lang w:val="hy-AM"/>
        </w:rPr>
        <w:t>31</w:t>
      </w:r>
      <w:r w:rsidR="00B234E0">
        <w:rPr>
          <w:rFonts w:ascii="GHEA Grapalat" w:hAnsi="GHEA Grapalat" w:cs="GHEA Grapalat"/>
          <w:bCs/>
          <w:color w:val="000000" w:themeColor="text1"/>
          <w:lang w:val="hy-AM"/>
        </w:rPr>
        <w:t>-ի «</w:t>
      </w:r>
      <w:r w:rsidR="004D61B8">
        <w:rPr>
          <w:rFonts w:ascii="GHEA Grapalat" w:hAnsi="GHEA Grapalat" w:cs="GHEA Grapalat"/>
          <w:bCs/>
          <w:color w:val="000000" w:themeColor="text1"/>
          <w:lang w:val="hy-AM"/>
        </w:rPr>
        <w:t>Վ</w:t>
      </w:r>
      <w:r w:rsidR="004D61B8" w:rsidRPr="004D61B8">
        <w:rPr>
          <w:rFonts w:ascii="GHEA Grapalat" w:hAnsi="GHEA Grapalat" w:cs="GHEA Grapalat"/>
          <w:bCs/>
          <w:color w:val="000000" w:themeColor="text1"/>
          <w:lang w:val="hy-AM"/>
        </w:rPr>
        <w:t xml:space="preserve">արկանիշային ցուցակները կազմելու համար անցկացվող թեստավորման </w:t>
      </w:r>
      <w:r w:rsidR="004D61B8">
        <w:rPr>
          <w:rFonts w:ascii="GHEA Grapalat" w:hAnsi="GHEA Grapalat" w:cs="GHEA Grapalat"/>
          <w:bCs/>
          <w:color w:val="000000" w:themeColor="text1"/>
          <w:lang w:val="hy-AM"/>
        </w:rPr>
        <w:t>և</w:t>
      </w:r>
      <w:r w:rsidR="004D61B8" w:rsidRPr="004D61B8">
        <w:rPr>
          <w:rFonts w:ascii="GHEA Grapalat" w:hAnsi="GHEA Grapalat" w:cs="GHEA Grapalat"/>
          <w:bCs/>
          <w:color w:val="000000" w:themeColor="text1"/>
          <w:lang w:val="hy-AM"/>
        </w:rPr>
        <w:t xml:space="preserve"> հարցազրույցի կազմակերպման կարգը սահմանելու մասին</w:t>
      </w:r>
      <w:r w:rsidR="00612E21">
        <w:rPr>
          <w:rFonts w:ascii="GHEA Grapalat" w:hAnsi="GHEA Grapalat" w:cs="GHEA Grapalat"/>
          <w:bCs/>
          <w:color w:val="000000" w:themeColor="text1"/>
          <w:lang w:val="hy-AM"/>
        </w:rPr>
        <w:t xml:space="preserve">» </w:t>
      </w:r>
      <w:r w:rsidR="00612E21" w:rsidRPr="00612E21">
        <w:rPr>
          <w:rFonts w:ascii="GHEA Grapalat" w:hAnsi="GHEA Grapalat" w:cs="GHEA Grapalat"/>
          <w:bCs/>
          <w:color w:val="000000" w:themeColor="text1"/>
          <w:lang w:val="hy-AM"/>
        </w:rPr>
        <w:t>N</w:t>
      </w:r>
      <w:r w:rsidR="00612E21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  <w:r w:rsidR="00FA6082">
        <w:rPr>
          <w:rFonts w:ascii="GHEA Grapalat" w:hAnsi="GHEA Grapalat" w:cs="GHEA Grapalat"/>
          <w:bCs/>
          <w:color w:val="000000" w:themeColor="text1"/>
          <w:lang w:val="hy-AM"/>
        </w:rPr>
        <w:t>73</w:t>
      </w:r>
      <w:r w:rsidR="00612E21">
        <w:rPr>
          <w:rFonts w:ascii="GHEA Grapalat" w:hAnsi="GHEA Grapalat" w:cs="GHEA Grapalat"/>
          <w:bCs/>
          <w:color w:val="000000" w:themeColor="text1"/>
          <w:lang w:val="hy-AM"/>
        </w:rPr>
        <w:t xml:space="preserve">-Ն որոշումը։ </w:t>
      </w:r>
      <w:r w:rsidR="00B234E0">
        <w:rPr>
          <w:rFonts w:ascii="GHEA Grapalat" w:hAnsi="GHEA Grapalat" w:cs="GHEA Grapalat"/>
          <w:bCs/>
          <w:color w:val="000000" w:themeColor="text1"/>
          <w:lang w:val="hy-AM"/>
        </w:rPr>
        <w:t xml:space="preserve"> </w:t>
      </w:r>
    </w:p>
    <w:p w14:paraId="720F1A2A" w14:textId="77777777" w:rsidR="00C6269C" w:rsidRPr="00D2796D" w:rsidRDefault="00C6269C" w:rsidP="00C6269C">
      <w:pPr>
        <w:pStyle w:val="NormalWeb"/>
        <w:shd w:val="clear" w:color="auto" w:fill="FFFFFF"/>
        <w:spacing w:after="0"/>
        <w:ind w:firstLine="567"/>
        <w:jc w:val="both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 w:rsidRPr="00D2796D">
        <w:rPr>
          <w:rFonts w:ascii="GHEA Grapalat" w:hAnsi="GHEA Grapalat" w:cs="GHEA Grapalat"/>
          <w:b/>
          <w:bCs/>
          <w:color w:val="000000" w:themeColor="text1"/>
          <w:lang w:val="hy-AM"/>
        </w:rPr>
        <w:t>2. Ընթացիկ իրավիճակը և խնդիրները</w:t>
      </w:r>
    </w:p>
    <w:p w14:paraId="4885F99D" w14:textId="5A9E912A" w:rsidR="00C15DE4" w:rsidRPr="00682B6E" w:rsidRDefault="004A24B4" w:rsidP="00C15DE4">
      <w:pPr>
        <w:pStyle w:val="ListParagraph"/>
        <w:spacing w:after="0" w:line="360" w:lineRule="auto"/>
        <w:ind w:left="0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lastRenderedPageBreak/>
        <w:t>Նախագծ</w:t>
      </w:r>
      <w:r w:rsidR="004D21F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ով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ա</w:t>
      </w:r>
      <w:r w:rsidR="00701022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ռաջարկվող փոփոխություն</w:t>
      </w:r>
      <w:r w:rsidR="0082352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ը բխում </w:t>
      </w:r>
      <w:r w:rsidR="00A661A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է</w:t>
      </w:r>
      <w:r w:rsidR="0082352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C9543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Օրենք</w:t>
      </w:r>
      <w:r w:rsidR="0082352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ով սահմանված կարգավորում</w:t>
      </w:r>
      <w:r w:rsidR="007D444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</w:t>
      </w:r>
      <w:r w:rsidR="00823523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երի բովանդակությունից</w:t>
      </w:r>
      <w:r w:rsidR="00C9543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C95430" w:rsidRPr="00C9543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ինչպես նաև իրավակիրառ պրակտիկայում առաջացած խնդիրները լուծելու, ոչ հստակ կարգավորումները որ</w:t>
      </w:r>
      <w:r w:rsidR="00A661A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ոշակիացնելու, </w:t>
      </w:r>
      <w:r w:rsidR="00664B4D">
        <w:rPr>
          <w:rFonts w:ascii="GHEA Grapalat" w:eastAsiaTheme="minorHAnsi" w:hAnsi="GHEA Grapalat" w:cs="GHEA Grapalat"/>
          <w:bCs/>
          <w:sz w:val="24"/>
          <w:szCs w:val="24"/>
          <w:lang w:val="hy-AM"/>
        </w:rPr>
        <w:t>վ</w:t>
      </w:r>
      <w:r w:rsidR="00664B4D" w:rsidRPr="00670E59">
        <w:rPr>
          <w:rFonts w:ascii="GHEA Grapalat" w:eastAsiaTheme="minorHAnsi" w:hAnsi="GHEA Grapalat" w:cs="GHEA Grapalat"/>
          <w:bCs/>
          <w:sz w:val="24"/>
          <w:szCs w:val="24"/>
          <w:lang w:val="hy-AM"/>
        </w:rPr>
        <w:t>արկանիշային ցուցակները կազմելու համար անցկացվող թեստավորման</w:t>
      </w:r>
      <w:r w:rsidR="00C5032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0326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և հարցազրույցի </w:t>
      </w:r>
      <w:r w:rsidR="00664B4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կազմակերպման</w:t>
      </w:r>
      <w:r w:rsidR="00C5032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A661A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ընթացքում </w:t>
      </w:r>
      <w:r w:rsidR="0082158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արձանագրված</w:t>
      </w:r>
      <w:r w:rsidR="00A661A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խնդիրները լուծելու անհրաժեշտությունից։ </w:t>
      </w:r>
      <w:r w:rsidR="00CA66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Վարկանիշային ցուցակների կառավարումը արդյունավետ դարձնելու </w:t>
      </w:r>
      <w:r w:rsidR="00C15DE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նպատակով</w:t>
      </w:r>
      <w:r w:rsidR="00CA66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7D4444">
        <w:rPr>
          <w:rFonts w:ascii="GHEA Grapalat" w:hAnsi="GHEA Grapalat" w:cs="GHEA Grapalat"/>
          <w:bCs/>
          <w:iCs/>
          <w:sz w:val="24"/>
          <w:szCs w:val="24"/>
          <w:lang w:val="hy-AM"/>
        </w:rPr>
        <w:t>Նախագծով առաջարկվում է վ</w:t>
      </w:r>
      <w:r w:rsidR="007D4444" w:rsidRP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>արկանիշային ցուցակում գրանցված թեկնածու</w:t>
      </w:r>
      <w:r w:rsidR="007D4444">
        <w:rPr>
          <w:rFonts w:ascii="GHEA Grapalat" w:hAnsi="GHEA Grapalat" w:cs="GHEA Grapalat"/>
          <w:bCs/>
          <w:iCs/>
          <w:sz w:val="24"/>
          <w:szCs w:val="24"/>
          <w:lang w:val="hy-AM"/>
        </w:rPr>
        <w:t>ին</w:t>
      </w:r>
      <w:r w:rsidR="007D4444" w:rsidRP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հան</w:t>
      </w:r>
      <w:r w:rsidR="007D4444">
        <w:rPr>
          <w:rFonts w:ascii="GHEA Grapalat" w:hAnsi="GHEA Grapalat" w:cs="GHEA Grapalat"/>
          <w:bCs/>
          <w:iCs/>
          <w:sz w:val="24"/>
          <w:szCs w:val="24"/>
          <w:lang w:val="hy-AM"/>
        </w:rPr>
        <w:t>ել</w:t>
      </w:r>
      <w:r w:rsidR="007D4444" w:rsidRPr="00997337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վարկանիշային ցուցակից, եթե վարկանիշային ցուցակում գրանցվելուց հետո նշանակվել է հանրային ծառայության պաշտոնի կամ դիմում է ներկայացրել իրեն վարկանիշային ցուցակից հանելու համար</w:t>
      </w:r>
      <w:r w:rsidR="007D4444">
        <w:rPr>
          <w:rFonts w:ascii="GHEA Grapalat" w:hAnsi="GHEA Grapalat" w:cs="GHEA Grapalat"/>
          <w:bCs/>
          <w:iCs/>
          <w:sz w:val="24"/>
          <w:szCs w:val="24"/>
          <w:lang w:val="hy-AM"/>
        </w:rPr>
        <w:t>։</w:t>
      </w:r>
      <w:r w:rsidR="00C15DE4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</w:t>
      </w:r>
      <w:r w:rsidR="00C15DE4">
        <w:rPr>
          <w:rFonts w:ascii="GHEA Grapalat" w:hAnsi="GHEA Grapalat" w:cs="GHEA Grapalat"/>
          <w:sz w:val="24"/>
          <w:szCs w:val="24"/>
          <w:lang w:val="hy-AM"/>
        </w:rPr>
        <w:t>Ն</w:t>
      </w:r>
      <w:r w:rsidR="00C15DE4" w:rsidRPr="009E6042">
        <w:rPr>
          <w:rFonts w:ascii="GHEA Grapalat" w:hAnsi="GHEA Grapalat" w:cs="GHEA Grapalat"/>
          <w:sz w:val="24"/>
          <w:szCs w:val="24"/>
          <w:lang w:val="hy-AM"/>
        </w:rPr>
        <w:t xml:space="preserve">երկա դրությամբ վարկանիշային ցուցակում գրանցված են բազմաթիվ քաղաքացիներ, որոնք ժամանակի ընթացքում համակարգում զբաղեցնում են </w:t>
      </w:r>
      <w:r w:rsidR="00C15DE4">
        <w:rPr>
          <w:rFonts w:ascii="GHEA Grapalat" w:hAnsi="GHEA Grapalat" w:cs="GHEA Grapalat"/>
          <w:sz w:val="24"/>
          <w:szCs w:val="24"/>
          <w:lang w:val="hy-AM"/>
        </w:rPr>
        <w:t xml:space="preserve">հանրային ծառայության պաշտոններ կամ </w:t>
      </w:r>
      <w:r w:rsidR="00C15DE4" w:rsidRPr="009E6042">
        <w:rPr>
          <w:rFonts w:ascii="GHEA Grapalat" w:hAnsi="GHEA Grapalat" w:cs="GHEA Grapalat"/>
          <w:sz w:val="24"/>
          <w:szCs w:val="24"/>
          <w:lang w:val="hy-AM"/>
        </w:rPr>
        <w:t>կատարում են այլ աշխատանք և  չեն մասնակցում Մ6</w:t>
      </w:r>
      <w:r w:rsidR="00C15DE4">
        <w:rPr>
          <w:rFonts w:ascii="GHEA Grapalat" w:hAnsi="GHEA Grapalat" w:cs="GHEA Grapalat"/>
          <w:sz w:val="24"/>
          <w:szCs w:val="24"/>
          <w:lang w:val="hy-AM"/>
        </w:rPr>
        <w:t xml:space="preserve">, Մ7 և </w:t>
      </w:r>
      <w:r w:rsidR="00C15DE4" w:rsidRPr="009E6042">
        <w:rPr>
          <w:rFonts w:ascii="GHEA Grapalat" w:hAnsi="GHEA Grapalat" w:cs="GHEA Grapalat"/>
          <w:sz w:val="24"/>
          <w:szCs w:val="24"/>
          <w:lang w:val="hy-AM"/>
        </w:rPr>
        <w:t>Մ8 պաշտոնների համար համապատասխան մարմինների կողմից հայտարարված մրցույթների հարցազրույցի փուլին</w:t>
      </w:r>
      <w:r w:rsidR="00C15DE4">
        <w:rPr>
          <w:rFonts w:ascii="GHEA Grapalat" w:hAnsi="GHEA Grapalat" w:cs="GHEA Grapalat"/>
          <w:sz w:val="24"/>
          <w:szCs w:val="24"/>
          <w:lang w:val="hy-AM"/>
        </w:rPr>
        <w:t xml:space="preserve">, ինչը խոչընդոտ է հանդիսանում հաջորդական համարներում գրանցված քաղաքացիների համար հարցազրույցի մասնակցելու իրավունքից օգտվելու համար։  </w:t>
      </w:r>
    </w:p>
    <w:p w14:paraId="47EF56E3" w14:textId="1394C03B" w:rsidR="001E09B5" w:rsidRPr="00CA6629" w:rsidRDefault="00A661AE" w:rsidP="00CA6629">
      <w:pPr>
        <w:spacing w:after="0" w:line="360" w:lineRule="auto"/>
        <w:ind w:firstLine="540"/>
        <w:jc w:val="both"/>
        <w:rPr>
          <w:rFonts w:ascii="GHEA Grapalat" w:hAnsi="GHEA Grapalat" w:cs="GHEA Grapalat"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Նախագծում</w:t>
      </w:r>
      <w:r w:rsidR="00D65DFA" w:rsidRPr="00D65D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շեշտը դրվել է </w:t>
      </w:r>
      <w:r w:rsidR="0082158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նաև </w:t>
      </w:r>
      <w:r w:rsidR="00D65DFA" w:rsidRPr="00D65D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ընթացակարգերի հնարավորինս ինքնաշխատ </w:t>
      </w:r>
      <w:r w:rsidR="00D65D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65DFA" w:rsidRPr="00D65DFA">
        <w:rPr>
          <w:rFonts w:ascii="GHEA Grapalat" w:hAnsi="GHEA Grapalat"/>
          <w:color w:val="000000" w:themeColor="text1"/>
          <w:sz w:val="24"/>
          <w:szCs w:val="24"/>
          <w:lang w:val="hy-AM"/>
        </w:rPr>
        <w:t>ապահովման</w:t>
      </w:r>
      <w:r w:rsidR="0082158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</w:t>
      </w:r>
      <w:r w:rsidR="00D65DFA" w:rsidRPr="00D65D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65D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մարդկային գործոնի դերի նվազեցման </w:t>
      </w:r>
      <w:r w:rsidR="00D65DFA" w:rsidRPr="00D65D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վրա։ </w:t>
      </w:r>
    </w:p>
    <w:p w14:paraId="6BC6ABDE" w14:textId="77777777" w:rsidR="009E6042" w:rsidRPr="00D2796D" w:rsidRDefault="009E6042" w:rsidP="001E16CA">
      <w:pPr>
        <w:spacing w:line="360" w:lineRule="auto"/>
        <w:ind w:firstLine="63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D2796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3. Կարգավորման նպատակը և բնույթը</w:t>
      </w:r>
    </w:p>
    <w:p w14:paraId="3FBC5F81" w14:textId="057E3807" w:rsidR="00933E0E" w:rsidRPr="00D2796D" w:rsidRDefault="00933E0E" w:rsidP="001E16CA">
      <w:pPr>
        <w:spacing w:line="360" w:lineRule="auto"/>
        <w:ind w:firstLine="54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D2796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</w:t>
      </w:r>
      <w:r w:rsidR="009E6042" w:rsidRPr="00D2796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ախագծի </w:t>
      </w:r>
      <w:r w:rsidR="004A24B4" w:rsidRPr="00D2796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նպատակն է բարելա</w:t>
      </w:r>
      <w:r w:rsidRPr="00D2796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վել</w:t>
      </w:r>
      <w:r w:rsidR="009E6042" w:rsidRPr="00D2796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հանրային ծառայության համակարգում անձնակազմի հավաքագրման և համալրման ընթացակարգերը, </w:t>
      </w:r>
      <w:bookmarkStart w:id="0" w:name="_GoBack"/>
      <w:bookmarkEnd w:id="0"/>
      <w:r w:rsidR="004A24B4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հստակեցնել 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ժամկետները, հանել կամ վերաձևակերպել այն իրավակարգավորումները, որոնք օրենսդրական կարգավորումների պայմաններում պրակտիկայում կիրառելի չեն</w:t>
      </w:r>
      <w:r w:rsidR="004A24B4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կամ խնդրահարույց են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։</w:t>
      </w:r>
    </w:p>
    <w:p w14:paraId="7687BCFC" w14:textId="42BC41DB" w:rsidR="009E6042" w:rsidRPr="00D2796D" w:rsidRDefault="00466741" w:rsidP="00466741">
      <w:pPr>
        <w:spacing w:line="360" w:lineRule="auto"/>
        <w:ind w:firstLine="54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4</w:t>
      </w:r>
      <w:r w:rsidR="009E6042" w:rsidRPr="00D2796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. </w:t>
      </w:r>
      <w:r w:rsidR="009E6042" w:rsidRPr="00D2796D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ռազմավարություններ   </w:t>
      </w:r>
    </w:p>
    <w:p w14:paraId="74546239" w14:textId="5C85273E" w:rsidR="00097376" w:rsidRPr="007938FC" w:rsidRDefault="00A768F6" w:rsidP="007938FC">
      <w:pPr>
        <w:spacing w:line="360" w:lineRule="auto"/>
        <w:ind w:firstLine="54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lastRenderedPageBreak/>
        <w:t>Նախագծո</w:t>
      </w:r>
      <w:r w:rsidR="00E72D5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վ ներկայացված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փոփոխությունը բխում </w:t>
      </w:r>
      <w:r w:rsidR="00E72D5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է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</w:t>
      </w:r>
      <w:r w:rsidRPr="00D2796D">
        <w:rPr>
          <w:bCs/>
          <w:color w:val="000000" w:themeColor="text1"/>
          <w:sz w:val="24"/>
          <w:szCs w:val="24"/>
          <w:lang w:val="hy-AM"/>
        </w:rPr>
        <w:t> 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N 1 հավելվածով նախատեսված «Պետական հատվածում ոչ ֆինանսական շահադրդման համակարգի լավարկում»  միջոցառ</w:t>
      </w:r>
      <w:r w:rsidR="00C4664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ման 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ակնկալվող արդյունք</w:t>
      </w:r>
      <w:r w:rsidR="00933E0E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ից</w:t>
      </w:r>
      <w:r w:rsidR="00C4664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՝</w:t>
      </w:r>
      <w:r w:rsidR="00933E0E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հանրային ծառայության համակարգում անձնակազմի հավաքագրման և համալրման ընթացակարգերի բարելավ</w:t>
      </w:r>
      <w:r w:rsidR="00C4664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ման պահանջից</w:t>
      </w:r>
      <w:r w:rsidR="00E72D55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,</w:t>
      </w:r>
      <w:r w:rsidR="00C4664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 </w:t>
      </w:r>
      <w:r w:rsidR="00C652B7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ինչպես նաև ՀՀ կառավարության 2022 թվականի մայիսի 13-ի «Հանրային կառավարման բարեփոխումների ռազմավարությունը, 2023-2025 թվականների ճանապարհային քարտեզը և արդյունքային շրջանակը հաստատելու մասին» N 1691-Լ որոշմամբ հաստատված </w:t>
      </w:r>
      <w:r w:rsidR="00C652B7" w:rsidRPr="00D2796D">
        <w:rPr>
          <w:bCs/>
          <w:color w:val="000000" w:themeColor="text1"/>
          <w:sz w:val="24"/>
          <w:szCs w:val="24"/>
          <w:lang w:val="hy-AM"/>
        </w:rPr>
        <w:t> </w:t>
      </w:r>
      <w:r w:rsidR="00C652B7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N </w:t>
      </w:r>
      <w:r w:rsidR="00361EE8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2</w:t>
      </w:r>
      <w:r w:rsidR="00C652B7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հավելվածով նախատեսված «</w:t>
      </w:r>
      <w:r w:rsidR="00361EE8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Հանրային ծառայության մրցունակության բարձրացում</w:t>
      </w:r>
      <w:r w:rsidR="00C652B7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»  </w:t>
      </w:r>
      <w:r w:rsidR="00361EE8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ռազմավարական նպատակի </w:t>
      </w:r>
      <w:r w:rsidR="00361EE8" w:rsidRPr="00D2796D">
        <w:rPr>
          <w:bCs/>
          <w:color w:val="000000" w:themeColor="text1"/>
          <w:sz w:val="24"/>
          <w:szCs w:val="24"/>
          <w:lang w:val="hy-AM"/>
        </w:rPr>
        <w:t> </w:t>
      </w:r>
      <w:r w:rsidR="00361EE8" w:rsidRPr="00D2796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="00361EE8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Պետական հատվածում ոչ ֆինանսական շահադրդման համակարգի լավարկում» 4․2 ենթակետով սահմանված միջոցառ</w:t>
      </w:r>
      <w:r w:rsidR="00C4664B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ման բովանդակությունից</w:t>
      </w:r>
      <w:r w:rsidR="00361EE8" w:rsidRPr="00D2796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։</w:t>
      </w:r>
    </w:p>
    <w:sectPr w:rsidR="00097376" w:rsidRPr="007938FC" w:rsidSect="00F72939">
      <w:pgSz w:w="12240" w:h="15840"/>
      <w:pgMar w:top="720" w:right="990" w:bottom="81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175"/>
    <w:multiLevelType w:val="hybridMultilevel"/>
    <w:tmpl w:val="316446F2"/>
    <w:lvl w:ilvl="0" w:tplc="FF0C155C">
      <w:start w:val="1"/>
      <w:numFmt w:val="decimal"/>
      <w:lvlText w:val="%1."/>
      <w:lvlJc w:val="left"/>
      <w:pPr>
        <w:ind w:left="16" w:firstLine="0"/>
      </w:pPr>
      <w:rPr>
        <w:rFonts w:ascii="GHEA Grapalat" w:eastAsia="Sylfaen" w:hAnsi="GHEA Grapalat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5604FA">
      <w:start w:val="1"/>
      <w:numFmt w:val="lowerLetter"/>
      <w:lvlText w:val="%2"/>
      <w:lvlJc w:val="left"/>
      <w:pPr>
        <w:ind w:left="144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70C3BB8">
      <w:start w:val="1"/>
      <w:numFmt w:val="lowerRoman"/>
      <w:lvlText w:val="%3"/>
      <w:lvlJc w:val="left"/>
      <w:pPr>
        <w:ind w:left="216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9FA1D32">
      <w:start w:val="1"/>
      <w:numFmt w:val="decimal"/>
      <w:lvlText w:val="%4"/>
      <w:lvlJc w:val="left"/>
      <w:pPr>
        <w:ind w:left="288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BBE1B32">
      <w:start w:val="1"/>
      <w:numFmt w:val="lowerLetter"/>
      <w:lvlText w:val="%5"/>
      <w:lvlJc w:val="left"/>
      <w:pPr>
        <w:ind w:left="360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950E534">
      <w:start w:val="1"/>
      <w:numFmt w:val="lowerRoman"/>
      <w:lvlText w:val="%6"/>
      <w:lvlJc w:val="left"/>
      <w:pPr>
        <w:ind w:left="432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44099EC">
      <w:start w:val="1"/>
      <w:numFmt w:val="decimal"/>
      <w:lvlText w:val="%7"/>
      <w:lvlJc w:val="left"/>
      <w:pPr>
        <w:ind w:left="504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E7ECD32">
      <w:start w:val="1"/>
      <w:numFmt w:val="lowerLetter"/>
      <w:lvlText w:val="%8"/>
      <w:lvlJc w:val="left"/>
      <w:pPr>
        <w:ind w:left="576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73808C0">
      <w:start w:val="1"/>
      <w:numFmt w:val="lowerRoman"/>
      <w:lvlText w:val="%9"/>
      <w:lvlJc w:val="left"/>
      <w:pPr>
        <w:ind w:left="648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3641DDB"/>
    <w:multiLevelType w:val="hybridMultilevel"/>
    <w:tmpl w:val="6B52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5A35"/>
    <w:multiLevelType w:val="hybridMultilevel"/>
    <w:tmpl w:val="7EB6731E"/>
    <w:lvl w:ilvl="0" w:tplc="BB36787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84BC2"/>
    <w:multiLevelType w:val="hybridMultilevel"/>
    <w:tmpl w:val="5282D8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EB3C47"/>
    <w:multiLevelType w:val="hybridMultilevel"/>
    <w:tmpl w:val="5E94E5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11FD"/>
    <w:multiLevelType w:val="hybridMultilevel"/>
    <w:tmpl w:val="B302E0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DA01DB"/>
    <w:multiLevelType w:val="hybridMultilevel"/>
    <w:tmpl w:val="018E0DBC"/>
    <w:lvl w:ilvl="0" w:tplc="21ECBCB2">
      <w:start w:val="1"/>
      <w:numFmt w:val="decimal"/>
      <w:lvlText w:val="%1."/>
      <w:lvlJc w:val="left"/>
      <w:pPr>
        <w:ind w:left="6210" w:hanging="360"/>
      </w:pPr>
      <w:rPr>
        <w:rFonts w:ascii="GHEA Grapalat" w:hAnsi="GHEA Grapalat" w:hint="default"/>
        <w:color w:val="000000" w:themeColor="text1"/>
        <w:sz w:val="24"/>
        <w:szCs w:val="24"/>
        <w:lang w:val="hy-AM"/>
      </w:rPr>
    </w:lvl>
    <w:lvl w:ilvl="1" w:tplc="6B6224DA">
      <w:start w:val="1"/>
      <w:numFmt w:val="decimal"/>
      <w:lvlText w:val="%2)"/>
      <w:lvlJc w:val="left"/>
      <w:pPr>
        <w:ind w:left="81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E3B7D"/>
    <w:multiLevelType w:val="hybridMultilevel"/>
    <w:tmpl w:val="E22E84C8"/>
    <w:lvl w:ilvl="0" w:tplc="7714BABA">
      <w:start w:val="1"/>
      <w:numFmt w:val="decimal"/>
      <w:lvlText w:val="%1."/>
      <w:lvlJc w:val="left"/>
      <w:pPr>
        <w:ind w:left="720" w:hanging="360"/>
      </w:pPr>
      <w:rPr>
        <w:rFonts w:ascii="Roboto Condensed" w:hAnsi="Roboto Condensed" w:hint="default"/>
        <w:sz w:val="30"/>
        <w:szCs w:val="3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trackedChanges" w:enforcement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C8"/>
    <w:rsid w:val="00011B4E"/>
    <w:rsid w:val="0001297A"/>
    <w:rsid w:val="000157E6"/>
    <w:rsid w:val="000162A8"/>
    <w:rsid w:val="00024264"/>
    <w:rsid w:val="00027513"/>
    <w:rsid w:val="0003162D"/>
    <w:rsid w:val="0003580A"/>
    <w:rsid w:val="00040F03"/>
    <w:rsid w:val="0004188D"/>
    <w:rsid w:val="00042B72"/>
    <w:rsid w:val="00054A4E"/>
    <w:rsid w:val="0005551A"/>
    <w:rsid w:val="0005656F"/>
    <w:rsid w:val="00070DE8"/>
    <w:rsid w:val="00073F29"/>
    <w:rsid w:val="00073FED"/>
    <w:rsid w:val="00080DEB"/>
    <w:rsid w:val="000831C1"/>
    <w:rsid w:val="00085F84"/>
    <w:rsid w:val="00087AE8"/>
    <w:rsid w:val="00095C31"/>
    <w:rsid w:val="00097376"/>
    <w:rsid w:val="000A1FE2"/>
    <w:rsid w:val="000A2FF9"/>
    <w:rsid w:val="000A5B26"/>
    <w:rsid w:val="000A6077"/>
    <w:rsid w:val="000B4ACB"/>
    <w:rsid w:val="000B51F7"/>
    <w:rsid w:val="000B6538"/>
    <w:rsid w:val="000B69E8"/>
    <w:rsid w:val="000B6AF0"/>
    <w:rsid w:val="000C110E"/>
    <w:rsid w:val="000C523A"/>
    <w:rsid w:val="000D010E"/>
    <w:rsid w:val="000D349A"/>
    <w:rsid w:val="000D3DC1"/>
    <w:rsid w:val="000D78F9"/>
    <w:rsid w:val="000E0AB6"/>
    <w:rsid w:val="000E21C6"/>
    <w:rsid w:val="000E4356"/>
    <w:rsid w:val="000E540E"/>
    <w:rsid w:val="000E685A"/>
    <w:rsid w:val="000F14C4"/>
    <w:rsid w:val="000F203E"/>
    <w:rsid w:val="000F3E11"/>
    <w:rsid w:val="000F7000"/>
    <w:rsid w:val="000F7E9B"/>
    <w:rsid w:val="00111A67"/>
    <w:rsid w:val="00113066"/>
    <w:rsid w:val="00114442"/>
    <w:rsid w:val="00120D70"/>
    <w:rsid w:val="00134080"/>
    <w:rsid w:val="00135D40"/>
    <w:rsid w:val="00136665"/>
    <w:rsid w:val="00143D66"/>
    <w:rsid w:val="00146CDE"/>
    <w:rsid w:val="00150435"/>
    <w:rsid w:val="00160966"/>
    <w:rsid w:val="00165D10"/>
    <w:rsid w:val="00166861"/>
    <w:rsid w:val="001926BA"/>
    <w:rsid w:val="001949BB"/>
    <w:rsid w:val="00197397"/>
    <w:rsid w:val="001A3549"/>
    <w:rsid w:val="001A595C"/>
    <w:rsid w:val="001A7BEB"/>
    <w:rsid w:val="001C28C5"/>
    <w:rsid w:val="001C33A5"/>
    <w:rsid w:val="001D5300"/>
    <w:rsid w:val="001D7474"/>
    <w:rsid w:val="001E09B5"/>
    <w:rsid w:val="001E16CA"/>
    <w:rsid w:val="001E458B"/>
    <w:rsid w:val="001F0BB6"/>
    <w:rsid w:val="001F0CD1"/>
    <w:rsid w:val="001F4529"/>
    <w:rsid w:val="001F68F5"/>
    <w:rsid w:val="001F7B60"/>
    <w:rsid w:val="00203F4F"/>
    <w:rsid w:val="00204404"/>
    <w:rsid w:val="00206EE0"/>
    <w:rsid w:val="00207204"/>
    <w:rsid w:val="0020746B"/>
    <w:rsid w:val="00210DBA"/>
    <w:rsid w:val="0022758E"/>
    <w:rsid w:val="00232BB5"/>
    <w:rsid w:val="00246C4E"/>
    <w:rsid w:val="002471BB"/>
    <w:rsid w:val="00254657"/>
    <w:rsid w:val="00261865"/>
    <w:rsid w:val="002632D4"/>
    <w:rsid w:val="002638D5"/>
    <w:rsid w:val="00267749"/>
    <w:rsid w:val="00272D6C"/>
    <w:rsid w:val="0027425A"/>
    <w:rsid w:val="002843CE"/>
    <w:rsid w:val="00291500"/>
    <w:rsid w:val="00293332"/>
    <w:rsid w:val="002942CB"/>
    <w:rsid w:val="00294B6B"/>
    <w:rsid w:val="002958CD"/>
    <w:rsid w:val="00295DE9"/>
    <w:rsid w:val="002A25F4"/>
    <w:rsid w:val="002A4F6B"/>
    <w:rsid w:val="002A50DF"/>
    <w:rsid w:val="002A75B7"/>
    <w:rsid w:val="002A7BE9"/>
    <w:rsid w:val="002A7C06"/>
    <w:rsid w:val="002B09E6"/>
    <w:rsid w:val="002C216F"/>
    <w:rsid w:val="002C3C35"/>
    <w:rsid w:val="002C49FC"/>
    <w:rsid w:val="002C70B5"/>
    <w:rsid w:val="002D3BAE"/>
    <w:rsid w:val="002D7CFE"/>
    <w:rsid w:val="002E2395"/>
    <w:rsid w:val="002E3F71"/>
    <w:rsid w:val="002E7210"/>
    <w:rsid w:val="002F146E"/>
    <w:rsid w:val="002F67F1"/>
    <w:rsid w:val="002F7733"/>
    <w:rsid w:val="003025D1"/>
    <w:rsid w:val="00303260"/>
    <w:rsid w:val="00304003"/>
    <w:rsid w:val="00304623"/>
    <w:rsid w:val="003046BD"/>
    <w:rsid w:val="0030600A"/>
    <w:rsid w:val="0031164C"/>
    <w:rsid w:val="003335B7"/>
    <w:rsid w:val="003411B5"/>
    <w:rsid w:val="0034317F"/>
    <w:rsid w:val="003432CE"/>
    <w:rsid w:val="0034383C"/>
    <w:rsid w:val="0035070B"/>
    <w:rsid w:val="003512EF"/>
    <w:rsid w:val="00351D9E"/>
    <w:rsid w:val="00361EE8"/>
    <w:rsid w:val="003650FC"/>
    <w:rsid w:val="003724A5"/>
    <w:rsid w:val="00373338"/>
    <w:rsid w:val="003734E7"/>
    <w:rsid w:val="003756EE"/>
    <w:rsid w:val="003760F7"/>
    <w:rsid w:val="00385D31"/>
    <w:rsid w:val="003925EA"/>
    <w:rsid w:val="003A2786"/>
    <w:rsid w:val="003A4DAF"/>
    <w:rsid w:val="003A6275"/>
    <w:rsid w:val="003A6C85"/>
    <w:rsid w:val="003B5B3C"/>
    <w:rsid w:val="003B5E2F"/>
    <w:rsid w:val="003B63BD"/>
    <w:rsid w:val="003B73D0"/>
    <w:rsid w:val="003C5A02"/>
    <w:rsid w:val="003C77E2"/>
    <w:rsid w:val="003E3C42"/>
    <w:rsid w:val="003E50A1"/>
    <w:rsid w:val="003E65C3"/>
    <w:rsid w:val="003F4349"/>
    <w:rsid w:val="003F58C4"/>
    <w:rsid w:val="00401A06"/>
    <w:rsid w:val="00404735"/>
    <w:rsid w:val="0040730A"/>
    <w:rsid w:val="00412652"/>
    <w:rsid w:val="00413386"/>
    <w:rsid w:val="004135E2"/>
    <w:rsid w:val="00420C5A"/>
    <w:rsid w:val="004213C7"/>
    <w:rsid w:val="0042383F"/>
    <w:rsid w:val="0042444C"/>
    <w:rsid w:val="00425035"/>
    <w:rsid w:val="00432387"/>
    <w:rsid w:val="004402AA"/>
    <w:rsid w:val="0044481A"/>
    <w:rsid w:val="00445EE6"/>
    <w:rsid w:val="00446E40"/>
    <w:rsid w:val="004516D9"/>
    <w:rsid w:val="0045348C"/>
    <w:rsid w:val="0045359D"/>
    <w:rsid w:val="004620B7"/>
    <w:rsid w:val="00466741"/>
    <w:rsid w:val="00467979"/>
    <w:rsid w:val="00476E11"/>
    <w:rsid w:val="0047783D"/>
    <w:rsid w:val="004808D3"/>
    <w:rsid w:val="00481885"/>
    <w:rsid w:val="00484A02"/>
    <w:rsid w:val="00490A75"/>
    <w:rsid w:val="004A131D"/>
    <w:rsid w:val="004A1F1D"/>
    <w:rsid w:val="004A24B4"/>
    <w:rsid w:val="004A2FDB"/>
    <w:rsid w:val="004B0E7D"/>
    <w:rsid w:val="004B3C45"/>
    <w:rsid w:val="004C054D"/>
    <w:rsid w:val="004C2D14"/>
    <w:rsid w:val="004C411B"/>
    <w:rsid w:val="004C4AEF"/>
    <w:rsid w:val="004C4B6A"/>
    <w:rsid w:val="004D21FB"/>
    <w:rsid w:val="004D4142"/>
    <w:rsid w:val="004D4A73"/>
    <w:rsid w:val="004D61B8"/>
    <w:rsid w:val="004D7D20"/>
    <w:rsid w:val="004E164A"/>
    <w:rsid w:val="004F1B26"/>
    <w:rsid w:val="004F6E14"/>
    <w:rsid w:val="00501FF0"/>
    <w:rsid w:val="00506A61"/>
    <w:rsid w:val="00507216"/>
    <w:rsid w:val="005073CB"/>
    <w:rsid w:val="00512289"/>
    <w:rsid w:val="00513D68"/>
    <w:rsid w:val="00515A0F"/>
    <w:rsid w:val="00516DFC"/>
    <w:rsid w:val="005259D5"/>
    <w:rsid w:val="0052763C"/>
    <w:rsid w:val="00531D51"/>
    <w:rsid w:val="00532345"/>
    <w:rsid w:val="00532AB4"/>
    <w:rsid w:val="00535EFF"/>
    <w:rsid w:val="005421B3"/>
    <w:rsid w:val="00550BED"/>
    <w:rsid w:val="00551F53"/>
    <w:rsid w:val="005542A0"/>
    <w:rsid w:val="00564668"/>
    <w:rsid w:val="0057100F"/>
    <w:rsid w:val="0057134C"/>
    <w:rsid w:val="00572A54"/>
    <w:rsid w:val="00581FDB"/>
    <w:rsid w:val="005933B4"/>
    <w:rsid w:val="005A471C"/>
    <w:rsid w:val="005C6B56"/>
    <w:rsid w:val="005D0ED9"/>
    <w:rsid w:val="005D1DB0"/>
    <w:rsid w:val="005D46F5"/>
    <w:rsid w:val="005D6AED"/>
    <w:rsid w:val="005E0915"/>
    <w:rsid w:val="005E09A7"/>
    <w:rsid w:val="005E0B87"/>
    <w:rsid w:val="005E70A0"/>
    <w:rsid w:val="005F621E"/>
    <w:rsid w:val="00605C73"/>
    <w:rsid w:val="00612E21"/>
    <w:rsid w:val="00615086"/>
    <w:rsid w:val="00616B10"/>
    <w:rsid w:val="00625965"/>
    <w:rsid w:val="00626953"/>
    <w:rsid w:val="00631EB8"/>
    <w:rsid w:val="00632255"/>
    <w:rsid w:val="006473F7"/>
    <w:rsid w:val="00650B8D"/>
    <w:rsid w:val="00654CB7"/>
    <w:rsid w:val="00664B4D"/>
    <w:rsid w:val="00665AD3"/>
    <w:rsid w:val="0066763A"/>
    <w:rsid w:val="006701B8"/>
    <w:rsid w:val="006709CB"/>
    <w:rsid w:val="00670BB3"/>
    <w:rsid w:val="00672E3A"/>
    <w:rsid w:val="00672E49"/>
    <w:rsid w:val="006731F5"/>
    <w:rsid w:val="00680137"/>
    <w:rsid w:val="00682B6E"/>
    <w:rsid w:val="0069546A"/>
    <w:rsid w:val="006A08E7"/>
    <w:rsid w:val="006A3199"/>
    <w:rsid w:val="006B1829"/>
    <w:rsid w:val="006B2951"/>
    <w:rsid w:val="006B2C52"/>
    <w:rsid w:val="006B7E2C"/>
    <w:rsid w:val="006C0188"/>
    <w:rsid w:val="006C0C49"/>
    <w:rsid w:val="006C1AF9"/>
    <w:rsid w:val="006C2A2E"/>
    <w:rsid w:val="006E2B68"/>
    <w:rsid w:val="006E5DC1"/>
    <w:rsid w:val="006E61F8"/>
    <w:rsid w:val="006F155F"/>
    <w:rsid w:val="00701022"/>
    <w:rsid w:val="00710216"/>
    <w:rsid w:val="007162F2"/>
    <w:rsid w:val="007229F6"/>
    <w:rsid w:val="007262AA"/>
    <w:rsid w:val="00726B0F"/>
    <w:rsid w:val="007330AA"/>
    <w:rsid w:val="00740930"/>
    <w:rsid w:val="00744012"/>
    <w:rsid w:val="0075231A"/>
    <w:rsid w:val="00753927"/>
    <w:rsid w:val="0076207B"/>
    <w:rsid w:val="00767421"/>
    <w:rsid w:val="007713D9"/>
    <w:rsid w:val="007715E0"/>
    <w:rsid w:val="00776160"/>
    <w:rsid w:val="00786B23"/>
    <w:rsid w:val="007938FC"/>
    <w:rsid w:val="00796F7A"/>
    <w:rsid w:val="007A04F2"/>
    <w:rsid w:val="007A34A7"/>
    <w:rsid w:val="007A6E8B"/>
    <w:rsid w:val="007B05A5"/>
    <w:rsid w:val="007B5108"/>
    <w:rsid w:val="007C24B9"/>
    <w:rsid w:val="007C38FE"/>
    <w:rsid w:val="007C3AD8"/>
    <w:rsid w:val="007C6482"/>
    <w:rsid w:val="007C7558"/>
    <w:rsid w:val="007D1573"/>
    <w:rsid w:val="007D4082"/>
    <w:rsid w:val="007D4444"/>
    <w:rsid w:val="007D688F"/>
    <w:rsid w:val="007E3C10"/>
    <w:rsid w:val="007E4749"/>
    <w:rsid w:val="007E66AD"/>
    <w:rsid w:val="007E6D9A"/>
    <w:rsid w:val="007F0836"/>
    <w:rsid w:val="007F6528"/>
    <w:rsid w:val="0080082C"/>
    <w:rsid w:val="00800A84"/>
    <w:rsid w:val="00801BD2"/>
    <w:rsid w:val="0080359B"/>
    <w:rsid w:val="008036E2"/>
    <w:rsid w:val="008068B4"/>
    <w:rsid w:val="0081078B"/>
    <w:rsid w:val="00812A22"/>
    <w:rsid w:val="00815209"/>
    <w:rsid w:val="00820269"/>
    <w:rsid w:val="00821585"/>
    <w:rsid w:val="00823523"/>
    <w:rsid w:val="0082358A"/>
    <w:rsid w:val="0083224D"/>
    <w:rsid w:val="008330BA"/>
    <w:rsid w:val="00841E0D"/>
    <w:rsid w:val="00845131"/>
    <w:rsid w:val="00847D81"/>
    <w:rsid w:val="00850F92"/>
    <w:rsid w:val="008536BF"/>
    <w:rsid w:val="00854002"/>
    <w:rsid w:val="008544B1"/>
    <w:rsid w:val="008579C6"/>
    <w:rsid w:val="00867F2A"/>
    <w:rsid w:val="008818DD"/>
    <w:rsid w:val="0088692E"/>
    <w:rsid w:val="00894C4F"/>
    <w:rsid w:val="0089551A"/>
    <w:rsid w:val="008A19FD"/>
    <w:rsid w:val="008A21C7"/>
    <w:rsid w:val="008A4087"/>
    <w:rsid w:val="008A4113"/>
    <w:rsid w:val="008B5E04"/>
    <w:rsid w:val="008C2FD4"/>
    <w:rsid w:val="008C70F9"/>
    <w:rsid w:val="008D35A0"/>
    <w:rsid w:val="008D6547"/>
    <w:rsid w:val="008D672B"/>
    <w:rsid w:val="008D6B0D"/>
    <w:rsid w:val="008E1814"/>
    <w:rsid w:val="008F22F9"/>
    <w:rsid w:val="008F37B7"/>
    <w:rsid w:val="00903F29"/>
    <w:rsid w:val="009056D0"/>
    <w:rsid w:val="00913D91"/>
    <w:rsid w:val="009208B2"/>
    <w:rsid w:val="009313AA"/>
    <w:rsid w:val="009314FA"/>
    <w:rsid w:val="00933E0E"/>
    <w:rsid w:val="00945ED7"/>
    <w:rsid w:val="00950FCE"/>
    <w:rsid w:val="00952D4E"/>
    <w:rsid w:val="00957D41"/>
    <w:rsid w:val="00963AEC"/>
    <w:rsid w:val="00972CF8"/>
    <w:rsid w:val="009759E1"/>
    <w:rsid w:val="00975F34"/>
    <w:rsid w:val="00976853"/>
    <w:rsid w:val="009807C8"/>
    <w:rsid w:val="009822CD"/>
    <w:rsid w:val="00982B1D"/>
    <w:rsid w:val="009833A3"/>
    <w:rsid w:val="009838C9"/>
    <w:rsid w:val="00986F05"/>
    <w:rsid w:val="009877B9"/>
    <w:rsid w:val="009912F6"/>
    <w:rsid w:val="009941A9"/>
    <w:rsid w:val="00997337"/>
    <w:rsid w:val="009A22BF"/>
    <w:rsid w:val="009A52A3"/>
    <w:rsid w:val="009A589D"/>
    <w:rsid w:val="009B0EB6"/>
    <w:rsid w:val="009B2F02"/>
    <w:rsid w:val="009B5FEB"/>
    <w:rsid w:val="009B7A12"/>
    <w:rsid w:val="009D43B7"/>
    <w:rsid w:val="009E167B"/>
    <w:rsid w:val="009E6042"/>
    <w:rsid w:val="009F34E5"/>
    <w:rsid w:val="009F530D"/>
    <w:rsid w:val="00A003EB"/>
    <w:rsid w:val="00A023CA"/>
    <w:rsid w:val="00A0418F"/>
    <w:rsid w:val="00A05A4A"/>
    <w:rsid w:val="00A07CDD"/>
    <w:rsid w:val="00A13052"/>
    <w:rsid w:val="00A131C4"/>
    <w:rsid w:val="00A14324"/>
    <w:rsid w:val="00A16655"/>
    <w:rsid w:val="00A17970"/>
    <w:rsid w:val="00A20CE6"/>
    <w:rsid w:val="00A3044C"/>
    <w:rsid w:val="00A34BC8"/>
    <w:rsid w:val="00A36FD8"/>
    <w:rsid w:val="00A371C2"/>
    <w:rsid w:val="00A4365F"/>
    <w:rsid w:val="00A452C0"/>
    <w:rsid w:val="00A53327"/>
    <w:rsid w:val="00A555D8"/>
    <w:rsid w:val="00A57F9F"/>
    <w:rsid w:val="00A60775"/>
    <w:rsid w:val="00A60E92"/>
    <w:rsid w:val="00A616E7"/>
    <w:rsid w:val="00A628BA"/>
    <w:rsid w:val="00A65826"/>
    <w:rsid w:val="00A659B0"/>
    <w:rsid w:val="00A661AE"/>
    <w:rsid w:val="00A75B24"/>
    <w:rsid w:val="00A76648"/>
    <w:rsid w:val="00A768F6"/>
    <w:rsid w:val="00A85A03"/>
    <w:rsid w:val="00AA2E4F"/>
    <w:rsid w:val="00AA620C"/>
    <w:rsid w:val="00AA7B81"/>
    <w:rsid w:val="00AB6D0D"/>
    <w:rsid w:val="00AB7303"/>
    <w:rsid w:val="00AC47B5"/>
    <w:rsid w:val="00AC702E"/>
    <w:rsid w:val="00AE1AB0"/>
    <w:rsid w:val="00AE2C50"/>
    <w:rsid w:val="00AF38B0"/>
    <w:rsid w:val="00AF6E31"/>
    <w:rsid w:val="00B07FD3"/>
    <w:rsid w:val="00B119FA"/>
    <w:rsid w:val="00B15A2C"/>
    <w:rsid w:val="00B22CE4"/>
    <w:rsid w:val="00B234E0"/>
    <w:rsid w:val="00B2591A"/>
    <w:rsid w:val="00B26617"/>
    <w:rsid w:val="00B30621"/>
    <w:rsid w:val="00B3145A"/>
    <w:rsid w:val="00B366CA"/>
    <w:rsid w:val="00B3738E"/>
    <w:rsid w:val="00B458F9"/>
    <w:rsid w:val="00B53755"/>
    <w:rsid w:val="00B56012"/>
    <w:rsid w:val="00B5706C"/>
    <w:rsid w:val="00B5757E"/>
    <w:rsid w:val="00B6070D"/>
    <w:rsid w:val="00B61772"/>
    <w:rsid w:val="00B61E50"/>
    <w:rsid w:val="00B61EEE"/>
    <w:rsid w:val="00B81FD7"/>
    <w:rsid w:val="00B84916"/>
    <w:rsid w:val="00B850FD"/>
    <w:rsid w:val="00B94AA3"/>
    <w:rsid w:val="00BA1368"/>
    <w:rsid w:val="00BA3C8E"/>
    <w:rsid w:val="00BA5282"/>
    <w:rsid w:val="00BA7AED"/>
    <w:rsid w:val="00BB092C"/>
    <w:rsid w:val="00BB76E8"/>
    <w:rsid w:val="00BD4E69"/>
    <w:rsid w:val="00BD553B"/>
    <w:rsid w:val="00BD6D13"/>
    <w:rsid w:val="00BD75C8"/>
    <w:rsid w:val="00BE099E"/>
    <w:rsid w:val="00BF0A44"/>
    <w:rsid w:val="00BF7A03"/>
    <w:rsid w:val="00C001D8"/>
    <w:rsid w:val="00C004DD"/>
    <w:rsid w:val="00C008F0"/>
    <w:rsid w:val="00C043EA"/>
    <w:rsid w:val="00C04CF8"/>
    <w:rsid w:val="00C07913"/>
    <w:rsid w:val="00C15DE4"/>
    <w:rsid w:val="00C23385"/>
    <w:rsid w:val="00C24AC5"/>
    <w:rsid w:val="00C25923"/>
    <w:rsid w:val="00C26854"/>
    <w:rsid w:val="00C26891"/>
    <w:rsid w:val="00C26FFE"/>
    <w:rsid w:val="00C27041"/>
    <w:rsid w:val="00C328EC"/>
    <w:rsid w:val="00C34EDE"/>
    <w:rsid w:val="00C36CFE"/>
    <w:rsid w:val="00C4664B"/>
    <w:rsid w:val="00C46C97"/>
    <w:rsid w:val="00C46CD0"/>
    <w:rsid w:val="00C5032E"/>
    <w:rsid w:val="00C51208"/>
    <w:rsid w:val="00C51331"/>
    <w:rsid w:val="00C546C9"/>
    <w:rsid w:val="00C54DCA"/>
    <w:rsid w:val="00C556ED"/>
    <w:rsid w:val="00C560E1"/>
    <w:rsid w:val="00C5746A"/>
    <w:rsid w:val="00C602B8"/>
    <w:rsid w:val="00C62629"/>
    <w:rsid w:val="00C6269C"/>
    <w:rsid w:val="00C652B7"/>
    <w:rsid w:val="00C673D8"/>
    <w:rsid w:val="00C711E6"/>
    <w:rsid w:val="00C768C5"/>
    <w:rsid w:val="00C76A25"/>
    <w:rsid w:val="00C80499"/>
    <w:rsid w:val="00C809A7"/>
    <w:rsid w:val="00C820BD"/>
    <w:rsid w:val="00C84C62"/>
    <w:rsid w:val="00C859C4"/>
    <w:rsid w:val="00C9069F"/>
    <w:rsid w:val="00C9403A"/>
    <w:rsid w:val="00C9506A"/>
    <w:rsid w:val="00C95414"/>
    <w:rsid w:val="00C95430"/>
    <w:rsid w:val="00CA0223"/>
    <w:rsid w:val="00CA10C8"/>
    <w:rsid w:val="00CA460D"/>
    <w:rsid w:val="00CA6493"/>
    <w:rsid w:val="00CA6629"/>
    <w:rsid w:val="00CA6DDE"/>
    <w:rsid w:val="00CB5298"/>
    <w:rsid w:val="00CB5652"/>
    <w:rsid w:val="00CC0405"/>
    <w:rsid w:val="00CC2293"/>
    <w:rsid w:val="00CC32B9"/>
    <w:rsid w:val="00CC3B05"/>
    <w:rsid w:val="00CD187E"/>
    <w:rsid w:val="00CE26D0"/>
    <w:rsid w:val="00CE300E"/>
    <w:rsid w:val="00D017DA"/>
    <w:rsid w:val="00D04970"/>
    <w:rsid w:val="00D11C79"/>
    <w:rsid w:val="00D225DC"/>
    <w:rsid w:val="00D22D00"/>
    <w:rsid w:val="00D231AA"/>
    <w:rsid w:val="00D26C71"/>
    <w:rsid w:val="00D275C0"/>
    <w:rsid w:val="00D2796D"/>
    <w:rsid w:val="00D34DFE"/>
    <w:rsid w:val="00D46137"/>
    <w:rsid w:val="00D50DBE"/>
    <w:rsid w:val="00D528E4"/>
    <w:rsid w:val="00D538D5"/>
    <w:rsid w:val="00D55562"/>
    <w:rsid w:val="00D57335"/>
    <w:rsid w:val="00D57FE1"/>
    <w:rsid w:val="00D60D3E"/>
    <w:rsid w:val="00D65DFA"/>
    <w:rsid w:val="00D806BA"/>
    <w:rsid w:val="00D83593"/>
    <w:rsid w:val="00D900F9"/>
    <w:rsid w:val="00D903EE"/>
    <w:rsid w:val="00D9111C"/>
    <w:rsid w:val="00D94A4B"/>
    <w:rsid w:val="00D95051"/>
    <w:rsid w:val="00DA11BF"/>
    <w:rsid w:val="00DA48E1"/>
    <w:rsid w:val="00DA6975"/>
    <w:rsid w:val="00DA7FD3"/>
    <w:rsid w:val="00DC7C14"/>
    <w:rsid w:val="00DC7C8B"/>
    <w:rsid w:val="00DD0757"/>
    <w:rsid w:val="00DD79CA"/>
    <w:rsid w:val="00DF1059"/>
    <w:rsid w:val="00DF214F"/>
    <w:rsid w:val="00E00593"/>
    <w:rsid w:val="00E15625"/>
    <w:rsid w:val="00E241E6"/>
    <w:rsid w:val="00E256DB"/>
    <w:rsid w:val="00E36071"/>
    <w:rsid w:val="00E41754"/>
    <w:rsid w:val="00E46185"/>
    <w:rsid w:val="00E47595"/>
    <w:rsid w:val="00E5049F"/>
    <w:rsid w:val="00E514DA"/>
    <w:rsid w:val="00E5276B"/>
    <w:rsid w:val="00E53742"/>
    <w:rsid w:val="00E5395C"/>
    <w:rsid w:val="00E671C9"/>
    <w:rsid w:val="00E70BA4"/>
    <w:rsid w:val="00E72D55"/>
    <w:rsid w:val="00E730FF"/>
    <w:rsid w:val="00E7352B"/>
    <w:rsid w:val="00E77148"/>
    <w:rsid w:val="00E807CB"/>
    <w:rsid w:val="00E847DA"/>
    <w:rsid w:val="00E8762A"/>
    <w:rsid w:val="00E970AE"/>
    <w:rsid w:val="00E9714D"/>
    <w:rsid w:val="00E97A33"/>
    <w:rsid w:val="00EA32C4"/>
    <w:rsid w:val="00EA6968"/>
    <w:rsid w:val="00EB02F5"/>
    <w:rsid w:val="00EB0BF0"/>
    <w:rsid w:val="00EB26B3"/>
    <w:rsid w:val="00EB2EAE"/>
    <w:rsid w:val="00EB6808"/>
    <w:rsid w:val="00EB7DE5"/>
    <w:rsid w:val="00EC4DBD"/>
    <w:rsid w:val="00EC59A7"/>
    <w:rsid w:val="00ED2144"/>
    <w:rsid w:val="00ED4874"/>
    <w:rsid w:val="00EE0B01"/>
    <w:rsid w:val="00EE1604"/>
    <w:rsid w:val="00EE31E0"/>
    <w:rsid w:val="00EF570D"/>
    <w:rsid w:val="00EF6033"/>
    <w:rsid w:val="00F01A19"/>
    <w:rsid w:val="00F05607"/>
    <w:rsid w:val="00F07812"/>
    <w:rsid w:val="00F104C1"/>
    <w:rsid w:val="00F12706"/>
    <w:rsid w:val="00F13E45"/>
    <w:rsid w:val="00F155EC"/>
    <w:rsid w:val="00F22C3B"/>
    <w:rsid w:val="00F30323"/>
    <w:rsid w:val="00F30C3C"/>
    <w:rsid w:val="00F34FE1"/>
    <w:rsid w:val="00F36DEC"/>
    <w:rsid w:val="00F37228"/>
    <w:rsid w:val="00F4609D"/>
    <w:rsid w:val="00F46E04"/>
    <w:rsid w:val="00F478F6"/>
    <w:rsid w:val="00F53FBC"/>
    <w:rsid w:val="00F54B8E"/>
    <w:rsid w:val="00F572F5"/>
    <w:rsid w:val="00F579AE"/>
    <w:rsid w:val="00F60967"/>
    <w:rsid w:val="00F66227"/>
    <w:rsid w:val="00F70F49"/>
    <w:rsid w:val="00F72939"/>
    <w:rsid w:val="00F844FB"/>
    <w:rsid w:val="00F86C6B"/>
    <w:rsid w:val="00F87675"/>
    <w:rsid w:val="00F9327C"/>
    <w:rsid w:val="00F94732"/>
    <w:rsid w:val="00F96E1B"/>
    <w:rsid w:val="00F97806"/>
    <w:rsid w:val="00F97EED"/>
    <w:rsid w:val="00FA6082"/>
    <w:rsid w:val="00FB0303"/>
    <w:rsid w:val="00FB123A"/>
    <w:rsid w:val="00FB1900"/>
    <w:rsid w:val="00FB1D5A"/>
    <w:rsid w:val="00FB3ED0"/>
    <w:rsid w:val="00FB71B1"/>
    <w:rsid w:val="00FC138E"/>
    <w:rsid w:val="00FC4E3E"/>
    <w:rsid w:val="00FD0D54"/>
    <w:rsid w:val="00FD1885"/>
    <w:rsid w:val="00FD1F69"/>
    <w:rsid w:val="00FD3B26"/>
    <w:rsid w:val="00FD5871"/>
    <w:rsid w:val="00FF4A98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A7096"/>
  <w15:docId w15:val="{C5F8A5F8-A915-400E-BA6B-5A4B99E8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4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B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B0E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32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locked/>
    <w:rsid w:val="00AA2E4F"/>
    <w:rPr>
      <w:i/>
      <w:iCs/>
    </w:rPr>
  </w:style>
  <w:style w:type="character" w:styleId="Strong">
    <w:name w:val="Strong"/>
    <w:uiPriority w:val="22"/>
    <w:qFormat/>
    <w:locked/>
    <w:rsid w:val="00A36FD8"/>
    <w:rPr>
      <w:b/>
      <w:bCs/>
    </w:rPr>
  </w:style>
  <w:style w:type="table" w:styleId="TableGrid">
    <w:name w:val="Table Grid"/>
    <w:basedOn w:val="TableNormal"/>
    <w:uiPriority w:val="59"/>
    <w:locked/>
    <w:rsid w:val="007C38F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146E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6EE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6EE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F016F-8051-4EB4-910C-1DE93BAD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>https://mul2.gov.am/tasks/1044612/oneclick/Himnavorum.docx?token=f1a31f425ee8a4cca639a8ccb1c5e72a</cp:keywords>
  <dc:description/>
  <cp:lastModifiedBy>Karine Gevorgyan</cp:lastModifiedBy>
  <cp:revision>75</cp:revision>
  <cp:lastPrinted>2023-03-30T11:18:00Z</cp:lastPrinted>
  <dcterms:created xsi:type="dcterms:W3CDTF">2024-06-13T13:07:00Z</dcterms:created>
  <dcterms:modified xsi:type="dcterms:W3CDTF">2025-03-03T10:16:00Z</dcterms:modified>
</cp:coreProperties>
</file>