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B3698" w14:textId="47D7FF46" w:rsidR="00397C09" w:rsidRDefault="00584019" w:rsidP="0069504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1847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446904C2" w14:textId="77777777" w:rsidR="00A04F5E" w:rsidRPr="00184753" w:rsidRDefault="00A04F5E" w:rsidP="0069504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7ECB9EB9" w14:textId="2067F6F1" w:rsidR="00397C09" w:rsidRPr="00397C09" w:rsidRDefault="00397C09" w:rsidP="00397C0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Calibri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Pr="00397C09">
        <w:rPr>
          <w:rFonts w:ascii="GHEA Grapalat" w:hAnsi="GHEA Grapalat"/>
          <w:color w:val="000000"/>
          <w:lang w:val="hy-AM"/>
        </w:rPr>
        <w:t>ՎԱՐՉԱԿԱՆ</w:t>
      </w:r>
      <w:r w:rsidRPr="00397C09">
        <w:rPr>
          <w:rFonts w:ascii="Calibri" w:hAnsi="Calibri" w:cs="Calibri"/>
          <w:color w:val="000000"/>
          <w:lang w:val="hy-AM"/>
        </w:rPr>
        <w:t> </w:t>
      </w:r>
      <w:r w:rsidRPr="00397C09">
        <w:rPr>
          <w:rFonts w:ascii="GHEA Grapalat" w:hAnsi="GHEA Grapalat" w:cs="GHEA Grapalat"/>
          <w:color w:val="000000"/>
          <w:lang w:val="hy-AM"/>
        </w:rPr>
        <w:t>ԻՐԱՎԱԽԱԽՏՈՒՄՆԵՐԻ</w:t>
      </w:r>
      <w:r w:rsidRPr="00397C09">
        <w:rPr>
          <w:rFonts w:ascii="Calibri" w:hAnsi="Calibri" w:cs="Calibri"/>
          <w:color w:val="000000"/>
          <w:lang w:val="hy-AM"/>
        </w:rPr>
        <w:t> </w:t>
      </w:r>
      <w:r w:rsidRPr="00397C09">
        <w:rPr>
          <w:rFonts w:ascii="GHEA Grapalat" w:hAnsi="GHEA Grapalat" w:cs="GHEA Grapalat"/>
          <w:color w:val="000000"/>
          <w:lang w:val="hy-AM"/>
        </w:rPr>
        <w:t>ՎԵՐԱԲԵՐՅԱԼ</w:t>
      </w:r>
      <w:r w:rsidRPr="00397C09">
        <w:rPr>
          <w:rFonts w:ascii="Calibri" w:hAnsi="Calibri" w:cs="Calibri"/>
          <w:color w:val="000000"/>
          <w:lang w:val="hy-AM"/>
        </w:rPr>
        <w:t> </w:t>
      </w:r>
      <w:r w:rsidRPr="00397C09">
        <w:rPr>
          <w:rFonts w:ascii="GHEA Grapalat" w:hAnsi="GHEA Grapalat" w:cs="GHEA Grapalat"/>
          <w:color w:val="000000"/>
          <w:lang w:val="hy-AM"/>
        </w:rPr>
        <w:t>ՀԱՅԱՍՏԱՆԻ</w:t>
      </w:r>
      <w:r w:rsidRPr="00397C09">
        <w:rPr>
          <w:rFonts w:ascii="Calibri" w:hAnsi="Calibri" w:cs="Calibri"/>
          <w:color w:val="000000"/>
          <w:lang w:val="hy-AM"/>
        </w:rPr>
        <w:t> </w:t>
      </w:r>
    </w:p>
    <w:p w14:paraId="68EE3E35" w14:textId="1F20446A" w:rsidR="00584019" w:rsidRDefault="00397C09" w:rsidP="00397C0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397C09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397C09">
        <w:rPr>
          <w:rFonts w:ascii="Calibri" w:hAnsi="Calibri" w:cs="Calibri"/>
          <w:color w:val="000000"/>
          <w:lang w:val="hy-AM"/>
        </w:rPr>
        <w:t> </w:t>
      </w:r>
      <w:r w:rsidRPr="00397C09">
        <w:rPr>
          <w:rFonts w:ascii="GHEA Grapalat" w:hAnsi="GHEA Grapalat" w:cs="GHEA Grapalat"/>
          <w:color w:val="000000"/>
          <w:lang w:val="hy-AM"/>
        </w:rPr>
        <w:t>ՕՐԵՆՍԳՐՔՈՒՄ</w:t>
      </w:r>
      <w:r>
        <w:rPr>
          <w:rFonts w:ascii="GHEA Grapalat" w:hAnsi="GHEA Grapalat" w:cs="GHEA Grapalat"/>
          <w:color w:val="000000"/>
          <w:lang w:val="hy-AM"/>
        </w:rPr>
        <w:t xml:space="preserve"> </w:t>
      </w:r>
      <w:r w:rsidRPr="00397C09">
        <w:rPr>
          <w:rFonts w:ascii="Calibri" w:hAnsi="Calibri" w:cs="Calibri"/>
          <w:color w:val="000000"/>
          <w:lang w:val="hy-AM"/>
        </w:rPr>
        <w:t> </w:t>
      </w:r>
      <w:r w:rsidRPr="00397C09">
        <w:rPr>
          <w:rFonts w:ascii="GHEA Grapalat" w:hAnsi="GHEA Grapalat" w:cs="GHEA Grapalat"/>
          <w:color w:val="000000"/>
          <w:lang w:val="hy-AM"/>
        </w:rPr>
        <w:t>ԼՐԱՑՈՒՄ</w:t>
      </w:r>
      <w:r w:rsidRPr="00397C09">
        <w:rPr>
          <w:rFonts w:ascii="Calibri" w:hAnsi="Calibri" w:cs="Calibri"/>
          <w:color w:val="000000"/>
          <w:lang w:val="hy-AM"/>
        </w:rPr>
        <w:t> </w:t>
      </w:r>
      <w:r w:rsidRPr="00397C09">
        <w:rPr>
          <w:rFonts w:ascii="GHEA Grapalat" w:hAnsi="GHEA Grapalat" w:cs="GHEA Grapalat"/>
          <w:color w:val="000000"/>
          <w:lang w:val="hy-AM"/>
        </w:rPr>
        <w:t>ԿԱՏԱՐԵԼՈՒ</w:t>
      </w:r>
      <w:r w:rsidRPr="00397C09">
        <w:rPr>
          <w:rFonts w:ascii="Calibri" w:hAnsi="Calibri" w:cs="Calibri"/>
          <w:color w:val="000000"/>
          <w:lang w:val="hy-AM"/>
        </w:rPr>
        <w:t> </w:t>
      </w:r>
      <w:r w:rsidRPr="00397C09">
        <w:rPr>
          <w:rFonts w:ascii="GHEA Grapalat" w:hAnsi="GHEA Grapalat" w:cs="GHEA Grapalat"/>
          <w:color w:val="000000"/>
          <w:lang w:val="hy-AM"/>
        </w:rPr>
        <w:t>ՄԱՍԻՆ</w:t>
      </w:r>
      <w:r>
        <w:rPr>
          <w:rFonts w:ascii="GHEA Grapalat" w:hAnsi="GHEA Grapalat" w:cs="GHEA Grapalat"/>
          <w:color w:val="000000"/>
          <w:lang w:val="hy-AM"/>
        </w:rPr>
        <w:t xml:space="preserve">» ՀԱՅԱՍՏԱՆԻ ՀԱՆՐԱՊԵՏՈՒԹՅԱՆ ՕՐԵՆՔԻ </w:t>
      </w:r>
      <w:r w:rsidR="00584019" w:rsidRPr="00397C09">
        <w:rPr>
          <w:rFonts w:ascii="GHEA Grapalat" w:hAnsi="GHEA Grapalat"/>
          <w:color w:val="000000"/>
          <w:lang w:val="hy-AM"/>
        </w:rPr>
        <w:t>ԸՆԴՈՒՆՄԱՆ</w:t>
      </w:r>
    </w:p>
    <w:p w14:paraId="33ED579F" w14:textId="334742AF" w:rsidR="00397C09" w:rsidRDefault="00397C09" w:rsidP="00397C0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14:paraId="4FD5F7D5" w14:textId="0BE868A3" w:rsidR="00397C09" w:rsidRDefault="00397C09" w:rsidP="00397C0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14:paraId="6E02E6BD" w14:textId="77777777" w:rsidR="00A04F5E" w:rsidRPr="00397C09" w:rsidRDefault="00A04F5E" w:rsidP="00397C0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14:paraId="16D57057" w14:textId="3228BB88" w:rsidR="00584019" w:rsidRPr="00414580" w:rsidRDefault="00584019" w:rsidP="0041458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414580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Ընթացիկ իրավիճակը </w:t>
      </w:r>
      <w:r w:rsidR="000E42E2" w:rsidRPr="00414580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414580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 իրավական ակտի ընդունման անհրաժեշտությունը</w:t>
      </w:r>
    </w:p>
    <w:p w14:paraId="331B993E" w14:textId="77777777" w:rsidR="0027188D" w:rsidRPr="0027188D" w:rsidRDefault="00CC26E3" w:rsidP="0027188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bookmarkStart w:id="0" w:name="_Hlk130473251"/>
      <w:r w:rsidRPr="0027188D">
        <w:rPr>
          <w:rFonts w:ascii="GHEA Grapalat" w:hAnsi="GHEA Grapalat"/>
          <w:sz w:val="24"/>
          <w:szCs w:val="24"/>
          <w:lang w:val="hy-AM"/>
        </w:rPr>
        <w:t xml:space="preserve">Համաձայն Հայաստանի Հանրապետության </w:t>
      </w:r>
      <w:r w:rsidR="000E42E2" w:rsidRPr="0027188D">
        <w:rPr>
          <w:rFonts w:ascii="GHEA Grapalat" w:hAnsi="GHEA Grapalat"/>
          <w:sz w:val="24"/>
          <w:szCs w:val="24"/>
          <w:lang w:val="hy-AM"/>
        </w:rPr>
        <w:t>հ</w:t>
      </w:r>
      <w:r w:rsidRPr="0027188D">
        <w:rPr>
          <w:rFonts w:ascii="GHEA Grapalat" w:hAnsi="GHEA Grapalat"/>
          <w:sz w:val="24"/>
          <w:szCs w:val="24"/>
          <w:lang w:val="hy-AM"/>
        </w:rPr>
        <w:t>արկային օրենսգրքի 64-րդ հոդվածի 2-</w:t>
      </w:r>
      <w:r w:rsidR="000E42E2" w:rsidRPr="0027188D">
        <w:rPr>
          <w:rFonts w:ascii="GHEA Grapalat" w:hAnsi="GHEA Grapalat"/>
          <w:sz w:val="24"/>
          <w:szCs w:val="24"/>
          <w:lang w:val="hy-AM"/>
        </w:rPr>
        <w:t>ր</w:t>
      </w:r>
      <w:r w:rsidRPr="0027188D">
        <w:rPr>
          <w:rFonts w:ascii="GHEA Grapalat" w:hAnsi="GHEA Grapalat"/>
          <w:sz w:val="24"/>
          <w:szCs w:val="24"/>
          <w:lang w:val="hy-AM"/>
        </w:rPr>
        <w:t>դ մասի 5</w:t>
      </w:r>
      <w:r w:rsidR="00AE4F5C" w:rsidRPr="0027188D">
        <w:rPr>
          <w:rFonts w:ascii="GHEA Grapalat" w:hAnsi="GHEA Grapalat"/>
          <w:sz w:val="24"/>
          <w:szCs w:val="24"/>
          <w:lang w:val="hy-AM"/>
        </w:rPr>
        <w:t>8</w:t>
      </w:r>
      <w:r w:rsidR="000E42E2" w:rsidRPr="0027188D">
        <w:rPr>
          <w:rFonts w:ascii="GHEA Grapalat" w:hAnsi="GHEA Grapalat"/>
          <w:sz w:val="24"/>
          <w:szCs w:val="24"/>
          <w:lang w:val="hy-AM"/>
        </w:rPr>
        <w:t xml:space="preserve">-րդ </w:t>
      </w:r>
      <w:r w:rsidRPr="0027188D">
        <w:rPr>
          <w:rFonts w:ascii="GHEA Grapalat" w:hAnsi="GHEA Grapalat"/>
          <w:sz w:val="24"/>
          <w:szCs w:val="24"/>
          <w:lang w:val="hy-AM"/>
        </w:rPr>
        <w:t>կետ</w:t>
      </w:r>
      <w:r w:rsidR="000E42E2" w:rsidRPr="0027188D">
        <w:rPr>
          <w:rFonts w:ascii="GHEA Grapalat" w:hAnsi="GHEA Grapalat"/>
          <w:sz w:val="24"/>
          <w:szCs w:val="24"/>
          <w:lang w:val="hy-AM"/>
        </w:rPr>
        <w:t>ի՝</w:t>
      </w:r>
      <w:r w:rsidR="003A5F75" w:rsidRPr="0027188D">
        <w:rPr>
          <w:rFonts w:ascii="GHEA Grapalat" w:hAnsi="GHEA Grapalat"/>
          <w:sz w:val="24"/>
          <w:szCs w:val="24"/>
          <w:lang w:val="hy-AM"/>
        </w:rPr>
        <w:t xml:space="preserve"> (</w:t>
      </w:r>
      <w:r w:rsidR="000E42E2" w:rsidRPr="0027188D">
        <w:rPr>
          <w:rFonts w:ascii="GHEA Grapalat" w:hAnsi="GHEA Grapalat"/>
          <w:sz w:val="24"/>
          <w:szCs w:val="24"/>
          <w:lang w:val="hy-AM"/>
        </w:rPr>
        <w:t>այսուհետ՝ Օրենսգիրք</w:t>
      </w:r>
      <w:r w:rsidR="003A5F75" w:rsidRPr="0027188D">
        <w:rPr>
          <w:rFonts w:ascii="GHEA Grapalat" w:hAnsi="GHEA Grapalat"/>
          <w:sz w:val="24"/>
          <w:szCs w:val="24"/>
          <w:lang w:val="hy-AM"/>
        </w:rPr>
        <w:t>)</w:t>
      </w:r>
      <w:r w:rsidRPr="0027188D">
        <w:rPr>
          <w:rFonts w:ascii="GHEA Grapalat" w:hAnsi="GHEA Grapalat"/>
          <w:sz w:val="24"/>
          <w:szCs w:val="24"/>
          <w:lang w:val="hy-AM"/>
        </w:rPr>
        <w:t xml:space="preserve">  մին</w:t>
      </w:r>
      <w:r w:rsidR="000E42E2" w:rsidRPr="0027188D">
        <w:rPr>
          <w:rFonts w:ascii="GHEA Grapalat" w:hAnsi="GHEA Grapalat"/>
          <w:sz w:val="24"/>
          <w:szCs w:val="24"/>
          <w:lang w:val="hy-AM"/>
        </w:rPr>
        <w:t>չ</w:t>
      </w:r>
      <w:r w:rsidRPr="0027188D">
        <w:rPr>
          <w:rFonts w:ascii="GHEA Grapalat" w:hAnsi="GHEA Grapalat"/>
          <w:sz w:val="24"/>
          <w:szCs w:val="24"/>
          <w:lang w:val="hy-AM"/>
        </w:rPr>
        <w:t xml:space="preserve">և </w:t>
      </w:r>
      <w:r w:rsidR="00584019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</w:t>
      </w:r>
      <w:r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</w:t>
      </w:r>
      <w:r w:rsidR="00E032DF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6</w:t>
      </w:r>
      <w:r w:rsidR="00584019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թվականի հուն</w:t>
      </w:r>
      <w:r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վարի</w:t>
      </w:r>
      <w:r w:rsidR="00584019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</w:t>
      </w:r>
      <w:r w:rsidR="00584019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-</w:t>
      </w:r>
      <w:r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ը </w:t>
      </w:r>
      <w:r w:rsidR="00584019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ավելացված արժեքի հարկից ազատվում են </w:t>
      </w:r>
      <w:r w:rsidR="007334F2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</w:t>
      </w:r>
      <w:r w:rsidR="00775072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</w:t>
      </w:r>
      <w:r w:rsidR="007334F2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ՏՄ ԱՏԳ ԱԱ</w:t>
      </w:r>
      <w:r w:rsidR="00521B5B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D4BC8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8702 40 000, </w:t>
      </w:r>
      <w:r w:rsidR="00C670F3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8703 80 000</w:t>
      </w:r>
      <w:r w:rsidR="00E910BC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D323F2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և 8711 60 </w:t>
      </w:r>
      <w:r w:rsidR="007334F2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ծածկագրեր</w:t>
      </w:r>
      <w:r w:rsidR="00E910BC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ին</w:t>
      </w:r>
      <w:r w:rsidR="007334F2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</w:t>
      </w:r>
      <w:r w:rsidR="00584019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դասվող</w:t>
      </w:r>
      <w:r w:rsidR="0027188D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27188D" w:rsidRPr="002718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էլեկտրական շարժիչով</w:t>
      </w:r>
      <w:r w:rsidR="00EE47E9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584019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6235B9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տրանսպորտային միջոցների ներմուծումը </w:t>
      </w:r>
      <w:r w:rsidR="000E42E2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6235B9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(կամ) օտարումը</w:t>
      </w:r>
      <w:r w:rsidR="00584019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: </w:t>
      </w:r>
      <w:r w:rsidR="0027188D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Վերոնշյալ իրավական կարգավոր</w:t>
      </w:r>
      <w:r w:rsidR="0027188D" w:rsidRPr="0027188D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ման</w:t>
      </w:r>
      <w:r w:rsidR="0027188D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արդյունքում՝ հանրապետությունում ստեղծվել է առավել բարենպաստ միջավայր նշյալ էլեկտրական շարժիչով աշխատող տրանսպորտային միջոցների ներկրումը խթանելու համար:</w:t>
      </w:r>
    </w:p>
    <w:p w14:paraId="434070E4" w14:textId="3A6DFA6E" w:rsidR="0027188D" w:rsidRDefault="0027188D" w:rsidP="0027188D">
      <w:pPr>
        <w:spacing w:after="0" w:line="360" w:lineRule="auto"/>
        <w:ind w:firstLine="720"/>
        <w:jc w:val="both"/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</w:pPr>
      <w:r w:rsidRPr="0027188D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 xml:space="preserve">Միաժամանակ տվյալ արտոնությունից օգտվում </w:t>
      </w:r>
      <w:r w:rsidR="00E90144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>են</w:t>
      </w:r>
      <w:r w:rsidRPr="0027188D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 xml:space="preserve"> նաև այն անձինք, որոնք </w:t>
      </w:r>
      <w:r w:rsidRPr="002718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էլեկտրական շարժիչով</w:t>
      </w:r>
      <w:r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տրանսպորտային միջոցները ներմուծում են </w:t>
      </w:r>
      <w:r w:rsidRPr="0027188D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>ոչ շահագործելու համար, այլ քանդելու, մասնատելու և որպես պահեստամասեր վաճառելու նպատակով: Արդյունքում ստացվում է, որ այ</w:t>
      </w:r>
      <w:r w:rsidR="00E90144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>ն</w:t>
      </w:r>
      <w:r w:rsidRPr="0027188D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 xml:space="preserve"> կազմակերպությունները</w:t>
      </w:r>
      <w:r w:rsidR="00E90144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>, որոնք</w:t>
      </w:r>
      <w:r w:rsidRPr="0027188D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 xml:space="preserve"> ներմուծ</w:t>
      </w:r>
      <w:r w:rsidR="00E90144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>ում են</w:t>
      </w:r>
      <w:r w:rsidRPr="0027188D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 xml:space="preserve"> պահեստամասեր և </w:t>
      </w:r>
      <w:r w:rsidR="00E90144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>վճարում</w:t>
      </w:r>
      <w:r w:rsidRPr="0027188D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 xml:space="preserve"> օրենքով սահմանված հարկերը</w:t>
      </w:r>
      <w:r w:rsidR="00E90144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>,</w:t>
      </w:r>
      <w:r w:rsidRPr="0027188D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 xml:space="preserve"> գտնվում են անհավասար գնային պայմաններում, քան այն անձինք, որոնք</w:t>
      </w:r>
      <w:r w:rsidR="00E90144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>,</w:t>
      </w:r>
      <w:r w:rsidRPr="0027188D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 xml:space="preserve"> օգտվելով օրենսդրությամբ տրամադրված արտոնությունից, ներկրում են </w:t>
      </w:r>
      <w:r w:rsidRPr="002718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էլեկտրական շարժիչով</w:t>
      </w:r>
      <w:r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տրանսպորտային միջոցները  հետագայում դրանք օգտագործելով </w:t>
      </w:r>
      <w:r w:rsidRPr="0027188D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>քանդելու, մասնատելու և որպես պահեստամասեր վաճառելու նպատակով։</w:t>
      </w:r>
      <w:r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 xml:space="preserve"> </w:t>
      </w:r>
    </w:p>
    <w:p w14:paraId="4C1E6C09" w14:textId="5802DB80" w:rsidR="00A04F5E" w:rsidRPr="00A04F5E" w:rsidRDefault="00A04F5E" w:rsidP="00A04F5E">
      <w:pPr>
        <w:spacing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Ն</w:t>
      </w:r>
      <w:r w:rsidRPr="00A04F5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երմուծված տրանսպորտային միջոցների պետական գրանցումը կբացառի ներմուծողի կողմից զուտ միայն շահագործման համար ոչ պիտանի տրանսպորտային միջոց ներկրելու, ապակոմպլեկտավորելու կամ ապամոնտաժելու, մասնատելու և </w:t>
      </w:r>
      <w:r w:rsidRPr="00A04F5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lastRenderedPageBreak/>
        <w:t xml:space="preserve">որպես պահեստամաս վաճառելու գործունեություն իրականացնելու և պարտադիր վճարներից խուսափելու միջոցով տրանսպորտային միջոցների ներմուծման ու մասնատման գործողության կատարումը:  </w:t>
      </w:r>
    </w:p>
    <w:bookmarkEnd w:id="0"/>
    <w:p w14:paraId="0BF77FAB" w14:textId="77777777" w:rsidR="00414580" w:rsidRDefault="00414580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</w:p>
    <w:p w14:paraId="03F2F5CA" w14:textId="10C2605D" w:rsidR="0010679E" w:rsidRPr="0027188D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27188D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3822F445" w14:textId="29936608" w:rsidR="0027188D" w:rsidRDefault="0027188D" w:rsidP="00775072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Հարցի կարգավորման նպատակով </w:t>
      </w:r>
      <w:r w:rsidR="00584019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առաջարկվում է </w:t>
      </w:r>
      <w:r w:rsidRPr="0027188D">
        <w:rPr>
          <w:rFonts w:ascii="GHEA Grapalat" w:hAnsi="GHEA Grapalat"/>
          <w:color w:val="000000"/>
          <w:sz w:val="24"/>
          <w:szCs w:val="24"/>
          <w:lang w:val="hy-AM"/>
        </w:rPr>
        <w:t>Վարչական իրավախախտումների վերաբերյալ Հայաստանի Հանրապետության 1985 թվականի դեկտեմբերի 6-ի օրենսգրքի (այսուհետ` Օրենսգիրք) 123.4-րդ հոդված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ում կատարել </w:t>
      </w:r>
      <w:r w:rsidRPr="002718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ումներ ըստ որոնց՝</w:t>
      </w:r>
    </w:p>
    <w:p w14:paraId="73CE0819" w14:textId="342EB621" w:rsidR="0027188D" w:rsidRDefault="0027188D" w:rsidP="0027188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</w:t>
      </w:r>
      <w:r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Հանրապետություն հարկային օրենսգրքի 64-րդ հոդվածի 2-րդ մասի 58-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</w:t>
      </w:r>
      <w:r w:rsidRPr="004441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կետով սահմանված արտոնությամբ Հայաստանի Հանրապետություն ներմուծված </w:t>
      </w:r>
      <w:r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էլեկտրական շարժիչով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րանսպորտային միջոցը Հայաստանի Հանրապետություն ներմուծելուց հետո օրենքով նախատեսված դեպքում սահմանված ժամկետում գրանցման </w:t>
      </w:r>
      <w:r w:rsidRPr="004441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հաշվառմ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Pr="004441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չներկայաց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նելու համար տուգանքի գումարը ավելացնել </w:t>
      </w:r>
      <w:r w:rsidR="00E901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 նվազագույն աշխատավարձի հազարապատիկի չափ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ը,</w:t>
      </w:r>
    </w:p>
    <w:p w14:paraId="1C545FA8" w14:textId="161127B5" w:rsidR="0027188D" w:rsidRPr="00E90144" w:rsidRDefault="0027188D" w:rsidP="0027188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</w:t>
      </w:r>
      <w:r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Հանրապետություն հարկային օրենսգրքի 64-րդ հոդվածի 2-րդ մասի 58-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րդ </w:t>
      </w:r>
      <w:r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կետով սահմանված արտոնությամբ Հայաստանի Հանրապետություն ներմուծված </w:t>
      </w:r>
      <w:r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էլեկտրական շարժիչով տրանսպորտային միջոցները մեկ տարվա ընթացքում</w:t>
      </w:r>
      <w:r w:rsidRPr="004441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գրանցումից</w:t>
      </w:r>
      <w:r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441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հաշվառումից</w:t>
      </w:r>
      <w:r w:rsidRPr="004441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հանելու դեպքում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բացառությամբ </w:t>
      </w:r>
      <w:r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ներքին գործերի նախարարության</w:t>
      </w:r>
      <w:r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վթա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մասին տրված տեղեկանքի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901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առկայության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դեպքերի սահմանել </w:t>
      </w:r>
      <w:r w:rsidRPr="00E90144">
        <w:rPr>
          <w:rFonts w:ascii="GHEA Grapalat" w:hAnsi="GHEA Grapalat"/>
          <w:color w:val="000000"/>
          <w:sz w:val="24"/>
          <w:szCs w:val="24"/>
          <w:lang w:val="hy-AM"/>
        </w:rPr>
        <w:t>տուգանքի նշանակում սահմանված նվազագույն աշխատավարձի հազարապատիկի չափով</w:t>
      </w:r>
      <w:r w:rsidR="00E901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5104FFD9" w14:textId="77777777" w:rsidR="00A04F5E" w:rsidRDefault="00A04F5E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</w:p>
    <w:p w14:paraId="4D45BB22" w14:textId="00AB91CC" w:rsidR="00584019" w:rsidRPr="0027188D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27188D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3. Նախագծի մշակման գործընթացում ներգրավված ինստիտուտները</w:t>
      </w:r>
    </w:p>
    <w:p w14:paraId="0728D954" w14:textId="3DA90449" w:rsidR="00584019" w:rsidRPr="0027188D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Նախագիծը մշակվել է </w:t>
      </w:r>
      <w:r w:rsidR="008F1E9A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Էկոնոմիկայի նախարարության</w:t>
      </w:r>
      <w:r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կողմից:</w:t>
      </w:r>
    </w:p>
    <w:p w14:paraId="5256F533" w14:textId="005AE357" w:rsidR="00775072" w:rsidRDefault="00775072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39D02BB1" w14:textId="77777777" w:rsidR="00A04F5E" w:rsidRPr="0027188D" w:rsidRDefault="00A04F5E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526140D" w14:textId="47F64CF8" w:rsidR="00584019" w:rsidRPr="0027188D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27188D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</w:p>
    <w:p w14:paraId="60DC1AD3" w14:textId="7C3DFFC5" w:rsidR="00584019" w:rsidRPr="0027188D" w:rsidRDefault="003C09BF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Նախագծի</w:t>
      </w:r>
      <w:r w:rsidR="00584019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ընդունմամբ </w:t>
      </w:r>
      <w:r w:rsidR="0046153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կբացառվեն </w:t>
      </w:r>
      <w:r w:rsidR="00584019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էլեկտրական շարժիչով տրանսպորտային միջոցների </w:t>
      </w:r>
      <w:r w:rsidR="0046153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Հայաստանի Հանրապետություն օրենքով սահմանված արտոնությամբ ներկրման այն դեպքերը, երբ </w:t>
      </w:r>
      <w:r w:rsidR="00461539" w:rsidRPr="002718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էլեկտրական շարժիչով տրանսպորտային միջոց</w:t>
      </w:r>
      <w:r w:rsidR="0046153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ը ներկրվում է Հայաստանի Հանրապետություն հետագայում </w:t>
      </w:r>
      <w:r w:rsidR="00461539" w:rsidRPr="0027188D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>այ</w:t>
      </w:r>
      <w:r w:rsidR="00E90144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>ն</w:t>
      </w:r>
      <w:r w:rsidR="00461539" w:rsidRPr="0027188D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 xml:space="preserve"> քանդելու, մասնատելու և որպես պահեստամասեր վաճառելու նպատակով</w:t>
      </w:r>
      <w:r w:rsidR="00461539"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  <w:t xml:space="preserve">։ </w:t>
      </w:r>
      <w:r w:rsidR="0046153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2D4F8F39" w14:textId="77777777" w:rsidR="00414580" w:rsidRDefault="00414580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</w:p>
    <w:p w14:paraId="3852D5B4" w14:textId="603635FA" w:rsidR="00A04F5E" w:rsidRPr="00A04F5E" w:rsidRDefault="00584019" w:rsidP="0005177E">
      <w:pPr>
        <w:spacing w:after="0" w:line="360" w:lineRule="auto"/>
        <w:ind w:firstLine="720"/>
        <w:jc w:val="both"/>
        <w:rPr>
          <w:rFonts w:ascii="GHEA Grapalat" w:eastAsiaTheme="minorHAnsi" w:hAnsi="GHEA Grapalat"/>
          <w:kern w:val="0"/>
          <w:sz w:val="24"/>
          <w:szCs w:val="24"/>
          <w:lang w:val="hy-AM"/>
          <w14:ligatures w14:val="none"/>
        </w:rPr>
      </w:pPr>
      <w:r w:rsidRPr="0027188D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  <w:bookmarkStart w:id="1" w:name="_Hlk189470944"/>
    </w:p>
    <w:p w14:paraId="2414AF97" w14:textId="507575F4" w:rsidR="0005177E" w:rsidRPr="0005177E" w:rsidRDefault="0005177E" w:rsidP="0005177E">
      <w:pPr>
        <w:tabs>
          <w:tab w:val="left" w:pos="709"/>
        </w:tabs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05177E">
        <w:rPr>
          <w:rFonts w:ascii="GHEA Grapalat" w:hAnsi="GHEA Grapalat"/>
          <w:sz w:val="24"/>
          <w:szCs w:val="24"/>
          <w:lang w:val="hy-AM"/>
        </w:rPr>
        <w:t>«Վարչական իրավախախտումների վերաբերյալ Հայաստանի Հանրապետության օրենսգրքում</w:t>
      </w:r>
      <w:r w:rsidRPr="0005177E">
        <w:rPr>
          <w:rFonts w:ascii="Calibri" w:hAnsi="Calibri" w:cs="Calibri"/>
          <w:sz w:val="24"/>
          <w:szCs w:val="24"/>
          <w:lang w:val="hy-AM"/>
        </w:rPr>
        <w:t> </w:t>
      </w:r>
      <w:r w:rsidRPr="0005177E">
        <w:rPr>
          <w:rFonts w:ascii="GHEA Grapalat" w:hAnsi="GHEA Grapalat"/>
          <w:sz w:val="24"/>
          <w:szCs w:val="24"/>
          <w:lang w:val="hy-AM"/>
        </w:rPr>
        <w:t xml:space="preserve"> լրացում կատարելու մասին» օրենքի նախագծի ընդունումը</w:t>
      </w:r>
      <w:r w:rsidRPr="0005177E">
        <w:rPr>
          <w:rFonts w:ascii="GHEA Grapalat" w:hAnsi="GHEA Grapalat"/>
          <w:color w:val="000000"/>
          <w:sz w:val="24"/>
          <w:szCs w:val="24"/>
          <w:lang w:val="hy-AM"/>
        </w:rPr>
        <w:t xml:space="preserve"> թույլ կտա բացառել ներմուծողի կողմից շահագործման համար ոչ պիտանի տրանսպորտային միջոց՝ այն ապակոմպլեկտավորելու կամ ապամոնտաժելու, մասնատելու և որպես պահեստամաս վաճառելու գործունեություն իրականացնելու նպատակով՝ </w:t>
      </w:r>
      <w:r w:rsidRPr="0005177E">
        <w:rPr>
          <w:rFonts w:ascii="GHEA Grapalat" w:hAnsi="GHEA Grapalat"/>
          <w:sz w:val="24"/>
          <w:szCs w:val="24"/>
          <w:lang w:val="hy-AM"/>
        </w:rPr>
        <w:t xml:space="preserve">օգտվելով Հայաստանի Հանրապետության օրենսդրությամբ սահմանված արտոնությունից, </w:t>
      </w:r>
      <w:r w:rsidRPr="0005177E">
        <w:rPr>
          <w:rFonts w:ascii="GHEA Grapalat" w:hAnsi="GHEA Grapalat"/>
          <w:color w:val="000000"/>
          <w:sz w:val="24"/>
          <w:szCs w:val="24"/>
          <w:lang w:val="hy-AM"/>
        </w:rPr>
        <w:t xml:space="preserve">ինչը բխում է նաև </w:t>
      </w:r>
      <w:r w:rsidRPr="0005177E">
        <w:rPr>
          <w:rFonts w:ascii="GHEA Grapalat" w:hAnsi="GHEA Grapalat"/>
          <w:sz w:val="24"/>
          <w:szCs w:val="24"/>
          <w:lang w:val="hy-AM"/>
        </w:rPr>
        <w:t>ՀՀ կառավարության 2021 թվականի նոյեմբերի 18-ի «</w:t>
      </w:r>
      <w:r w:rsidRPr="0005177E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Pr="0005177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Հանրապետության կառավարության 2021-2026 թվականների գործունեության միջոցառումների ծրագիրը հաստատելու մասին» </w:t>
      </w:r>
      <w:r w:rsidRPr="0005177E">
        <w:rPr>
          <w:rFonts w:ascii="GHEA Grapalat" w:hAnsi="GHEA Grapalat"/>
          <w:b/>
          <w:bCs/>
          <w:sz w:val="24"/>
          <w:szCs w:val="24"/>
          <w:lang w:val="hy-AM"/>
        </w:rPr>
        <w:t>N</w:t>
      </w:r>
      <w:r w:rsidRPr="0005177E">
        <w:rPr>
          <w:rFonts w:ascii="GHEA Grapalat" w:hAnsi="GHEA Grapalat"/>
          <w:sz w:val="24"/>
          <w:szCs w:val="24"/>
          <w:lang w:val="hy-AM"/>
        </w:rPr>
        <w:t xml:space="preserve"> 1902-Լ որոշման 1-ին հավելվածի «Գործարար և ներդրումային միջավայրի բարելավում» բաժնի 3</w:t>
      </w:r>
      <w:r w:rsidRPr="0005177E">
        <w:rPr>
          <w:rFonts w:ascii="Cambria Math" w:hAnsi="Cambria Math" w:cs="Cambria Math"/>
          <w:sz w:val="24"/>
          <w:szCs w:val="24"/>
          <w:lang w:val="hy-AM"/>
        </w:rPr>
        <w:t>․</w:t>
      </w:r>
      <w:r w:rsidRPr="0005177E">
        <w:rPr>
          <w:rFonts w:ascii="GHEA Grapalat" w:hAnsi="GHEA Grapalat"/>
          <w:sz w:val="24"/>
          <w:szCs w:val="24"/>
          <w:lang w:val="hy-AM"/>
        </w:rPr>
        <w:t>3 կետով նախատեսված միջոցառման նպատակներից։</w:t>
      </w:r>
    </w:p>
    <w:p w14:paraId="49E7C853" w14:textId="77777777" w:rsidR="00775072" w:rsidRPr="00414580" w:rsidRDefault="00775072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bookmarkEnd w:id="1"/>
    <w:p w14:paraId="42E05D1E" w14:textId="77777777" w:rsidR="00D843D3" w:rsidRPr="0027188D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27188D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27188D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27188D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34610E42" w14:textId="77777777" w:rsidR="00D843D3" w:rsidRPr="0027188D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27188D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136EDCD8" w14:textId="30E97938" w:rsidR="00775072" w:rsidRDefault="00775072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14:paraId="07DC38BB" w14:textId="77777777" w:rsidR="00414580" w:rsidRPr="0027188D" w:rsidRDefault="00414580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14:paraId="531A6FC1" w14:textId="77777777" w:rsidR="00461539" w:rsidRDefault="00D843D3" w:rsidP="00461539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27188D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lastRenderedPageBreak/>
        <w:t>7</w:t>
      </w:r>
      <w:r w:rsidRPr="0027188D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27188D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  <w:r w:rsidR="00461539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461539" w:rsidRPr="00461539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</w:p>
    <w:p w14:paraId="0E425EBF" w14:textId="37498B3A" w:rsidR="00D2521A" w:rsidRPr="0027188D" w:rsidRDefault="00461539" w:rsidP="00D2521A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461539">
        <w:rPr>
          <w:rFonts w:ascii="GHEA Grapalat" w:hAnsi="GHEA Grapalat"/>
          <w:iCs/>
          <w:sz w:val="24"/>
          <w:szCs w:val="24"/>
          <w:lang w:val="hy-AM"/>
        </w:rPr>
        <w:t>«Վարչական իրավախախտումների վերաբերյալ</w:t>
      </w:r>
      <w:r>
        <w:rPr>
          <w:rFonts w:ascii="GHEA Grapalat" w:hAnsi="GHEA Grapalat"/>
          <w:iCs/>
          <w:sz w:val="24"/>
          <w:szCs w:val="24"/>
          <w:lang w:val="hy-AM"/>
        </w:rPr>
        <w:t>»</w:t>
      </w:r>
      <w:r w:rsidRPr="00461539">
        <w:rPr>
          <w:rFonts w:ascii="GHEA Grapalat" w:hAnsi="GHEA Grapalat"/>
          <w:iCs/>
          <w:sz w:val="24"/>
          <w:szCs w:val="24"/>
          <w:lang w:val="hy-AM"/>
        </w:rPr>
        <w:t xml:space="preserve"> Հայաստանի Հանրապետության օրենսգրքում  լրացում կատարելու մասին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D2521A" w:rsidRPr="0027188D">
        <w:rPr>
          <w:rFonts w:ascii="GHEA Grapalat" w:hAnsi="GHEA Grapalat"/>
          <w:iCs/>
          <w:sz w:val="24"/>
          <w:szCs w:val="24"/>
          <w:lang w:val="hy-AM"/>
        </w:rPr>
        <w:t>Հայաստանի Հանրապետության օրենքի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68DB0713" w14:textId="7493539F" w:rsidR="00695042" w:rsidRPr="0027188D" w:rsidRDefault="00695042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27188D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14:paraId="5E6AD0FD" w14:textId="77777777" w:rsidR="00D843D3" w:rsidRPr="0027188D" w:rsidRDefault="00D843D3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sectPr w:rsidR="00D843D3" w:rsidRPr="0027188D" w:rsidSect="001E3D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017C"/>
    <w:multiLevelType w:val="multilevel"/>
    <w:tmpl w:val="27DA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B7C47"/>
    <w:multiLevelType w:val="multilevel"/>
    <w:tmpl w:val="2100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E59FA"/>
    <w:multiLevelType w:val="hybridMultilevel"/>
    <w:tmpl w:val="94945854"/>
    <w:lvl w:ilvl="0" w:tplc="BA945BEA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B5BD1"/>
    <w:multiLevelType w:val="multilevel"/>
    <w:tmpl w:val="569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19"/>
    <w:rsid w:val="00035416"/>
    <w:rsid w:val="0005177E"/>
    <w:rsid w:val="00093E49"/>
    <w:rsid w:val="000A7B60"/>
    <w:rsid w:val="000D1A95"/>
    <w:rsid w:val="000E42E2"/>
    <w:rsid w:val="0010679E"/>
    <w:rsid w:val="00111CFC"/>
    <w:rsid w:val="00115286"/>
    <w:rsid w:val="00172F52"/>
    <w:rsid w:val="00184753"/>
    <w:rsid w:val="001E2F89"/>
    <w:rsid w:val="001E3DAE"/>
    <w:rsid w:val="001F4DA2"/>
    <w:rsid w:val="00254C9A"/>
    <w:rsid w:val="00265922"/>
    <w:rsid w:val="0027188D"/>
    <w:rsid w:val="003018C7"/>
    <w:rsid w:val="0032646B"/>
    <w:rsid w:val="003300C2"/>
    <w:rsid w:val="00356B6C"/>
    <w:rsid w:val="00395812"/>
    <w:rsid w:val="003963A6"/>
    <w:rsid w:val="00397C09"/>
    <w:rsid w:val="003A1508"/>
    <w:rsid w:val="003A5F75"/>
    <w:rsid w:val="003B4E5B"/>
    <w:rsid w:val="003C09BF"/>
    <w:rsid w:val="003E754C"/>
    <w:rsid w:val="00414580"/>
    <w:rsid w:val="00430192"/>
    <w:rsid w:val="00461539"/>
    <w:rsid w:val="00477706"/>
    <w:rsid w:val="004C3AE6"/>
    <w:rsid w:val="00521B5B"/>
    <w:rsid w:val="005376C8"/>
    <w:rsid w:val="00550963"/>
    <w:rsid w:val="00584019"/>
    <w:rsid w:val="00585B4D"/>
    <w:rsid w:val="005D1565"/>
    <w:rsid w:val="005F721B"/>
    <w:rsid w:val="006235B9"/>
    <w:rsid w:val="00626871"/>
    <w:rsid w:val="0068503E"/>
    <w:rsid w:val="00695042"/>
    <w:rsid w:val="006A7DD7"/>
    <w:rsid w:val="006D192F"/>
    <w:rsid w:val="006D7243"/>
    <w:rsid w:val="007334F2"/>
    <w:rsid w:val="00775072"/>
    <w:rsid w:val="007A3254"/>
    <w:rsid w:val="007B0C26"/>
    <w:rsid w:val="007D4914"/>
    <w:rsid w:val="007D4BC8"/>
    <w:rsid w:val="007E6E53"/>
    <w:rsid w:val="007F5AFE"/>
    <w:rsid w:val="007F6A63"/>
    <w:rsid w:val="008267C5"/>
    <w:rsid w:val="008360E5"/>
    <w:rsid w:val="00855E43"/>
    <w:rsid w:val="00873B1F"/>
    <w:rsid w:val="008A4CFC"/>
    <w:rsid w:val="008A512D"/>
    <w:rsid w:val="008C13F1"/>
    <w:rsid w:val="008F1E9A"/>
    <w:rsid w:val="008F2B8B"/>
    <w:rsid w:val="00933BE8"/>
    <w:rsid w:val="0093559F"/>
    <w:rsid w:val="009F304B"/>
    <w:rsid w:val="00A04F5E"/>
    <w:rsid w:val="00A677AA"/>
    <w:rsid w:val="00AE4F5C"/>
    <w:rsid w:val="00B20A9E"/>
    <w:rsid w:val="00B241B2"/>
    <w:rsid w:val="00B55BE7"/>
    <w:rsid w:val="00BE115B"/>
    <w:rsid w:val="00C20130"/>
    <w:rsid w:val="00C378BD"/>
    <w:rsid w:val="00C670F3"/>
    <w:rsid w:val="00CC26E3"/>
    <w:rsid w:val="00D14155"/>
    <w:rsid w:val="00D2521A"/>
    <w:rsid w:val="00D323F2"/>
    <w:rsid w:val="00D350D7"/>
    <w:rsid w:val="00D42D66"/>
    <w:rsid w:val="00D4713D"/>
    <w:rsid w:val="00D843D3"/>
    <w:rsid w:val="00DD1A72"/>
    <w:rsid w:val="00DD2D72"/>
    <w:rsid w:val="00DE563C"/>
    <w:rsid w:val="00E032DF"/>
    <w:rsid w:val="00E40637"/>
    <w:rsid w:val="00E90144"/>
    <w:rsid w:val="00E910BC"/>
    <w:rsid w:val="00EA7932"/>
    <w:rsid w:val="00EE47E9"/>
    <w:rsid w:val="00EE7E55"/>
    <w:rsid w:val="00F3314C"/>
    <w:rsid w:val="00F85D21"/>
    <w:rsid w:val="00FC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6C19"/>
  <w15:chartTrackingRefBased/>
  <w15:docId w15:val="{E378ECF2-E02F-4B25-8B43-BFB23FE0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4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84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01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8401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84019"/>
    <w:rPr>
      <w:b/>
      <w:bCs/>
    </w:rPr>
  </w:style>
  <w:style w:type="paragraph" w:styleId="NormalWeb">
    <w:name w:val="Normal (Web)"/>
    <w:basedOn w:val="Normal"/>
    <w:uiPriority w:val="99"/>
    <w:unhideWhenUsed/>
    <w:rsid w:val="0058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67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9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B. Muradyan</dc:creator>
  <cp:keywords>https:/mul2-mineconomy.gov.am/tasks/757424/oneclick?token=2da4245377e7cf63e54956c3e67642c9</cp:keywords>
  <dc:description/>
  <cp:lastModifiedBy>Azgush A. Elazyan</cp:lastModifiedBy>
  <cp:revision>2</cp:revision>
  <cp:lastPrinted>2023-09-12T08:02:00Z</cp:lastPrinted>
  <dcterms:created xsi:type="dcterms:W3CDTF">2025-02-07T07:33:00Z</dcterms:created>
  <dcterms:modified xsi:type="dcterms:W3CDTF">2025-02-07T07:33:00Z</dcterms:modified>
</cp:coreProperties>
</file>