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9F47" w14:textId="0F911545" w:rsidR="006E1049" w:rsidRDefault="004B6F0A" w:rsidP="005A5529">
      <w:pPr>
        <w:tabs>
          <w:tab w:val="left" w:pos="993"/>
        </w:tabs>
        <w:spacing w:after="0" w:line="360" w:lineRule="auto"/>
        <w:ind w:left="-630" w:right="-211"/>
        <w:jc w:val="center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5F1BDD05" w14:textId="171AEA18" w:rsidR="00015346" w:rsidRDefault="00015346" w:rsidP="005A5529">
      <w:pPr>
        <w:spacing w:line="360" w:lineRule="auto"/>
        <w:ind w:left="-720" w:right="-211"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«ՀԱՅԱՍՏԱՆԻ ՀԱՆՐԱՊԵՏՈՒԹՅԱՆ ԿԱՌԱՎԱՐՈՒԹՅԱՆ 2020 ԹՎԱԿԱՆԻ ԱՊՐԻԼԻ 30-Ի N 718-Ն ՈՐՈՇՄԱՆ ՄԵՋ ՓՈՓՈԽՈՒԹՅՈՒՆ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ԵՎ ԼՐԱՑՈՒՄՆԵՐ ԿԱՏԱՐԵԼՈՒ ՄԱՍԻՆ» ՀԱՅԱՍՏԱՆԻ ՀԱՆՐԱՊԵՏՈՒԹՅԱՆ ԿԱՌԱՎԱՐՈՒԹՅԱՆ ՈՐՈՇՄԱՆ </w:t>
      </w:r>
      <w:r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7A35E331" w14:textId="1E60C1D3" w:rsidR="004B6F0A" w:rsidRPr="000C6B3E" w:rsidRDefault="00983456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65A738EC" w14:textId="39FDE6EC" w:rsidR="00A65487" w:rsidRDefault="00CE79AD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2020 թվականի ապրիլի 30-ի N 718-Ն որոշման մեջ փոփոխություն</w:t>
      </w:r>
      <w:r w:rsidR="0001534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 և լրացում</w:t>
      </w:r>
      <w:r w:rsidR="004064B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01534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</w:t>
      </w:r>
      <w:r w:rsidR="002C222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կատարելու մասին»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 w:rsidR="0096628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Նախագիծ) 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մշակու</w:t>
      </w:r>
      <w:r w:rsidR="003E1219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 պայմանավորված է</w:t>
      </w:r>
      <w:r w:rsidR="00A65487" w:rsidRPr="00A6548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6548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այն հանգամանքով, որ Առողջապահական </w:t>
      </w:r>
      <w:r w:rsidR="00A6548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աշխատանքի տեսչական մարմնի </w:t>
      </w:r>
      <w:r w:rsidR="00A6548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Տեսչական մարմին) </w:t>
      </w:r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</w:t>
      </w:r>
      <w:proofErr w:type="spellStart"/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ամրագրված են իրավական ակտերի մասեր, կետեր, ենթակետեր, որոնք արդեն ուժը կորցրած են ճանաչվել կամ փոփոխության են ենթարկվել։</w:t>
      </w:r>
      <w:r w:rsidR="00A65487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Հետևաբար, որպեսզի </w:t>
      </w:r>
      <w:r w:rsidR="00A65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երահսկողական գործառույթների իրականացման ընթացքում տեսչական մարմինը ունենա վարչական ակտի կայացման հնարավորություն, ինչպես նաև իր գործունեության </w:t>
      </w:r>
      <w:proofErr w:type="spellStart"/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>չխոչընդոտող</w:t>
      </w:r>
      <w:proofErr w:type="spellEnd"/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հանգամանքներ իրավական դաշտում, անհրաժեշտություն է առաջացել կատարել փոփոխություններ</w:t>
      </w:r>
      <w:r w:rsidR="0001534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լրացումները</w:t>
      </w:r>
      <w:r w:rsidR="00A6548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65487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համապատասխան ոլորտի </w:t>
      </w:r>
      <w:proofErr w:type="spellStart"/>
      <w:r w:rsidR="00A65487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ստուգաթերթերում</w:t>
      </w:r>
      <w:proofErr w:type="spellEnd"/>
      <w:r w:rsidR="00A65487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։</w:t>
      </w:r>
      <w:r w:rsidR="00A65487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</w:t>
      </w:r>
    </w:p>
    <w:p w14:paraId="015A5FE5" w14:textId="58514714" w:rsidR="004D2F9E" w:rsidRDefault="004D2F9E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0FACC30C" w14:textId="044FCC2B" w:rsidR="000D26C8" w:rsidRDefault="000D26C8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="00BB5B6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 w:rsidR="00551CD7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14:paraId="772D8E40" w14:textId="55B86E15" w:rsidR="00CC2B0E" w:rsidRDefault="004064BE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2024 թվականին </w:t>
      </w:r>
      <w:r w:rsidR="00CC2B0E" w:rsidRPr="0091762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CC2B0E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</w:t>
      </w:r>
      <w:proofErr w:type="spellStart"/>
      <w:r w:rsidR="00CC2B0E">
        <w:rPr>
          <w:rFonts w:ascii="GHEA Grapalat" w:hAnsi="GHEA Grapalat"/>
          <w:sz w:val="24"/>
          <w:szCs w:val="24"/>
          <w:lang w:val="hy-AM"/>
        </w:rPr>
        <w:t>հրամաններում</w:t>
      </w:r>
      <w:proofErr w:type="spellEnd"/>
      <w:r w:rsidR="00CC2B0E">
        <w:rPr>
          <w:rFonts w:ascii="GHEA Grapalat" w:hAnsi="GHEA Grapalat"/>
          <w:sz w:val="24"/>
          <w:szCs w:val="24"/>
          <w:lang w:val="hy-AM"/>
        </w:rPr>
        <w:t xml:space="preserve"> կատարվել են</w:t>
      </w:r>
      <w:r w:rsidR="0001534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CC2B0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մի շարք </w:t>
      </w:r>
      <w:r w:rsidR="00CC2B0E">
        <w:rPr>
          <w:rFonts w:ascii="GHEA Grapalat" w:hAnsi="GHEA Grapalat"/>
          <w:sz w:val="24"/>
          <w:szCs w:val="24"/>
          <w:lang w:val="hy-AM"/>
        </w:rPr>
        <w:t>փոփոխություններ և լրացումներ,</w:t>
      </w:r>
      <w:r w:rsidR="00CC2B0E" w:rsidRPr="00CC2B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B0E">
        <w:rPr>
          <w:rFonts w:ascii="GHEA Grapalat" w:hAnsi="GHEA Grapalat"/>
          <w:sz w:val="24"/>
          <w:szCs w:val="24"/>
          <w:lang w:val="hy-AM"/>
        </w:rPr>
        <w:t>մասնավորապես.</w:t>
      </w:r>
    </w:p>
    <w:p w14:paraId="7F1DE571" w14:textId="10AC1B57" w:rsidR="00FF3EB1" w:rsidRPr="0088197D" w:rsidRDefault="00CC2B0E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762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FF3EB1" w:rsidRPr="0091762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FF3EB1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2024 թվականի </w:t>
      </w:r>
      <w:r w:rsidR="00FF3EB1" w:rsidRPr="0098636D">
        <w:rPr>
          <w:rFonts w:ascii="GHEA Grapalat" w:hAnsi="GHEA Grapalat"/>
          <w:sz w:val="24"/>
          <w:szCs w:val="24"/>
          <w:lang w:val="hy-AM"/>
        </w:rPr>
        <w:t>սեպտեմբեր</w:t>
      </w:r>
      <w:r w:rsidR="00FF3EB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F3EB1" w:rsidRPr="0098636D">
        <w:rPr>
          <w:rFonts w:ascii="GHEA Grapalat" w:hAnsi="GHEA Grapalat"/>
          <w:sz w:val="24"/>
          <w:szCs w:val="24"/>
          <w:lang w:val="hy-AM"/>
        </w:rPr>
        <w:t>03</w:t>
      </w:r>
      <w:r w:rsidR="00FF3EB1"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CE368F">
        <w:rPr>
          <w:rFonts w:ascii="GHEA Grapalat" w:hAnsi="GHEA Grapalat"/>
          <w:i/>
          <w:sz w:val="24"/>
          <w:szCs w:val="24"/>
          <w:u w:val="single"/>
          <w:lang w:val="hy-AM"/>
        </w:rPr>
        <w:t>Հայաստանի Հանրապետության առողջապահության նախարարի 2011 թվականի դեկտեմբերի 5-ի N 25-</w:t>
      </w:r>
      <w:r w:rsidR="001078B2" w:rsidRPr="00CE368F">
        <w:rPr>
          <w:rFonts w:ascii="GHEA Grapalat" w:hAnsi="GHEA Grapalat"/>
          <w:i/>
          <w:sz w:val="24"/>
          <w:szCs w:val="24"/>
          <w:u w:val="single"/>
          <w:lang w:val="hy-AM"/>
        </w:rPr>
        <w:t>Ն</w:t>
      </w:r>
      <w:r w:rsidRPr="00CE368F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հրամանում փոփոխություններ և լրացումներ կատարելու մասին</w:t>
      </w:r>
      <w:r w:rsidRPr="00CE368F">
        <w:rPr>
          <w:rFonts w:ascii="GHEA Grapalat" w:hAnsi="GHEA Grapalat"/>
          <w:sz w:val="24"/>
          <w:szCs w:val="24"/>
          <w:lang w:val="hy-AM"/>
        </w:rPr>
        <w:t>» թիվ N 275-Ն հրաման</w:t>
      </w:r>
      <w:r w:rsidR="001078B2" w:rsidRPr="00CE368F">
        <w:rPr>
          <w:rFonts w:ascii="GHEA Grapalat" w:hAnsi="GHEA Grapalat"/>
          <w:sz w:val="24"/>
          <w:szCs w:val="24"/>
          <w:lang w:val="hy-AM"/>
        </w:rPr>
        <w:t>ը</w:t>
      </w:r>
      <w:r w:rsidR="001078B2">
        <w:rPr>
          <w:rFonts w:ascii="GHEA Grapalat" w:hAnsi="GHEA Grapalat"/>
          <w:sz w:val="24"/>
          <w:szCs w:val="24"/>
          <w:lang w:val="hy-AM"/>
        </w:rPr>
        <w:t xml:space="preserve"> </w:t>
      </w:r>
      <w:r w:rsidR="00A87844">
        <w:rPr>
          <w:rFonts w:ascii="GHEA Grapalat" w:hAnsi="GHEA Grapalat"/>
          <w:sz w:val="24"/>
          <w:szCs w:val="24"/>
          <w:lang w:val="hy-AM"/>
        </w:rPr>
        <w:t>(</w:t>
      </w:r>
      <w:r w:rsidR="001078B2" w:rsidRPr="00CE368F">
        <w:rPr>
          <w:rFonts w:ascii="GHEA Grapalat" w:hAnsi="GHEA Grapalat"/>
          <w:sz w:val="24"/>
          <w:szCs w:val="24"/>
          <w:u w:val="single"/>
          <w:lang w:val="hy-AM"/>
        </w:rPr>
        <w:t>N 25-Ն հրամանը վերաբերում է</w:t>
      </w:r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 xml:space="preserve">՝ ստոմատոլոգիական բժշկական օգնություն և սպասարկում իրականացնող կազմակերպությունների </w:t>
      </w:r>
      <w:proofErr w:type="spellStart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>տեղակայմանը</w:t>
      </w:r>
      <w:proofErr w:type="spellEnd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 xml:space="preserve">, կառուցվածքին, </w:t>
      </w:r>
      <w:proofErr w:type="spellStart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>կահավորմանը</w:t>
      </w:r>
      <w:proofErr w:type="spellEnd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 xml:space="preserve">, </w:t>
      </w:r>
      <w:proofErr w:type="spellStart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>շահագործմանը</w:t>
      </w:r>
      <w:proofErr w:type="spellEnd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 xml:space="preserve">, բժշկական օգնության և սպասարկման ընթացքում ձեռք բերվող վարակների </w:t>
      </w:r>
      <w:proofErr w:type="spellStart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>վերահսկմանը</w:t>
      </w:r>
      <w:proofErr w:type="spellEnd"/>
      <w:r w:rsidR="004064BE" w:rsidRPr="00CE368F">
        <w:rPr>
          <w:rFonts w:ascii="GHEA Grapalat" w:hAnsi="GHEA Grapalat"/>
          <w:sz w:val="24"/>
          <w:szCs w:val="24"/>
          <w:u w:val="single"/>
          <w:lang w:val="hy-AM"/>
        </w:rPr>
        <w:t xml:space="preserve"> և կանխարգելմանը ներկայացվող պահանջներ» N 3.1.1.-024-2011 սանիտարական կանոնները և հիգիենիկ </w:t>
      </w:r>
      <w:proofErr w:type="spellStart"/>
      <w:r w:rsidR="001078B2" w:rsidRPr="00CE368F">
        <w:rPr>
          <w:rFonts w:ascii="GHEA Grapalat" w:hAnsi="GHEA Grapalat"/>
          <w:sz w:val="24"/>
          <w:szCs w:val="24"/>
          <w:u w:val="single"/>
          <w:lang w:val="hy-AM"/>
        </w:rPr>
        <w:t>նորմատիվներին</w:t>
      </w:r>
      <w:proofErr w:type="spellEnd"/>
      <w:r w:rsidR="00A87844">
        <w:rPr>
          <w:rFonts w:ascii="GHEA Grapalat" w:hAnsi="GHEA Grapalat"/>
          <w:sz w:val="24"/>
          <w:szCs w:val="24"/>
          <w:lang w:val="hy-AM"/>
        </w:rPr>
        <w:t>)</w:t>
      </w:r>
      <w:r w:rsidR="00CE368F">
        <w:rPr>
          <w:rFonts w:ascii="GHEA Grapalat" w:hAnsi="GHEA Grapalat"/>
          <w:sz w:val="24"/>
          <w:szCs w:val="24"/>
          <w:lang w:val="hy-AM"/>
        </w:rPr>
        <w:t>,</w:t>
      </w:r>
      <w:r w:rsidR="00CE368F" w:rsidRPr="00CE3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E368F">
        <w:rPr>
          <w:rFonts w:ascii="GHEA Grapalat" w:hAnsi="GHEA Grapalat"/>
          <w:sz w:val="24"/>
          <w:szCs w:val="24"/>
          <w:lang w:val="hy-AM"/>
        </w:rPr>
        <w:t xml:space="preserve">որի </w:t>
      </w:r>
      <w:r w:rsidR="00343BFF">
        <w:rPr>
          <w:rFonts w:ascii="GHEA Grapalat" w:hAnsi="GHEA Grapalat"/>
          <w:sz w:val="24"/>
          <w:szCs w:val="24"/>
          <w:lang w:val="hy-AM"/>
        </w:rPr>
        <w:lastRenderedPageBreak/>
        <w:t xml:space="preserve">հիման վրա կազմված էր </w:t>
      </w:r>
      <w:r w:rsidR="006678B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718-Ն որոշմամբ</w:t>
      </w:r>
      <w:r w:rsidR="006678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(այսուհետև՝ Որոշում)</w:t>
      </w:r>
      <w:r w:rsidR="006678B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հաստատված </w:t>
      </w:r>
      <w:r w:rsidR="006678BC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6678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6678BC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հավելվածի</w:t>
      </w:r>
      <w:r w:rsidR="006678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1.3 ստուգաթերթը:</w:t>
      </w:r>
    </w:p>
    <w:p w14:paraId="03A44B3F" w14:textId="7D8211C4" w:rsidR="00EA3B29" w:rsidRPr="0088197D" w:rsidRDefault="00EA3B29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 w:rsidR="00A348AB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346" w:rsidRPr="0091762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015346" w:rsidRPr="0091762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15346">
        <w:rPr>
          <w:rFonts w:ascii="GHEA Grapalat" w:hAnsi="GHEA Grapalat"/>
          <w:bCs/>
          <w:sz w:val="24"/>
          <w:szCs w:val="24"/>
          <w:lang w:val="hy-AM"/>
        </w:rPr>
        <w:t>ա</w:t>
      </w:r>
      <w:r w:rsidR="00015346" w:rsidRPr="00917628">
        <w:rPr>
          <w:rFonts w:ascii="GHEA Grapalat" w:hAnsi="GHEA Grapalat"/>
          <w:bCs/>
          <w:sz w:val="24"/>
          <w:szCs w:val="24"/>
          <w:lang w:val="hy-AM"/>
        </w:rPr>
        <w:t xml:space="preserve">ռողջապահության նախարարի 2024 թվականի հոկտեմբերի 30-ի </w:t>
      </w:r>
      <w:r w:rsidR="00015346" w:rsidRPr="00917628">
        <w:rPr>
          <w:rFonts w:ascii="GHEA Grapalat" w:hAnsi="GHEA Grapalat"/>
          <w:sz w:val="24"/>
          <w:szCs w:val="24"/>
          <w:lang w:val="hy-AM"/>
        </w:rPr>
        <w:t xml:space="preserve">թիվ 318-Ն </w:t>
      </w:r>
      <w:r w:rsidR="00015346">
        <w:rPr>
          <w:rFonts w:ascii="GHEA Grapalat" w:hAnsi="GHEA Grapalat"/>
          <w:sz w:val="24"/>
          <w:szCs w:val="24"/>
          <w:lang w:val="hy-AM"/>
        </w:rPr>
        <w:t xml:space="preserve">հրամանով ուժը կորցված է ճանաչվել՝ </w:t>
      </w:r>
      <w:r w:rsidR="00015346" w:rsidRPr="00917628">
        <w:rPr>
          <w:rFonts w:ascii="GHEA Grapalat" w:hAnsi="GHEA Grapalat"/>
          <w:sz w:val="24"/>
          <w:szCs w:val="24"/>
          <w:lang w:val="hy-AM"/>
        </w:rPr>
        <w:t>«</w:t>
      </w:r>
      <w:r w:rsidR="00015346" w:rsidRPr="00015346">
        <w:rPr>
          <w:rFonts w:ascii="GHEA Grapalat" w:hAnsi="GHEA Grapalat"/>
          <w:i/>
          <w:sz w:val="24"/>
          <w:szCs w:val="24"/>
          <w:lang w:val="hy-AM"/>
        </w:rPr>
        <w:t>Հայաստանի Հանրապետության առողջապահության նախարարի 2002 թվականի սեպտեմբերի 4-ի «</w:t>
      </w:r>
      <w:proofErr w:type="spellStart"/>
      <w:r w:rsidR="00015346" w:rsidRPr="00015346">
        <w:rPr>
          <w:rFonts w:ascii="GHEA Grapalat" w:hAnsi="GHEA Grapalat"/>
          <w:i/>
          <w:sz w:val="24"/>
          <w:szCs w:val="24"/>
          <w:lang w:val="hy-AM"/>
        </w:rPr>
        <w:t>Դեղատներին</w:t>
      </w:r>
      <w:proofErr w:type="spellEnd"/>
      <w:r w:rsidR="00015346" w:rsidRPr="00015346">
        <w:rPr>
          <w:rFonts w:ascii="GHEA Grapalat" w:hAnsi="GHEA Grapalat"/>
          <w:i/>
          <w:sz w:val="24"/>
          <w:szCs w:val="24"/>
          <w:lang w:val="hy-AM"/>
        </w:rPr>
        <w:t xml:space="preserve"> և դեղատնային կրպակներին ներկայացվող» N 2-III-2.2.7 սանիտարական կանոնները հաստատելու մասին» N 574 </w:t>
      </w:r>
      <w:r w:rsidR="00015346">
        <w:rPr>
          <w:rFonts w:ascii="GHEA Grapalat" w:hAnsi="GHEA Grapalat"/>
          <w:i/>
          <w:sz w:val="24"/>
          <w:szCs w:val="24"/>
          <w:lang w:val="hy-AM"/>
        </w:rPr>
        <w:t>հրամանը</w:t>
      </w:r>
      <w:r>
        <w:rPr>
          <w:rFonts w:ascii="GHEA Grapalat" w:hAnsi="GHEA Grapalat"/>
          <w:i/>
          <w:sz w:val="24"/>
          <w:szCs w:val="24"/>
          <w:lang w:val="hy-AM"/>
        </w:rPr>
        <w:t>»»</w:t>
      </w:r>
      <w:r w:rsidR="00042E8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6678BC" w:rsidRPr="006678BC">
        <w:rPr>
          <w:rFonts w:ascii="GHEA Grapalat" w:hAnsi="GHEA Grapalat"/>
          <w:sz w:val="24"/>
          <w:szCs w:val="24"/>
          <w:lang w:val="hy-AM"/>
        </w:rPr>
        <w:t>(ս</w:t>
      </w:r>
      <w:r w:rsidR="00042E8F" w:rsidRPr="00042E8F">
        <w:rPr>
          <w:rFonts w:ascii="GHEA Grapalat" w:hAnsi="GHEA Grapalat"/>
          <w:sz w:val="24"/>
          <w:szCs w:val="24"/>
          <w:lang w:val="hy-AM"/>
        </w:rPr>
        <w:t>ույն հրամանը</w:t>
      </w:r>
      <w:r w:rsidRPr="00042E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3B29">
        <w:rPr>
          <w:rFonts w:ascii="GHEA Grapalat" w:hAnsi="GHEA Grapalat"/>
          <w:sz w:val="24"/>
          <w:szCs w:val="24"/>
          <w:lang w:val="hy-AM"/>
        </w:rPr>
        <w:t>ուժի մեջ է մտել</w:t>
      </w:r>
      <w:r w:rsidR="00015346" w:rsidRPr="00EA3B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7628">
        <w:rPr>
          <w:rFonts w:ascii="GHEA Grapalat" w:hAnsi="GHEA Grapalat"/>
          <w:sz w:val="24"/>
          <w:szCs w:val="24"/>
          <w:lang w:val="hy-AM"/>
        </w:rPr>
        <w:t>2024 թվականի նոյեմբերի 14-ից</w:t>
      </w:r>
      <w:r w:rsidR="006678B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 w:rsidR="006678BC">
        <w:rPr>
          <w:rFonts w:ascii="GHEA Grapalat" w:hAnsi="GHEA Grapalat"/>
          <w:sz w:val="24"/>
          <w:szCs w:val="24"/>
          <w:lang w:val="hy-AM"/>
        </w:rPr>
        <w:t xml:space="preserve">Սույն հրամանի հիման վրա կազմված է Որոշմամբ </w:t>
      </w:r>
      <w:r w:rsidR="006678B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հաստատված </w:t>
      </w:r>
      <w:r w:rsidR="006678BC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6678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6678BC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հավելվածի</w:t>
      </w:r>
      <w:r w:rsidR="006678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1.21 ստուգաթերթը</w:t>
      </w:r>
      <w:r w:rsidR="00A348A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որը Նախագծով առաջարկ</w:t>
      </w:r>
      <w:r w:rsidR="0073191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</w:t>
      </w:r>
      <w:r w:rsidR="00A348A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 է ուժը կորցրած ճանաչել:</w:t>
      </w:r>
    </w:p>
    <w:p w14:paraId="6B96C7E0" w14:textId="152289CA" w:rsidR="00661E07" w:rsidRDefault="006678BC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Վերոգրյալ </w:t>
      </w:r>
      <w:r w:rsidR="005A552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հրամանների </w:t>
      </w:r>
      <w:r w:rsidR="00042E8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փոփոխություններով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պայմանավորված</w:t>
      </w:r>
      <w:r w:rsidR="00CE368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ինչպես նաև այլ հրամաններում</w:t>
      </w:r>
      <w:r w:rsidR="005A552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կատարված</w:t>
      </w:r>
      <w:r w:rsidR="00CE368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որոշակի լրացումները հաշվի առնելով՝ 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անհ</w:t>
      </w:r>
      <w:r w:rsidR="00E1578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աժեշտություն է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առաջացել</w:t>
      </w:r>
      <w:r w:rsidRPr="006678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կատարել համապատասխան փոփոխությունները</w:t>
      </w:r>
      <w:r w:rsidR="00CE368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լրացումներ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նաև </w:t>
      </w:r>
      <w:r w:rsidR="005A552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րոշմամբ հաստատված 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042E8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042E8F" w:rsidRPr="00042E8F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Սանիտարահիգիենիկ</w:t>
      </w:r>
      <w:r w:rsidR="00042E8F" w:rsidRPr="00042E8F">
        <w:rPr>
          <w:rFonts w:eastAsia="Times New Roman" w:cs="Calibri"/>
          <w:bCs/>
          <w:i/>
          <w:iCs/>
          <w:noProof/>
          <w:sz w:val="24"/>
          <w:szCs w:val="24"/>
          <w:lang w:val="hy-AM"/>
        </w:rPr>
        <w:t> </w:t>
      </w:r>
      <w:r w:rsidR="00042E8F" w:rsidRPr="00042E8F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և</w:t>
      </w:r>
      <w:r w:rsidR="00042E8F" w:rsidRPr="00042E8F">
        <w:rPr>
          <w:rFonts w:eastAsia="Times New Roman" w:cs="Calibri"/>
          <w:bCs/>
          <w:i/>
          <w:iCs/>
          <w:noProof/>
          <w:sz w:val="24"/>
          <w:szCs w:val="24"/>
          <w:lang w:val="hy-AM"/>
        </w:rPr>
        <w:t> </w:t>
      </w:r>
      <w:r w:rsidR="00042E8F" w:rsidRPr="00042E8F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հակահամաճարակային բնագավառում ռիսկի վրա հիմնված</w:t>
      </w:r>
      <w:r w:rsidR="00D81FE9" w:rsidRPr="009E06E8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 ստուգումների</w:t>
      </w:r>
      <w:r w:rsidR="004A2DD8" w:rsidRPr="009E06E8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 մասին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</w:t>
      </w:r>
      <w:r w:rsidR="00042E8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750603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75060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ում:</w:t>
      </w:r>
    </w:p>
    <w:p w14:paraId="12ABAE75" w14:textId="77777777" w:rsidR="00042E8F" w:rsidRPr="00D81FE9" w:rsidRDefault="00042E8F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71B3DA6E" w:rsidR="00E75571" w:rsidRPr="000C6B3E" w:rsidRDefault="00551CD7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E75571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057BF7DE" w14:textId="4753F7AD" w:rsidR="003650C6" w:rsidRPr="000C6B3E" w:rsidRDefault="003650C6" w:rsidP="005A5529">
      <w:pPr>
        <w:tabs>
          <w:tab w:val="left" w:pos="993"/>
          <w:tab w:val="left" w:pos="1276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համաձայն՝ </w:t>
      </w:r>
      <w:proofErr w:type="spellStart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ստուգաթերթերի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հարցերը </w:t>
      </w:r>
      <w:proofErr w:type="spellStart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ձևավորվում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 Սույն Նախագծի ընդունումը նպատակ է հետապնդում կատարելագործել գործող </w:t>
      </w:r>
      <w:proofErr w:type="spellStart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և առավել արդյունավետ դարձնել իրականացվող ստուգումները: </w:t>
      </w:r>
    </w:p>
    <w:p w14:paraId="7377B83A" w14:textId="690CD143" w:rsidR="00343BFF" w:rsidRPr="00343BFF" w:rsidRDefault="00343BFF" w:rsidP="005A5529">
      <w:pPr>
        <w:tabs>
          <w:tab w:val="left" w:pos="993"/>
          <w:tab w:val="left" w:pos="1276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Այսպիսով </w:t>
      </w:r>
      <w:r w:rsidR="003650C6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ընդունման նպատակն է նոր խմբագրությամբ շարադրել </w:t>
      </w:r>
      <w:r w:rsidR="00370DD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</w:t>
      </w:r>
      <w:r w:rsidR="00370DDC" w:rsidRPr="00370DD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անիտարահիգիենիկ</w:t>
      </w:r>
      <w:r w:rsidR="00370DDC" w:rsidRPr="00370DDC">
        <w:rPr>
          <w:rFonts w:eastAsia="Times New Roman" w:cs="Calibri"/>
          <w:bCs/>
          <w:iCs/>
          <w:sz w:val="24"/>
          <w:szCs w:val="24"/>
          <w:lang w:val="hy-AM"/>
        </w:rPr>
        <w:t> </w:t>
      </w:r>
      <w:r w:rsidR="00370DDC" w:rsidRPr="00370DD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և</w:t>
      </w:r>
      <w:r w:rsidR="00370DDC" w:rsidRPr="00370DDC">
        <w:rPr>
          <w:rFonts w:eastAsia="Times New Roman" w:cs="Calibri"/>
          <w:bCs/>
          <w:iCs/>
          <w:sz w:val="24"/>
          <w:szCs w:val="24"/>
          <w:lang w:val="hy-AM"/>
        </w:rPr>
        <w:t> </w:t>
      </w:r>
      <w:r w:rsidR="00370DDC" w:rsidRPr="00370DD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հակահամաճարակային</w:t>
      </w:r>
      <w:r w:rsidR="00370DD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3650C6" w:rsidRPr="003650C6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բնագավառում</w:t>
      </w:r>
      <w:r w:rsidR="003650C6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3650C6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գործող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  <w:r w:rsidR="003650C6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«</w:t>
      </w:r>
      <w:r w:rsidRPr="009924E0">
        <w:rPr>
          <w:rFonts w:ascii="GHEA Grapalat" w:hAnsi="GHEA Grapalat"/>
          <w:sz w:val="24"/>
          <w:szCs w:val="24"/>
          <w:lang w:val="hy-AM"/>
        </w:rPr>
        <w:t>Ստոմատոլոգիական բժշկական օգնություն և սպասարկում իրականացնող կազմակերպությունների սանիտարահիգիենիկ և հակահամաճարակային վերահսկողություն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50C6">
        <w:rPr>
          <w:rFonts w:ascii="GHEA Grapalat" w:hAnsi="GHEA Grapalat"/>
          <w:sz w:val="24"/>
          <w:szCs w:val="24"/>
          <w:lang w:val="hy-AM"/>
        </w:rPr>
        <w:t>(ՏԳՏԴ ԾԱԾԿԱԳԻՐ՝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3BFF">
        <w:rPr>
          <w:rFonts w:ascii="GHEA Grapalat" w:hAnsi="GHEA Grapalat"/>
          <w:sz w:val="24"/>
          <w:szCs w:val="24"/>
          <w:lang w:val="hy-AM"/>
        </w:rPr>
        <w:t xml:space="preserve">Q </w:t>
      </w:r>
      <w:r w:rsidRPr="00343BFF">
        <w:rPr>
          <w:rFonts w:ascii="GHEA Grapalat" w:hAnsi="GHEA Grapalat"/>
          <w:sz w:val="24"/>
          <w:szCs w:val="24"/>
          <w:lang w:val="hy-AM"/>
        </w:rPr>
        <w:lastRenderedPageBreak/>
        <w:t>86</w:t>
      </w:r>
      <w:r>
        <w:rPr>
          <w:rFonts w:ascii="GHEA Grapalat" w:hAnsi="GHEA Grapalat"/>
          <w:sz w:val="24"/>
          <w:szCs w:val="24"/>
          <w:lang w:val="hy-AM"/>
        </w:rPr>
        <w:t>.2</w:t>
      </w:r>
      <w:r w:rsidRPr="003650C6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>»»</w:t>
      </w:r>
      <w:r w:rsidRPr="009924E0">
        <w:rPr>
          <w:lang w:val="hy-AM"/>
        </w:rPr>
        <w:t xml:space="preserve"> </w:t>
      </w:r>
      <w:bookmarkStart w:id="0" w:name="_Hlk183789090"/>
      <w:r w:rsidRPr="00E44F03">
        <w:rPr>
          <w:rFonts w:ascii="GHEA Grapalat" w:eastAsia="SimSun" w:hAnsi="GHEA Grapalat"/>
          <w:sz w:val="24"/>
          <w:szCs w:val="24"/>
          <w:lang w:val="hy-AM"/>
        </w:rPr>
        <w:t>N</w:t>
      </w:r>
      <w:bookmarkEnd w:id="0"/>
      <w:r w:rsidRPr="00E44F03">
        <w:rPr>
          <w:rFonts w:ascii="GHEA Grapalat" w:eastAsia="SimSun" w:hAnsi="GHEA Grapalat"/>
          <w:sz w:val="24"/>
          <w:szCs w:val="24"/>
          <w:lang w:val="hy-AM"/>
        </w:rPr>
        <w:t xml:space="preserve"> 1.</w:t>
      </w:r>
      <w:r w:rsidRPr="00C2747E">
        <w:rPr>
          <w:rFonts w:ascii="GHEA Grapalat" w:eastAsia="SimSun" w:hAnsi="GHEA Grapalat"/>
          <w:sz w:val="24"/>
          <w:szCs w:val="24"/>
          <w:lang w:val="hy-AM"/>
        </w:rPr>
        <w:t>3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SimSun" w:hAnsi="GHEA Grapalat"/>
          <w:sz w:val="24"/>
          <w:szCs w:val="24"/>
          <w:lang w:val="hy-AM"/>
        </w:rPr>
        <w:t>ստուգաթերթ</w:t>
      </w:r>
      <w:r w:rsidR="005C78B2">
        <w:rPr>
          <w:rFonts w:ascii="GHEA Grapalat" w:eastAsia="SimSun" w:hAnsi="GHEA Grapalat"/>
          <w:sz w:val="24"/>
          <w:szCs w:val="24"/>
          <w:lang w:val="hy-AM"/>
        </w:rPr>
        <w:t>ը</w:t>
      </w:r>
      <w:proofErr w:type="spellEnd"/>
      <w:r>
        <w:rPr>
          <w:rFonts w:ascii="GHEA Grapalat" w:eastAsia="SimSun" w:hAnsi="GHEA Grapalat"/>
          <w:sz w:val="24"/>
          <w:szCs w:val="24"/>
          <w:lang w:val="hy-AM"/>
        </w:rPr>
        <w:t>:</w:t>
      </w:r>
      <w:r w:rsidR="0073191F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Միաժամանակ 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փոփոխություններ և լրացումներ կատարել </w:t>
      </w:r>
      <w:proofErr w:type="spellStart"/>
      <w:r>
        <w:rPr>
          <w:rFonts w:ascii="GHEA Grapalat" w:eastAsia="SimSun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SimSun" w:hAnsi="GHEA Grapalat"/>
          <w:sz w:val="24"/>
          <w:szCs w:val="24"/>
          <w:lang w:val="hy-AM"/>
        </w:rPr>
        <w:t>ստուգաթերթերում</w:t>
      </w:r>
      <w:proofErr w:type="spellEnd"/>
      <w:r>
        <w:rPr>
          <w:rFonts w:ascii="GHEA Grapalat" w:eastAsia="SimSun" w:hAnsi="GHEA Grapalat"/>
          <w:sz w:val="24"/>
          <w:szCs w:val="24"/>
          <w:lang w:val="hy-AM"/>
        </w:rPr>
        <w:t>՝</w:t>
      </w:r>
      <w:r w:rsidRPr="003636EA">
        <w:rPr>
          <w:lang w:val="hy-AM"/>
        </w:rPr>
        <w:t xml:space="preserve"> </w:t>
      </w:r>
    </w:p>
    <w:p w14:paraId="053A2CCD" w14:textId="686C10BC" w:rsidR="00343BFF" w:rsidRDefault="00343BFF" w:rsidP="005A5529">
      <w:pPr>
        <w:tabs>
          <w:tab w:val="left" w:pos="993"/>
          <w:tab w:val="left" w:pos="1276"/>
        </w:tabs>
        <w:spacing w:after="0" w:line="360" w:lineRule="auto"/>
        <w:ind w:left="-720" w:right="-211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eastAsia="SimSun" w:hAnsi="GHEA Grapalat"/>
          <w:sz w:val="24"/>
          <w:szCs w:val="24"/>
          <w:lang w:val="hy-AM"/>
        </w:rPr>
        <w:t>1. «</w:t>
      </w:r>
      <w:r w:rsidRPr="004D7060">
        <w:rPr>
          <w:rFonts w:ascii="GHEA Grapalat" w:eastAsia="SimSun" w:hAnsi="GHEA Grapalat"/>
          <w:sz w:val="24"/>
          <w:szCs w:val="24"/>
          <w:lang w:val="hy-AM"/>
        </w:rPr>
        <w:t>Վնասակար թափոնների մշակման և ոչնչացման, թափոնների վնասազերծման և այլ մշակման սանիտարահիգիենիկ և հակահամաճարակային վերահսկողության</w:t>
      </w:r>
      <w:r>
        <w:rPr>
          <w:rFonts w:ascii="GHEA Grapalat" w:eastAsia="SimSun" w:hAnsi="GHEA Grapalat"/>
          <w:sz w:val="24"/>
          <w:szCs w:val="24"/>
          <w:lang w:val="hy-AM"/>
        </w:rPr>
        <w:t>»</w:t>
      </w:r>
      <w:r w:rsidRPr="004D7060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Pr="00462542">
        <w:rPr>
          <w:rFonts w:ascii="GHEA Grapalat" w:eastAsia="SimSun" w:hAnsi="GHEA Grapalat"/>
          <w:sz w:val="24"/>
          <w:szCs w:val="24"/>
          <w:lang w:val="hy-AM"/>
        </w:rPr>
        <w:t xml:space="preserve">N 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1.8 </w:t>
      </w:r>
      <w:proofErr w:type="spellStart"/>
      <w:r>
        <w:rPr>
          <w:rFonts w:ascii="GHEA Grapalat" w:eastAsia="SimSun" w:hAnsi="GHEA Grapalat"/>
          <w:sz w:val="24"/>
          <w:szCs w:val="24"/>
          <w:lang w:val="hy-AM"/>
        </w:rPr>
        <w:t>ստուգաթերթ</w:t>
      </w:r>
      <w:r w:rsidR="005A5529">
        <w:rPr>
          <w:rFonts w:ascii="GHEA Grapalat" w:eastAsia="SimSun" w:hAnsi="GHEA Grapalat"/>
          <w:sz w:val="24"/>
          <w:szCs w:val="24"/>
          <w:lang w:val="hy-AM"/>
        </w:rPr>
        <w:t>ում</w:t>
      </w:r>
      <w:proofErr w:type="spellEnd"/>
      <w:r>
        <w:rPr>
          <w:rFonts w:ascii="GHEA Grapalat" w:eastAsia="SimSun" w:hAnsi="GHEA Grapalat"/>
          <w:sz w:val="24"/>
          <w:szCs w:val="24"/>
          <w:lang w:val="hy-AM"/>
        </w:rPr>
        <w:t>,</w:t>
      </w:r>
    </w:p>
    <w:p w14:paraId="10002F92" w14:textId="4054CC49" w:rsidR="00343BFF" w:rsidRDefault="00343BFF" w:rsidP="005A5529">
      <w:pPr>
        <w:tabs>
          <w:tab w:val="left" w:pos="993"/>
          <w:tab w:val="left" w:pos="1276"/>
        </w:tabs>
        <w:spacing w:after="0" w:line="360" w:lineRule="auto"/>
        <w:ind w:left="-720" w:right="-211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eastAsia="SimSun" w:hAnsi="GHEA Grapalat"/>
          <w:sz w:val="24"/>
          <w:szCs w:val="24"/>
          <w:lang w:val="hy-AM"/>
        </w:rPr>
        <w:t>2. «</w:t>
      </w:r>
      <w:r w:rsidRPr="00006D92">
        <w:rPr>
          <w:rFonts w:ascii="GHEA Grapalat" w:eastAsia="SimSun" w:hAnsi="GHEA Grapalat"/>
          <w:sz w:val="24"/>
          <w:szCs w:val="24"/>
          <w:lang w:val="hy-AM"/>
        </w:rPr>
        <w:t>Վնասակար բժշկական թափոնների մշակման և ոչնչացման սանիտարահիգիենիկ և հակահամաճարակային վերահսկողության</w:t>
      </w:r>
      <w:r>
        <w:rPr>
          <w:rFonts w:ascii="GHEA Grapalat" w:eastAsia="SimSun" w:hAnsi="GHEA Grapalat"/>
          <w:sz w:val="24"/>
          <w:szCs w:val="24"/>
          <w:lang w:val="hy-AM"/>
        </w:rPr>
        <w:t>»</w:t>
      </w:r>
      <w:r w:rsidRPr="00006D92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Pr="00462542">
        <w:rPr>
          <w:rFonts w:ascii="GHEA Grapalat" w:eastAsia="SimSun" w:hAnsi="GHEA Grapalat"/>
          <w:sz w:val="24"/>
          <w:szCs w:val="24"/>
          <w:lang w:val="hy-AM"/>
        </w:rPr>
        <w:t xml:space="preserve">N 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1.12 </w:t>
      </w:r>
      <w:proofErr w:type="spellStart"/>
      <w:r>
        <w:rPr>
          <w:rFonts w:ascii="GHEA Grapalat" w:eastAsia="SimSun" w:hAnsi="GHEA Grapalat"/>
          <w:sz w:val="24"/>
          <w:szCs w:val="24"/>
          <w:lang w:val="hy-AM"/>
        </w:rPr>
        <w:t>ստուգաթերթ</w:t>
      </w:r>
      <w:r w:rsidR="005A5529">
        <w:rPr>
          <w:rFonts w:ascii="GHEA Grapalat" w:eastAsia="SimSun" w:hAnsi="GHEA Grapalat"/>
          <w:sz w:val="24"/>
          <w:szCs w:val="24"/>
          <w:lang w:val="hy-AM"/>
        </w:rPr>
        <w:t>ում</w:t>
      </w:r>
      <w:proofErr w:type="spellEnd"/>
      <w:r>
        <w:rPr>
          <w:rFonts w:ascii="GHEA Grapalat" w:eastAsia="SimSun" w:hAnsi="GHEA Grapalat"/>
          <w:sz w:val="24"/>
          <w:szCs w:val="24"/>
          <w:lang w:val="hy-AM"/>
        </w:rPr>
        <w:t>,</w:t>
      </w:r>
    </w:p>
    <w:p w14:paraId="5EA506BE" w14:textId="2BC4F11A" w:rsidR="00343BFF" w:rsidRDefault="00343BFF" w:rsidP="005A5529">
      <w:pPr>
        <w:tabs>
          <w:tab w:val="left" w:pos="993"/>
          <w:tab w:val="left" w:pos="1276"/>
        </w:tabs>
        <w:spacing w:after="0" w:line="360" w:lineRule="auto"/>
        <w:ind w:left="-720" w:right="-211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eastAsia="SimSun" w:hAnsi="GHEA Grapalat"/>
          <w:sz w:val="24"/>
          <w:szCs w:val="24"/>
          <w:lang w:val="hy-AM"/>
        </w:rPr>
        <w:t>3. «</w:t>
      </w:r>
      <w:r w:rsidRPr="00006D92">
        <w:rPr>
          <w:rFonts w:ascii="GHEA Grapalat" w:eastAsia="SimSun" w:hAnsi="GHEA Grapalat"/>
          <w:sz w:val="24"/>
          <w:szCs w:val="24"/>
          <w:lang w:val="hy-AM"/>
        </w:rPr>
        <w:t>Մանրէազերծման գործունեության սանիտարահիգիենիկ և հակահամաճարակային վերահսկողության</w:t>
      </w:r>
      <w:r>
        <w:rPr>
          <w:rFonts w:ascii="GHEA Grapalat" w:eastAsia="SimSun" w:hAnsi="GHEA Grapalat"/>
          <w:sz w:val="24"/>
          <w:szCs w:val="24"/>
          <w:lang w:val="hy-AM"/>
        </w:rPr>
        <w:t>»</w:t>
      </w:r>
      <w:r w:rsidRPr="00006D92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Pr="00462542">
        <w:rPr>
          <w:rFonts w:ascii="GHEA Grapalat" w:eastAsia="SimSun" w:hAnsi="GHEA Grapalat"/>
          <w:sz w:val="24"/>
          <w:szCs w:val="24"/>
          <w:lang w:val="hy-AM"/>
        </w:rPr>
        <w:t xml:space="preserve">N 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1.17 </w:t>
      </w:r>
      <w:proofErr w:type="spellStart"/>
      <w:r>
        <w:rPr>
          <w:rFonts w:ascii="GHEA Grapalat" w:eastAsia="SimSun" w:hAnsi="GHEA Grapalat"/>
          <w:sz w:val="24"/>
          <w:szCs w:val="24"/>
          <w:lang w:val="hy-AM"/>
        </w:rPr>
        <w:t>ստուգաթերթ</w:t>
      </w:r>
      <w:r w:rsidR="005A5529">
        <w:rPr>
          <w:rFonts w:ascii="GHEA Grapalat" w:eastAsia="SimSun" w:hAnsi="GHEA Grapalat"/>
          <w:sz w:val="24"/>
          <w:szCs w:val="24"/>
          <w:lang w:val="hy-AM"/>
        </w:rPr>
        <w:t>ում</w:t>
      </w:r>
      <w:proofErr w:type="spellEnd"/>
      <w:r>
        <w:rPr>
          <w:rFonts w:ascii="GHEA Grapalat" w:eastAsia="SimSun" w:hAnsi="GHEA Grapalat"/>
          <w:sz w:val="24"/>
          <w:szCs w:val="24"/>
          <w:lang w:val="hy-AM"/>
        </w:rPr>
        <w:t xml:space="preserve">, </w:t>
      </w:r>
    </w:p>
    <w:p w14:paraId="0D8D6BDD" w14:textId="4242F55A" w:rsidR="00343BFF" w:rsidRDefault="00343BFF" w:rsidP="005A5529">
      <w:pPr>
        <w:tabs>
          <w:tab w:val="left" w:pos="993"/>
          <w:tab w:val="left" w:pos="1276"/>
        </w:tabs>
        <w:spacing w:after="0" w:line="360" w:lineRule="auto"/>
        <w:ind w:left="-720" w:right="-211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eastAsia="SimSun" w:hAnsi="GHEA Grapalat"/>
          <w:sz w:val="24"/>
          <w:szCs w:val="24"/>
          <w:lang w:val="hy-AM"/>
        </w:rPr>
        <w:t>4. «Բ</w:t>
      </w:r>
      <w:r w:rsidRPr="003636EA">
        <w:rPr>
          <w:rFonts w:ascii="GHEA Grapalat" w:eastAsia="SimSun" w:hAnsi="GHEA Grapalat"/>
          <w:sz w:val="24"/>
          <w:szCs w:val="24"/>
          <w:lang w:val="hy-AM"/>
        </w:rPr>
        <w:t xml:space="preserve">ժշկական օգնություն </w:t>
      </w:r>
      <w:r>
        <w:rPr>
          <w:rFonts w:ascii="GHEA Grapalat" w:eastAsia="SimSun" w:hAnsi="GHEA Grapalat"/>
          <w:sz w:val="24"/>
          <w:szCs w:val="24"/>
          <w:lang w:val="hy-AM"/>
        </w:rPr>
        <w:t>և</w:t>
      </w:r>
      <w:r w:rsidRPr="003636EA">
        <w:rPr>
          <w:rFonts w:ascii="GHEA Grapalat" w:eastAsia="SimSun" w:hAnsi="GHEA Grapalat"/>
          <w:sz w:val="24"/>
          <w:szCs w:val="24"/>
          <w:lang w:val="hy-AM"/>
        </w:rPr>
        <w:t xml:space="preserve"> սպասարկում իրականացնող կազմակերպություններում ձեռքերի </w:t>
      </w:r>
      <w:proofErr w:type="spellStart"/>
      <w:r w:rsidRPr="003636EA">
        <w:rPr>
          <w:rFonts w:ascii="GHEA Grapalat" w:eastAsia="SimSun" w:hAnsi="GHEA Grapalat"/>
          <w:sz w:val="24"/>
          <w:szCs w:val="24"/>
          <w:lang w:val="hy-AM"/>
        </w:rPr>
        <w:t>հիգիենային</w:t>
      </w:r>
      <w:proofErr w:type="spellEnd"/>
      <w:r w:rsidRPr="003636EA">
        <w:rPr>
          <w:rFonts w:ascii="GHEA Grapalat" w:eastAsia="SimSun" w:hAnsi="GHEA Grapalat"/>
          <w:sz w:val="24"/>
          <w:szCs w:val="24"/>
          <w:lang w:val="hy-AM"/>
        </w:rPr>
        <w:t xml:space="preserve"> ներկայացվող պահանջների նկատմամբ վերահսկողություն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» </w:t>
      </w:r>
      <w:r w:rsidRPr="00462542">
        <w:rPr>
          <w:rFonts w:ascii="GHEA Grapalat" w:eastAsia="SimSun" w:hAnsi="GHEA Grapalat"/>
          <w:sz w:val="24"/>
          <w:szCs w:val="24"/>
          <w:lang w:val="hy-AM"/>
        </w:rPr>
        <w:t xml:space="preserve">N 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1.25 </w:t>
      </w:r>
      <w:proofErr w:type="spellStart"/>
      <w:r w:rsidR="005A5529">
        <w:rPr>
          <w:rFonts w:ascii="GHEA Grapalat" w:eastAsia="SimSun" w:hAnsi="GHEA Grapalat"/>
          <w:sz w:val="24"/>
          <w:szCs w:val="24"/>
          <w:lang w:val="hy-AM"/>
        </w:rPr>
        <w:t>ստուգաթերթում</w:t>
      </w:r>
      <w:proofErr w:type="spellEnd"/>
      <w:r w:rsidR="0073191F">
        <w:rPr>
          <w:rFonts w:ascii="GHEA Grapalat" w:eastAsia="SimSun" w:hAnsi="GHEA Grapalat"/>
          <w:sz w:val="24"/>
          <w:szCs w:val="24"/>
          <w:lang w:val="hy-AM"/>
        </w:rPr>
        <w:t>,</w:t>
      </w:r>
    </w:p>
    <w:p w14:paraId="48A21F40" w14:textId="30D7B3C4" w:rsidR="00E50C53" w:rsidRPr="00E50C53" w:rsidRDefault="00343BFF" w:rsidP="005A5529">
      <w:pPr>
        <w:tabs>
          <w:tab w:val="left" w:pos="993"/>
          <w:tab w:val="left" w:pos="1276"/>
        </w:tabs>
        <w:spacing w:after="0" w:line="360" w:lineRule="auto"/>
        <w:ind w:left="-720" w:right="-211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eastAsia="SimSun" w:hAnsi="GHEA Grapalat"/>
          <w:sz w:val="24"/>
          <w:szCs w:val="24"/>
          <w:lang w:val="hy-AM"/>
        </w:rPr>
        <w:t>5. Ուժը կորցված ճանաչել</w:t>
      </w:r>
      <w:r w:rsidR="0073191F">
        <w:rPr>
          <w:rFonts w:ascii="GHEA Grapalat" w:eastAsia="SimSun" w:hAnsi="GHEA Grapalat"/>
          <w:sz w:val="24"/>
          <w:szCs w:val="24"/>
          <w:lang w:val="hy-AM"/>
        </w:rPr>
        <w:t>՝</w:t>
      </w:r>
      <w:r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E50C53" w:rsidRPr="00E50C53">
        <w:rPr>
          <w:rFonts w:ascii="GHEA Grapalat" w:eastAsia="SimSun" w:hAnsi="GHEA Grapalat"/>
          <w:sz w:val="24"/>
          <w:szCs w:val="24"/>
          <w:lang w:val="hy-AM"/>
        </w:rPr>
        <w:t>«</w:t>
      </w:r>
      <w:proofErr w:type="spellStart"/>
      <w:r w:rsidR="00E50C53" w:rsidRPr="00E50C53">
        <w:rPr>
          <w:rFonts w:ascii="GHEA Grapalat" w:eastAsia="SimSun" w:hAnsi="GHEA Grapalat"/>
          <w:sz w:val="24"/>
          <w:szCs w:val="24"/>
          <w:lang w:val="hy-AM"/>
        </w:rPr>
        <w:t>Դեղատներին</w:t>
      </w:r>
      <w:proofErr w:type="spellEnd"/>
      <w:r w:rsidR="00E50C53" w:rsidRPr="00E50C53">
        <w:rPr>
          <w:rFonts w:ascii="GHEA Grapalat" w:eastAsia="SimSun" w:hAnsi="GHEA Grapalat"/>
          <w:sz w:val="24"/>
          <w:szCs w:val="24"/>
          <w:lang w:val="hy-AM"/>
        </w:rPr>
        <w:t xml:space="preserve"> և դեղատնային կրպակներին ներկայացվող սանիտարական կանոնների վերահսկողության» </w:t>
      </w:r>
      <w:r w:rsidR="00E50C53" w:rsidRPr="00462542">
        <w:rPr>
          <w:rFonts w:ascii="GHEA Grapalat" w:eastAsia="SimSun" w:hAnsi="GHEA Grapalat"/>
          <w:sz w:val="24"/>
          <w:szCs w:val="24"/>
          <w:lang w:val="hy-AM"/>
        </w:rPr>
        <w:t xml:space="preserve">N </w:t>
      </w:r>
      <w:r w:rsidR="00E50C53">
        <w:rPr>
          <w:rFonts w:ascii="GHEA Grapalat" w:eastAsia="SimSun" w:hAnsi="GHEA Grapalat"/>
          <w:sz w:val="24"/>
          <w:szCs w:val="24"/>
          <w:lang w:val="hy-AM"/>
        </w:rPr>
        <w:t xml:space="preserve">1.21 </w:t>
      </w:r>
      <w:proofErr w:type="spellStart"/>
      <w:r w:rsidR="00E50C53">
        <w:rPr>
          <w:rFonts w:ascii="GHEA Grapalat" w:eastAsia="SimSun" w:hAnsi="GHEA Grapalat"/>
          <w:sz w:val="24"/>
          <w:szCs w:val="24"/>
          <w:lang w:val="hy-AM"/>
        </w:rPr>
        <w:t>ստուգաթերթ</w:t>
      </w:r>
      <w:r w:rsidR="0073191F">
        <w:rPr>
          <w:rFonts w:ascii="GHEA Grapalat" w:eastAsia="SimSun" w:hAnsi="GHEA Grapalat"/>
          <w:sz w:val="24"/>
          <w:szCs w:val="24"/>
          <w:lang w:val="hy-AM"/>
        </w:rPr>
        <w:t>ը</w:t>
      </w:r>
      <w:proofErr w:type="spellEnd"/>
      <w:r w:rsidR="00E50C53">
        <w:rPr>
          <w:rFonts w:ascii="GHEA Grapalat" w:eastAsia="SimSun" w:hAnsi="GHEA Grapalat"/>
          <w:sz w:val="24"/>
          <w:szCs w:val="24"/>
          <w:lang w:val="hy-AM"/>
        </w:rPr>
        <w:t>:</w:t>
      </w:r>
    </w:p>
    <w:p w14:paraId="6F6C4052" w14:textId="21712B0E" w:rsidR="000068D9" w:rsidRPr="003650C6" w:rsidRDefault="003650C6" w:rsidP="005A5529">
      <w:pPr>
        <w:tabs>
          <w:tab w:val="left" w:pos="993"/>
          <w:tab w:val="left" w:pos="1276"/>
        </w:tabs>
        <w:spacing w:after="0" w:line="360" w:lineRule="auto"/>
        <w:ind w:left="-720" w:right="-211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Հարկ է նշել, որ վերոգրյալ գ</w:t>
      </w:r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ործող </w:t>
      </w:r>
      <w:proofErr w:type="spellStart"/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առկա</w:t>
      </w:r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 մի շարք տեխնիկական խնդիրներ, ինչպես նաև օրենքի պահանջների անհարկի </w:t>
      </w:r>
      <w:proofErr w:type="spellStart"/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հղումներ</w:t>
      </w:r>
      <w:proofErr w:type="spellEnd"/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proofErr w:type="spellStart"/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վերախմբագրման</w:t>
      </w:r>
      <w:proofErr w:type="spellEnd"/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ենթակա </w:t>
      </w:r>
      <w:proofErr w:type="spellStart"/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ձևակերպումներ</w:t>
      </w:r>
      <w:proofErr w:type="spellEnd"/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ինչը նվազեցնում է ոլորտի նկատմամբ արդյունավետ վերահսկողություն իրականացնելու հնարավորությունը։</w:t>
      </w:r>
    </w:p>
    <w:p w14:paraId="2F51C7D7" w14:textId="77777777" w:rsidR="000068D9" w:rsidRPr="000C6B3E" w:rsidRDefault="000068D9" w:rsidP="005A5529">
      <w:pPr>
        <w:tabs>
          <w:tab w:val="left" w:pos="993"/>
          <w:tab w:val="left" w:pos="1276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</w:p>
    <w:p w14:paraId="1FC88AB0" w14:textId="01A424F5" w:rsidR="004B6F0A" w:rsidRPr="000C6B3E" w:rsidRDefault="00AD5C17" w:rsidP="005A5529">
      <w:pPr>
        <w:tabs>
          <w:tab w:val="left" w:pos="993"/>
          <w:tab w:val="left" w:pos="1276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36B862" w14:textId="7D4C8FF8" w:rsidR="003650C6" w:rsidRPr="000C6B3E" w:rsidRDefault="003650C6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0C6B3E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0C6B3E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</w:t>
      </w:r>
      <w:r w:rsidRPr="000C6B3E">
        <w:rPr>
          <w:rFonts w:ascii="GHEA Grapalat" w:hAnsi="GHEA Grapalat" w:cs="Sylfaen"/>
          <w:sz w:val="24"/>
          <w:lang w:val="hy-AM"/>
        </w:rPr>
        <w:t xml:space="preserve">համապատասխան ոլորտում </w:t>
      </w:r>
      <w:r w:rsidRPr="000C6B3E">
        <w:rPr>
          <w:rFonts w:ascii="GHEA Grapalat" w:hAnsi="GHEA Grapalat"/>
          <w:noProof/>
          <w:sz w:val="24"/>
          <w:lang w:val="hy-AM"/>
        </w:rPr>
        <w:t>ստուգում իրականացնելու համար անհրաժեշտ և արդիական ստուգաթերթերի հաստատումը:</w:t>
      </w:r>
    </w:p>
    <w:p w14:paraId="3C5481B4" w14:textId="77777777" w:rsidR="004A0063" w:rsidRDefault="004A0063" w:rsidP="005A5529">
      <w:pPr>
        <w:tabs>
          <w:tab w:val="left" w:pos="993"/>
        </w:tabs>
        <w:spacing w:after="0" w:line="360" w:lineRule="auto"/>
        <w:ind w:left="-900" w:right="-211" w:firstLine="540"/>
        <w:jc w:val="both"/>
        <w:rPr>
          <w:rFonts w:ascii="GHEA Grapalat" w:hAnsi="GHEA Grapalat"/>
          <w:noProof/>
          <w:sz w:val="24"/>
          <w:lang w:val="hy-AM"/>
        </w:rPr>
      </w:pPr>
    </w:p>
    <w:p w14:paraId="3F1D822B" w14:textId="25267329" w:rsidR="004B6F0A" w:rsidRPr="000C6B3E" w:rsidRDefault="00AD5C17" w:rsidP="005A5529">
      <w:pPr>
        <w:spacing w:after="0" w:line="360" w:lineRule="auto"/>
        <w:ind w:left="-900" w:right="-211" w:firstLine="54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1747BA93" w:rsidR="004B6F0A" w:rsidRPr="000C6B3E" w:rsidRDefault="004B6F0A" w:rsidP="005A5529">
      <w:pPr>
        <w:spacing w:after="0" w:line="360" w:lineRule="auto"/>
        <w:ind w:left="-900" w:right="-211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արչապետի աշխատակազմի տեսչական մարմինների աշխատանքների համակարգման գրասենյակի</w:t>
      </w:r>
      <w:r w:rsidR="000F27F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տեսչական մարմնի </w:t>
      </w:r>
      <w:r w:rsidR="00471F2A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248D045A" w14:textId="1D690414" w:rsidR="00A15A05" w:rsidRPr="000C6B3E" w:rsidRDefault="00AD5C17" w:rsidP="005A5529">
      <w:pPr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bookmarkStart w:id="1" w:name="_GoBack"/>
      <w:bookmarkEnd w:id="1"/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6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Այլ իրավական ակտերում փոփոխությունների և/կամ լրացումների անհրաժեշտությունը.</w:t>
      </w:r>
    </w:p>
    <w:p w14:paraId="50ECA55F" w14:textId="77777777" w:rsidR="00A15A05" w:rsidRPr="000C6B3E" w:rsidRDefault="00A15A05" w:rsidP="005A5529">
      <w:pPr>
        <w:spacing w:after="0" w:line="360" w:lineRule="auto"/>
        <w:ind w:left="-900" w:right="-211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C6B3E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0C6B3E" w:rsidRDefault="00155381" w:rsidP="005A5529">
      <w:pPr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63E70832" w:rsidR="00A15A05" w:rsidRPr="000C6B3E" w:rsidRDefault="00AD5C17" w:rsidP="005A5529">
      <w:pPr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0C6B3E" w:rsidRDefault="00A15A05" w:rsidP="005A5529">
      <w:pPr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0C6B3E" w:rsidRDefault="00614B3D" w:rsidP="005A5529">
      <w:pPr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73DBE958" w:rsidR="00C95195" w:rsidRPr="000C6B3E" w:rsidRDefault="00AD5C17" w:rsidP="005A5529">
      <w:pPr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8</w:t>
      </w:r>
      <w:r w:rsidR="00C9519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A58D935" w:rsidR="004B6F0A" w:rsidRPr="000C6B3E" w:rsidRDefault="00E60EE1" w:rsidP="005A5529">
      <w:pPr>
        <w:tabs>
          <w:tab w:val="left" w:pos="567"/>
        </w:tabs>
        <w:spacing w:after="0" w:line="360" w:lineRule="auto"/>
        <w:ind w:left="-900" w:right="-211" w:firstLine="540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0C6B3E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0C6B3E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0C6B3E">
        <w:rPr>
          <w:rFonts w:ascii="GHEA Grapalat" w:hAnsi="GHEA Grapalat"/>
          <w:sz w:val="24"/>
          <w:lang w:val="hy-AM"/>
        </w:rPr>
        <w:t>։</w:t>
      </w:r>
    </w:p>
    <w:sectPr w:rsidR="004B6F0A" w:rsidRPr="000C6B3E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A61F9"/>
    <w:multiLevelType w:val="hybridMultilevel"/>
    <w:tmpl w:val="9D72AD92"/>
    <w:lvl w:ilvl="0" w:tplc="5D0046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2FD25316"/>
    <w:multiLevelType w:val="hybridMultilevel"/>
    <w:tmpl w:val="C5445ACA"/>
    <w:lvl w:ilvl="0" w:tplc="6A3040F8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8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6B37213"/>
    <w:multiLevelType w:val="hybridMultilevel"/>
    <w:tmpl w:val="1EAC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E3428"/>
    <w:multiLevelType w:val="hybridMultilevel"/>
    <w:tmpl w:val="2F1A6B0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681D"/>
    <w:multiLevelType w:val="hybridMultilevel"/>
    <w:tmpl w:val="BC3CE9B6"/>
    <w:lvl w:ilvl="0" w:tplc="A254EA86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6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725248E"/>
    <w:multiLevelType w:val="hybridMultilevel"/>
    <w:tmpl w:val="5D8AF996"/>
    <w:lvl w:ilvl="0" w:tplc="1B5C0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79FE4A8F"/>
    <w:multiLevelType w:val="hybridMultilevel"/>
    <w:tmpl w:val="406A7602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17"/>
  </w:num>
  <w:num w:numId="7">
    <w:abstractNumId w:val="0"/>
  </w:num>
  <w:num w:numId="8">
    <w:abstractNumId w:val="16"/>
  </w:num>
  <w:num w:numId="9">
    <w:abstractNumId w:val="12"/>
  </w:num>
  <w:num w:numId="10">
    <w:abstractNumId w:val="20"/>
  </w:num>
  <w:num w:numId="11">
    <w:abstractNumId w:val="1"/>
  </w:num>
  <w:num w:numId="12">
    <w:abstractNumId w:val="18"/>
  </w:num>
  <w:num w:numId="13">
    <w:abstractNumId w:val="11"/>
  </w:num>
  <w:num w:numId="14">
    <w:abstractNumId w:val="6"/>
  </w:num>
  <w:num w:numId="15">
    <w:abstractNumId w:val="13"/>
  </w:num>
  <w:num w:numId="16">
    <w:abstractNumId w:val="21"/>
  </w:num>
  <w:num w:numId="17">
    <w:abstractNumId w:val="9"/>
  </w:num>
  <w:num w:numId="18">
    <w:abstractNumId w:val="15"/>
  </w:num>
  <w:num w:numId="19">
    <w:abstractNumId w:val="7"/>
  </w:num>
  <w:num w:numId="20">
    <w:abstractNumId w:val="5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68D9"/>
    <w:rsid w:val="0001022F"/>
    <w:rsid w:val="000120F9"/>
    <w:rsid w:val="00015346"/>
    <w:rsid w:val="00042E8F"/>
    <w:rsid w:val="0004330F"/>
    <w:rsid w:val="00052EBE"/>
    <w:rsid w:val="00054F08"/>
    <w:rsid w:val="00075B31"/>
    <w:rsid w:val="000832D5"/>
    <w:rsid w:val="00095DEE"/>
    <w:rsid w:val="00095F40"/>
    <w:rsid w:val="0009748B"/>
    <w:rsid w:val="000A06B1"/>
    <w:rsid w:val="000A7804"/>
    <w:rsid w:val="000B27B1"/>
    <w:rsid w:val="000C6B3E"/>
    <w:rsid w:val="000D1140"/>
    <w:rsid w:val="000D1BFE"/>
    <w:rsid w:val="000D26C8"/>
    <w:rsid w:val="000D6E33"/>
    <w:rsid w:val="000E7E81"/>
    <w:rsid w:val="000F27F7"/>
    <w:rsid w:val="000F7867"/>
    <w:rsid w:val="00102B81"/>
    <w:rsid w:val="001078B2"/>
    <w:rsid w:val="0011213E"/>
    <w:rsid w:val="001222C1"/>
    <w:rsid w:val="00132DD0"/>
    <w:rsid w:val="00135A53"/>
    <w:rsid w:val="00154130"/>
    <w:rsid w:val="00155381"/>
    <w:rsid w:val="001640F8"/>
    <w:rsid w:val="00173EDB"/>
    <w:rsid w:val="00175B3B"/>
    <w:rsid w:val="001D543F"/>
    <w:rsid w:val="00204BA0"/>
    <w:rsid w:val="002223A9"/>
    <w:rsid w:val="002546B7"/>
    <w:rsid w:val="002621AC"/>
    <w:rsid w:val="002856EE"/>
    <w:rsid w:val="002C2222"/>
    <w:rsid w:val="002C665A"/>
    <w:rsid w:val="002E79EB"/>
    <w:rsid w:val="002F08DE"/>
    <w:rsid w:val="00312216"/>
    <w:rsid w:val="00343BFF"/>
    <w:rsid w:val="00350655"/>
    <w:rsid w:val="00353C0A"/>
    <w:rsid w:val="00360346"/>
    <w:rsid w:val="003650C6"/>
    <w:rsid w:val="00370DDC"/>
    <w:rsid w:val="0038057D"/>
    <w:rsid w:val="00383BD8"/>
    <w:rsid w:val="00393775"/>
    <w:rsid w:val="003B6405"/>
    <w:rsid w:val="003C51EB"/>
    <w:rsid w:val="003D7D3D"/>
    <w:rsid w:val="003E1219"/>
    <w:rsid w:val="003F1CF6"/>
    <w:rsid w:val="003F2193"/>
    <w:rsid w:val="003F4CFD"/>
    <w:rsid w:val="003F66B9"/>
    <w:rsid w:val="00400C8B"/>
    <w:rsid w:val="004064BE"/>
    <w:rsid w:val="00412D31"/>
    <w:rsid w:val="00412F93"/>
    <w:rsid w:val="0041562A"/>
    <w:rsid w:val="00420119"/>
    <w:rsid w:val="004220A2"/>
    <w:rsid w:val="004231C5"/>
    <w:rsid w:val="00425E8A"/>
    <w:rsid w:val="00427D59"/>
    <w:rsid w:val="00434ABB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0063"/>
    <w:rsid w:val="004A1A4D"/>
    <w:rsid w:val="004A2DD8"/>
    <w:rsid w:val="004B35C5"/>
    <w:rsid w:val="004B6F0A"/>
    <w:rsid w:val="004C725C"/>
    <w:rsid w:val="004D2F9E"/>
    <w:rsid w:val="004E230E"/>
    <w:rsid w:val="004E4B69"/>
    <w:rsid w:val="004E500F"/>
    <w:rsid w:val="004F0A24"/>
    <w:rsid w:val="005106B7"/>
    <w:rsid w:val="00510AA7"/>
    <w:rsid w:val="005330CD"/>
    <w:rsid w:val="005474E0"/>
    <w:rsid w:val="00551CD7"/>
    <w:rsid w:val="00562EDE"/>
    <w:rsid w:val="0056554F"/>
    <w:rsid w:val="00571211"/>
    <w:rsid w:val="0057710F"/>
    <w:rsid w:val="00580A33"/>
    <w:rsid w:val="0059200E"/>
    <w:rsid w:val="005A044D"/>
    <w:rsid w:val="005A5529"/>
    <w:rsid w:val="005C1789"/>
    <w:rsid w:val="005C78B2"/>
    <w:rsid w:val="005D19CD"/>
    <w:rsid w:val="005E3CE0"/>
    <w:rsid w:val="005E4272"/>
    <w:rsid w:val="005F4DD3"/>
    <w:rsid w:val="00601E68"/>
    <w:rsid w:val="00614B3D"/>
    <w:rsid w:val="00616624"/>
    <w:rsid w:val="00641304"/>
    <w:rsid w:val="00646F28"/>
    <w:rsid w:val="0065583E"/>
    <w:rsid w:val="0065733E"/>
    <w:rsid w:val="00661E07"/>
    <w:rsid w:val="00662B06"/>
    <w:rsid w:val="006678BC"/>
    <w:rsid w:val="006968C9"/>
    <w:rsid w:val="00696ABF"/>
    <w:rsid w:val="006B0C75"/>
    <w:rsid w:val="006B4940"/>
    <w:rsid w:val="006C2F64"/>
    <w:rsid w:val="006C3CC4"/>
    <w:rsid w:val="006C4E61"/>
    <w:rsid w:val="006C7173"/>
    <w:rsid w:val="006D4076"/>
    <w:rsid w:val="006D4664"/>
    <w:rsid w:val="006D6770"/>
    <w:rsid w:val="006D7E9C"/>
    <w:rsid w:val="006E1049"/>
    <w:rsid w:val="006E14A2"/>
    <w:rsid w:val="006F11A4"/>
    <w:rsid w:val="006F3AEC"/>
    <w:rsid w:val="00714BE0"/>
    <w:rsid w:val="00715BA5"/>
    <w:rsid w:val="007215E5"/>
    <w:rsid w:val="0073191F"/>
    <w:rsid w:val="00747F8F"/>
    <w:rsid w:val="00750603"/>
    <w:rsid w:val="0075170A"/>
    <w:rsid w:val="00751A9E"/>
    <w:rsid w:val="00755E19"/>
    <w:rsid w:val="00757218"/>
    <w:rsid w:val="00765AF0"/>
    <w:rsid w:val="00773319"/>
    <w:rsid w:val="007761F0"/>
    <w:rsid w:val="00776ED4"/>
    <w:rsid w:val="00792122"/>
    <w:rsid w:val="00792BFE"/>
    <w:rsid w:val="007C5A56"/>
    <w:rsid w:val="007F6485"/>
    <w:rsid w:val="007F693B"/>
    <w:rsid w:val="00800634"/>
    <w:rsid w:val="00801FD3"/>
    <w:rsid w:val="008137A8"/>
    <w:rsid w:val="00826962"/>
    <w:rsid w:val="00833476"/>
    <w:rsid w:val="00841694"/>
    <w:rsid w:val="00854099"/>
    <w:rsid w:val="008823B4"/>
    <w:rsid w:val="008A2612"/>
    <w:rsid w:val="008A564D"/>
    <w:rsid w:val="008E5805"/>
    <w:rsid w:val="008F51B5"/>
    <w:rsid w:val="009056A1"/>
    <w:rsid w:val="009138BA"/>
    <w:rsid w:val="00925DD8"/>
    <w:rsid w:val="0093602F"/>
    <w:rsid w:val="00942AA1"/>
    <w:rsid w:val="009464BF"/>
    <w:rsid w:val="0096628E"/>
    <w:rsid w:val="0097389F"/>
    <w:rsid w:val="00983456"/>
    <w:rsid w:val="009852EE"/>
    <w:rsid w:val="00995F39"/>
    <w:rsid w:val="009B2386"/>
    <w:rsid w:val="009B3D97"/>
    <w:rsid w:val="009E06E8"/>
    <w:rsid w:val="009E23C0"/>
    <w:rsid w:val="009F6C3B"/>
    <w:rsid w:val="00A00B4A"/>
    <w:rsid w:val="00A00FA9"/>
    <w:rsid w:val="00A01F81"/>
    <w:rsid w:val="00A0527C"/>
    <w:rsid w:val="00A15A05"/>
    <w:rsid w:val="00A23F41"/>
    <w:rsid w:val="00A317DB"/>
    <w:rsid w:val="00A348AB"/>
    <w:rsid w:val="00A36197"/>
    <w:rsid w:val="00A43EA1"/>
    <w:rsid w:val="00A479CE"/>
    <w:rsid w:val="00A53872"/>
    <w:rsid w:val="00A61CD8"/>
    <w:rsid w:val="00A65487"/>
    <w:rsid w:val="00A7737E"/>
    <w:rsid w:val="00A874C0"/>
    <w:rsid w:val="00A87844"/>
    <w:rsid w:val="00AA4580"/>
    <w:rsid w:val="00AC2D4B"/>
    <w:rsid w:val="00AC51CB"/>
    <w:rsid w:val="00AD4F21"/>
    <w:rsid w:val="00AD5C17"/>
    <w:rsid w:val="00AE1E8A"/>
    <w:rsid w:val="00AF16E0"/>
    <w:rsid w:val="00AF1AEE"/>
    <w:rsid w:val="00AF259E"/>
    <w:rsid w:val="00B03C89"/>
    <w:rsid w:val="00B10D00"/>
    <w:rsid w:val="00B1324F"/>
    <w:rsid w:val="00B20C5F"/>
    <w:rsid w:val="00B21D11"/>
    <w:rsid w:val="00B22629"/>
    <w:rsid w:val="00B2440A"/>
    <w:rsid w:val="00B35BAF"/>
    <w:rsid w:val="00B43895"/>
    <w:rsid w:val="00B43D14"/>
    <w:rsid w:val="00B70074"/>
    <w:rsid w:val="00B7584C"/>
    <w:rsid w:val="00BA65F1"/>
    <w:rsid w:val="00BB4096"/>
    <w:rsid w:val="00BB5B6D"/>
    <w:rsid w:val="00BD258A"/>
    <w:rsid w:val="00BE3CEC"/>
    <w:rsid w:val="00BE5749"/>
    <w:rsid w:val="00BF6EFC"/>
    <w:rsid w:val="00C209B4"/>
    <w:rsid w:val="00C21520"/>
    <w:rsid w:val="00C22D77"/>
    <w:rsid w:val="00C25091"/>
    <w:rsid w:val="00C63A67"/>
    <w:rsid w:val="00C75A55"/>
    <w:rsid w:val="00C80E5D"/>
    <w:rsid w:val="00C94D63"/>
    <w:rsid w:val="00C95195"/>
    <w:rsid w:val="00C95E42"/>
    <w:rsid w:val="00CA54E0"/>
    <w:rsid w:val="00CC2B0E"/>
    <w:rsid w:val="00CE368F"/>
    <w:rsid w:val="00CE5C24"/>
    <w:rsid w:val="00CE5D93"/>
    <w:rsid w:val="00CE79AD"/>
    <w:rsid w:val="00CF6BB2"/>
    <w:rsid w:val="00D04D9C"/>
    <w:rsid w:val="00D14AF0"/>
    <w:rsid w:val="00D20527"/>
    <w:rsid w:val="00D252A4"/>
    <w:rsid w:val="00D25A13"/>
    <w:rsid w:val="00D30EF6"/>
    <w:rsid w:val="00D40E35"/>
    <w:rsid w:val="00D42A30"/>
    <w:rsid w:val="00D6599D"/>
    <w:rsid w:val="00D73506"/>
    <w:rsid w:val="00D81FE9"/>
    <w:rsid w:val="00D83AAA"/>
    <w:rsid w:val="00DA1A6D"/>
    <w:rsid w:val="00DB607E"/>
    <w:rsid w:val="00DC486E"/>
    <w:rsid w:val="00DC7454"/>
    <w:rsid w:val="00DD3967"/>
    <w:rsid w:val="00DF2461"/>
    <w:rsid w:val="00DF78EB"/>
    <w:rsid w:val="00E1578E"/>
    <w:rsid w:val="00E267F1"/>
    <w:rsid w:val="00E32830"/>
    <w:rsid w:val="00E47FBD"/>
    <w:rsid w:val="00E50C53"/>
    <w:rsid w:val="00E510FC"/>
    <w:rsid w:val="00E55608"/>
    <w:rsid w:val="00E60EE1"/>
    <w:rsid w:val="00E622D0"/>
    <w:rsid w:val="00E75571"/>
    <w:rsid w:val="00E84817"/>
    <w:rsid w:val="00E86F3F"/>
    <w:rsid w:val="00E87F3C"/>
    <w:rsid w:val="00E958C2"/>
    <w:rsid w:val="00EA3B29"/>
    <w:rsid w:val="00EA5FA3"/>
    <w:rsid w:val="00EB0FBD"/>
    <w:rsid w:val="00EB584D"/>
    <w:rsid w:val="00EB6867"/>
    <w:rsid w:val="00EC2154"/>
    <w:rsid w:val="00F125BA"/>
    <w:rsid w:val="00F161CF"/>
    <w:rsid w:val="00F25BA7"/>
    <w:rsid w:val="00F2700B"/>
    <w:rsid w:val="00F57540"/>
    <w:rsid w:val="00F647E7"/>
    <w:rsid w:val="00F70681"/>
    <w:rsid w:val="00F84366"/>
    <w:rsid w:val="00F85DB6"/>
    <w:rsid w:val="00F901C0"/>
    <w:rsid w:val="00F92978"/>
    <w:rsid w:val="00FA5AF2"/>
    <w:rsid w:val="00FD47ED"/>
    <w:rsid w:val="00FD55DA"/>
    <w:rsid w:val="00FF0E2A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qFormat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styleId="BodyText">
    <w:name w:val="Body Text"/>
    <w:basedOn w:val="Normal"/>
    <w:link w:val="BodyTextChar"/>
    <w:uiPriority w:val="1"/>
    <w:qFormat/>
    <w:rsid w:val="00D30EF6"/>
    <w:pPr>
      <w:spacing w:after="12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D30EF6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Hyperlink">
    <w:name w:val="Hyperlink"/>
    <w:unhideWhenUsed/>
    <w:rsid w:val="00015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9118-629C-4F15-8974-9E025306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keywords>https:/mul2.gov.am/tasks/849666/oneclick/Himnavorum.docx?token=657d9acce42371ff1e8b9955b2ee6337</cp:keywords>
  <cp:lastModifiedBy>Vera Zurnachyan</cp:lastModifiedBy>
  <cp:revision>74</cp:revision>
  <dcterms:created xsi:type="dcterms:W3CDTF">2023-09-11T08:30:00Z</dcterms:created>
  <dcterms:modified xsi:type="dcterms:W3CDTF">2024-12-25T06:28:00Z</dcterms:modified>
</cp:coreProperties>
</file>