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2AC" w:rsidRPr="0049148F" w:rsidRDefault="001102AC" w:rsidP="0049148F">
      <w:pPr>
        <w:autoSpaceDE w:val="0"/>
        <w:autoSpaceDN w:val="0"/>
        <w:adjustRightInd w:val="0"/>
        <w:ind w:left="-450"/>
        <w:jc w:val="center"/>
        <w:rPr>
          <w:rFonts w:ascii="GHEA Grapalat" w:hAnsi="GHEA Grapalat" w:cs="Sylfaen"/>
          <w:b/>
          <w:bCs/>
          <w:lang w:val="hy-AM"/>
        </w:rPr>
      </w:pPr>
      <w:r w:rsidRPr="0049148F">
        <w:rPr>
          <w:rFonts w:ascii="GHEA Grapalat" w:hAnsi="GHEA Grapalat" w:cs="Sylfaen"/>
          <w:b/>
          <w:bCs/>
          <w:lang w:val="hy-AM"/>
        </w:rPr>
        <w:t>ՏԵՂԵԿԱՆՔ-ՀԻՄՆԱՎՈՐՈՒՄ</w:t>
      </w:r>
    </w:p>
    <w:p w:rsidR="001102AC" w:rsidRPr="0049148F" w:rsidRDefault="001102AC" w:rsidP="0049148F">
      <w:pPr>
        <w:autoSpaceDE w:val="0"/>
        <w:autoSpaceDN w:val="0"/>
        <w:adjustRightInd w:val="0"/>
        <w:ind w:left="-450"/>
        <w:jc w:val="center"/>
        <w:rPr>
          <w:rFonts w:ascii="GHEA Grapalat" w:hAnsi="GHEA Grapalat" w:cs="Sylfaen"/>
          <w:b/>
          <w:bCs/>
          <w:lang w:val="hy-AM"/>
        </w:rPr>
      </w:pPr>
    </w:p>
    <w:p w:rsidR="001102AC" w:rsidRPr="0049148F" w:rsidRDefault="001102AC" w:rsidP="0049148F">
      <w:pPr>
        <w:autoSpaceDE w:val="0"/>
        <w:autoSpaceDN w:val="0"/>
        <w:adjustRightInd w:val="0"/>
        <w:ind w:left="-450"/>
        <w:jc w:val="center"/>
        <w:rPr>
          <w:rFonts w:ascii="GHEA Grapalat" w:hAnsi="GHEA Grapalat" w:cs="Sylfaen"/>
          <w:b/>
          <w:bCs/>
          <w:lang w:val="hy-AM"/>
        </w:rPr>
      </w:pPr>
      <w:r w:rsidRPr="0049148F">
        <w:rPr>
          <w:rFonts w:ascii="GHEA Grapalat" w:hAnsi="GHEA Grapalat" w:cs="Sylfaen"/>
          <w:b/>
          <w:bCs/>
          <w:lang w:val="hy-AM"/>
        </w:rPr>
        <w:t>«ԵՐԵՎԱՆԻ ԶԱՐԳԱՑՄԱՆ 202</w:t>
      </w:r>
      <w:r w:rsidR="001401E8" w:rsidRPr="0049148F">
        <w:rPr>
          <w:rFonts w:ascii="GHEA Grapalat" w:hAnsi="GHEA Grapalat" w:cs="Sylfaen"/>
          <w:b/>
          <w:bCs/>
          <w:lang w:val="hy-AM"/>
        </w:rPr>
        <w:t>5</w:t>
      </w:r>
      <w:r w:rsidRPr="0049148F">
        <w:rPr>
          <w:rFonts w:ascii="GHEA Grapalat" w:hAnsi="GHEA Grapalat" w:cs="Sylfaen"/>
          <w:b/>
          <w:bCs/>
          <w:lang w:val="hy-AM"/>
        </w:rPr>
        <w:t xml:space="preserve"> ԹՎԱԿԱՆԻ ԾՐԱԳՐԻ ՀԱՍՏԱՏՄԱՆ ՄԱՍԻՆ» ԵՐԵՎԱՆ ՔԱՂԱՔԻ ԱՎԱԳԱՆՈՒ ՈՐՈՇՄԱՆ ՆԱԽԱԳԾԻ ԸՆԴՈՒՆՄԱՆ ԱՆՀՐԱԺԵՇՏՈՒԹՅԱՆ ՎԵՐԱԲԵՐՅԱԼ</w:t>
      </w:r>
    </w:p>
    <w:p w:rsidR="001102AC" w:rsidRPr="0049148F" w:rsidRDefault="001102AC" w:rsidP="0049148F">
      <w:pPr>
        <w:autoSpaceDE w:val="0"/>
        <w:autoSpaceDN w:val="0"/>
        <w:adjustRightInd w:val="0"/>
        <w:ind w:left="-450"/>
        <w:jc w:val="center"/>
        <w:rPr>
          <w:rFonts w:ascii="GHEA Grapalat" w:hAnsi="GHEA Grapalat" w:cs="Sylfaen"/>
          <w:b/>
          <w:bCs/>
          <w:lang w:val="hy-AM"/>
        </w:rPr>
      </w:pPr>
    </w:p>
    <w:p w:rsidR="0063768F" w:rsidRPr="0049148F" w:rsidRDefault="001102AC" w:rsidP="0049148F">
      <w:pPr>
        <w:ind w:left="-450" w:firstLine="720"/>
        <w:jc w:val="both"/>
        <w:rPr>
          <w:rFonts w:ascii="GHEA Grapalat" w:hAnsi="GHEA Grapalat" w:cs="Sylfaen"/>
          <w:bCs/>
          <w:lang w:val="hy-AM"/>
        </w:rPr>
      </w:pPr>
      <w:r w:rsidRPr="0049148F">
        <w:rPr>
          <w:rFonts w:ascii="GHEA Grapalat" w:hAnsi="GHEA Grapalat"/>
          <w:lang w:val="hy-AM"/>
        </w:rPr>
        <w:t>Համաձայն «Երևան քաղաքում տեղական ինքնակառավարման մասին» Հայաստանի Հանրապ</w:t>
      </w:r>
      <w:bookmarkStart w:id="0" w:name="_GoBack"/>
      <w:bookmarkEnd w:id="0"/>
      <w:r w:rsidRPr="0049148F">
        <w:rPr>
          <w:rFonts w:ascii="GHEA Grapalat" w:hAnsi="GHEA Grapalat"/>
          <w:lang w:val="hy-AM"/>
        </w:rPr>
        <w:t>ետության օրենքի 83-րդ հոդվածի՝ Երևանի զարգացման ծրագիրը փաստաթուղթ է, որը բովանդակում է Երևանի սոցիալ-տնտեսական վիճակը, ինչպես նաև զարգացման հիմնական ուղղությունների, տարածական պլանավորման և ենթակառուցվածքների ընդհանուր զարգացման վիճակի վերլուծությունն ու կանխատեսումները։ Երևանի զարգացման 202</w:t>
      </w:r>
      <w:r w:rsidR="0063768F" w:rsidRPr="0049148F">
        <w:rPr>
          <w:rFonts w:ascii="GHEA Grapalat" w:hAnsi="GHEA Grapalat"/>
          <w:lang w:val="hy-AM"/>
        </w:rPr>
        <w:t>5</w:t>
      </w:r>
      <w:r w:rsidRPr="0049148F">
        <w:rPr>
          <w:rFonts w:ascii="GHEA Grapalat" w:hAnsi="GHEA Grapalat"/>
          <w:lang w:val="hy-AM"/>
        </w:rPr>
        <w:t xml:space="preserve"> թվականի  ծրագրում (այսուհետ՝ Ծրագիր) </w:t>
      </w:r>
      <w:r w:rsidR="0063768F" w:rsidRPr="0049148F">
        <w:rPr>
          <w:rFonts w:ascii="GHEA Grapalat" w:hAnsi="GHEA Grapalat"/>
          <w:lang w:val="hy-AM"/>
        </w:rPr>
        <w:t xml:space="preserve">ներկայացված են քաղաքի </w:t>
      </w:r>
      <w:r w:rsidR="0063768F" w:rsidRPr="0049148F">
        <w:rPr>
          <w:rFonts w:ascii="GHEA Grapalat" w:hAnsi="GHEA Grapalat" w:cs="Sylfaen"/>
          <w:bCs/>
          <w:lang w:val="hy-AM"/>
        </w:rPr>
        <w:t>արգացման առաջնահերթություններ</w:t>
      </w:r>
      <w:r w:rsidR="0063768F" w:rsidRPr="0049148F">
        <w:rPr>
          <w:rFonts w:ascii="GHEA Grapalat" w:hAnsi="GHEA Grapalat" w:cs="Sylfaen"/>
          <w:bCs/>
          <w:lang w:val="hy-AM"/>
        </w:rPr>
        <w:t>ը, ք</w:t>
      </w:r>
      <w:r w:rsidR="0063768F" w:rsidRPr="0049148F">
        <w:rPr>
          <w:rFonts w:ascii="GHEA Grapalat" w:hAnsi="GHEA Grapalat" w:cs="Sylfaen"/>
          <w:bCs/>
          <w:lang w:val="hy-AM"/>
        </w:rPr>
        <w:t>աղաքային պլանավորմ</w:t>
      </w:r>
      <w:r w:rsidR="0063768F" w:rsidRPr="0049148F">
        <w:rPr>
          <w:rFonts w:ascii="GHEA Grapalat" w:hAnsi="GHEA Grapalat" w:cs="Sylfaen"/>
          <w:bCs/>
          <w:lang w:val="hy-AM"/>
        </w:rPr>
        <w:t>ան</w:t>
      </w:r>
      <w:r w:rsidR="0063768F" w:rsidRPr="0049148F">
        <w:rPr>
          <w:rFonts w:ascii="GHEA Grapalat" w:hAnsi="GHEA Grapalat" w:cs="Sylfaen"/>
          <w:bCs/>
          <w:lang w:val="hy-AM"/>
        </w:rPr>
        <w:t xml:space="preserve"> և քաղաքաշինությ</w:t>
      </w:r>
      <w:r w:rsidR="0063768F" w:rsidRPr="0049148F">
        <w:rPr>
          <w:rFonts w:ascii="GHEA Grapalat" w:hAnsi="GHEA Grapalat" w:cs="Sylfaen"/>
          <w:bCs/>
          <w:lang w:val="hy-AM"/>
        </w:rPr>
        <w:t>ա</w:t>
      </w:r>
      <w:r w:rsidR="0063768F" w:rsidRPr="0049148F">
        <w:rPr>
          <w:rFonts w:ascii="GHEA Grapalat" w:hAnsi="GHEA Grapalat" w:cs="Sylfaen"/>
          <w:bCs/>
          <w:lang w:val="hy-AM"/>
        </w:rPr>
        <w:t>ն</w:t>
      </w:r>
      <w:r w:rsidR="0063768F" w:rsidRPr="0049148F">
        <w:rPr>
          <w:rFonts w:ascii="GHEA Grapalat" w:hAnsi="GHEA Grapalat" w:cs="Sylfaen"/>
          <w:bCs/>
          <w:lang w:val="hy-AM"/>
        </w:rPr>
        <w:t>, ե</w:t>
      </w:r>
      <w:r w:rsidR="0063768F" w:rsidRPr="0049148F">
        <w:rPr>
          <w:rFonts w:ascii="GHEA Grapalat" w:hAnsi="GHEA Grapalat" w:cs="Sylfaen"/>
          <w:bCs/>
          <w:lang w:val="hy-AM"/>
        </w:rPr>
        <w:t>նթակառուցվածքներ</w:t>
      </w:r>
      <w:r w:rsidR="0063768F" w:rsidRPr="0049148F">
        <w:rPr>
          <w:rFonts w:ascii="GHEA Grapalat" w:hAnsi="GHEA Grapalat" w:cs="Sylfaen"/>
          <w:bCs/>
          <w:lang w:val="hy-AM"/>
        </w:rPr>
        <w:t>ի</w:t>
      </w:r>
      <w:r w:rsidR="0063768F" w:rsidRPr="0049148F">
        <w:rPr>
          <w:rFonts w:ascii="GHEA Grapalat" w:hAnsi="GHEA Grapalat" w:cs="Sylfaen"/>
          <w:bCs/>
          <w:lang w:val="hy-AM"/>
        </w:rPr>
        <w:t xml:space="preserve"> և շարժունակությ</w:t>
      </w:r>
      <w:r w:rsidR="0063768F" w:rsidRPr="0049148F">
        <w:rPr>
          <w:rFonts w:ascii="GHEA Grapalat" w:hAnsi="GHEA Grapalat" w:cs="Sylfaen"/>
          <w:bCs/>
          <w:lang w:val="hy-AM"/>
        </w:rPr>
        <w:t>ա</w:t>
      </w:r>
      <w:r w:rsidR="0063768F" w:rsidRPr="0049148F">
        <w:rPr>
          <w:rFonts w:ascii="GHEA Grapalat" w:hAnsi="GHEA Grapalat" w:cs="Sylfaen"/>
          <w:bCs/>
          <w:lang w:val="hy-AM"/>
        </w:rPr>
        <w:t>ն</w:t>
      </w:r>
      <w:r w:rsidR="0063768F" w:rsidRPr="0049148F">
        <w:rPr>
          <w:rFonts w:ascii="GHEA Grapalat" w:hAnsi="GHEA Grapalat" w:cs="Sylfaen"/>
          <w:bCs/>
          <w:lang w:val="hy-AM"/>
        </w:rPr>
        <w:t>, ս</w:t>
      </w:r>
      <w:r w:rsidR="0063768F" w:rsidRPr="0049148F">
        <w:rPr>
          <w:rFonts w:ascii="GHEA Grapalat" w:hAnsi="GHEA Grapalat" w:cs="Sylfaen"/>
          <w:bCs/>
          <w:lang w:val="hy-AM"/>
        </w:rPr>
        <w:t>ոցիալական բարեկեցությ</w:t>
      </w:r>
      <w:r w:rsidR="0063768F" w:rsidRPr="0049148F">
        <w:rPr>
          <w:rFonts w:ascii="GHEA Grapalat" w:hAnsi="GHEA Grapalat" w:cs="Sylfaen"/>
          <w:bCs/>
          <w:lang w:val="hy-AM"/>
        </w:rPr>
        <w:t>ա</w:t>
      </w:r>
      <w:r w:rsidR="0063768F" w:rsidRPr="0049148F">
        <w:rPr>
          <w:rFonts w:ascii="GHEA Grapalat" w:hAnsi="GHEA Grapalat" w:cs="Sylfaen"/>
          <w:bCs/>
          <w:lang w:val="hy-AM"/>
        </w:rPr>
        <w:t>ն և մարդկային կապիտալ</w:t>
      </w:r>
      <w:r w:rsidR="0063768F" w:rsidRPr="0049148F">
        <w:rPr>
          <w:rFonts w:ascii="GHEA Grapalat" w:hAnsi="GHEA Grapalat" w:cs="Sylfaen"/>
          <w:bCs/>
          <w:lang w:val="hy-AM"/>
        </w:rPr>
        <w:t>ի զարգացման տեսլականը, շ</w:t>
      </w:r>
      <w:r w:rsidR="0063768F" w:rsidRPr="0049148F">
        <w:rPr>
          <w:rFonts w:ascii="GHEA Grapalat" w:hAnsi="GHEA Grapalat" w:cs="Sylfaen"/>
          <w:bCs/>
          <w:lang w:val="hy-AM"/>
        </w:rPr>
        <w:t>րջակա միջավայր</w:t>
      </w:r>
      <w:r w:rsidR="0063768F" w:rsidRPr="0049148F">
        <w:rPr>
          <w:rFonts w:ascii="GHEA Grapalat" w:hAnsi="GHEA Grapalat" w:cs="Sylfaen"/>
          <w:bCs/>
          <w:lang w:val="hy-AM"/>
        </w:rPr>
        <w:t>ի</w:t>
      </w:r>
      <w:r w:rsidR="0063768F" w:rsidRPr="0049148F">
        <w:rPr>
          <w:rFonts w:ascii="GHEA Grapalat" w:hAnsi="GHEA Grapalat" w:cs="Sylfaen"/>
          <w:bCs/>
          <w:lang w:val="hy-AM"/>
        </w:rPr>
        <w:t xml:space="preserve"> և կլիմայի գործողություններ</w:t>
      </w:r>
      <w:r w:rsidR="0063768F" w:rsidRPr="0049148F">
        <w:rPr>
          <w:rFonts w:ascii="GHEA Grapalat" w:hAnsi="GHEA Grapalat" w:cs="Sylfaen"/>
          <w:bCs/>
          <w:lang w:val="hy-AM"/>
        </w:rPr>
        <w:t xml:space="preserve">ը, </w:t>
      </w:r>
      <w:r w:rsidR="0063768F" w:rsidRPr="0049148F">
        <w:rPr>
          <w:rFonts w:ascii="GHEA Grapalat" w:hAnsi="GHEA Grapalat" w:cs="Sylfaen"/>
          <w:bCs/>
          <w:lang w:val="hy-AM"/>
        </w:rPr>
        <w:t>քաղաք</w:t>
      </w:r>
      <w:r w:rsidR="0063768F" w:rsidRPr="0049148F">
        <w:rPr>
          <w:rFonts w:ascii="GHEA Grapalat" w:hAnsi="GHEA Grapalat" w:cs="Sylfaen"/>
          <w:bCs/>
          <w:lang w:val="hy-AM"/>
        </w:rPr>
        <w:t>ի թվային փոխակերպ</w:t>
      </w:r>
      <w:r w:rsidR="0063768F" w:rsidRPr="0049148F">
        <w:rPr>
          <w:rFonts w:ascii="GHEA Grapalat" w:hAnsi="GHEA Grapalat" w:cs="Sylfaen"/>
          <w:bCs/>
          <w:lang w:val="hy-AM"/>
        </w:rPr>
        <w:t>մ</w:t>
      </w:r>
      <w:r w:rsidR="0063768F" w:rsidRPr="0049148F">
        <w:rPr>
          <w:rFonts w:ascii="GHEA Grapalat" w:hAnsi="GHEA Grapalat" w:cs="Sylfaen"/>
          <w:bCs/>
          <w:lang w:val="hy-AM"/>
        </w:rPr>
        <w:t>ան, ի</w:t>
      </w:r>
      <w:r w:rsidR="0063768F" w:rsidRPr="0049148F">
        <w:rPr>
          <w:rFonts w:ascii="GHEA Grapalat" w:hAnsi="GHEA Grapalat" w:cs="Sylfaen"/>
          <w:bCs/>
          <w:lang w:val="hy-AM"/>
        </w:rPr>
        <w:t>նստիտուցիոնալ բարեփոխումներ</w:t>
      </w:r>
      <w:r w:rsidR="0063768F" w:rsidRPr="0049148F">
        <w:rPr>
          <w:rFonts w:ascii="GHEA Grapalat" w:hAnsi="GHEA Grapalat" w:cs="Sylfaen"/>
          <w:bCs/>
          <w:lang w:val="hy-AM"/>
        </w:rPr>
        <w:t>ի և մ</w:t>
      </w:r>
      <w:r w:rsidR="0063768F" w:rsidRPr="0049148F">
        <w:rPr>
          <w:rFonts w:ascii="GHEA Grapalat" w:hAnsi="GHEA Grapalat" w:cs="Sylfaen"/>
          <w:bCs/>
          <w:lang w:val="hy-AM"/>
        </w:rPr>
        <w:t>իջազգային գործընկերությ</w:t>
      </w:r>
      <w:r w:rsidR="0063768F" w:rsidRPr="0049148F">
        <w:rPr>
          <w:rFonts w:ascii="GHEA Grapalat" w:hAnsi="GHEA Grapalat" w:cs="Sylfaen"/>
          <w:bCs/>
          <w:lang w:val="hy-AM"/>
        </w:rPr>
        <w:t>ա</w:t>
      </w:r>
      <w:r w:rsidR="0063768F" w:rsidRPr="0049148F">
        <w:rPr>
          <w:rFonts w:ascii="GHEA Grapalat" w:hAnsi="GHEA Grapalat" w:cs="Sylfaen"/>
          <w:bCs/>
          <w:lang w:val="hy-AM"/>
        </w:rPr>
        <w:t xml:space="preserve">ն </w:t>
      </w:r>
      <w:r w:rsidR="0063768F" w:rsidRPr="0049148F">
        <w:rPr>
          <w:rFonts w:ascii="GHEA Grapalat" w:hAnsi="GHEA Grapalat" w:cs="Sylfaen"/>
          <w:bCs/>
          <w:lang w:val="hy-AM"/>
        </w:rPr>
        <w:t xml:space="preserve">տեսլականը: </w:t>
      </w:r>
    </w:p>
    <w:p w:rsidR="0063768F" w:rsidRPr="0049148F" w:rsidRDefault="0063768F" w:rsidP="0049148F">
      <w:pPr>
        <w:autoSpaceDE w:val="0"/>
        <w:autoSpaceDN w:val="0"/>
        <w:adjustRightInd w:val="0"/>
        <w:ind w:left="-450" w:firstLine="876"/>
        <w:jc w:val="both"/>
        <w:rPr>
          <w:rFonts w:ascii="GHEA Grapalat" w:hAnsi="GHEA Grapalat"/>
          <w:lang w:val="hy-AM"/>
        </w:rPr>
      </w:pPr>
      <w:r w:rsidRPr="0049148F">
        <w:rPr>
          <w:rFonts w:ascii="GHEA Grapalat" w:hAnsi="GHEA Grapalat" w:cs="Sylfaen"/>
          <w:bCs/>
          <w:lang w:val="hy-AM"/>
        </w:rPr>
        <w:t>Ծրագրով նկարագրվում է նաև քաղաքի ֆ</w:t>
      </w:r>
      <w:r w:rsidRPr="0049148F">
        <w:rPr>
          <w:rFonts w:ascii="GHEA Grapalat" w:hAnsi="GHEA Grapalat" w:cs="Sylfaen"/>
          <w:bCs/>
          <w:lang w:val="hy-AM"/>
        </w:rPr>
        <w:t>ինանսական ուրվագիծ</w:t>
      </w:r>
      <w:r w:rsidRPr="0049148F">
        <w:rPr>
          <w:rFonts w:ascii="GHEA Grapalat" w:hAnsi="GHEA Grapalat" w:cs="Sylfaen"/>
          <w:bCs/>
          <w:lang w:val="hy-AM"/>
        </w:rPr>
        <w:t>ը, շեշտարդրվում է ռազմավարական հաղորդակցությա</w:t>
      </w:r>
      <w:r w:rsidRPr="0049148F">
        <w:rPr>
          <w:rFonts w:ascii="GHEA Grapalat" w:hAnsi="GHEA Grapalat" w:cs="Sylfaen"/>
          <w:bCs/>
          <w:lang w:val="hy-AM"/>
        </w:rPr>
        <w:t>ն և հանրային կապեր</w:t>
      </w:r>
      <w:r w:rsidRPr="0049148F">
        <w:rPr>
          <w:rFonts w:ascii="GHEA Grapalat" w:hAnsi="GHEA Grapalat" w:cs="Sylfaen"/>
          <w:bCs/>
          <w:lang w:val="hy-AM"/>
        </w:rPr>
        <w:t xml:space="preserve">ի զարգացման նպատակով տեխնիկական նոր միջոցների համալրման կարևորությունը: </w:t>
      </w:r>
    </w:p>
    <w:p w:rsidR="0063768F" w:rsidRPr="0049148F" w:rsidRDefault="0063768F" w:rsidP="0049148F">
      <w:pPr>
        <w:ind w:left="-450" w:firstLine="876"/>
        <w:jc w:val="both"/>
        <w:rPr>
          <w:rFonts w:ascii="GHEA Grapalat" w:hAnsi="GHEA Grapalat"/>
          <w:lang w:val="hy-AM"/>
        </w:rPr>
      </w:pPr>
      <w:r w:rsidRPr="0049148F">
        <w:rPr>
          <w:rFonts w:ascii="GHEA Grapalat" w:hAnsi="GHEA Grapalat"/>
          <w:lang w:val="hy-AM"/>
        </w:rPr>
        <w:t>Երևանի զարգացման 2025 թվականի ծրագրի և դրանից բխող առանձին ծրագրերի ու բարեփոխումների արդյունավետ իրագործման նպատակով քաղաքապետարանում կմշակվի և կներդրվի զարգացման և ներդրումային ծրագրերի մոնիտորինգի, գնահատման և հաշվետվողականության ինստիտուցիոնալ մեխանիզմ և շրջանակ: Նպատակը նախաձեռնությունների հաշվետվողականության, թափանցիկության ու արդյունավետ առաջընթացի երաշխավորումն է՝ որդեգրելով քաղաքային կառավարման ոլորտում արդյունքամետ պլանավորման ու կառավարման սկզբունքները:</w:t>
      </w:r>
    </w:p>
    <w:p w:rsidR="0063768F" w:rsidRPr="0049148F" w:rsidRDefault="0063768F" w:rsidP="0049148F">
      <w:pPr>
        <w:ind w:left="-450" w:firstLine="876"/>
        <w:jc w:val="both"/>
        <w:rPr>
          <w:rFonts w:ascii="GHEA Grapalat" w:hAnsi="GHEA Grapalat"/>
          <w:lang w:val="hy-AM"/>
        </w:rPr>
      </w:pPr>
      <w:r w:rsidRPr="0049148F">
        <w:rPr>
          <w:rFonts w:ascii="GHEA Grapalat" w:hAnsi="GHEA Grapalat"/>
          <w:lang w:val="hy-AM"/>
        </w:rPr>
        <w:t xml:space="preserve">Մշտադիտարկումը կանցկացվի ծրագրերի իրականացման բոլոր փուլերում՝ ապահովելու, որ բոլոր նախաձեռնություննեն իրականացվեն hամաձայն պլանների և ժամկետների։ Ծրագրի համար կսահմանվեն հիմնական արդյունքային ցուցանիշներ և պարբերական առաջընթացի հաշվետվություններ կներկայացվեն ծրագրերի թիմերի կողմից։ Այս պարբերական հսկողությունը թույլ կտա կանխատեսել հնարավոր խնդիրները և արագորեն համապատասխան գործողություններ ձեռնարկել։ </w:t>
      </w:r>
    </w:p>
    <w:p w:rsidR="0063768F" w:rsidRPr="0049148F" w:rsidRDefault="0063768F" w:rsidP="0049148F">
      <w:pPr>
        <w:ind w:left="-450" w:firstLine="876"/>
        <w:jc w:val="both"/>
        <w:rPr>
          <w:rFonts w:ascii="GHEA Grapalat" w:hAnsi="GHEA Grapalat"/>
          <w:lang w:val="hy-AM"/>
        </w:rPr>
      </w:pPr>
      <w:r w:rsidRPr="0049148F">
        <w:rPr>
          <w:rFonts w:ascii="GHEA Grapalat" w:hAnsi="GHEA Grapalat"/>
          <w:lang w:val="hy-AM"/>
        </w:rPr>
        <w:t>Ծրագրի արդյունավետությունը գնահատելու նպատակով կկազմակերպվեն միջանկյալ և եզրափակիչ գնահատումներ։ Դրանք նպատակ կունենան վերլուծել ծրագրերի արդյունավետությունը՝ ելնելով նախապես սահմանված նպատակներից։ Գնահատումը նաև կիրականացվի անկախ կողմերի ներգրավմամբ, որոնց առաջարկությունները կօգնեն շարունակաբար կատարելագործել ծրագրերի իրականացման ընթացքը և ապահովել ապագա ծրագրերի համար առավել արդյունավետ մեթոդներ։</w:t>
      </w:r>
    </w:p>
    <w:p w:rsidR="0063768F" w:rsidRPr="0049148F" w:rsidRDefault="0063768F" w:rsidP="0049148F">
      <w:pPr>
        <w:tabs>
          <w:tab w:val="num" w:pos="720"/>
        </w:tabs>
        <w:ind w:left="-450" w:firstLine="876"/>
        <w:jc w:val="both"/>
        <w:rPr>
          <w:rFonts w:ascii="GHEA Grapalat" w:hAnsi="GHEA Grapalat"/>
          <w:lang w:val="hy-AM"/>
        </w:rPr>
      </w:pPr>
      <w:r w:rsidRPr="0049148F">
        <w:rPr>
          <w:rFonts w:ascii="GHEA Grapalat" w:hAnsi="GHEA Grapalat"/>
          <w:lang w:val="hy-AM"/>
        </w:rPr>
        <w:t xml:space="preserve">Հաշվետվողականության բարձրացման և համայնքի վստահության ամրապնդման համար կկազմակերպվեն պարբերական հրապարակային հաշվետվություններ։ Քաղաքի պաշտոնական կայքում և սոցիալական ցանցերում </w:t>
      </w:r>
      <w:r w:rsidRPr="0049148F">
        <w:rPr>
          <w:rFonts w:ascii="GHEA Grapalat" w:hAnsi="GHEA Grapalat"/>
          <w:lang w:val="hy-AM"/>
        </w:rPr>
        <w:lastRenderedPageBreak/>
        <w:t>կհրապարակվեն պարբերական հաշվետվություններ ծրագրերի ընթացքի և ֆինանսական կատարողականի վերաբերյալ։</w:t>
      </w:r>
    </w:p>
    <w:p w:rsidR="002C1CB6" w:rsidRPr="0049148F" w:rsidRDefault="004432B8" w:rsidP="0049148F">
      <w:pPr>
        <w:pStyle w:val="a"/>
        <w:numPr>
          <w:ilvl w:val="0"/>
          <w:numId w:val="0"/>
        </w:numPr>
        <w:ind w:left="-450" w:firstLine="708"/>
        <w:rPr>
          <w:rFonts w:ascii="GHEA Grapalat" w:eastAsia="Times New Roman" w:hAnsi="GHEA Grapalat" w:cs="Sylfaen"/>
          <w:i w:val="0"/>
          <w:sz w:val="24"/>
          <w:lang w:eastAsia="ru-RU"/>
        </w:rPr>
      </w:pPr>
      <w:r w:rsidRPr="0049148F">
        <w:rPr>
          <w:rFonts w:ascii="GHEA Grapalat" w:eastAsia="Times New Roman" w:hAnsi="GHEA Grapalat" w:cs="Sylfaen"/>
          <w:i w:val="0"/>
          <w:sz w:val="24"/>
          <w:lang w:eastAsia="ru-RU"/>
        </w:rPr>
        <w:t>Ծրագրի նախագիծը 202</w:t>
      </w:r>
      <w:r w:rsidR="0063768F" w:rsidRPr="0049148F">
        <w:rPr>
          <w:rFonts w:ascii="GHEA Grapalat" w:eastAsia="Times New Roman" w:hAnsi="GHEA Grapalat" w:cs="Sylfaen"/>
          <w:i w:val="0"/>
          <w:sz w:val="24"/>
          <w:lang w:eastAsia="ru-RU"/>
        </w:rPr>
        <w:t>4</w:t>
      </w:r>
      <w:r w:rsidRPr="0049148F">
        <w:rPr>
          <w:rFonts w:ascii="GHEA Grapalat" w:eastAsia="Times New Roman" w:hAnsi="GHEA Grapalat" w:cs="Sylfaen"/>
          <w:i w:val="0"/>
          <w:sz w:val="24"/>
          <w:lang w:eastAsia="ru-RU"/>
        </w:rPr>
        <w:t xml:space="preserve">թ. նոյեմբերի </w:t>
      </w:r>
      <w:r w:rsidR="0063768F" w:rsidRPr="0049148F">
        <w:rPr>
          <w:rFonts w:ascii="GHEA Grapalat" w:eastAsia="Times New Roman" w:hAnsi="GHEA Grapalat" w:cs="Sylfaen"/>
          <w:i w:val="0"/>
          <w:sz w:val="24"/>
          <w:lang w:eastAsia="ru-RU"/>
        </w:rPr>
        <w:t>8</w:t>
      </w:r>
      <w:r w:rsidRPr="0049148F">
        <w:rPr>
          <w:rFonts w:ascii="GHEA Grapalat" w:eastAsia="Times New Roman" w:hAnsi="GHEA Grapalat" w:cs="Sylfaen"/>
          <w:i w:val="0"/>
          <w:sz w:val="24"/>
          <w:lang w:eastAsia="ru-RU"/>
        </w:rPr>
        <w:t>-ին տրամադրվել է Երևանի քաղաքապետի՝ 2023թ. նոյեմբերի 6-ի «Երևանի քաղաքապետին կից, Երևանի քաղաքային համայնքի զարգացման հնգամյա ծրագրի և տարեկան բյուջեի կառավարման խորհրդի անհատական կազմը հաստատելու և Երևանի քաղաքապետի 2019 թվականի հունիսի 7-ի հ. 1881-Ա որոշումն ուժը կորցրած ճանաչելու մասին» հ. 3637-Ա որոշմամբ հաստատված խորհրդի անդամներին, որոնք նոյեմբերի 1</w:t>
      </w:r>
      <w:r w:rsidR="0063768F" w:rsidRPr="0049148F">
        <w:rPr>
          <w:rFonts w:ascii="GHEA Grapalat" w:eastAsia="Times New Roman" w:hAnsi="GHEA Grapalat" w:cs="Sylfaen"/>
          <w:i w:val="0"/>
          <w:sz w:val="24"/>
          <w:lang w:eastAsia="ru-RU"/>
        </w:rPr>
        <w:t>4</w:t>
      </w:r>
      <w:r w:rsidRPr="0049148F">
        <w:rPr>
          <w:rFonts w:ascii="GHEA Grapalat" w:eastAsia="Times New Roman" w:hAnsi="GHEA Grapalat" w:cs="Sylfaen"/>
          <w:i w:val="0"/>
          <w:sz w:val="24"/>
          <w:lang w:eastAsia="ru-RU"/>
        </w:rPr>
        <w:t>-ին հրավիրված նիստի ընթացքում կողմ են քվեարկել ծրագրի նախագիծը հանրային քննարկման ներկայացնելուն։</w:t>
      </w:r>
    </w:p>
    <w:p w:rsidR="001102AC" w:rsidRPr="0049148F" w:rsidRDefault="001102AC" w:rsidP="0049148F">
      <w:pPr>
        <w:pStyle w:val="a"/>
        <w:numPr>
          <w:ilvl w:val="0"/>
          <w:numId w:val="0"/>
        </w:numPr>
        <w:ind w:left="-450" w:firstLine="708"/>
        <w:rPr>
          <w:rFonts w:ascii="GHEA Grapalat" w:eastAsia="Times New Roman" w:hAnsi="GHEA Grapalat" w:cs="Sylfaen"/>
          <w:i w:val="0"/>
          <w:sz w:val="24"/>
          <w:lang w:eastAsia="ru-RU"/>
        </w:rPr>
      </w:pPr>
      <w:r w:rsidRPr="0049148F">
        <w:rPr>
          <w:rFonts w:ascii="GHEA Grapalat" w:hAnsi="GHEA Grapalat" w:cs="Sylfaen"/>
          <w:i w:val="0"/>
          <w:sz w:val="24"/>
        </w:rPr>
        <w:t>Հիմք ընդունելով վերը շարադրվածը, ինչպես նաև «Երևան քաղաքում տեղական ինքնակառավարման մասին» Հայաստանի Հանրապետության օրենքի 83-րդ հոդվածը, համաձայն որի Երևանի քաղաքապետը տարեկան բյուջեի նախագիծը մշակելիս հաշվի է առնում Երևանի բնակչության կենսական շահերը, Երևանի զարգացման ծրագրերը, ինչպես նաև առկա ռեսուրսները՝ որոշման նախագծով Երևանի ավագանու հաստատմանն է ներկայացվում Երևանի զարգացման 202</w:t>
      </w:r>
      <w:r w:rsidR="00813931" w:rsidRPr="0049148F">
        <w:rPr>
          <w:rFonts w:ascii="GHEA Grapalat" w:hAnsi="GHEA Grapalat" w:cs="Sylfaen"/>
          <w:i w:val="0"/>
          <w:sz w:val="24"/>
        </w:rPr>
        <w:t>5</w:t>
      </w:r>
      <w:r w:rsidRPr="0049148F">
        <w:rPr>
          <w:rFonts w:ascii="GHEA Grapalat" w:hAnsi="GHEA Grapalat" w:cs="Sylfaen"/>
          <w:i w:val="0"/>
          <w:sz w:val="24"/>
        </w:rPr>
        <w:t xml:space="preserve"> թվականի ծրագիրը։</w:t>
      </w:r>
    </w:p>
    <w:p w:rsidR="001102AC" w:rsidRPr="0049148F" w:rsidRDefault="001102AC" w:rsidP="0049148F">
      <w:pPr>
        <w:jc w:val="both"/>
        <w:rPr>
          <w:rFonts w:ascii="GHEA Grapalat" w:hAnsi="GHEA Grapalat"/>
          <w:lang w:val="hy-AM"/>
        </w:rPr>
      </w:pPr>
    </w:p>
    <w:p w:rsidR="002C785C" w:rsidRPr="0049148F" w:rsidRDefault="002C785C" w:rsidP="0049148F">
      <w:pPr>
        <w:jc w:val="both"/>
        <w:rPr>
          <w:rFonts w:ascii="GHEA Grapalat" w:hAnsi="GHEA Grapalat"/>
          <w:lang w:val="hy-AM"/>
        </w:rPr>
      </w:pPr>
    </w:p>
    <w:p w:rsidR="002C785C" w:rsidRPr="0049148F" w:rsidRDefault="002C785C" w:rsidP="0049148F">
      <w:pPr>
        <w:jc w:val="both"/>
        <w:rPr>
          <w:rFonts w:ascii="GHEA Grapalat" w:hAnsi="GHEA Grapalat"/>
          <w:lang w:val="hy-AM"/>
        </w:rPr>
      </w:pPr>
    </w:p>
    <w:p w:rsidR="001102AC" w:rsidRPr="0049148F" w:rsidRDefault="001102AC" w:rsidP="0049148F">
      <w:pPr>
        <w:ind w:left="-450" w:firstLine="720"/>
        <w:jc w:val="both"/>
        <w:rPr>
          <w:rFonts w:ascii="GHEA Grapalat" w:hAnsi="GHEA Grapalat"/>
          <w:b/>
          <w:lang w:val="hy-AM"/>
        </w:rPr>
      </w:pPr>
      <w:r w:rsidRPr="0049148F">
        <w:rPr>
          <w:rFonts w:ascii="GHEA Grapalat" w:hAnsi="GHEA Grapalat"/>
          <w:b/>
          <w:lang w:val="hy-AM"/>
        </w:rPr>
        <w:t>ԵՐԵՎԱՆԻ ՔԱՂԱՔԱՊԵՏ՝</w:t>
      </w:r>
      <w:r w:rsidRPr="0049148F">
        <w:rPr>
          <w:rFonts w:ascii="GHEA Grapalat" w:hAnsi="GHEA Grapalat"/>
          <w:b/>
          <w:lang w:val="hy-AM"/>
        </w:rPr>
        <w:tab/>
      </w:r>
      <w:r w:rsidRPr="0049148F">
        <w:rPr>
          <w:rFonts w:ascii="GHEA Grapalat" w:hAnsi="GHEA Grapalat"/>
          <w:b/>
          <w:lang w:val="hy-AM"/>
        </w:rPr>
        <w:tab/>
      </w:r>
      <w:r w:rsidRPr="0049148F">
        <w:rPr>
          <w:rFonts w:ascii="GHEA Grapalat" w:hAnsi="GHEA Grapalat"/>
          <w:b/>
          <w:lang w:val="hy-AM"/>
        </w:rPr>
        <w:tab/>
      </w:r>
      <w:r w:rsidRPr="0049148F">
        <w:rPr>
          <w:rFonts w:ascii="GHEA Grapalat" w:hAnsi="GHEA Grapalat"/>
          <w:b/>
          <w:lang w:val="hy-AM"/>
        </w:rPr>
        <w:tab/>
        <w:t xml:space="preserve">       </w:t>
      </w:r>
      <w:r w:rsidR="009432C2" w:rsidRPr="0049148F">
        <w:rPr>
          <w:rFonts w:ascii="GHEA Grapalat" w:hAnsi="GHEA Grapalat"/>
          <w:b/>
          <w:lang w:val="hy-AM"/>
        </w:rPr>
        <w:tab/>
      </w:r>
      <w:r w:rsidR="009432C2" w:rsidRPr="0049148F">
        <w:rPr>
          <w:rFonts w:ascii="GHEA Grapalat" w:hAnsi="GHEA Grapalat"/>
          <w:b/>
          <w:lang w:val="hy-AM"/>
        </w:rPr>
        <w:tab/>
      </w:r>
      <w:r w:rsidR="00AD3158" w:rsidRPr="0049148F">
        <w:rPr>
          <w:rFonts w:ascii="GHEA Grapalat" w:hAnsi="GHEA Grapalat"/>
          <w:b/>
          <w:lang w:val="hy-AM"/>
        </w:rPr>
        <w:t>Տ.ԱՎԻՆՅԱՆ</w:t>
      </w:r>
    </w:p>
    <w:p w:rsidR="00286001" w:rsidRPr="0049148F" w:rsidRDefault="00286001" w:rsidP="0049148F">
      <w:pPr>
        <w:rPr>
          <w:rFonts w:ascii="GHEA Grapalat" w:hAnsi="GHEA Grapalat"/>
        </w:rPr>
      </w:pPr>
    </w:p>
    <w:sectPr w:rsidR="00286001" w:rsidRPr="0049148F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505D2"/>
    <w:multiLevelType w:val="hybridMultilevel"/>
    <w:tmpl w:val="7E0E7FC2"/>
    <w:lvl w:ilvl="0" w:tplc="B5144F26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865DE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CFB"/>
    <w:rsid w:val="001102AC"/>
    <w:rsid w:val="001401E8"/>
    <w:rsid w:val="001C3D1E"/>
    <w:rsid w:val="00286001"/>
    <w:rsid w:val="002C1CB6"/>
    <w:rsid w:val="002C785C"/>
    <w:rsid w:val="002D0860"/>
    <w:rsid w:val="002E5F79"/>
    <w:rsid w:val="002F4094"/>
    <w:rsid w:val="00343C15"/>
    <w:rsid w:val="004138B5"/>
    <w:rsid w:val="004432B8"/>
    <w:rsid w:val="0049148F"/>
    <w:rsid w:val="005139DD"/>
    <w:rsid w:val="0063768F"/>
    <w:rsid w:val="00774594"/>
    <w:rsid w:val="00800DE9"/>
    <w:rsid w:val="00813931"/>
    <w:rsid w:val="009432C2"/>
    <w:rsid w:val="00960C73"/>
    <w:rsid w:val="00AC26ED"/>
    <w:rsid w:val="00AD3158"/>
    <w:rsid w:val="00BF46C4"/>
    <w:rsid w:val="00C51989"/>
    <w:rsid w:val="00D56080"/>
    <w:rsid w:val="00D62CFB"/>
    <w:rsid w:val="00E477E5"/>
    <w:rsid w:val="00E70FD3"/>
    <w:rsid w:val="00F92F1E"/>
    <w:rsid w:val="00FA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5A7447-37B2-447D-957D-9E75B793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">
    <w:name w:val="Հիմնախնդիր Char"/>
    <w:link w:val="a"/>
    <w:locked/>
    <w:rsid w:val="001102AC"/>
    <w:rPr>
      <w:rFonts w:ascii="Sylfaen" w:hAnsi="Sylfaen"/>
      <w:i/>
      <w:szCs w:val="24"/>
      <w:lang w:val="hy-AM"/>
    </w:rPr>
  </w:style>
  <w:style w:type="paragraph" w:customStyle="1" w:styleId="a">
    <w:name w:val="Հիմնախնդիր"/>
    <w:basedOn w:val="Normal"/>
    <w:link w:val="Char"/>
    <w:qFormat/>
    <w:rsid w:val="001102AC"/>
    <w:pPr>
      <w:numPr>
        <w:numId w:val="1"/>
      </w:numPr>
      <w:jc w:val="both"/>
    </w:pPr>
    <w:rPr>
      <w:rFonts w:ascii="Sylfaen" w:eastAsiaTheme="minorHAnsi" w:hAnsi="Sylfaen" w:cstheme="minorBidi"/>
      <w:i/>
      <w:sz w:val="22"/>
      <w:lang w:val="hy-AM" w:eastAsia="en-US"/>
    </w:rPr>
  </w:style>
  <w:style w:type="character" w:styleId="Hyperlink">
    <w:name w:val="Hyperlink"/>
    <w:uiPriority w:val="99"/>
    <w:unhideWhenUsed/>
    <w:rsid w:val="001102A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768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5B6C2-148D-43EC-B1A0-BFF1A8D3A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3192</Characters>
  <Application>Microsoft Office Word</Application>
  <DocSecurity>0</DocSecurity>
  <Lines>110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naira.ziroyan</dc:creator>
  <cp:lastModifiedBy>Administrator</cp:lastModifiedBy>
  <cp:revision>3</cp:revision>
  <dcterms:created xsi:type="dcterms:W3CDTF">2024-11-14T11:49:00Z</dcterms:created>
  <dcterms:modified xsi:type="dcterms:W3CDTF">2024-11-14T11:49:00Z</dcterms:modified>
</cp:coreProperties>
</file>