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A3EB5" w14:textId="77777777" w:rsidR="00992B3F" w:rsidRDefault="00992B3F" w:rsidP="00992B3F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  <w:b/>
          <w:color w:val="000000"/>
          <w:lang w:val="ru-RU"/>
        </w:rPr>
      </w:pPr>
    </w:p>
    <w:p w14:paraId="136463A6" w14:textId="77777777" w:rsidR="00992B3F" w:rsidRDefault="00992B3F" w:rsidP="0095723F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  <w:b/>
          <w:color w:val="000000"/>
          <w:lang w:val="ru-RU"/>
        </w:rPr>
      </w:pPr>
    </w:p>
    <w:p w14:paraId="0D4F8C22" w14:textId="77777777" w:rsidR="007C3419" w:rsidRPr="00587DA8" w:rsidRDefault="007C3419" w:rsidP="0095723F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  <w:b/>
          <w:color w:val="000000"/>
          <w:lang w:val="ru-RU"/>
        </w:rPr>
      </w:pPr>
      <w:r w:rsidRPr="00DE37A0">
        <w:rPr>
          <w:rFonts w:ascii="GHEA Grapalat" w:hAnsi="GHEA Grapalat"/>
          <w:b/>
          <w:color w:val="000000"/>
        </w:rPr>
        <w:t>ՀԻՄՆԱՎՈՐՈՒՄ</w:t>
      </w:r>
    </w:p>
    <w:p w14:paraId="3FBFAA00" w14:textId="77777777" w:rsidR="007C3419" w:rsidRPr="00587DA8" w:rsidRDefault="00992B3F" w:rsidP="0095723F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  <w:b/>
          <w:color w:val="000000"/>
          <w:lang w:val="ru-RU"/>
        </w:rPr>
      </w:pPr>
      <w:r w:rsidRPr="000A1989">
        <w:rPr>
          <w:rFonts w:ascii="GHEA Grapalat" w:hAnsi="GHEA Grapalat" w:cs="Sylfaen"/>
          <w:b/>
          <w:noProof/>
          <w:lang w:val="ru-RU"/>
        </w:rPr>
        <w:t>«</w:t>
      </w:r>
      <w:r w:rsidR="007C3419" w:rsidRPr="000A1989">
        <w:rPr>
          <w:rFonts w:ascii="GHEA Grapalat" w:hAnsi="GHEA Grapalat" w:cs="Sylfaen"/>
          <w:b/>
          <w:noProof/>
        </w:rPr>
        <w:t>ԲՆՈՒԹՅԱՆ</w:t>
      </w:r>
      <w:r w:rsidR="007C3419" w:rsidRPr="000A1989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0A1989">
        <w:rPr>
          <w:rFonts w:ascii="GHEA Grapalat" w:hAnsi="GHEA Grapalat" w:cs="Sylfaen"/>
          <w:b/>
          <w:noProof/>
        </w:rPr>
        <w:t>ՀԱՏՈՒԿ</w:t>
      </w:r>
      <w:r w:rsidR="007C3419" w:rsidRPr="000A1989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0A1989">
        <w:rPr>
          <w:rFonts w:ascii="GHEA Grapalat" w:hAnsi="GHEA Grapalat" w:cs="Sylfaen"/>
          <w:b/>
          <w:noProof/>
        </w:rPr>
        <w:t>ՊԱՀՊԱՆՎՈՂ</w:t>
      </w:r>
      <w:r w:rsidR="007C3419" w:rsidRPr="000A1989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0A1989">
        <w:rPr>
          <w:rFonts w:ascii="GHEA Grapalat" w:hAnsi="GHEA Grapalat" w:cs="Sylfaen"/>
          <w:b/>
          <w:noProof/>
        </w:rPr>
        <w:t>ՏԱՐԱԾՔՆԵՐԻ</w:t>
      </w:r>
      <w:r w:rsidR="007C3419" w:rsidRPr="000A1989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0A1989">
        <w:rPr>
          <w:rFonts w:ascii="GHEA Grapalat" w:hAnsi="GHEA Grapalat" w:cs="Sylfaen"/>
          <w:b/>
          <w:noProof/>
        </w:rPr>
        <w:t>ՄԱՍԻՆ</w:t>
      </w:r>
      <w:r w:rsidRPr="000A1989">
        <w:rPr>
          <w:rFonts w:ascii="GHEA Grapalat" w:hAnsi="GHEA Grapalat" w:cs="Sylfaen"/>
          <w:b/>
          <w:noProof/>
          <w:lang w:val="ru-RU"/>
        </w:rPr>
        <w:t>»</w:t>
      </w:r>
      <w:r w:rsidR="00F50A33" w:rsidRPr="00F50A33">
        <w:rPr>
          <w:rFonts w:ascii="GHEA Grapalat" w:hAnsi="GHEA Grapalat" w:cs="Sylfaen"/>
          <w:b/>
          <w:noProof/>
          <w:lang w:val="ru-RU"/>
        </w:rPr>
        <w:t xml:space="preserve"> </w:t>
      </w:r>
      <w:r w:rsidR="00F50A33" w:rsidRPr="00DE37A0">
        <w:rPr>
          <w:rFonts w:ascii="GHEA Grapalat" w:hAnsi="GHEA Grapalat" w:cs="Sylfaen"/>
          <w:b/>
          <w:noProof/>
        </w:rPr>
        <w:t>ՀԱՅԱՍՏԱՆԻ</w:t>
      </w:r>
      <w:r w:rsidR="00F50A33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F50A33" w:rsidRPr="00DE37A0">
        <w:rPr>
          <w:rFonts w:ascii="GHEA Grapalat" w:hAnsi="GHEA Grapalat" w:cs="Sylfaen"/>
          <w:b/>
          <w:noProof/>
        </w:rPr>
        <w:t>ՀԱՆՐԱՊԵՏՈՒԹՅԱՆ</w:t>
      </w:r>
      <w:r w:rsidR="00F50A33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F50A33" w:rsidRPr="00DE37A0">
        <w:rPr>
          <w:rFonts w:ascii="GHEA Grapalat" w:hAnsi="GHEA Grapalat" w:cs="Sylfaen"/>
          <w:b/>
          <w:noProof/>
        </w:rPr>
        <w:t>ՕՐԵՆՔՈՒՄ</w:t>
      </w:r>
      <w:r w:rsidR="00F50A33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1D4E82">
        <w:rPr>
          <w:rFonts w:ascii="GHEA Grapalat" w:hAnsi="GHEA Grapalat" w:cs="Sylfaen"/>
          <w:b/>
          <w:noProof/>
        </w:rPr>
        <w:t>ՓՈՓՈԽՈՒԹՅՈՒՆ</w:t>
      </w:r>
      <w:r w:rsidR="00F50A33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F50A33" w:rsidRPr="00DE37A0">
        <w:rPr>
          <w:rFonts w:ascii="GHEA Grapalat" w:hAnsi="GHEA Grapalat" w:cs="Sylfaen"/>
          <w:b/>
          <w:noProof/>
        </w:rPr>
        <w:t>ԿԱՏԱՐԵԼՈՒ</w:t>
      </w:r>
      <w:r w:rsidR="00F50A33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F50A33" w:rsidRPr="00DE37A0">
        <w:rPr>
          <w:rFonts w:ascii="GHEA Grapalat" w:hAnsi="GHEA Grapalat" w:cs="Sylfaen"/>
          <w:b/>
          <w:noProof/>
        </w:rPr>
        <w:t>ՄԱՍԻՆ</w:t>
      </w:r>
      <w:r w:rsidR="00F50A33" w:rsidRPr="00587DA8">
        <w:rPr>
          <w:rFonts w:ascii="GHEA Grapalat" w:hAnsi="GHEA Grapalat" w:cs="Sylfaen"/>
          <w:b/>
          <w:noProof/>
          <w:lang w:val="ru-RU"/>
        </w:rPr>
        <w:t>»,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Pr="00587DA8">
        <w:rPr>
          <w:rFonts w:ascii="GHEA Grapalat" w:hAnsi="GHEA Grapalat" w:cs="Sylfaen"/>
          <w:b/>
          <w:noProof/>
          <w:lang w:val="ru-RU"/>
        </w:rPr>
        <w:t>«</w:t>
      </w:r>
      <w:r w:rsidR="007C3419" w:rsidRPr="00DE37A0">
        <w:rPr>
          <w:rFonts w:ascii="GHEA Grapalat" w:hAnsi="GHEA Grapalat" w:cs="Sylfaen"/>
          <w:b/>
          <w:noProof/>
        </w:rPr>
        <w:t>ՏԵՂԱԿԱՆ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DE37A0">
        <w:rPr>
          <w:rFonts w:ascii="GHEA Grapalat" w:hAnsi="GHEA Grapalat" w:cs="Sylfaen"/>
          <w:b/>
          <w:noProof/>
        </w:rPr>
        <w:t>ԻՆՔՆԱԿԱՌԱՎԱՐՄԱՆ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DE37A0">
        <w:rPr>
          <w:rFonts w:ascii="GHEA Grapalat" w:hAnsi="GHEA Grapalat" w:cs="Sylfaen"/>
          <w:b/>
          <w:noProof/>
        </w:rPr>
        <w:t>ՄԱՍԻՆ</w:t>
      </w:r>
      <w:r w:rsidRPr="00587DA8">
        <w:rPr>
          <w:rFonts w:ascii="GHEA Grapalat" w:hAnsi="GHEA Grapalat" w:cs="Sylfaen"/>
          <w:b/>
          <w:noProof/>
          <w:lang w:val="ru-RU"/>
        </w:rPr>
        <w:t>»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DE37A0">
        <w:rPr>
          <w:rFonts w:ascii="GHEA Grapalat" w:hAnsi="GHEA Grapalat" w:cs="Sylfaen"/>
          <w:b/>
          <w:noProof/>
        </w:rPr>
        <w:t>ՀԱՅԱՍՏԱՆԻ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DE37A0">
        <w:rPr>
          <w:rFonts w:ascii="GHEA Grapalat" w:hAnsi="GHEA Grapalat" w:cs="Sylfaen"/>
          <w:b/>
          <w:noProof/>
        </w:rPr>
        <w:t>ՀԱՆՐԱՊԵՏՈՒԹՅԱՆ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DE37A0">
        <w:rPr>
          <w:rFonts w:ascii="GHEA Grapalat" w:hAnsi="GHEA Grapalat" w:cs="Sylfaen"/>
          <w:b/>
          <w:noProof/>
        </w:rPr>
        <w:t>ՕՐԵՆՔՈՒՄ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F128A9" w:rsidRPr="00FB594C">
        <w:rPr>
          <w:rFonts w:ascii="GHEA Grapalat" w:hAnsi="GHEA Grapalat"/>
          <w:b/>
        </w:rPr>
        <w:t>ԼՐԱՑՈՒՄՆԵՐ</w:t>
      </w:r>
      <w:r w:rsidR="00F128A9" w:rsidRPr="00E96618">
        <w:rPr>
          <w:rFonts w:ascii="GHEA Grapalat" w:hAnsi="GHEA Grapalat"/>
          <w:b/>
          <w:lang w:val="ru-RU"/>
        </w:rPr>
        <w:t xml:space="preserve"> </w:t>
      </w:r>
      <w:r w:rsidR="00F128A9" w:rsidRPr="00FB594C">
        <w:rPr>
          <w:rFonts w:ascii="GHEA Grapalat" w:hAnsi="GHEA Grapalat" w:cs="Sylfaen"/>
          <w:b/>
        </w:rPr>
        <w:t>ԿԱՏԱՐԵԼՈՒ</w:t>
      </w:r>
      <w:r w:rsidR="00F128A9" w:rsidRPr="00E96618">
        <w:rPr>
          <w:rFonts w:ascii="GHEA Grapalat" w:hAnsi="GHEA Grapalat"/>
          <w:b/>
          <w:lang w:val="ru-RU"/>
        </w:rPr>
        <w:t xml:space="preserve"> </w:t>
      </w:r>
      <w:r w:rsidR="007C3419" w:rsidRPr="00DE37A0">
        <w:rPr>
          <w:rFonts w:ascii="GHEA Grapalat" w:hAnsi="GHEA Grapalat" w:cs="Sylfaen"/>
          <w:b/>
          <w:noProof/>
        </w:rPr>
        <w:t>ՄԱՍԻՆ</w:t>
      </w:r>
      <w:r w:rsidRPr="00587DA8">
        <w:rPr>
          <w:rFonts w:ascii="GHEA Grapalat" w:hAnsi="GHEA Grapalat" w:cs="Sylfaen"/>
          <w:b/>
          <w:noProof/>
          <w:lang w:val="ru-RU"/>
        </w:rPr>
        <w:t>»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, </w:t>
      </w:r>
      <w:r w:rsidRPr="00587DA8">
        <w:rPr>
          <w:rFonts w:ascii="GHEA Grapalat" w:hAnsi="GHEA Grapalat" w:cs="Sylfaen"/>
          <w:b/>
          <w:noProof/>
          <w:lang w:val="ru-RU"/>
        </w:rPr>
        <w:t>«</w:t>
      </w:r>
      <w:r w:rsidR="007C3419" w:rsidRPr="00DE37A0">
        <w:rPr>
          <w:rFonts w:ascii="GHEA Grapalat" w:hAnsi="GHEA Grapalat" w:cs="Sylfaen"/>
          <w:b/>
          <w:noProof/>
        </w:rPr>
        <w:t>ՀԱՅԱՍՏԱՆԻ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DE37A0">
        <w:rPr>
          <w:rFonts w:ascii="GHEA Grapalat" w:hAnsi="GHEA Grapalat" w:cs="Sylfaen"/>
          <w:b/>
          <w:noProof/>
        </w:rPr>
        <w:t>ՀԱՆՐԱՊԵՏՈՒԹՅԱՆ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DE37A0">
        <w:rPr>
          <w:rFonts w:ascii="GHEA Grapalat" w:hAnsi="GHEA Grapalat" w:cs="Sylfaen"/>
          <w:b/>
          <w:noProof/>
        </w:rPr>
        <w:t>ՀՈՂԱՅԻՆ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DE37A0">
        <w:rPr>
          <w:rFonts w:ascii="GHEA Grapalat" w:hAnsi="GHEA Grapalat" w:cs="Sylfaen"/>
          <w:b/>
          <w:noProof/>
        </w:rPr>
        <w:t>ՕՐԵՆՍԳՐՔՈՒՄ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DE37A0">
        <w:rPr>
          <w:rFonts w:ascii="GHEA Grapalat" w:hAnsi="GHEA Grapalat" w:cs="Sylfaen"/>
          <w:b/>
          <w:noProof/>
        </w:rPr>
        <w:t>ՓՈՓՈԽՈՒԹՅՈՒՆՆԵՐ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DE37A0">
        <w:rPr>
          <w:rFonts w:ascii="GHEA Grapalat" w:hAnsi="GHEA Grapalat" w:cs="Sylfaen"/>
          <w:b/>
          <w:noProof/>
        </w:rPr>
        <w:t>ԿԱՏԱՐԵԼՈՒ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DE37A0">
        <w:rPr>
          <w:rFonts w:ascii="GHEA Grapalat" w:hAnsi="GHEA Grapalat" w:cs="Sylfaen"/>
          <w:b/>
          <w:noProof/>
        </w:rPr>
        <w:t>ՄԱՍԻՆ</w:t>
      </w:r>
      <w:r w:rsidRPr="00587DA8">
        <w:rPr>
          <w:rFonts w:ascii="GHEA Grapalat" w:hAnsi="GHEA Grapalat" w:cs="Sylfaen"/>
          <w:b/>
          <w:noProof/>
          <w:lang w:val="ru-RU"/>
        </w:rPr>
        <w:t>»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DE37A0">
        <w:rPr>
          <w:rFonts w:ascii="GHEA Grapalat" w:hAnsi="GHEA Grapalat" w:cs="Sylfaen"/>
          <w:b/>
          <w:noProof/>
        </w:rPr>
        <w:t>ԵՎ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Pr="00587DA8">
        <w:rPr>
          <w:rFonts w:ascii="GHEA Grapalat" w:hAnsi="GHEA Grapalat" w:cs="Times Armenian"/>
          <w:b/>
          <w:noProof/>
          <w:lang w:val="ru-RU"/>
        </w:rPr>
        <w:t>«</w:t>
      </w:r>
      <w:r w:rsidR="007C3419" w:rsidRPr="00DE37A0">
        <w:rPr>
          <w:rFonts w:ascii="GHEA Grapalat" w:hAnsi="GHEA Grapalat" w:cs="Sylfaen"/>
          <w:b/>
          <w:noProof/>
        </w:rPr>
        <w:t>ԲՆԱՊԱՀՊԱՆԱԿԱՆ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DE37A0">
        <w:rPr>
          <w:rFonts w:ascii="GHEA Grapalat" w:hAnsi="GHEA Grapalat" w:cs="Sylfaen"/>
          <w:b/>
          <w:noProof/>
        </w:rPr>
        <w:t>ՎԵՐԱՀՍԿՈՂՈՒԹՅԱՆ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DE37A0">
        <w:rPr>
          <w:rFonts w:ascii="GHEA Grapalat" w:hAnsi="GHEA Grapalat" w:cs="Sylfaen"/>
          <w:b/>
          <w:noProof/>
        </w:rPr>
        <w:t>ՄԱՍԻՆ</w:t>
      </w:r>
      <w:r w:rsidRPr="00587DA8">
        <w:rPr>
          <w:rFonts w:ascii="GHEA Grapalat" w:hAnsi="GHEA Grapalat" w:cs="Sylfaen"/>
          <w:b/>
          <w:noProof/>
          <w:lang w:val="ru-RU"/>
        </w:rPr>
        <w:t>»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DE37A0">
        <w:rPr>
          <w:rFonts w:ascii="GHEA Grapalat" w:hAnsi="GHEA Grapalat" w:cs="Sylfaen"/>
          <w:b/>
          <w:noProof/>
        </w:rPr>
        <w:t>ՀԱՅԱՍՏԱՆԻ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DE37A0">
        <w:rPr>
          <w:rFonts w:ascii="GHEA Grapalat" w:hAnsi="GHEA Grapalat" w:cs="Sylfaen"/>
          <w:b/>
          <w:noProof/>
        </w:rPr>
        <w:t>ՀԱՆՐԱՊԵՏՈՒԹՅԱՆ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DE37A0">
        <w:rPr>
          <w:rFonts w:ascii="GHEA Grapalat" w:hAnsi="GHEA Grapalat" w:cs="Sylfaen"/>
          <w:b/>
          <w:noProof/>
        </w:rPr>
        <w:t>ՕՐԵՆՔՈՒՄ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E96618" w:rsidRPr="00C80CCA">
        <w:rPr>
          <w:rFonts w:ascii="GHEA Grapalat" w:hAnsi="GHEA Grapalat" w:cs="Sylfaen"/>
          <w:b/>
          <w:bCs/>
          <w:iCs/>
        </w:rPr>
        <w:t>ՓՈՓՈԽՈՒԹՅՈՒՆ</w:t>
      </w:r>
      <w:r w:rsidR="00E96618" w:rsidRPr="00C80CCA">
        <w:rPr>
          <w:rFonts w:ascii="GHEA Grapalat" w:hAnsi="GHEA Grapalat" w:cs="Sylfaen"/>
          <w:b/>
          <w:bCs/>
          <w:iCs/>
          <w:lang w:val="af-ZA"/>
        </w:rPr>
        <w:t xml:space="preserve"> </w:t>
      </w:r>
      <w:r w:rsidR="00E96618" w:rsidRPr="00C80CCA">
        <w:rPr>
          <w:rFonts w:ascii="GHEA Grapalat" w:hAnsi="GHEA Grapalat" w:cs="Sylfaen"/>
          <w:b/>
          <w:bCs/>
          <w:iCs/>
        </w:rPr>
        <w:t>ԵՎ</w:t>
      </w:r>
      <w:r w:rsidR="00E96618" w:rsidRPr="00C80CCA">
        <w:rPr>
          <w:rFonts w:ascii="GHEA Grapalat" w:hAnsi="GHEA Grapalat" w:cs="Sylfaen"/>
          <w:b/>
          <w:bCs/>
          <w:iCs/>
          <w:lang w:val="af-ZA"/>
        </w:rPr>
        <w:t xml:space="preserve"> </w:t>
      </w:r>
      <w:r w:rsidR="00E96618" w:rsidRPr="00C80CCA">
        <w:rPr>
          <w:rFonts w:ascii="GHEA Grapalat" w:hAnsi="GHEA Grapalat" w:cs="Sylfaen"/>
          <w:b/>
          <w:bCs/>
          <w:iCs/>
        </w:rPr>
        <w:t>ԼՐԱՑՈՒՄՆԵՐ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DE37A0">
        <w:rPr>
          <w:rFonts w:ascii="GHEA Grapalat" w:hAnsi="GHEA Grapalat" w:cs="Sylfaen"/>
          <w:b/>
          <w:noProof/>
        </w:rPr>
        <w:t>ԿԱՏԱՐԵԼՈՒ</w:t>
      </w:r>
      <w:r w:rsidR="007C3419" w:rsidRPr="00587DA8">
        <w:rPr>
          <w:rFonts w:ascii="GHEA Grapalat" w:hAnsi="GHEA Grapalat" w:cs="Sylfaen"/>
          <w:b/>
          <w:noProof/>
          <w:lang w:val="ru-RU"/>
        </w:rPr>
        <w:t xml:space="preserve"> </w:t>
      </w:r>
      <w:r w:rsidR="007C3419" w:rsidRPr="00DE37A0">
        <w:rPr>
          <w:rFonts w:ascii="GHEA Grapalat" w:hAnsi="GHEA Grapalat" w:cs="Sylfaen"/>
          <w:b/>
          <w:noProof/>
        </w:rPr>
        <w:t>ՄԱՍԻՆ</w:t>
      </w:r>
      <w:r w:rsidRPr="00587DA8">
        <w:rPr>
          <w:rFonts w:ascii="GHEA Grapalat" w:hAnsi="GHEA Grapalat" w:cs="Sylfaen"/>
          <w:b/>
          <w:noProof/>
          <w:lang w:val="ru-RU"/>
        </w:rPr>
        <w:t>»</w:t>
      </w:r>
      <w:r w:rsidR="007C3419" w:rsidRPr="00587DA8">
        <w:rPr>
          <w:rFonts w:ascii="GHEA Grapalat" w:hAnsi="GHEA Grapalat" w:cs="Times Armenian"/>
          <w:b/>
          <w:noProof/>
          <w:lang w:val="ru-RU"/>
        </w:rPr>
        <w:t xml:space="preserve"> </w:t>
      </w:r>
      <w:r w:rsidR="007C3419" w:rsidRPr="00DE37A0">
        <w:rPr>
          <w:rFonts w:ascii="GHEA Grapalat" w:hAnsi="GHEA Grapalat"/>
          <w:b/>
          <w:color w:val="000000"/>
          <w:lang w:val="ru-RU"/>
        </w:rPr>
        <w:t>ՀՀ</w:t>
      </w:r>
      <w:r w:rsidR="007C3419" w:rsidRPr="00587DA8">
        <w:rPr>
          <w:rFonts w:ascii="GHEA Grapalat" w:hAnsi="GHEA Grapalat"/>
          <w:b/>
          <w:color w:val="000000"/>
          <w:lang w:val="ru-RU"/>
        </w:rPr>
        <w:t xml:space="preserve"> </w:t>
      </w:r>
      <w:r w:rsidR="007C3419" w:rsidRPr="00DE37A0">
        <w:rPr>
          <w:rFonts w:ascii="GHEA Grapalat" w:hAnsi="GHEA Grapalat"/>
          <w:b/>
          <w:color w:val="000000"/>
        </w:rPr>
        <w:t>ՕՐԵՆՔՆԵՐԻ</w:t>
      </w:r>
      <w:r w:rsidR="007C3419" w:rsidRPr="00587DA8">
        <w:rPr>
          <w:rFonts w:ascii="GHEA Grapalat" w:hAnsi="GHEA Grapalat"/>
          <w:b/>
          <w:color w:val="000000"/>
          <w:lang w:val="ru-RU"/>
        </w:rPr>
        <w:t xml:space="preserve"> </w:t>
      </w:r>
      <w:r w:rsidR="007C3419" w:rsidRPr="00DE37A0">
        <w:rPr>
          <w:rFonts w:ascii="GHEA Grapalat" w:hAnsi="GHEA Grapalat"/>
          <w:b/>
          <w:color w:val="000000"/>
        </w:rPr>
        <w:t>ՆԱԽԱԳԾԵՐԻ</w:t>
      </w:r>
      <w:r w:rsidR="007C3419" w:rsidRPr="00587DA8">
        <w:rPr>
          <w:rFonts w:ascii="GHEA Grapalat" w:hAnsi="GHEA Grapalat"/>
          <w:b/>
          <w:color w:val="000000"/>
          <w:lang w:val="ru-RU"/>
        </w:rPr>
        <w:t xml:space="preserve"> </w:t>
      </w:r>
      <w:r w:rsidR="007C3419" w:rsidRPr="00DE37A0">
        <w:rPr>
          <w:rFonts w:ascii="GHEA Grapalat" w:hAnsi="GHEA Grapalat"/>
          <w:b/>
          <w:color w:val="000000"/>
          <w:lang w:val="ru-RU"/>
        </w:rPr>
        <w:t>ԸՆԴՈՒՆՄԱՆ</w:t>
      </w:r>
      <w:r w:rsidR="007C3419" w:rsidRPr="00587DA8">
        <w:rPr>
          <w:rFonts w:ascii="GHEA Grapalat" w:hAnsi="GHEA Grapalat"/>
          <w:b/>
          <w:color w:val="000000"/>
          <w:lang w:val="ru-RU"/>
        </w:rPr>
        <w:t xml:space="preserve"> </w:t>
      </w:r>
      <w:r w:rsidR="007C3419" w:rsidRPr="00DE37A0">
        <w:rPr>
          <w:rFonts w:ascii="GHEA Grapalat" w:hAnsi="GHEA Grapalat"/>
          <w:b/>
          <w:color w:val="000000"/>
          <w:lang w:val="ru-RU"/>
        </w:rPr>
        <w:t>ԱՆՀՐԱԺԵՇՏՈՒԹՅԱՆ</w:t>
      </w:r>
      <w:r w:rsidR="007C3419" w:rsidRPr="00587DA8">
        <w:rPr>
          <w:rFonts w:ascii="GHEA Grapalat" w:hAnsi="GHEA Grapalat"/>
          <w:b/>
          <w:color w:val="000000"/>
          <w:lang w:val="ru-RU"/>
        </w:rPr>
        <w:t xml:space="preserve"> </w:t>
      </w:r>
    </w:p>
    <w:p w14:paraId="36E99DF0" w14:textId="77777777" w:rsidR="007F5B49" w:rsidRPr="00587DA8" w:rsidRDefault="007F5B49" w:rsidP="0095723F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  <w:b/>
          <w:color w:val="000000"/>
          <w:lang w:val="ru-RU"/>
        </w:rPr>
      </w:pPr>
    </w:p>
    <w:p w14:paraId="3B5CD528" w14:textId="77777777" w:rsidR="007C3419" w:rsidRPr="00587DA8" w:rsidRDefault="007C3419" w:rsidP="0095723F">
      <w:pPr>
        <w:spacing w:line="360" w:lineRule="auto"/>
        <w:ind w:firstLine="709"/>
        <w:jc w:val="center"/>
        <w:rPr>
          <w:rFonts w:ascii="GHEA Grapalat" w:hAnsi="GHEA Grapalat" w:cs="Sylfaen"/>
          <w:b/>
          <w:bCs/>
          <w:noProof/>
          <w:color w:val="000000"/>
          <w:spacing w:val="10"/>
          <w:sz w:val="24"/>
          <w:szCs w:val="24"/>
          <w:u w:val="single"/>
          <w:lang w:val="ru-RU"/>
        </w:rPr>
      </w:pPr>
    </w:p>
    <w:p w14:paraId="736A389E" w14:textId="77777777" w:rsidR="007C3419" w:rsidRPr="00C87523" w:rsidRDefault="007C3419" w:rsidP="0095723F">
      <w:pPr>
        <w:pStyle w:val="ListParagraph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ru-RU"/>
        </w:rPr>
      </w:pPr>
      <w:r w:rsidRPr="00C87523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</w:rPr>
        <w:t>Ընթացիկ</w:t>
      </w:r>
      <w:r w:rsidRPr="00C87523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ru-RU"/>
        </w:rPr>
        <w:t xml:space="preserve"> </w:t>
      </w:r>
      <w:r w:rsidRPr="00C87523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</w:rPr>
        <w:t>իրավիճակը</w:t>
      </w:r>
      <w:r w:rsidRPr="00C87523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ru-RU"/>
        </w:rPr>
        <w:t xml:space="preserve"> </w:t>
      </w:r>
      <w:r w:rsidRPr="00C87523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</w:rPr>
        <w:t>և</w:t>
      </w:r>
      <w:r w:rsidRPr="00C87523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ru-RU"/>
        </w:rPr>
        <w:t xml:space="preserve"> </w:t>
      </w:r>
      <w:r w:rsidRPr="00C87523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</w:rPr>
        <w:t>իրավական</w:t>
      </w:r>
      <w:r w:rsidRPr="00C87523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ru-RU"/>
        </w:rPr>
        <w:t xml:space="preserve"> </w:t>
      </w:r>
      <w:r w:rsidRPr="00C87523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</w:rPr>
        <w:t>ակտի</w:t>
      </w:r>
      <w:r w:rsidRPr="00C87523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ru-RU"/>
        </w:rPr>
        <w:t xml:space="preserve"> </w:t>
      </w:r>
      <w:r w:rsidRPr="00C87523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</w:rPr>
        <w:t>ընդունման</w:t>
      </w:r>
      <w:r w:rsidRPr="00C87523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ru-RU"/>
        </w:rPr>
        <w:t xml:space="preserve"> </w:t>
      </w:r>
      <w:r w:rsidRPr="00C87523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</w:rPr>
        <w:t>անհրաժեշտությունը</w:t>
      </w:r>
    </w:p>
    <w:p w14:paraId="4D0B047A" w14:textId="77777777" w:rsidR="007C3419" w:rsidRPr="00587DA8" w:rsidRDefault="00992B3F" w:rsidP="0095723F">
      <w:pPr>
        <w:spacing w:line="360" w:lineRule="auto"/>
        <w:ind w:firstLine="709"/>
        <w:jc w:val="both"/>
        <w:rPr>
          <w:rFonts w:ascii="GHEA Grapalat" w:hAnsi="GHEA Grapalat" w:cs="Times Armenian"/>
          <w:noProof/>
          <w:sz w:val="24"/>
          <w:szCs w:val="24"/>
          <w:lang w:val="ru-RU"/>
        </w:rPr>
      </w:pP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>«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Բնության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հատուկ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պահպանվող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տարածքների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մասին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>»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Հայաստանի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Հանրապետության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օրենքի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և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կից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ներկայացվող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օրենքներում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փոփոխությունները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պայմանավորված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են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գործող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օրենքի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հետևյալ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բացերով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` </w:t>
      </w:r>
    </w:p>
    <w:p w14:paraId="3AB7988F" w14:textId="65F85369" w:rsidR="007C3419" w:rsidRPr="00587DA8" w:rsidRDefault="007C3419" w:rsidP="0061607A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rFonts w:ascii="GHEA Grapalat" w:hAnsi="GHEA Grapalat" w:cs="Times Armenian"/>
          <w:noProof/>
          <w:sz w:val="24"/>
          <w:szCs w:val="24"/>
          <w:lang w:val="ru-RU"/>
        </w:rPr>
      </w:pPr>
      <w:r w:rsidRPr="00DE37A0">
        <w:rPr>
          <w:rFonts w:ascii="GHEA Grapalat" w:hAnsi="GHEA Grapalat" w:cs="Times Armenian"/>
          <w:noProof/>
          <w:sz w:val="24"/>
          <w:szCs w:val="24"/>
        </w:rPr>
        <w:t>օրենքում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բացակայում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են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բնության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հատուկ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պահպանվող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տարածքների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ստեղծման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նպատակները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և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հիմքերը</w:t>
      </w:r>
      <w:r w:rsidR="00B9215E">
        <w:rPr>
          <w:rFonts w:ascii="GHEA Grapalat" w:hAnsi="GHEA Grapalat" w:cs="Times Armenian"/>
          <w:noProof/>
          <w:sz w:val="24"/>
          <w:szCs w:val="24"/>
          <w:lang w:val="hy-AM"/>
        </w:rPr>
        <w:t>,</w:t>
      </w:r>
    </w:p>
    <w:p w14:paraId="3064706E" w14:textId="2ECA0B14" w:rsidR="007C3419" w:rsidRPr="00587DA8" w:rsidRDefault="007C3419" w:rsidP="0061607A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rFonts w:ascii="GHEA Grapalat" w:hAnsi="GHEA Grapalat" w:cs="Times Armenian"/>
          <w:noProof/>
          <w:sz w:val="24"/>
          <w:szCs w:val="24"/>
          <w:lang w:val="ru-RU"/>
        </w:rPr>
      </w:pPr>
      <w:r w:rsidRPr="00DE37A0">
        <w:rPr>
          <w:rFonts w:ascii="GHEA Grapalat" w:hAnsi="GHEA Grapalat" w:cs="Times Armenian"/>
          <w:noProof/>
          <w:sz w:val="24"/>
          <w:szCs w:val="24"/>
        </w:rPr>
        <w:t>հստակ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չեն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շարադրված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բնության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հատուկ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պահպանվող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տարածքների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կառավարման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սկզբունքները</w:t>
      </w:r>
      <w:r w:rsidR="00B9215E">
        <w:rPr>
          <w:rFonts w:ascii="GHEA Grapalat" w:hAnsi="GHEA Grapalat" w:cs="Times Armenian"/>
          <w:noProof/>
          <w:sz w:val="24"/>
          <w:szCs w:val="24"/>
          <w:lang w:val="hy-AM"/>
        </w:rPr>
        <w:t>,</w:t>
      </w:r>
    </w:p>
    <w:p w14:paraId="1839F492" w14:textId="6428148E" w:rsidR="007C3419" w:rsidRPr="00587DA8" w:rsidRDefault="007C3419" w:rsidP="0061607A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rFonts w:ascii="GHEA Grapalat" w:hAnsi="GHEA Grapalat" w:cs="Times Armenian"/>
          <w:noProof/>
          <w:sz w:val="24"/>
          <w:szCs w:val="24"/>
          <w:lang w:val="ru-RU"/>
        </w:rPr>
      </w:pPr>
      <w:r w:rsidRPr="00DE37A0">
        <w:rPr>
          <w:rFonts w:ascii="GHEA Grapalat" w:hAnsi="GHEA Grapalat" w:cs="Times Armenian"/>
          <w:noProof/>
          <w:sz w:val="24"/>
          <w:szCs w:val="24"/>
        </w:rPr>
        <w:t>բացակայում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են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բնության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հատուկ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պահպանվող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տարածքների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կատեգորիաների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խնդիրները</w:t>
      </w:r>
      <w:r w:rsidR="00B9215E">
        <w:rPr>
          <w:rFonts w:ascii="GHEA Grapalat" w:hAnsi="GHEA Grapalat" w:cs="Times Armenian"/>
          <w:noProof/>
          <w:sz w:val="24"/>
          <w:szCs w:val="24"/>
          <w:lang w:val="hy-AM"/>
        </w:rPr>
        <w:t>,</w:t>
      </w:r>
    </w:p>
    <w:p w14:paraId="026838E5" w14:textId="55218980" w:rsidR="007C3419" w:rsidRPr="00587DA8" w:rsidRDefault="007C3419" w:rsidP="0061607A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rFonts w:ascii="GHEA Grapalat" w:hAnsi="GHEA Grapalat" w:cs="Times Armenian"/>
          <w:noProof/>
          <w:sz w:val="24"/>
          <w:szCs w:val="24"/>
          <w:lang w:val="ru-RU"/>
        </w:rPr>
      </w:pPr>
      <w:r w:rsidRPr="00DE37A0">
        <w:rPr>
          <w:rFonts w:ascii="GHEA Grapalat" w:hAnsi="GHEA Grapalat" w:cs="Times Armenian"/>
          <w:noProof/>
          <w:sz w:val="24"/>
          <w:szCs w:val="24"/>
        </w:rPr>
        <w:t>բացակայում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են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բնության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հուշարձանի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դասակարգումը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, </w:t>
      </w:r>
      <w:r w:rsidRPr="00DE37A0">
        <w:rPr>
          <w:rFonts w:ascii="GHEA Grapalat" w:hAnsi="GHEA Grapalat" w:cs="Times Armenian"/>
          <w:noProof/>
          <w:sz w:val="24"/>
          <w:szCs w:val="24"/>
        </w:rPr>
        <w:t>ստեղծման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չափանիշները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և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պահպանության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ռեժիմը</w:t>
      </w:r>
      <w:r w:rsidR="00B9215E">
        <w:rPr>
          <w:rFonts w:ascii="GHEA Grapalat" w:hAnsi="GHEA Grapalat" w:cs="Times Armenian"/>
          <w:noProof/>
          <w:sz w:val="24"/>
          <w:szCs w:val="24"/>
          <w:lang w:val="hy-AM"/>
        </w:rPr>
        <w:t>,</w:t>
      </w:r>
    </w:p>
    <w:p w14:paraId="735B50FA" w14:textId="515C23DD" w:rsidR="007C3419" w:rsidRPr="00587DA8" w:rsidRDefault="007C3419" w:rsidP="0061607A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rFonts w:ascii="GHEA Grapalat" w:hAnsi="GHEA Grapalat" w:cs="Times Armenian"/>
          <w:noProof/>
          <w:sz w:val="24"/>
          <w:szCs w:val="24"/>
          <w:lang w:val="ru-RU"/>
        </w:rPr>
      </w:pPr>
      <w:r w:rsidRPr="00DE37A0">
        <w:rPr>
          <w:rFonts w:ascii="GHEA Grapalat" w:hAnsi="GHEA Grapalat" w:cs="Times Armenian"/>
          <w:noProof/>
          <w:sz w:val="24"/>
          <w:szCs w:val="24"/>
        </w:rPr>
        <w:t>բացակայում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B9215E">
        <w:rPr>
          <w:rFonts w:ascii="GHEA Grapalat" w:hAnsi="GHEA Grapalat" w:cs="Times Armenian"/>
          <w:noProof/>
          <w:sz w:val="24"/>
          <w:szCs w:val="24"/>
          <w:lang w:val="hy-AM"/>
        </w:rPr>
        <w:t>են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արգելավայրի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պահպանության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ռեժիմ</w:t>
      </w:r>
      <w:r w:rsidR="00B9215E">
        <w:rPr>
          <w:rFonts w:ascii="GHEA Grapalat" w:hAnsi="GHEA Grapalat" w:cs="Times Armenian"/>
          <w:noProof/>
          <w:sz w:val="24"/>
          <w:szCs w:val="24"/>
          <w:lang w:val="hy-AM"/>
        </w:rPr>
        <w:t>ի առանձնահատկությունները,</w:t>
      </w:r>
    </w:p>
    <w:p w14:paraId="113E71F9" w14:textId="126B5A05" w:rsidR="007C3419" w:rsidRPr="00587DA8" w:rsidRDefault="007C3419" w:rsidP="0061607A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rFonts w:ascii="GHEA Grapalat" w:hAnsi="GHEA Grapalat" w:cs="Times Armenian"/>
          <w:noProof/>
          <w:sz w:val="24"/>
          <w:szCs w:val="24"/>
          <w:lang w:val="ru-RU"/>
        </w:rPr>
      </w:pPr>
      <w:r w:rsidRPr="00DE37A0">
        <w:rPr>
          <w:rFonts w:ascii="GHEA Grapalat" w:hAnsi="GHEA Grapalat" w:cs="Times Armenian"/>
          <w:noProof/>
          <w:sz w:val="24"/>
          <w:szCs w:val="24"/>
        </w:rPr>
        <w:t>բացակայում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են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պահպանման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գոտու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, </w:t>
      </w:r>
      <w:r w:rsidRPr="00DE37A0">
        <w:rPr>
          <w:rFonts w:ascii="GHEA Grapalat" w:hAnsi="GHEA Grapalat" w:cs="Times Armenian"/>
          <w:noProof/>
          <w:sz w:val="24"/>
          <w:szCs w:val="24"/>
        </w:rPr>
        <w:t>էկոլոգիական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միջանցքի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և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էկոլոգիական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ցանցի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կառավարման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սկզբունքները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և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պահպանության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6C4733">
        <w:rPr>
          <w:rFonts w:ascii="GHEA Grapalat" w:hAnsi="GHEA Grapalat" w:cs="Times Armenian"/>
          <w:noProof/>
          <w:sz w:val="24"/>
          <w:szCs w:val="24"/>
          <w:lang w:val="hy-AM"/>
        </w:rPr>
        <w:t>առանձնահատկությունները,</w:t>
      </w:r>
    </w:p>
    <w:p w14:paraId="23A71E46" w14:textId="0AAA454C" w:rsidR="007C3419" w:rsidRPr="00587DA8" w:rsidRDefault="007C3419" w:rsidP="0061607A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rFonts w:ascii="GHEA Grapalat" w:hAnsi="GHEA Grapalat" w:cs="Times Armenian"/>
          <w:noProof/>
          <w:sz w:val="24"/>
          <w:szCs w:val="24"/>
          <w:lang w:val="ru-RU"/>
        </w:rPr>
      </w:pPr>
      <w:r w:rsidRPr="00DE37A0">
        <w:rPr>
          <w:rFonts w:ascii="GHEA Grapalat" w:hAnsi="GHEA Grapalat" w:cs="Times Armenian"/>
          <w:noProof/>
          <w:sz w:val="24"/>
          <w:szCs w:val="24"/>
        </w:rPr>
        <w:t>բացակայում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են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կենսոլորտային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3C2142" w:rsidRPr="00C87523">
        <w:rPr>
          <w:rFonts w:ascii="GHEA Grapalat" w:hAnsi="GHEA Grapalat" w:cs="Times Armenian"/>
          <w:noProof/>
          <w:color w:val="000000" w:themeColor="text1"/>
          <w:sz w:val="24"/>
          <w:szCs w:val="24"/>
          <w:lang w:val="hy-AM"/>
        </w:rPr>
        <w:t>պահպանավայր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ստեղծման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և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կառավարման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հարցերը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>:</w:t>
      </w:r>
    </w:p>
    <w:p w14:paraId="5D411B79" w14:textId="77777777" w:rsidR="007C3419" w:rsidRPr="00587DA8" w:rsidRDefault="007C3419" w:rsidP="0095723F">
      <w:pPr>
        <w:spacing w:line="360" w:lineRule="auto"/>
        <w:ind w:firstLine="709"/>
        <w:jc w:val="both"/>
        <w:rPr>
          <w:rFonts w:ascii="GHEA Grapalat" w:hAnsi="GHEA Grapalat" w:cs="Times Armenian"/>
          <w:noProof/>
          <w:sz w:val="24"/>
          <w:szCs w:val="24"/>
          <w:lang w:val="ru-RU"/>
        </w:rPr>
      </w:pPr>
      <w:r w:rsidRPr="00DE37A0">
        <w:rPr>
          <w:rFonts w:ascii="GHEA Grapalat" w:hAnsi="GHEA Grapalat" w:cs="Times Armenian"/>
          <w:noProof/>
          <w:sz w:val="24"/>
          <w:szCs w:val="24"/>
        </w:rPr>
        <w:lastRenderedPageBreak/>
        <w:t>Ինչպես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նաև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` </w:t>
      </w:r>
      <w:r w:rsidR="00992B3F" w:rsidRPr="00587DA8">
        <w:rPr>
          <w:rFonts w:ascii="GHEA Grapalat" w:hAnsi="GHEA Grapalat" w:cs="Times Armenian"/>
          <w:noProof/>
          <w:sz w:val="24"/>
          <w:szCs w:val="24"/>
          <w:lang w:val="ru-RU"/>
        </w:rPr>
        <w:t>«</w:t>
      </w:r>
      <w:r w:rsidRPr="00DE37A0">
        <w:rPr>
          <w:rFonts w:ascii="GHEA Grapalat" w:hAnsi="GHEA Grapalat" w:cs="Times Armenian"/>
          <w:noProof/>
          <w:sz w:val="24"/>
          <w:szCs w:val="24"/>
        </w:rPr>
        <w:t>Բնության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հատուկ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պահպանվող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տարածքների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մասին</w:t>
      </w:r>
      <w:r w:rsidR="00992B3F" w:rsidRPr="00587DA8">
        <w:rPr>
          <w:rFonts w:ascii="GHEA Grapalat" w:hAnsi="GHEA Grapalat" w:cs="Times Armenian"/>
          <w:noProof/>
          <w:sz w:val="24"/>
          <w:szCs w:val="24"/>
          <w:lang w:val="ru-RU"/>
        </w:rPr>
        <w:t>»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Հայաստանի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Հանրապետության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օրենքի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և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այլ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իրավական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ակտերի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միջև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առկա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են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անհամապատասխանություններ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և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հակասություններ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: </w:t>
      </w:r>
      <w:r w:rsidRPr="00DE37A0">
        <w:rPr>
          <w:rFonts w:ascii="GHEA Grapalat" w:hAnsi="GHEA Grapalat" w:cs="Times Armenian"/>
          <w:noProof/>
          <w:sz w:val="24"/>
          <w:szCs w:val="24"/>
        </w:rPr>
        <w:t>Այդ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նպատակով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կատարվել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են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համապատասխան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փոփոխություններ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և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լրացումներ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992B3F" w:rsidRPr="00587DA8">
        <w:rPr>
          <w:rFonts w:ascii="GHEA Grapalat" w:hAnsi="GHEA Grapalat" w:cs="Times Armenian"/>
          <w:noProof/>
          <w:sz w:val="24"/>
          <w:szCs w:val="24"/>
          <w:lang w:val="ru-RU"/>
        </w:rPr>
        <w:t>«</w:t>
      </w:r>
      <w:r w:rsidRPr="00DE37A0">
        <w:rPr>
          <w:rFonts w:ascii="GHEA Grapalat" w:hAnsi="GHEA Grapalat" w:cs="Times Armenian"/>
          <w:noProof/>
          <w:sz w:val="24"/>
          <w:szCs w:val="24"/>
        </w:rPr>
        <w:t>Տեղական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ինքնակառավարման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մասին</w:t>
      </w:r>
      <w:r w:rsidR="00992B3F" w:rsidRPr="00587DA8">
        <w:rPr>
          <w:rFonts w:ascii="GHEA Grapalat" w:hAnsi="GHEA Grapalat" w:cs="Times Armenian"/>
          <w:noProof/>
          <w:sz w:val="24"/>
          <w:szCs w:val="24"/>
          <w:lang w:val="ru-RU"/>
        </w:rPr>
        <w:t>»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Հայաստանի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Հանրապետության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օրենքում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, </w:t>
      </w:r>
      <w:r w:rsidRPr="00DE37A0">
        <w:rPr>
          <w:rFonts w:ascii="GHEA Grapalat" w:hAnsi="GHEA Grapalat" w:cs="Times Armenian"/>
          <w:noProof/>
          <w:sz w:val="24"/>
          <w:szCs w:val="24"/>
        </w:rPr>
        <w:t>Հայաստանի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Հանրապետության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հողային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օրենսգրքում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և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992B3F" w:rsidRPr="00587DA8">
        <w:rPr>
          <w:rFonts w:ascii="GHEA Grapalat" w:hAnsi="GHEA Grapalat" w:cs="Times Armenian"/>
          <w:noProof/>
          <w:sz w:val="24"/>
          <w:szCs w:val="24"/>
          <w:lang w:val="ru-RU"/>
        </w:rPr>
        <w:t>«</w:t>
      </w:r>
      <w:r w:rsidRPr="00DE37A0">
        <w:rPr>
          <w:rFonts w:ascii="GHEA Grapalat" w:hAnsi="GHEA Grapalat" w:cs="Times Armenian"/>
          <w:noProof/>
          <w:sz w:val="24"/>
          <w:szCs w:val="24"/>
        </w:rPr>
        <w:t>Բնապահպանական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վերահսկողության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մասին</w:t>
      </w:r>
      <w:r w:rsidR="00992B3F" w:rsidRPr="00587DA8">
        <w:rPr>
          <w:rFonts w:ascii="GHEA Grapalat" w:hAnsi="GHEA Grapalat" w:cs="Times Armenian"/>
          <w:noProof/>
          <w:sz w:val="24"/>
          <w:szCs w:val="24"/>
          <w:lang w:val="ru-RU"/>
        </w:rPr>
        <w:t>»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Հայաստանի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Հանրապետության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օրենքում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: </w:t>
      </w:r>
    </w:p>
    <w:p w14:paraId="25C7EC11" w14:textId="1F6BA60B" w:rsidR="007C3419" w:rsidRPr="00587DA8" w:rsidRDefault="007C3419" w:rsidP="0095723F">
      <w:pPr>
        <w:spacing w:line="360" w:lineRule="auto"/>
        <w:ind w:firstLine="709"/>
        <w:jc w:val="both"/>
        <w:rPr>
          <w:rFonts w:ascii="GHEA Grapalat" w:hAnsi="GHEA Grapalat" w:cs="Times Armenian"/>
          <w:noProof/>
          <w:sz w:val="24"/>
          <w:szCs w:val="24"/>
          <w:lang w:val="ru-RU"/>
        </w:rPr>
      </w:pPr>
      <w:r w:rsidRPr="00DE37A0">
        <w:rPr>
          <w:rFonts w:ascii="GHEA Grapalat" w:hAnsi="GHEA Grapalat" w:cs="Times Armenian"/>
          <w:noProof/>
          <w:sz w:val="24"/>
          <w:szCs w:val="24"/>
        </w:rPr>
        <w:t>Անհրաժեշտություն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է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առաջացել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նաև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համապատասխանեցնել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992B3F" w:rsidRPr="00587DA8">
        <w:rPr>
          <w:rFonts w:ascii="GHEA Grapalat" w:hAnsi="GHEA Grapalat" w:cs="Times Armenian"/>
          <w:noProof/>
          <w:sz w:val="24"/>
          <w:szCs w:val="24"/>
          <w:lang w:val="ru-RU"/>
        </w:rPr>
        <w:t>«</w:t>
      </w:r>
      <w:r w:rsidRPr="00DE37A0">
        <w:rPr>
          <w:rFonts w:ascii="GHEA Grapalat" w:hAnsi="GHEA Grapalat" w:cs="Times Armenian"/>
          <w:noProof/>
          <w:sz w:val="24"/>
          <w:szCs w:val="24"/>
        </w:rPr>
        <w:t>Բնության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հատուկ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պահպանվող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տարածքների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մասին</w:t>
      </w:r>
      <w:r w:rsidR="00992B3F" w:rsidRPr="00587DA8">
        <w:rPr>
          <w:rFonts w:ascii="GHEA Grapalat" w:hAnsi="GHEA Grapalat" w:cs="Times Armenian"/>
          <w:noProof/>
          <w:sz w:val="24"/>
          <w:szCs w:val="24"/>
          <w:lang w:val="ru-RU"/>
        </w:rPr>
        <w:t>»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Հայաստանի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Հանրապետության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օրենքը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միջազգային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չափ</w:t>
      </w:r>
      <w:r w:rsidR="000677BE">
        <w:rPr>
          <w:rFonts w:ascii="GHEA Grapalat" w:hAnsi="GHEA Grapalat" w:cs="Times Armenian"/>
          <w:noProof/>
          <w:sz w:val="24"/>
          <w:szCs w:val="24"/>
          <w:lang w:val="hy-AM"/>
        </w:rPr>
        <w:t>որոշիչներին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, </w:t>
      </w:r>
      <w:r w:rsidRPr="00DE37A0">
        <w:rPr>
          <w:rFonts w:ascii="GHEA Grapalat" w:hAnsi="GHEA Grapalat" w:cs="Times Armenian"/>
          <w:noProof/>
          <w:sz w:val="24"/>
          <w:szCs w:val="24"/>
        </w:rPr>
        <w:t>մասնավորապես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` </w:t>
      </w:r>
    </w:p>
    <w:p w14:paraId="01B80C5D" w14:textId="1550C627" w:rsidR="007C3419" w:rsidRPr="00587DA8" w:rsidRDefault="007C3419" w:rsidP="0095723F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 w:cs="Times Armenian"/>
          <w:noProof/>
          <w:sz w:val="24"/>
          <w:szCs w:val="24"/>
          <w:lang w:val="ru-RU"/>
        </w:rPr>
      </w:pPr>
      <w:r w:rsidRPr="00DE37A0">
        <w:rPr>
          <w:rFonts w:ascii="GHEA Grapalat" w:hAnsi="GHEA Grapalat" w:cs="Times Armenian"/>
          <w:noProof/>
          <w:sz w:val="24"/>
          <w:szCs w:val="24"/>
        </w:rPr>
        <w:t>ապահովել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992B3F" w:rsidRPr="00587DA8">
        <w:rPr>
          <w:rFonts w:ascii="GHEA Grapalat" w:hAnsi="GHEA Grapalat" w:cs="Times Armenian"/>
          <w:noProof/>
          <w:sz w:val="24"/>
          <w:szCs w:val="24"/>
          <w:lang w:val="ru-RU"/>
        </w:rPr>
        <w:t>«</w:t>
      </w:r>
      <w:r w:rsidRPr="00DE37A0">
        <w:rPr>
          <w:rFonts w:ascii="GHEA Grapalat" w:hAnsi="GHEA Grapalat" w:cs="Times Armenian"/>
          <w:noProof/>
          <w:sz w:val="24"/>
          <w:szCs w:val="24"/>
        </w:rPr>
        <w:t>Բնության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պահպանության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միջազգային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միության</w:t>
      </w:r>
      <w:r w:rsidR="00992B3F" w:rsidRPr="00587DA8">
        <w:rPr>
          <w:rFonts w:ascii="GHEA Grapalat" w:hAnsi="GHEA Grapalat" w:cs="Times Armenian"/>
          <w:noProof/>
          <w:sz w:val="24"/>
          <w:szCs w:val="24"/>
          <w:lang w:val="ru-RU"/>
        </w:rPr>
        <w:t>»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(</w:t>
      </w:r>
      <w:r w:rsidRPr="00DE37A0">
        <w:rPr>
          <w:rFonts w:ascii="GHEA Grapalat" w:hAnsi="GHEA Grapalat" w:cs="Times Armenian"/>
          <w:noProof/>
          <w:sz w:val="24"/>
          <w:szCs w:val="24"/>
        </w:rPr>
        <w:t>IUCN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) </w:t>
      </w:r>
      <w:r w:rsidRPr="00DE37A0">
        <w:rPr>
          <w:rFonts w:ascii="GHEA Grapalat" w:hAnsi="GHEA Grapalat" w:cs="Times Armenian"/>
          <w:noProof/>
          <w:sz w:val="24"/>
          <w:szCs w:val="24"/>
        </w:rPr>
        <w:t>կողմից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սահմանված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բնության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հատուկ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պահպանվող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տարածքների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5-</w:t>
      </w:r>
      <w:r w:rsidRPr="00DE37A0">
        <w:rPr>
          <w:rFonts w:ascii="GHEA Grapalat" w:hAnsi="GHEA Grapalat" w:cs="Times Armenian"/>
          <w:noProof/>
          <w:sz w:val="24"/>
          <w:szCs w:val="24"/>
        </w:rPr>
        <w:t>րդ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(</w:t>
      </w:r>
      <w:r w:rsidRPr="00DE37A0">
        <w:rPr>
          <w:rFonts w:ascii="GHEA Grapalat" w:hAnsi="GHEA Grapalat" w:cs="Times Armenian"/>
          <w:noProof/>
          <w:sz w:val="24"/>
          <w:szCs w:val="24"/>
        </w:rPr>
        <w:t>պահպանվող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լանդշաֆտ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) </w:t>
      </w:r>
      <w:r w:rsidRPr="00DE37A0">
        <w:rPr>
          <w:rFonts w:ascii="GHEA Grapalat" w:hAnsi="GHEA Grapalat" w:cs="Times Armenian"/>
          <w:noProof/>
          <w:sz w:val="24"/>
          <w:szCs w:val="24"/>
        </w:rPr>
        <w:t>կատեգորիաների</w:t>
      </w:r>
      <w:r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Pr="00DE37A0">
        <w:rPr>
          <w:rFonts w:ascii="GHEA Grapalat" w:hAnsi="GHEA Grapalat" w:cs="Times Armenian"/>
          <w:noProof/>
          <w:sz w:val="24"/>
          <w:szCs w:val="24"/>
        </w:rPr>
        <w:t>ստեղծումը</w:t>
      </w:r>
      <w:r w:rsidR="00A550AC">
        <w:rPr>
          <w:rFonts w:ascii="GHEA Grapalat" w:hAnsi="GHEA Grapalat" w:cs="Times Armenian"/>
          <w:noProof/>
          <w:sz w:val="24"/>
          <w:szCs w:val="24"/>
          <w:lang w:val="hy-AM"/>
        </w:rPr>
        <w:t>,</w:t>
      </w:r>
    </w:p>
    <w:p w14:paraId="0CBF0A81" w14:textId="1E7BA626" w:rsidR="007C3419" w:rsidRDefault="00992B3F" w:rsidP="0095723F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 w:cs="Times Armenian"/>
          <w:noProof/>
          <w:sz w:val="24"/>
          <w:szCs w:val="24"/>
          <w:lang w:val="ru-RU"/>
        </w:rPr>
      </w:pPr>
      <w:r>
        <w:rPr>
          <w:rFonts w:ascii="GHEA Grapalat" w:hAnsi="GHEA Grapalat" w:cs="Times Armenian"/>
          <w:noProof/>
          <w:sz w:val="24"/>
          <w:szCs w:val="24"/>
          <w:lang w:val="en-US"/>
        </w:rPr>
        <w:t>ն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պաստել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տեղական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ինքնակառավարման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մարմինների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ներգրավմանը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բնության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հատուկ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պահպանվող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տարածքների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կառավարման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 xml:space="preserve"> </w:t>
      </w:r>
      <w:r w:rsidR="007C3419" w:rsidRPr="00DE37A0">
        <w:rPr>
          <w:rFonts w:ascii="GHEA Grapalat" w:hAnsi="GHEA Grapalat" w:cs="Times Armenian"/>
          <w:noProof/>
          <w:sz w:val="24"/>
          <w:szCs w:val="24"/>
        </w:rPr>
        <w:t>գործընթացում</w:t>
      </w:r>
      <w:r w:rsidR="007C3419" w:rsidRPr="00587DA8">
        <w:rPr>
          <w:rFonts w:ascii="GHEA Grapalat" w:hAnsi="GHEA Grapalat" w:cs="Times Armenian"/>
          <w:noProof/>
          <w:sz w:val="24"/>
          <w:szCs w:val="24"/>
          <w:lang w:val="ru-RU"/>
        </w:rPr>
        <w:t>:</w:t>
      </w:r>
    </w:p>
    <w:p w14:paraId="08A1D4A1" w14:textId="77777777" w:rsidR="00C87523" w:rsidRPr="00587DA8" w:rsidRDefault="00C87523" w:rsidP="00C87523">
      <w:pPr>
        <w:tabs>
          <w:tab w:val="left" w:pos="993"/>
        </w:tabs>
        <w:spacing w:line="360" w:lineRule="auto"/>
        <w:ind w:left="709"/>
        <w:jc w:val="both"/>
        <w:rPr>
          <w:rFonts w:ascii="GHEA Grapalat" w:hAnsi="GHEA Grapalat" w:cs="Times Armenian"/>
          <w:noProof/>
          <w:sz w:val="24"/>
          <w:szCs w:val="24"/>
          <w:lang w:val="ru-RU"/>
        </w:rPr>
      </w:pPr>
    </w:p>
    <w:p w14:paraId="1802AB9E" w14:textId="77777777" w:rsidR="007C3419" w:rsidRPr="00C87523" w:rsidRDefault="007C3419" w:rsidP="0095723F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GHEA Grapalat" w:hAnsi="GHEA Grapalat"/>
          <w:b/>
          <w:color w:val="000000"/>
          <w:sz w:val="24"/>
          <w:szCs w:val="24"/>
          <w:lang w:val="en-GB"/>
        </w:rPr>
      </w:pPr>
      <w:r w:rsidRPr="00C87523">
        <w:rPr>
          <w:rFonts w:ascii="GHEA Grapalat" w:hAnsi="GHEA Grapalat"/>
          <w:b/>
          <w:color w:val="000000"/>
          <w:sz w:val="24"/>
          <w:szCs w:val="24"/>
          <w:lang w:val="en-GB"/>
        </w:rPr>
        <w:t>Առաջարկվող կարգավորման բնույթը</w:t>
      </w:r>
    </w:p>
    <w:p w14:paraId="397E9213" w14:textId="783241DF" w:rsidR="00310EA6" w:rsidRDefault="00E0786B" w:rsidP="0095723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</w:rPr>
      </w:pPr>
      <w:r w:rsidRPr="00DE37A0">
        <w:rPr>
          <w:rFonts w:ascii="GHEA Grapalat" w:hAnsi="GHEA Grapalat"/>
          <w:color w:val="000000"/>
          <w:sz w:val="24"/>
          <w:szCs w:val="24"/>
        </w:rPr>
        <w:t xml:space="preserve">Նախագծով առաջարկվում է բնության հատուկ պահպանվող տարածքների կառավարման ճկուն մեխանիզմի ներդնում, առաջարկվում է </w:t>
      </w:r>
      <w:r w:rsidR="00992B3F">
        <w:rPr>
          <w:rFonts w:ascii="GHEA Grapalat" w:hAnsi="GHEA Grapalat" w:cs="Times Armenian"/>
          <w:noProof/>
          <w:sz w:val="24"/>
          <w:szCs w:val="24"/>
        </w:rPr>
        <w:t>«</w:t>
      </w:r>
      <w:r w:rsidRPr="00DE37A0">
        <w:rPr>
          <w:rFonts w:ascii="GHEA Grapalat" w:hAnsi="GHEA Grapalat" w:cs="Times Armenian"/>
          <w:noProof/>
          <w:sz w:val="24"/>
          <w:szCs w:val="24"/>
        </w:rPr>
        <w:t>Բնության պահպանության միջազգային միության</w:t>
      </w:r>
      <w:r w:rsidR="00992B3F">
        <w:rPr>
          <w:rFonts w:ascii="GHEA Grapalat" w:hAnsi="GHEA Grapalat" w:cs="Times Armenian"/>
          <w:noProof/>
          <w:sz w:val="24"/>
          <w:szCs w:val="24"/>
        </w:rPr>
        <w:t>»</w:t>
      </w:r>
      <w:r w:rsidRPr="00DE37A0">
        <w:rPr>
          <w:rFonts w:ascii="GHEA Grapalat" w:hAnsi="GHEA Grapalat" w:cs="Times Armenian"/>
          <w:noProof/>
          <w:sz w:val="24"/>
          <w:szCs w:val="24"/>
        </w:rPr>
        <w:t xml:space="preserve"> (IUCN) կողմից սահմանված բնության հատուկ պահպանվող տարածքների 5-րդ (պահպանվող լանդշաֆտ) կատեգորիաների ստեղծումը՝ համապատասխանեցնելով </w:t>
      </w:r>
      <w:r w:rsidR="00310EA6" w:rsidRPr="00DE37A0">
        <w:rPr>
          <w:rFonts w:ascii="GHEA Grapalat" w:hAnsi="GHEA Grapalat" w:cs="Times Armenian"/>
          <w:noProof/>
          <w:sz w:val="24"/>
          <w:szCs w:val="24"/>
        </w:rPr>
        <w:t xml:space="preserve">օրենքը </w:t>
      </w:r>
      <w:r w:rsidRPr="00DE37A0">
        <w:rPr>
          <w:rFonts w:ascii="GHEA Grapalat" w:hAnsi="GHEA Grapalat" w:cs="Times Armenian"/>
          <w:noProof/>
          <w:sz w:val="24"/>
          <w:szCs w:val="24"/>
        </w:rPr>
        <w:t>միջազգային</w:t>
      </w:r>
      <w:r w:rsidR="00310EA6" w:rsidRPr="00DE37A0">
        <w:rPr>
          <w:rFonts w:ascii="GHEA Grapalat" w:hAnsi="GHEA Grapalat" w:cs="Times Armenian"/>
          <w:noProof/>
          <w:sz w:val="24"/>
          <w:szCs w:val="24"/>
        </w:rPr>
        <w:t xml:space="preserve"> չափանիշներին, առաջարկվում է բնության հատուկ պահպանվող տար</w:t>
      </w:r>
      <w:r w:rsidR="00CB3085" w:rsidRPr="00DE37A0">
        <w:rPr>
          <w:rFonts w:ascii="GHEA Grapalat" w:hAnsi="GHEA Grapalat" w:cs="Times Armenian"/>
          <w:noProof/>
          <w:sz w:val="24"/>
          <w:szCs w:val="24"/>
        </w:rPr>
        <w:t xml:space="preserve">ածքների կառավարման գործընթացում </w:t>
      </w:r>
      <w:r w:rsidR="00310EA6" w:rsidRPr="00DE37A0">
        <w:rPr>
          <w:rFonts w:ascii="GHEA Grapalat" w:hAnsi="GHEA Grapalat" w:cs="Times Armenian"/>
          <w:noProof/>
          <w:sz w:val="24"/>
          <w:szCs w:val="24"/>
        </w:rPr>
        <w:t>տեղական ինքնակառավարման մարմինների ներգրավում,</w:t>
      </w:r>
      <w:r w:rsidR="003A16F1" w:rsidRPr="00DE37A0">
        <w:rPr>
          <w:rFonts w:ascii="GHEA Grapalat" w:hAnsi="GHEA Grapalat" w:cs="Times Armenian"/>
          <w:noProof/>
          <w:sz w:val="24"/>
          <w:szCs w:val="24"/>
        </w:rPr>
        <w:t xml:space="preserve"> </w:t>
      </w:r>
      <w:r w:rsidR="00310EA6" w:rsidRPr="00DE37A0">
        <w:rPr>
          <w:rFonts w:ascii="GHEA Grapalat" w:hAnsi="GHEA Grapalat" w:cs="Times Armenian"/>
          <w:noProof/>
          <w:sz w:val="24"/>
          <w:szCs w:val="24"/>
        </w:rPr>
        <w:t xml:space="preserve">սահմանվում </w:t>
      </w:r>
      <w:r w:rsidR="002B5300">
        <w:rPr>
          <w:rFonts w:ascii="GHEA Grapalat" w:hAnsi="GHEA Grapalat" w:cs="Times Armenian"/>
          <w:noProof/>
          <w:sz w:val="24"/>
          <w:szCs w:val="24"/>
          <w:lang w:val="hy-AM"/>
        </w:rPr>
        <w:t>են</w:t>
      </w:r>
      <w:r w:rsidR="00310EA6" w:rsidRPr="00DE37A0">
        <w:rPr>
          <w:rFonts w:ascii="GHEA Grapalat" w:hAnsi="GHEA Grapalat" w:cs="Times Armenian"/>
          <w:noProof/>
          <w:sz w:val="24"/>
          <w:szCs w:val="24"/>
        </w:rPr>
        <w:t xml:space="preserve"> վճարներ բնության հատուկ պահպանվող տարածքների օգտագործման համար</w:t>
      </w:r>
      <w:r w:rsidR="003A16F1" w:rsidRPr="00DE37A0">
        <w:rPr>
          <w:rFonts w:ascii="GHEA Grapalat" w:hAnsi="GHEA Grapalat" w:cs="Times Armenian"/>
          <w:noProof/>
          <w:sz w:val="24"/>
          <w:szCs w:val="24"/>
        </w:rPr>
        <w:t>,</w:t>
      </w:r>
      <w:r w:rsidR="003A16F1" w:rsidRPr="00DE37A0">
        <w:rPr>
          <w:rFonts w:ascii="GHEA Grapalat" w:hAnsi="GHEA Grapalat"/>
          <w:color w:val="000000"/>
          <w:sz w:val="24"/>
          <w:szCs w:val="24"/>
        </w:rPr>
        <w:t xml:space="preserve"> հստակեցվել են մի շարք հասկացություններ և տրվել են նորերը:</w:t>
      </w:r>
    </w:p>
    <w:p w14:paraId="47B6AAA5" w14:textId="4FC3E53F" w:rsidR="00A27073" w:rsidRDefault="00A27073" w:rsidP="007E423B">
      <w:pPr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 w:cs="Times Armenian"/>
          <w:noProof/>
          <w:sz w:val="24"/>
          <w:szCs w:val="24"/>
        </w:rPr>
      </w:pPr>
      <w:r w:rsidRPr="00A27073">
        <w:rPr>
          <w:rFonts w:ascii="GHEA Grapalat" w:hAnsi="GHEA Grapalat" w:cs="Times Armenian"/>
          <w:noProof/>
          <w:sz w:val="24"/>
          <w:szCs w:val="24"/>
        </w:rPr>
        <w:t>Նախագծի հոդված 10-ում`</w:t>
      </w:r>
      <w:r w:rsidR="00FE6E3F">
        <w:rPr>
          <w:rFonts w:ascii="GHEA Grapalat" w:hAnsi="GHEA Grapalat" w:cs="Times Armenian"/>
          <w:noProof/>
          <w:sz w:val="24"/>
          <w:szCs w:val="24"/>
        </w:rPr>
        <w:t xml:space="preserve"> </w:t>
      </w:r>
      <w:r w:rsidRPr="00A27073">
        <w:rPr>
          <w:rFonts w:ascii="GHEA Grapalat" w:hAnsi="GHEA Grapalat" w:cs="Times Armenian"/>
          <w:noProof/>
          <w:sz w:val="24"/>
          <w:szCs w:val="24"/>
        </w:rPr>
        <w:t>Հայաստանի Հանրապետության կառավարության լիազորությունների շրջանակներում սահմանվող բնության հատուկ պահպանվող տարածքների ստեղծման և կառավարման բնագավառում թվարկված ենթաօրենսդրական նորմատիվ իրավական ակտեր</w:t>
      </w:r>
      <w:r w:rsidR="003E1B9D">
        <w:rPr>
          <w:rFonts w:ascii="GHEA Grapalat" w:hAnsi="GHEA Grapalat" w:cs="Times Armenian"/>
          <w:noProof/>
          <w:sz w:val="24"/>
          <w:szCs w:val="24"/>
          <w:lang w:val="hy-AM"/>
        </w:rPr>
        <w:t>ը հիմնականում</w:t>
      </w:r>
      <w:r w:rsidRPr="00A27073">
        <w:rPr>
          <w:rFonts w:ascii="GHEA Grapalat" w:hAnsi="GHEA Grapalat" w:cs="Times Armenian"/>
          <w:noProof/>
          <w:sz w:val="24"/>
          <w:szCs w:val="24"/>
        </w:rPr>
        <w:t xml:space="preserve"> ընդունված են և դրանց մեջ </w:t>
      </w:r>
      <w:r w:rsidRPr="00A27073">
        <w:rPr>
          <w:rFonts w:ascii="GHEA Grapalat" w:hAnsi="GHEA Grapalat" w:cs="Times Armenian"/>
          <w:noProof/>
          <w:sz w:val="24"/>
          <w:szCs w:val="24"/>
        </w:rPr>
        <w:lastRenderedPageBreak/>
        <w:t xml:space="preserve">փոփոխությունների և լրացումների անհրաժեշտությունը կառաջանա նոր օրենքի ուժի մեջ մտնելուց հետո` ըստ անհրաժեշտության: </w:t>
      </w:r>
    </w:p>
    <w:p w14:paraId="594489C0" w14:textId="77777777" w:rsidR="00C87523" w:rsidRPr="00A27073" w:rsidRDefault="00C87523" w:rsidP="007E423B">
      <w:pPr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 w:cs="Times Armenian"/>
          <w:noProof/>
          <w:sz w:val="24"/>
          <w:szCs w:val="24"/>
        </w:rPr>
      </w:pPr>
    </w:p>
    <w:p w14:paraId="45BD65E4" w14:textId="77777777" w:rsidR="007C3419" w:rsidRPr="00C87523" w:rsidRDefault="007C3419" w:rsidP="0095723F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  <w:r w:rsidRPr="00C87523">
        <w:rPr>
          <w:rFonts w:ascii="GHEA Grapalat" w:hAnsi="GHEA Grapalat" w:cs="Sylfaen"/>
          <w:b/>
          <w:color w:val="000000"/>
          <w:sz w:val="24"/>
          <w:szCs w:val="24"/>
          <w:lang w:val="en-GB"/>
        </w:rPr>
        <w:t>Նախագծի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en-GB"/>
        </w:rPr>
        <w:t>մշակման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en-GB"/>
        </w:rPr>
        <w:t>գործընթացում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en-GB"/>
        </w:rPr>
        <w:t>ներգրավված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en-GB"/>
        </w:rPr>
        <w:t>ինստիտուտները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87523">
        <w:rPr>
          <w:rFonts w:ascii="GHEA Grapalat" w:hAnsi="GHEA Grapalat" w:cs="Sylfaen"/>
          <w:b/>
          <w:color w:val="000000"/>
          <w:sz w:val="24"/>
          <w:szCs w:val="24"/>
        </w:rPr>
        <w:t>և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en-GB"/>
        </w:rPr>
        <w:t>անձինք</w:t>
      </w:r>
    </w:p>
    <w:p w14:paraId="0DFAAF87" w14:textId="3565663D" w:rsidR="007C3419" w:rsidRDefault="007C3419" w:rsidP="0095723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DE37A0">
        <w:rPr>
          <w:rFonts w:ascii="GHEA Grapalat" w:hAnsi="GHEA Grapalat" w:cs="Sylfaen"/>
          <w:color w:val="000000"/>
          <w:sz w:val="24"/>
          <w:szCs w:val="24"/>
        </w:rPr>
        <w:t>Նախագ</w:t>
      </w:r>
      <w:r w:rsidRPr="00DE37A0">
        <w:rPr>
          <w:rFonts w:ascii="GHEA Grapalat" w:hAnsi="GHEA Grapalat" w:cs="Sylfaen"/>
          <w:color w:val="000000"/>
          <w:sz w:val="24"/>
          <w:szCs w:val="24"/>
          <w:lang w:val="ru-RU"/>
        </w:rPr>
        <w:t>իծը</w:t>
      </w:r>
      <w:r w:rsidR="00992B3F" w:rsidRPr="0095723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992B3F">
        <w:rPr>
          <w:rFonts w:ascii="GHEA Grapalat" w:hAnsi="GHEA Grapalat" w:cs="Sylfaen"/>
          <w:color w:val="000000"/>
          <w:sz w:val="24"/>
          <w:szCs w:val="24"/>
        </w:rPr>
        <w:t>մշակվել</w:t>
      </w:r>
      <w:r w:rsidR="00992B3F" w:rsidRPr="0095723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992B3F">
        <w:rPr>
          <w:rFonts w:ascii="GHEA Grapalat" w:hAnsi="GHEA Grapalat" w:cs="Sylfaen"/>
          <w:color w:val="000000"/>
          <w:sz w:val="24"/>
          <w:szCs w:val="24"/>
        </w:rPr>
        <w:t>է</w:t>
      </w:r>
      <w:r w:rsidR="00992B3F" w:rsidRPr="0095723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992B3F">
        <w:rPr>
          <w:rFonts w:ascii="GHEA Grapalat" w:hAnsi="GHEA Grapalat" w:cs="Sylfaen"/>
          <w:color w:val="000000"/>
          <w:sz w:val="24"/>
          <w:szCs w:val="24"/>
        </w:rPr>
        <w:t>շրջակա</w:t>
      </w:r>
      <w:r w:rsidR="00992B3F" w:rsidRPr="0095723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992B3F">
        <w:rPr>
          <w:rFonts w:ascii="GHEA Grapalat" w:hAnsi="GHEA Grapalat" w:cs="Sylfaen"/>
          <w:color w:val="000000"/>
          <w:sz w:val="24"/>
          <w:szCs w:val="24"/>
        </w:rPr>
        <w:t>միջավայրի</w:t>
      </w:r>
      <w:r w:rsidR="00992B3F" w:rsidRPr="0095723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Sylfaen"/>
          <w:color w:val="000000"/>
          <w:sz w:val="24"/>
          <w:szCs w:val="24"/>
        </w:rPr>
        <w:t>նախարարության</w:t>
      </w:r>
      <w:r w:rsidRPr="0095723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Sylfaen"/>
          <w:color w:val="000000"/>
          <w:sz w:val="24"/>
          <w:szCs w:val="24"/>
        </w:rPr>
        <w:t>կողմից</w:t>
      </w:r>
      <w:r w:rsidRPr="0095723F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14:paraId="0E1003AF" w14:textId="77777777" w:rsidR="00C87523" w:rsidRPr="0095723F" w:rsidRDefault="00C87523" w:rsidP="0095723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</w:p>
    <w:p w14:paraId="652C7D65" w14:textId="77777777" w:rsidR="007C3419" w:rsidRPr="00C87523" w:rsidRDefault="007C3419" w:rsidP="0095723F">
      <w:pPr>
        <w:autoSpaceDE w:val="0"/>
        <w:autoSpaceDN w:val="0"/>
        <w:adjustRightInd w:val="0"/>
        <w:spacing w:line="360" w:lineRule="auto"/>
        <w:ind w:firstLine="709"/>
        <w:contextualSpacing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4. </w:t>
      </w:r>
      <w:r w:rsidRPr="00C87523">
        <w:rPr>
          <w:rFonts w:ascii="GHEA Grapalat" w:hAnsi="GHEA Grapalat" w:cs="Sylfaen"/>
          <w:b/>
          <w:color w:val="000000"/>
          <w:sz w:val="24"/>
          <w:szCs w:val="24"/>
        </w:rPr>
        <w:t>Ակնկալվող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87523">
        <w:rPr>
          <w:rFonts w:ascii="GHEA Grapalat" w:hAnsi="GHEA Grapalat" w:cs="Sylfaen"/>
          <w:b/>
          <w:color w:val="000000"/>
          <w:sz w:val="24"/>
          <w:szCs w:val="24"/>
        </w:rPr>
        <w:t>արդյունքը</w:t>
      </w:r>
    </w:p>
    <w:p w14:paraId="76D38419" w14:textId="1AFB1650" w:rsidR="00D24B77" w:rsidRPr="0095723F" w:rsidRDefault="00D24B77" w:rsidP="0095723F">
      <w:pPr>
        <w:spacing w:line="360" w:lineRule="auto"/>
        <w:ind w:firstLine="709"/>
        <w:jc w:val="both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DE37A0">
        <w:rPr>
          <w:rFonts w:ascii="GHEA Grapalat" w:hAnsi="GHEA Grapalat" w:cs="Times Armenian"/>
          <w:noProof/>
          <w:sz w:val="24"/>
          <w:szCs w:val="24"/>
        </w:rPr>
        <w:t>Առաջարկվող</w:t>
      </w:r>
      <w:r w:rsidRPr="0095723F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Sylfaen"/>
          <w:noProof/>
          <w:sz w:val="24"/>
          <w:szCs w:val="24"/>
          <w:lang w:val="en-US"/>
        </w:rPr>
        <w:t>օրենքների</w:t>
      </w:r>
      <w:r w:rsidRPr="0095723F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 </w:t>
      </w:r>
      <w:r w:rsidRPr="00DE37A0">
        <w:rPr>
          <w:rFonts w:ascii="GHEA Grapalat" w:hAnsi="GHEA Grapalat" w:cs="Sylfaen"/>
          <w:noProof/>
          <w:sz w:val="24"/>
          <w:szCs w:val="24"/>
          <w:lang w:val="en-US"/>
        </w:rPr>
        <w:t>նախագծերի</w:t>
      </w:r>
      <w:r w:rsidRPr="0095723F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Sylfaen"/>
          <w:noProof/>
          <w:sz w:val="24"/>
          <w:szCs w:val="24"/>
          <w:lang w:val="en-US"/>
        </w:rPr>
        <w:t>ընդունմամբ</w:t>
      </w:r>
      <w:r w:rsidRPr="0095723F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3E1B9D">
        <w:rPr>
          <w:rFonts w:ascii="GHEA Grapalat" w:hAnsi="GHEA Grapalat" w:cs="Sylfaen"/>
          <w:noProof/>
          <w:sz w:val="24"/>
          <w:szCs w:val="24"/>
          <w:lang w:val="hy-AM"/>
        </w:rPr>
        <w:t>կբարելավվեն</w:t>
      </w:r>
      <w:r w:rsidRPr="0095723F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Sylfaen"/>
          <w:noProof/>
          <w:sz w:val="24"/>
          <w:szCs w:val="24"/>
          <w:lang w:val="en-US"/>
        </w:rPr>
        <w:t>բնության</w:t>
      </w:r>
      <w:r w:rsidRPr="0095723F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Sylfaen"/>
          <w:noProof/>
          <w:sz w:val="24"/>
          <w:szCs w:val="24"/>
          <w:lang w:val="en-US"/>
        </w:rPr>
        <w:t>հատուկ</w:t>
      </w:r>
      <w:r w:rsidRPr="0095723F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Sylfaen"/>
          <w:noProof/>
          <w:sz w:val="24"/>
          <w:szCs w:val="24"/>
          <w:lang w:val="en-US"/>
        </w:rPr>
        <w:t>պահպանվող</w:t>
      </w:r>
      <w:r w:rsidRPr="0095723F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Sylfaen"/>
          <w:noProof/>
          <w:sz w:val="24"/>
          <w:szCs w:val="24"/>
          <w:lang w:val="en-US"/>
        </w:rPr>
        <w:t>տարածքների</w:t>
      </w:r>
      <w:r w:rsidRPr="0095723F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Sylfaen"/>
          <w:sz w:val="24"/>
          <w:szCs w:val="24"/>
          <w:lang w:val="en-US"/>
        </w:rPr>
        <w:t>ստեղծման</w:t>
      </w:r>
      <w:r w:rsidRPr="00DE37A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E37A0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Pr="00DE37A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E37A0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Pr="00DE37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Sylfaen"/>
          <w:sz w:val="24"/>
          <w:szCs w:val="24"/>
          <w:lang w:val="en-US"/>
        </w:rPr>
        <w:t>և</w:t>
      </w:r>
      <w:r w:rsidRPr="00DE37A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Sylfaen"/>
          <w:sz w:val="24"/>
          <w:szCs w:val="24"/>
        </w:rPr>
        <w:t>կառավարման</w:t>
      </w:r>
      <w:r w:rsidRPr="00DE37A0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Sylfaen"/>
          <w:sz w:val="24"/>
          <w:szCs w:val="24"/>
          <w:lang w:val="en-US"/>
        </w:rPr>
        <w:t>հարաբերությունները</w:t>
      </w:r>
      <w:r w:rsidRPr="00DE37A0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2B7FAF51" w14:textId="1EE0A59F" w:rsidR="00643F07" w:rsidRDefault="00D24B77" w:rsidP="0095723F">
      <w:pPr>
        <w:spacing w:line="360" w:lineRule="auto"/>
        <w:ind w:firstLine="709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DE37A0">
        <w:rPr>
          <w:rFonts w:ascii="GHEA Grapalat" w:hAnsi="GHEA Grapalat"/>
          <w:noProof/>
          <w:sz w:val="24"/>
          <w:szCs w:val="24"/>
          <w:lang w:val="af-ZA"/>
        </w:rPr>
        <w:t xml:space="preserve">Ներկայացված օրենքների նախագծերի ընդունումով առավել արդյունավետ կդառնան բնության հատուկ պահպանվող տարածքների կառավարման գործընթացները: </w:t>
      </w:r>
    </w:p>
    <w:p w14:paraId="2B3E9683" w14:textId="77777777" w:rsidR="00C87523" w:rsidRPr="00DE37A0" w:rsidRDefault="00C87523" w:rsidP="0095723F">
      <w:pPr>
        <w:spacing w:line="360" w:lineRule="auto"/>
        <w:ind w:firstLine="709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p w14:paraId="5C757032" w14:textId="77777777" w:rsidR="00DE37A0" w:rsidRPr="00C87523" w:rsidRDefault="00DE37A0" w:rsidP="0095723F">
      <w:pPr>
        <w:pStyle w:val="ListParagraph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af-ZA"/>
        </w:rPr>
      </w:pPr>
      <w:r w:rsidRPr="00C8752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Տեղեկատվություն</w:t>
      </w:r>
      <w:r w:rsidRPr="00C87523">
        <w:rPr>
          <w:rFonts w:ascii="GHEA Grapalat" w:hAnsi="GHEA Grapalat" w:cs="Verdana"/>
          <w:b/>
          <w:b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C8752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լ</w:t>
      </w:r>
      <w:r w:rsidRPr="00C87523">
        <w:rPr>
          <w:rFonts w:ascii="GHEA Grapalat" w:hAnsi="GHEA Grapalat" w:cs="Verdana"/>
          <w:b/>
          <w:bCs/>
          <w:color w:val="191919"/>
          <w:sz w:val="24"/>
          <w:szCs w:val="24"/>
          <w:shd w:val="clear" w:color="auto" w:fill="FFFFFF"/>
        </w:rPr>
        <w:t>ր</w:t>
      </w:r>
      <w:r w:rsidRPr="00C8752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ացուցիչ</w:t>
      </w:r>
      <w:r w:rsidRPr="00C87523">
        <w:rPr>
          <w:rFonts w:ascii="GHEA Grapalat" w:hAnsi="GHEA Grapalat" w:cs="Verdana"/>
          <w:b/>
          <w:b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C8752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ֆինանսական</w:t>
      </w:r>
      <w:r w:rsidRPr="00C87523">
        <w:rPr>
          <w:rFonts w:ascii="GHEA Grapalat" w:hAnsi="GHEA Grapalat" w:cs="Verdana"/>
          <w:b/>
          <w:b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C8752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միջոցնե</w:t>
      </w:r>
      <w:r w:rsidRPr="00C87523">
        <w:rPr>
          <w:rFonts w:ascii="GHEA Grapalat" w:hAnsi="GHEA Grapalat" w:cs="Verdana"/>
          <w:b/>
          <w:bCs/>
          <w:color w:val="191919"/>
          <w:sz w:val="24"/>
          <w:szCs w:val="24"/>
          <w:shd w:val="clear" w:color="auto" w:fill="FFFFFF"/>
        </w:rPr>
        <w:t>ր</w:t>
      </w:r>
      <w:r w:rsidRPr="00C8752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ի</w:t>
      </w:r>
      <w:r w:rsidRPr="00C87523">
        <w:rPr>
          <w:rFonts w:ascii="GHEA Grapalat" w:hAnsi="GHEA Grapalat" w:cs="Verdana"/>
          <w:b/>
          <w:b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C8752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անհ</w:t>
      </w:r>
      <w:r w:rsidRPr="00C87523">
        <w:rPr>
          <w:rFonts w:ascii="GHEA Grapalat" w:hAnsi="GHEA Grapalat" w:cs="Verdana"/>
          <w:b/>
          <w:bCs/>
          <w:color w:val="191919"/>
          <w:sz w:val="24"/>
          <w:szCs w:val="24"/>
          <w:shd w:val="clear" w:color="auto" w:fill="FFFFFF"/>
        </w:rPr>
        <w:t>ր</w:t>
      </w:r>
      <w:r w:rsidRPr="00C8752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աժեշտության</w:t>
      </w:r>
      <w:r w:rsidRPr="00C87523">
        <w:rPr>
          <w:rFonts w:ascii="GHEA Grapalat" w:hAnsi="GHEA Grapalat" w:cs="Verdana"/>
          <w:b/>
          <w:b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C8752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և</w:t>
      </w:r>
      <w:r w:rsidRPr="00C87523">
        <w:rPr>
          <w:rFonts w:ascii="GHEA Grapalat" w:hAnsi="GHEA Grapalat" w:cs="Verdana"/>
          <w:b/>
          <w:b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C8752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պետական</w:t>
      </w:r>
      <w:r w:rsidRPr="00C87523">
        <w:rPr>
          <w:rFonts w:ascii="GHEA Grapalat" w:hAnsi="GHEA Grapalat" w:cs="Verdana"/>
          <w:b/>
          <w:b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C8752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բյուջեի</w:t>
      </w:r>
      <w:r w:rsidRPr="00C87523">
        <w:rPr>
          <w:rFonts w:ascii="GHEA Grapalat" w:hAnsi="GHEA Grapalat" w:cs="Verdana"/>
          <w:b/>
          <w:b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C8752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եկամուտնե</w:t>
      </w:r>
      <w:r w:rsidRPr="00C87523">
        <w:rPr>
          <w:rFonts w:ascii="GHEA Grapalat" w:hAnsi="GHEA Grapalat" w:cs="Verdana"/>
          <w:b/>
          <w:bCs/>
          <w:color w:val="191919"/>
          <w:sz w:val="24"/>
          <w:szCs w:val="24"/>
          <w:shd w:val="clear" w:color="auto" w:fill="FFFFFF"/>
        </w:rPr>
        <w:t>ր</w:t>
      </w:r>
      <w:r w:rsidRPr="00C8752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ում</w:t>
      </w:r>
      <w:r w:rsidRPr="00C87523">
        <w:rPr>
          <w:rFonts w:ascii="GHEA Grapalat" w:hAnsi="GHEA Grapalat" w:cs="Verdana"/>
          <w:b/>
          <w:b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C8752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և</w:t>
      </w:r>
      <w:r w:rsidRPr="00C87523">
        <w:rPr>
          <w:rFonts w:ascii="GHEA Grapalat" w:hAnsi="GHEA Grapalat" w:cs="Verdana"/>
          <w:b/>
          <w:b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C8752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ծախսե</w:t>
      </w:r>
      <w:r w:rsidRPr="00C87523">
        <w:rPr>
          <w:rFonts w:ascii="GHEA Grapalat" w:hAnsi="GHEA Grapalat" w:cs="Verdana"/>
          <w:b/>
          <w:bCs/>
          <w:color w:val="191919"/>
          <w:sz w:val="24"/>
          <w:szCs w:val="24"/>
          <w:shd w:val="clear" w:color="auto" w:fill="FFFFFF"/>
        </w:rPr>
        <w:t>ր</w:t>
      </w:r>
      <w:r w:rsidRPr="00C8752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ում</w:t>
      </w:r>
      <w:r w:rsidRPr="00C87523">
        <w:rPr>
          <w:rFonts w:ascii="GHEA Grapalat" w:hAnsi="GHEA Grapalat" w:cs="Verdana"/>
          <w:b/>
          <w:b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C8752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սպասվելիք</w:t>
      </w:r>
      <w:r w:rsidRPr="00C87523">
        <w:rPr>
          <w:rFonts w:ascii="GHEA Grapalat" w:hAnsi="GHEA Grapalat" w:cs="Verdana"/>
          <w:b/>
          <w:b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C8752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փոփոխություննե</w:t>
      </w:r>
      <w:r w:rsidRPr="00C87523">
        <w:rPr>
          <w:rFonts w:ascii="GHEA Grapalat" w:hAnsi="GHEA Grapalat" w:cs="Verdana"/>
          <w:b/>
          <w:bCs/>
          <w:color w:val="191919"/>
          <w:sz w:val="24"/>
          <w:szCs w:val="24"/>
          <w:shd w:val="clear" w:color="auto" w:fill="FFFFFF"/>
        </w:rPr>
        <w:t>ր</w:t>
      </w:r>
      <w:r w:rsidRPr="00C8752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ի</w:t>
      </w:r>
      <w:r w:rsidRPr="00C87523">
        <w:rPr>
          <w:rFonts w:ascii="GHEA Grapalat" w:hAnsi="GHEA Grapalat" w:cs="Verdana"/>
          <w:b/>
          <w:b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C8752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մասին</w:t>
      </w:r>
    </w:p>
    <w:p w14:paraId="205E09BB" w14:textId="5C7665EE" w:rsidR="00DE37A0" w:rsidRDefault="00992B3F" w:rsidP="0095723F">
      <w:pPr>
        <w:spacing w:line="360" w:lineRule="auto"/>
        <w:ind w:firstLine="709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«</w:t>
      </w:r>
      <w:r w:rsidR="00DE37A0" w:rsidRPr="00DE37A0">
        <w:rPr>
          <w:rFonts w:ascii="GHEA Grapalat" w:hAnsi="GHEA Grapalat" w:cs="Sylfaen"/>
          <w:noProof/>
          <w:sz w:val="24"/>
          <w:szCs w:val="24"/>
          <w:lang w:val="hy-AM"/>
        </w:rPr>
        <w:t>Բնության հատուկ պահպանվող տարածքների մասին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»</w:t>
      </w:r>
      <w:r w:rsidR="00DE37A0" w:rsidRPr="00DE37A0">
        <w:rPr>
          <w:rFonts w:ascii="GHEA Grapalat" w:hAnsi="GHEA Grapalat" w:cs="Sylfaen"/>
          <w:noProof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«</w:t>
      </w:r>
      <w:r w:rsidR="00DE37A0" w:rsidRPr="00DE37A0">
        <w:rPr>
          <w:rFonts w:ascii="GHEA Grapalat" w:hAnsi="GHEA Grapalat" w:cs="Sylfaen"/>
          <w:noProof/>
          <w:sz w:val="24"/>
          <w:szCs w:val="24"/>
          <w:lang w:val="hy-AM"/>
        </w:rPr>
        <w:t>Տեղական ինքնակառավարման մասին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»</w:t>
      </w:r>
      <w:r w:rsidR="00DE37A0" w:rsidRPr="00DE37A0">
        <w:rPr>
          <w:rFonts w:ascii="GHEA Grapalat" w:hAnsi="GHEA Grapalat" w:cs="Sylfaen"/>
          <w:noProof/>
          <w:sz w:val="24"/>
          <w:szCs w:val="24"/>
          <w:lang w:val="hy-AM"/>
        </w:rPr>
        <w:t xml:space="preserve"> Հայաստանի Հանրապետության օրենքում փոփոխություններ կատարելու մասին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»</w:t>
      </w:r>
      <w:r w:rsidR="00DE37A0" w:rsidRPr="00DE37A0">
        <w:rPr>
          <w:rFonts w:ascii="GHEA Grapalat" w:hAnsi="GHEA Grapalat" w:cs="Sylfaen"/>
          <w:noProof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«</w:t>
      </w:r>
      <w:r w:rsidR="00DE37A0" w:rsidRPr="00DE37A0"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Հողային օրենսգրքում փոփոխություններ կատարելու մասին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»</w:t>
      </w:r>
      <w:r w:rsidR="00DE37A0" w:rsidRPr="00DE37A0">
        <w:rPr>
          <w:rFonts w:ascii="GHEA Grapalat" w:hAnsi="GHEA Grapalat" w:cs="Sylfaen"/>
          <w:noProof/>
          <w:sz w:val="24"/>
          <w:szCs w:val="24"/>
          <w:lang w:val="hy-AM"/>
        </w:rPr>
        <w:t xml:space="preserve"> և </w:t>
      </w:r>
      <w:r>
        <w:rPr>
          <w:rFonts w:ascii="GHEA Grapalat" w:hAnsi="GHEA Grapalat" w:cs="Times Armenian"/>
          <w:noProof/>
          <w:sz w:val="24"/>
          <w:szCs w:val="24"/>
          <w:lang w:val="hy-AM"/>
        </w:rPr>
        <w:t>«</w:t>
      </w:r>
      <w:r w:rsidR="00DE37A0" w:rsidRPr="00DE37A0">
        <w:rPr>
          <w:rFonts w:ascii="GHEA Grapalat" w:hAnsi="GHEA Grapalat" w:cs="Sylfaen"/>
          <w:noProof/>
          <w:sz w:val="24"/>
          <w:szCs w:val="24"/>
          <w:lang w:val="hy-AM"/>
        </w:rPr>
        <w:t>Բնապահպանական</w:t>
      </w:r>
      <w:r w:rsidR="00DE37A0" w:rsidRPr="00DE37A0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 </w:t>
      </w:r>
      <w:r w:rsidR="00DE37A0" w:rsidRPr="00DE37A0">
        <w:rPr>
          <w:rFonts w:ascii="GHEA Grapalat" w:hAnsi="GHEA Grapalat" w:cs="Sylfaen"/>
          <w:noProof/>
          <w:sz w:val="24"/>
          <w:szCs w:val="24"/>
          <w:lang w:val="hy-AM"/>
        </w:rPr>
        <w:t>վերահսկողության մասին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»</w:t>
      </w:r>
      <w:r w:rsidR="00DE37A0" w:rsidRPr="00DE37A0">
        <w:rPr>
          <w:rFonts w:ascii="GHEA Grapalat" w:hAnsi="GHEA Grapalat" w:cs="Sylfaen"/>
          <w:noProof/>
          <w:sz w:val="24"/>
          <w:szCs w:val="24"/>
          <w:lang w:val="hy-AM"/>
        </w:rPr>
        <w:t xml:space="preserve"> Հայաստանի Հանրապետության օրենքում փոփոխություններ կատարելու մասին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»</w:t>
      </w:r>
      <w:r w:rsidR="00DE37A0" w:rsidRPr="00DE37A0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="00DE37A0" w:rsidRPr="00DE37A0">
        <w:rPr>
          <w:rFonts w:ascii="GHEA Grapalat" w:hAnsi="GHEA Grapalat" w:cs="Sylfaen"/>
          <w:noProof/>
          <w:sz w:val="24"/>
          <w:szCs w:val="24"/>
          <w:lang w:val="hy-AM"/>
        </w:rPr>
        <w:t>Հայաստանի</w:t>
      </w:r>
      <w:r w:rsidR="00DE37A0" w:rsidRPr="00DE37A0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="00DE37A0" w:rsidRPr="00DE37A0">
        <w:rPr>
          <w:rFonts w:ascii="GHEA Grapalat" w:hAnsi="GHEA Grapalat" w:cs="Sylfaen"/>
          <w:noProof/>
          <w:sz w:val="24"/>
          <w:szCs w:val="24"/>
          <w:lang w:val="hy-AM"/>
        </w:rPr>
        <w:t>Հանրապետության</w:t>
      </w:r>
      <w:r w:rsidR="00DE37A0" w:rsidRPr="00DE37A0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="00DE37A0" w:rsidRPr="00DE37A0">
        <w:rPr>
          <w:rFonts w:ascii="GHEA Grapalat" w:hAnsi="GHEA Grapalat" w:cs="Sylfaen"/>
          <w:noProof/>
          <w:sz w:val="24"/>
          <w:szCs w:val="24"/>
          <w:lang w:val="hy-AM"/>
        </w:rPr>
        <w:t>օրենքների</w:t>
      </w:r>
      <w:r w:rsidR="00DE37A0" w:rsidRPr="00DE37A0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="00DE37A0" w:rsidRPr="00DE37A0">
        <w:rPr>
          <w:rFonts w:ascii="GHEA Grapalat" w:hAnsi="GHEA Grapalat" w:cs="Sylfaen"/>
          <w:noProof/>
          <w:sz w:val="24"/>
          <w:szCs w:val="24"/>
          <w:lang w:val="hy-AM"/>
        </w:rPr>
        <w:t>նախագծերի</w:t>
      </w:r>
      <w:r w:rsidR="00DE37A0" w:rsidRPr="00DE37A0">
        <w:rPr>
          <w:rFonts w:ascii="GHEA Grapalat" w:hAnsi="GHEA Grapalat"/>
          <w:color w:val="000000"/>
          <w:sz w:val="24"/>
          <w:szCs w:val="24"/>
          <w:lang w:val="hy-AM"/>
        </w:rPr>
        <w:t xml:space="preserve"> ընդունման դեպքում </w:t>
      </w:r>
      <w:r w:rsidR="00DE37A0" w:rsidRPr="00DE37A0">
        <w:rPr>
          <w:rFonts w:ascii="GHEA Grapalat" w:hAnsi="GHEA Grapalat" w:cs="Sylfaen"/>
          <w:bCs/>
          <w:sz w:val="24"/>
          <w:szCs w:val="24"/>
          <w:lang w:val="hy-AM"/>
        </w:rPr>
        <w:t>ՀՀ պետական բյուջեի ծախսերի կամ եկամուտների ավելացում կամ նվազեցում չի ակնկալվում:</w:t>
      </w:r>
    </w:p>
    <w:p w14:paraId="453151B3" w14:textId="77777777" w:rsidR="00C87523" w:rsidRPr="00DE37A0" w:rsidRDefault="00C87523" w:rsidP="0095723F">
      <w:pPr>
        <w:spacing w:line="360" w:lineRule="auto"/>
        <w:ind w:firstLine="709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14:paraId="52A7FD0F" w14:textId="77777777" w:rsidR="00643F07" w:rsidRPr="00C87523" w:rsidRDefault="007F5B49" w:rsidP="0095723F">
      <w:pPr>
        <w:pStyle w:val="ListParagraph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>«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Կապը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ռազմավարական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փաստաթղթերի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հետ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. 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վերափոխման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ռազմավարություն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2050, 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Կառավարության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2021-2026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թթ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. 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ծրագիր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, 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ոլորտային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և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>/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կամ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այլ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ռազմավարություններ</w:t>
      </w:r>
      <w:r w:rsidRPr="00C87523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>»</w:t>
      </w:r>
    </w:p>
    <w:p w14:paraId="11A41626" w14:textId="62FE8B2B" w:rsidR="001E2639" w:rsidRPr="001E2639" w:rsidRDefault="001E2639" w:rsidP="001E2639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1E26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«Բնության հատուկ պահպանվող տարածքների մասին» Հայաստանի Հանրապետության օրենքի և կից ներկայացվող օրենքներում փոփոխությունները պայմանավորված են՝ ՀՀ կառավարության 2014  թվականի սեպտեմբերի 25-ի Հայաստանի Հանրապետության բնության հատուկ պահպանվող տարածքների ռազմավարությունը, պահպանության </w:t>
      </w:r>
      <w:r w:rsidR="00B8719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և </w:t>
      </w:r>
      <w:r w:rsidRPr="001E26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օգտագործման բնագավառում պետական ծրագիրը և միջոցառումները հաստատելու մասին </w:t>
      </w:r>
      <w:r w:rsidRPr="001E2639">
        <w:rPr>
          <w:rFonts w:ascii="GHEA Grapalat" w:hAnsi="GHEA Grapalat" w:cs="Sylfaen"/>
          <w:color w:val="000000"/>
          <w:sz w:val="24"/>
          <w:szCs w:val="24"/>
          <w:lang w:val="af-ZA"/>
        </w:rPr>
        <w:lastRenderedPageBreak/>
        <w:t>N 1059- Ա որոշման պահանջների և Կառավարության 2021 թվականի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1E2639">
        <w:rPr>
          <w:rFonts w:ascii="GHEA Grapalat" w:hAnsi="GHEA Grapalat" w:cs="Sylfaen"/>
          <w:color w:val="000000"/>
          <w:sz w:val="24"/>
          <w:szCs w:val="24"/>
          <w:lang w:val="af-ZA"/>
        </w:rPr>
        <w:t>նոյեմբերի 18-ի N 1902 -Լ որոշման 1-ին հավելվածի «Շրջակա միջավայրի նախարարություն»  բաժնի 4-րդ կետի 3-րդ միջոցառման կատարման անհրաժեշտությունից։</w:t>
      </w:r>
    </w:p>
    <w:p w14:paraId="13649801" w14:textId="371AAD5B" w:rsidR="002F7E78" w:rsidRPr="00DE37A0" w:rsidRDefault="002F7E78" w:rsidP="0095723F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DE37A0">
        <w:rPr>
          <w:rFonts w:ascii="GHEA Grapalat" w:hAnsi="GHEA Grapalat" w:cs="Tahoma"/>
          <w:sz w:val="24"/>
          <w:szCs w:val="24"/>
          <w:lang w:val="af-ZA"/>
        </w:rPr>
        <w:t xml:space="preserve">1) </w:t>
      </w:r>
      <w:r w:rsidRPr="00DE37A0">
        <w:rPr>
          <w:rFonts w:ascii="GHEA Grapalat" w:hAnsi="GHEA Grapalat" w:cs="Tahoma"/>
          <w:sz w:val="24"/>
          <w:szCs w:val="24"/>
        </w:rPr>
        <w:t>Հայաստանի</w:t>
      </w:r>
      <w:r w:rsidRPr="00DE37A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z w:val="24"/>
          <w:szCs w:val="24"/>
        </w:rPr>
        <w:t>Հանրապետության</w:t>
      </w:r>
      <w:r w:rsidRPr="00DE37A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z w:val="24"/>
          <w:szCs w:val="24"/>
        </w:rPr>
        <w:t>բնության</w:t>
      </w:r>
      <w:r w:rsidRPr="00DE37A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z w:val="24"/>
          <w:szCs w:val="24"/>
        </w:rPr>
        <w:t>հատուկ</w:t>
      </w:r>
      <w:r w:rsidRPr="00DE37A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z w:val="24"/>
          <w:szCs w:val="24"/>
        </w:rPr>
        <w:t>պահպանվող</w:t>
      </w:r>
      <w:r w:rsidRPr="00DE37A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z w:val="24"/>
          <w:szCs w:val="24"/>
        </w:rPr>
        <w:t>տարածքների</w:t>
      </w:r>
      <w:r w:rsidRPr="00DE37A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z w:val="24"/>
          <w:szCs w:val="24"/>
        </w:rPr>
        <w:t>ռազմավարությունը</w:t>
      </w:r>
      <w:r w:rsidRPr="00DE37A0">
        <w:rPr>
          <w:rFonts w:ascii="GHEA Grapalat" w:hAnsi="GHEA Grapalat" w:cs="Arial Armenian"/>
          <w:sz w:val="24"/>
          <w:szCs w:val="24"/>
          <w:lang w:val="af-ZA"/>
        </w:rPr>
        <w:t>,</w:t>
      </w:r>
      <w:r w:rsidRPr="00DE37A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z w:val="24"/>
          <w:szCs w:val="24"/>
        </w:rPr>
        <w:t>պահպանության</w:t>
      </w:r>
      <w:r w:rsidRPr="00DE37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z w:val="24"/>
          <w:szCs w:val="24"/>
        </w:rPr>
        <w:t>և</w:t>
      </w:r>
      <w:r w:rsidRPr="00DE37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z w:val="24"/>
          <w:szCs w:val="24"/>
        </w:rPr>
        <w:t>օգտագործման</w:t>
      </w:r>
      <w:r w:rsidRPr="00DE37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z w:val="24"/>
          <w:szCs w:val="24"/>
        </w:rPr>
        <w:t>բնագավառում</w:t>
      </w:r>
      <w:r w:rsidRPr="00DE37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z w:val="24"/>
          <w:szCs w:val="24"/>
        </w:rPr>
        <w:t>պետական</w:t>
      </w:r>
      <w:r w:rsidRPr="00DE37A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z w:val="24"/>
          <w:szCs w:val="24"/>
        </w:rPr>
        <w:t>ծրագիրը</w:t>
      </w:r>
      <w:r w:rsidRPr="00DE37A0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DE37A0">
        <w:rPr>
          <w:rFonts w:ascii="GHEA Grapalat" w:hAnsi="GHEA Grapalat" w:cs="Tahoma"/>
          <w:sz w:val="24"/>
          <w:szCs w:val="24"/>
        </w:rPr>
        <w:t>համաձայն</w:t>
      </w:r>
      <w:r w:rsidRPr="00DE37A0">
        <w:rPr>
          <w:rFonts w:ascii="GHEA Grapalat" w:hAnsi="GHEA Grapalat"/>
          <w:sz w:val="24"/>
          <w:szCs w:val="24"/>
          <w:lang w:val="af-ZA"/>
        </w:rPr>
        <w:t xml:space="preserve"> N 1 </w:t>
      </w:r>
      <w:r w:rsidRPr="00DE37A0">
        <w:rPr>
          <w:rFonts w:ascii="GHEA Grapalat" w:hAnsi="GHEA Grapalat" w:cs="Tahoma"/>
          <w:sz w:val="24"/>
          <w:szCs w:val="24"/>
        </w:rPr>
        <w:t>հավելվածի</w:t>
      </w:r>
      <w:r w:rsidR="00813835">
        <w:rPr>
          <w:rFonts w:ascii="GHEA Grapalat" w:hAnsi="GHEA Grapalat" w:cs="Arial Armenian"/>
          <w:sz w:val="24"/>
          <w:szCs w:val="24"/>
          <w:lang w:val="af-ZA"/>
        </w:rPr>
        <w:t>:</w:t>
      </w:r>
    </w:p>
    <w:p w14:paraId="15281CC8" w14:textId="77777777" w:rsidR="002F7E78" w:rsidRPr="00DE37A0" w:rsidRDefault="002F7E78" w:rsidP="0095723F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DE37A0">
        <w:rPr>
          <w:rFonts w:ascii="GHEA Grapalat" w:hAnsi="GHEA Grapalat" w:cs="Tahoma"/>
          <w:sz w:val="24"/>
          <w:szCs w:val="24"/>
          <w:lang w:val="af-ZA"/>
        </w:rPr>
        <w:t xml:space="preserve">2) </w:t>
      </w:r>
      <w:r w:rsidRPr="00DE37A0">
        <w:rPr>
          <w:rFonts w:ascii="GHEA Grapalat" w:hAnsi="GHEA Grapalat" w:cs="Tahoma"/>
          <w:sz w:val="24"/>
          <w:szCs w:val="24"/>
        </w:rPr>
        <w:t>Հայաստանի</w:t>
      </w:r>
      <w:r w:rsidRPr="00DE37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z w:val="24"/>
          <w:szCs w:val="24"/>
        </w:rPr>
        <w:t>բնության</w:t>
      </w:r>
      <w:r w:rsidRPr="00DE37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z w:val="24"/>
          <w:szCs w:val="24"/>
        </w:rPr>
        <w:t>հատուկ</w:t>
      </w:r>
      <w:r w:rsidRPr="00DE37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z w:val="24"/>
          <w:szCs w:val="24"/>
        </w:rPr>
        <w:t>պահպանվող</w:t>
      </w:r>
      <w:r w:rsidRPr="00DE37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z w:val="24"/>
          <w:szCs w:val="24"/>
        </w:rPr>
        <w:t>տարածքների</w:t>
      </w:r>
      <w:r w:rsidRPr="00DE37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z w:val="24"/>
          <w:szCs w:val="24"/>
        </w:rPr>
        <w:t>պահպանության</w:t>
      </w:r>
      <w:r w:rsidRPr="00DE37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z w:val="24"/>
          <w:szCs w:val="24"/>
        </w:rPr>
        <w:t>և</w:t>
      </w:r>
      <w:r w:rsidRPr="00DE37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pacing w:val="-8"/>
          <w:sz w:val="24"/>
          <w:szCs w:val="24"/>
        </w:rPr>
        <w:t>օգտագործման</w:t>
      </w:r>
      <w:r w:rsidRPr="00DE37A0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pacing w:val="-8"/>
          <w:sz w:val="24"/>
          <w:szCs w:val="24"/>
        </w:rPr>
        <w:t>բնագավառի</w:t>
      </w:r>
      <w:r w:rsidRPr="00DE37A0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2014-2020 </w:t>
      </w:r>
      <w:r w:rsidRPr="00DE37A0">
        <w:rPr>
          <w:rFonts w:ascii="GHEA Grapalat" w:hAnsi="GHEA Grapalat" w:cs="Tahoma"/>
          <w:spacing w:val="-8"/>
          <w:sz w:val="24"/>
          <w:szCs w:val="24"/>
        </w:rPr>
        <w:t>թվականների</w:t>
      </w:r>
      <w:r w:rsidRPr="00DE37A0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pacing w:val="-8"/>
          <w:sz w:val="24"/>
          <w:szCs w:val="24"/>
        </w:rPr>
        <w:t>պետական</w:t>
      </w:r>
      <w:r w:rsidRPr="00DE37A0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pacing w:val="-8"/>
          <w:sz w:val="24"/>
          <w:szCs w:val="24"/>
        </w:rPr>
        <w:t>ծրագրի</w:t>
      </w:r>
      <w:r w:rsidRPr="00DE37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z w:val="24"/>
          <w:szCs w:val="24"/>
        </w:rPr>
        <w:t>միջոցառումները՝</w:t>
      </w:r>
      <w:r w:rsidRPr="00DE37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sz w:val="24"/>
          <w:szCs w:val="24"/>
        </w:rPr>
        <w:t>համաձայն</w:t>
      </w:r>
      <w:r w:rsidRPr="00DE37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/>
          <w:sz w:val="24"/>
          <w:szCs w:val="24"/>
          <w:lang w:val="af-ZA"/>
        </w:rPr>
        <w:t xml:space="preserve">N 2 </w:t>
      </w:r>
      <w:r w:rsidRPr="00DE37A0">
        <w:rPr>
          <w:rFonts w:ascii="GHEA Grapalat" w:hAnsi="GHEA Grapalat" w:cs="Tahoma"/>
          <w:sz w:val="24"/>
          <w:szCs w:val="24"/>
        </w:rPr>
        <w:t>հավելվածի</w:t>
      </w:r>
      <w:r w:rsidRPr="00DE37A0">
        <w:rPr>
          <w:rFonts w:ascii="GHEA Grapalat" w:hAnsi="GHEA Grapalat" w:cs="Arial Armenian"/>
          <w:sz w:val="24"/>
          <w:szCs w:val="24"/>
          <w:lang w:val="af-ZA"/>
        </w:rPr>
        <w:t>:</w:t>
      </w:r>
    </w:p>
    <w:p w14:paraId="3EE4E3E5" w14:textId="77777777" w:rsidR="004E5B28" w:rsidRPr="00DE37A0" w:rsidRDefault="005F2B2A" w:rsidP="0095723F">
      <w:pPr>
        <w:pStyle w:val="norm"/>
        <w:spacing w:line="360" w:lineRule="auto"/>
        <w:rPr>
          <w:rFonts w:ascii="GHEA Grapalat" w:hAnsi="GHEA Grapalat" w:cs="Tahoma"/>
          <w:color w:val="000000"/>
          <w:sz w:val="24"/>
          <w:szCs w:val="24"/>
          <w:lang w:val="af-ZA"/>
        </w:rPr>
      </w:pPr>
      <w:r w:rsidRPr="00DE37A0">
        <w:rPr>
          <w:rFonts w:ascii="GHEA Grapalat" w:hAnsi="GHEA Grapalat" w:cs="Tahoma"/>
          <w:b/>
          <w:spacing w:val="-2"/>
          <w:sz w:val="24"/>
          <w:szCs w:val="24"/>
        </w:rPr>
        <w:t>ԲՀՊՏ</w:t>
      </w:r>
      <w:r w:rsidRPr="00DE37A0">
        <w:rPr>
          <w:rFonts w:ascii="GHEA Grapalat" w:hAnsi="GHEA Grapalat"/>
          <w:b/>
          <w:spacing w:val="-2"/>
          <w:sz w:val="24"/>
          <w:szCs w:val="24"/>
          <w:lang w:val="af-ZA"/>
        </w:rPr>
        <w:t>-</w:t>
      </w:r>
      <w:r w:rsidRPr="00DE37A0">
        <w:rPr>
          <w:rFonts w:ascii="GHEA Grapalat" w:hAnsi="GHEA Grapalat" w:cs="Tahoma"/>
          <w:b/>
          <w:spacing w:val="-2"/>
          <w:sz w:val="24"/>
          <w:szCs w:val="24"/>
        </w:rPr>
        <w:t>ների</w:t>
      </w:r>
      <w:r w:rsidRPr="00DE37A0">
        <w:rPr>
          <w:rFonts w:ascii="GHEA Grapalat" w:hAnsi="GHEA Grapalat" w:cs="Arial LatArm"/>
          <w:b/>
          <w:spacing w:val="-2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b/>
          <w:spacing w:val="-2"/>
          <w:sz w:val="24"/>
          <w:szCs w:val="24"/>
        </w:rPr>
        <w:t>վերաբերյալ</w:t>
      </w:r>
      <w:r w:rsidRPr="00DE37A0">
        <w:rPr>
          <w:rFonts w:ascii="GHEA Grapalat" w:hAnsi="GHEA Grapalat"/>
          <w:b/>
          <w:spacing w:val="-2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b/>
          <w:spacing w:val="-2"/>
          <w:sz w:val="24"/>
          <w:szCs w:val="24"/>
        </w:rPr>
        <w:t>օրենսդրության</w:t>
      </w:r>
      <w:r w:rsidRPr="00DE37A0">
        <w:rPr>
          <w:rFonts w:ascii="GHEA Grapalat" w:hAnsi="GHEA Grapalat" w:cs="Arial LatArm"/>
          <w:b/>
          <w:spacing w:val="-2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b/>
          <w:spacing w:val="-2"/>
          <w:sz w:val="24"/>
          <w:szCs w:val="24"/>
        </w:rPr>
        <w:t>կատարելագործումը</w:t>
      </w:r>
      <w:r w:rsidRPr="00DE37A0">
        <w:rPr>
          <w:rFonts w:ascii="GHEA Grapalat" w:hAnsi="GHEA Grapalat" w:cs="Tahoma"/>
          <w:b/>
          <w:spacing w:val="-2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2"/>
          <w:sz w:val="24"/>
          <w:szCs w:val="24"/>
        </w:rPr>
        <w:t>ռազմավարության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առանցքային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խնդիր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է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որի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լուծումը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հնարավորություն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կստեղծի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ապահովելու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ինչպես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տարբեր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8"/>
          <w:sz w:val="24"/>
          <w:szCs w:val="24"/>
        </w:rPr>
        <w:t>կատեգորիաների</w:t>
      </w:r>
      <w:r w:rsidRPr="00DE37A0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8"/>
          <w:sz w:val="24"/>
          <w:szCs w:val="24"/>
        </w:rPr>
        <w:t>ԲՀՊՏ</w:t>
      </w:r>
      <w:r w:rsidRPr="00DE37A0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>-</w:t>
      </w:r>
      <w:r w:rsidRPr="00DE37A0">
        <w:rPr>
          <w:rFonts w:ascii="GHEA Grapalat" w:hAnsi="GHEA Grapalat" w:cs="Tahoma"/>
          <w:color w:val="000000"/>
          <w:spacing w:val="-8"/>
          <w:sz w:val="24"/>
          <w:szCs w:val="24"/>
        </w:rPr>
        <w:t>ների</w:t>
      </w:r>
      <w:r w:rsidRPr="00DE37A0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8"/>
          <w:sz w:val="24"/>
          <w:szCs w:val="24"/>
        </w:rPr>
        <w:t>համապատասխանեցումը</w:t>
      </w:r>
      <w:r w:rsidRPr="00DE37A0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8"/>
          <w:sz w:val="24"/>
          <w:szCs w:val="24"/>
        </w:rPr>
        <w:t>միջազգային</w:t>
      </w:r>
      <w:r w:rsidRPr="00DE37A0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8"/>
          <w:sz w:val="24"/>
          <w:szCs w:val="24"/>
        </w:rPr>
        <w:t>չափանիշներին</w:t>
      </w:r>
      <w:r w:rsidRPr="00DE37A0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, </w:t>
      </w:r>
      <w:r w:rsidRPr="00DE37A0">
        <w:rPr>
          <w:rFonts w:ascii="GHEA Grapalat" w:hAnsi="GHEA Grapalat" w:cs="Tahoma"/>
          <w:color w:val="000000"/>
          <w:spacing w:val="-8"/>
          <w:sz w:val="24"/>
          <w:szCs w:val="24"/>
        </w:rPr>
        <w:t>այնպես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էլ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6"/>
          <w:sz w:val="24"/>
          <w:szCs w:val="24"/>
        </w:rPr>
        <w:t>արդյունավետ</w:t>
      </w:r>
      <w:r w:rsidRPr="00DE37A0">
        <w:rPr>
          <w:rFonts w:ascii="GHEA Grapalat" w:hAnsi="GHEA Grapalat"/>
          <w:color w:val="000000"/>
          <w:spacing w:val="-6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6"/>
          <w:sz w:val="24"/>
          <w:szCs w:val="24"/>
        </w:rPr>
        <w:t>կառավարումը</w:t>
      </w:r>
      <w:r w:rsidRPr="00DE37A0">
        <w:rPr>
          <w:rFonts w:ascii="GHEA Grapalat" w:hAnsi="GHEA Grapalat"/>
          <w:color w:val="000000"/>
          <w:spacing w:val="-6"/>
          <w:sz w:val="24"/>
          <w:szCs w:val="24"/>
          <w:lang w:val="af-ZA"/>
        </w:rPr>
        <w:t xml:space="preserve">, </w:t>
      </w:r>
      <w:r w:rsidRPr="00DE37A0">
        <w:rPr>
          <w:rFonts w:ascii="GHEA Grapalat" w:hAnsi="GHEA Grapalat" w:cs="Tahoma"/>
          <w:color w:val="000000"/>
          <w:spacing w:val="-6"/>
          <w:sz w:val="24"/>
          <w:szCs w:val="24"/>
        </w:rPr>
        <w:t>այդ</w:t>
      </w:r>
      <w:r w:rsidRPr="00DE37A0">
        <w:rPr>
          <w:rFonts w:ascii="GHEA Grapalat" w:hAnsi="GHEA Grapalat"/>
          <w:color w:val="000000"/>
          <w:spacing w:val="-6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6"/>
          <w:sz w:val="24"/>
          <w:szCs w:val="24"/>
        </w:rPr>
        <w:t>թվում</w:t>
      </w:r>
      <w:r w:rsidRPr="00DE37A0">
        <w:rPr>
          <w:rFonts w:ascii="GHEA Grapalat" w:hAnsi="GHEA Grapalat"/>
          <w:color w:val="000000"/>
          <w:spacing w:val="-6"/>
          <w:sz w:val="24"/>
          <w:szCs w:val="24"/>
          <w:lang w:val="af-ZA"/>
        </w:rPr>
        <w:t xml:space="preserve">` </w:t>
      </w:r>
      <w:r w:rsidRPr="00DE37A0">
        <w:rPr>
          <w:rFonts w:ascii="GHEA Grapalat" w:hAnsi="GHEA Grapalat" w:cs="Tahoma"/>
          <w:color w:val="000000"/>
          <w:spacing w:val="-6"/>
          <w:sz w:val="24"/>
          <w:szCs w:val="24"/>
        </w:rPr>
        <w:t>մասնակցային</w:t>
      </w:r>
      <w:r w:rsidRPr="00DE37A0">
        <w:rPr>
          <w:rFonts w:ascii="GHEA Grapalat" w:hAnsi="GHEA Grapalat"/>
          <w:color w:val="000000"/>
          <w:spacing w:val="-6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6"/>
          <w:sz w:val="24"/>
          <w:szCs w:val="24"/>
        </w:rPr>
        <w:t>կառավարման</w:t>
      </w:r>
      <w:r w:rsidRPr="00DE37A0">
        <w:rPr>
          <w:rFonts w:ascii="GHEA Grapalat" w:hAnsi="GHEA Grapalat"/>
          <w:color w:val="000000"/>
          <w:spacing w:val="-6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6"/>
          <w:sz w:val="24"/>
          <w:szCs w:val="24"/>
        </w:rPr>
        <w:t>մեխանիզմների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ներդրումը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  <w:r w:rsidRPr="00DE37A0">
        <w:rPr>
          <w:rFonts w:ascii="GHEA Grapalat" w:hAnsi="GHEA Grapalat" w:cs="Tahoma"/>
          <w:color w:val="000000"/>
          <w:spacing w:val="-8"/>
          <w:sz w:val="24"/>
          <w:szCs w:val="24"/>
          <w:lang w:val="af-ZA"/>
        </w:rPr>
        <w:t>Այդ</w:t>
      </w:r>
      <w:r w:rsidRPr="00DE37A0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8"/>
          <w:sz w:val="24"/>
          <w:szCs w:val="24"/>
          <w:lang w:val="af-ZA"/>
        </w:rPr>
        <w:t>նպատակով</w:t>
      </w:r>
      <w:r w:rsidRPr="00DE37A0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8"/>
          <w:sz w:val="24"/>
          <w:szCs w:val="24"/>
          <w:lang w:val="af-ZA"/>
        </w:rPr>
        <w:t>Հայաստանի</w:t>
      </w:r>
      <w:r w:rsidRPr="00DE37A0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8"/>
          <w:sz w:val="24"/>
          <w:szCs w:val="24"/>
          <w:lang w:val="af-ZA"/>
        </w:rPr>
        <w:t>ԲՀՊՏ</w:t>
      </w:r>
      <w:r w:rsidRPr="00DE37A0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>-</w:t>
      </w:r>
      <w:r w:rsidRPr="00DE37A0">
        <w:rPr>
          <w:rFonts w:ascii="GHEA Grapalat" w:hAnsi="GHEA Grapalat" w:cs="Tahoma"/>
          <w:color w:val="000000"/>
          <w:spacing w:val="-8"/>
          <w:sz w:val="24"/>
          <w:szCs w:val="24"/>
          <w:lang w:val="af-ZA"/>
        </w:rPr>
        <w:t>ների</w:t>
      </w:r>
      <w:r w:rsidRPr="00DE37A0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8"/>
          <w:sz w:val="24"/>
          <w:szCs w:val="24"/>
          <w:lang w:val="af-ZA"/>
        </w:rPr>
        <w:t>վերաբերյալ</w:t>
      </w:r>
      <w:r w:rsidRPr="00DE37A0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8"/>
          <w:sz w:val="24"/>
          <w:szCs w:val="24"/>
          <w:lang w:val="af-ZA"/>
        </w:rPr>
        <w:t>օրենսդրությունը</w:t>
      </w:r>
      <w:r w:rsidRPr="00DE37A0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8"/>
          <w:sz w:val="24"/>
          <w:szCs w:val="24"/>
          <w:lang w:val="af-ZA"/>
        </w:rPr>
        <w:t>մի</w:t>
      </w:r>
      <w:r w:rsidRPr="00DE37A0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8"/>
          <w:sz w:val="24"/>
          <w:szCs w:val="24"/>
          <w:lang w:val="af-ZA"/>
        </w:rPr>
        <w:t>շարք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բնապահպա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softHyphen/>
        <w:t>նական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ծրագրերի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իրականացման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ընթացքում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ենթարկվել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է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վերլուծության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որն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ընդգրկում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է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8"/>
          <w:sz w:val="24"/>
          <w:szCs w:val="24"/>
        </w:rPr>
        <w:t>օրենսդրությունում</w:t>
      </w:r>
      <w:r w:rsidRPr="00DE37A0">
        <w:rPr>
          <w:rFonts w:ascii="GHEA Grapalat" w:hAnsi="GHEA Grapalat" w:cs="Times Armenian"/>
          <w:color w:val="000000"/>
          <w:spacing w:val="-8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8"/>
          <w:sz w:val="24"/>
          <w:szCs w:val="24"/>
        </w:rPr>
        <w:t>առկա</w:t>
      </w:r>
      <w:r w:rsidRPr="00DE37A0">
        <w:rPr>
          <w:rFonts w:ascii="GHEA Grapalat" w:hAnsi="GHEA Grapalat" w:cs="Times Armenian"/>
          <w:color w:val="000000"/>
          <w:spacing w:val="-8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8"/>
          <w:sz w:val="24"/>
          <w:szCs w:val="24"/>
        </w:rPr>
        <w:t>անհամապատասխանությունների</w:t>
      </w:r>
      <w:r w:rsidRPr="00DE37A0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8"/>
          <w:sz w:val="24"/>
          <w:szCs w:val="24"/>
        </w:rPr>
        <w:t>և</w:t>
      </w:r>
      <w:r w:rsidRPr="00DE37A0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pacing w:val="-8"/>
          <w:sz w:val="24"/>
          <w:szCs w:val="24"/>
        </w:rPr>
        <w:t>հակասությունների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հայտնաբերումը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և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դրանց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վերացման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վերաբերյալ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առաջարկությունների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մշակումը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Արդյունքում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վերանայվել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են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ԲՀՊՏ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ների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մասին</w:t>
      </w:r>
      <w:r w:rsidRPr="00DE37A0">
        <w:rPr>
          <w:rFonts w:ascii="GHEA Grapalat" w:hAnsi="GHEA Grapalat" w:cs="Sylfaen"/>
          <w:color w:val="000000"/>
          <w:sz w:val="24"/>
          <w:szCs w:val="24"/>
          <w:lang w:val="af-ZA"/>
        </w:rPr>
        <w:t>»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>, «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ՏԻՄ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երի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մասին</w:t>
      </w:r>
      <w:r w:rsidRPr="00DE37A0">
        <w:rPr>
          <w:rFonts w:ascii="GHEA Grapalat" w:hAnsi="GHEA Grapalat" w:cs="Sylfaen"/>
          <w:color w:val="000000"/>
          <w:sz w:val="24"/>
          <w:szCs w:val="24"/>
          <w:lang w:val="af-ZA"/>
        </w:rPr>
        <w:t>»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DE37A0">
        <w:rPr>
          <w:rFonts w:ascii="GHEA Grapalat" w:hAnsi="GHEA Grapalat" w:cs="Times Armenian"/>
          <w:color w:val="000000"/>
          <w:sz w:val="24"/>
          <w:szCs w:val="24"/>
          <w:lang w:val="af-ZA"/>
        </w:rPr>
        <w:t>«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Բնապահպանական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վերահսկողության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մասին</w:t>
      </w:r>
      <w:r w:rsidRPr="00DE37A0">
        <w:rPr>
          <w:rFonts w:ascii="GHEA Grapalat" w:hAnsi="GHEA Grapalat" w:cs="Sylfaen"/>
          <w:color w:val="000000"/>
          <w:sz w:val="24"/>
          <w:szCs w:val="24"/>
          <w:lang w:val="af-ZA"/>
        </w:rPr>
        <w:t>»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Հայաստանի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Հանրապետության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օրենքները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ինչպես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նաև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Հայաստանի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Հանրապետության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Հողային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օրենսգիրքը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և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կատարվել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են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համապատասխան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փոփոխություններ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ու</w:t>
      </w:r>
      <w:r w:rsidRPr="00DE37A0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լրացումներ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Դրանից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ելնելով</w:t>
      </w:r>
      <w:r w:rsidRPr="00DE37A0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ԲՀՊՏ</w:t>
      </w:r>
      <w:r w:rsidRPr="00DE37A0">
        <w:rPr>
          <w:rFonts w:ascii="GHEA Grapalat" w:hAnsi="GHEA Grapalat" w:cs="Times Armenian"/>
          <w:color w:val="000000"/>
          <w:sz w:val="24"/>
          <w:szCs w:val="24"/>
          <w:lang w:val="af-ZA"/>
        </w:rPr>
        <w:t>-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ների</w:t>
      </w:r>
      <w:r w:rsidRPr="00DE37A0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վերաբերյալ</w:t>
      </w:r>
      <w:r w:rsidRPr="00DE37A0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օրենսդրության</w:t>
      </w:r>
      <w:r w:rsidRPr="00DE37A0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կատարելագործման</w:t>
      </w:r>
      <w:r w:rsidR="002F7E78"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="002F7E78" w:rsidRPr="00DE37A0">
        <w:rPr>
          <w:rFonts w:ascii="GHEA Grapalat" w:hAnsi="GHEA Grapalat" w:cs="Tahoma"/>
          <w:color w:val="000000"/>
          <w:sz w:val="24"/>
          <w:szCs w:val="24"/>
        </w:rPr>
        <w:t>նպատակով</w:t>
      </w:r>
      <w:r w:rsidR="002F7E78"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="002F7E78" w:rsidRPr="00DE37A0">
        <w:rPr>
          <w:rFonts w:ascii="GHEA Grapalat" w:hAnsi="GHEA Grapalat" w:cs="Tahoma"/>
          <w:color w:val="000000"/>
          <w:spacing w:val="-2"/>
          <w:sz w:val="24"/>
          <w:szCs w:val="24"/>
        </w:rPr>
        <w:t>ռազմավարության</w:t>
      </w:r>
      <w:r w:rsidR="002F7E78"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="002F7E78" w:rsidRPr="00DE37A0">
        <w:rPr>
          <w:rFonts w:ascii="GHEA Grapalat" w:hAnsi="GHEA Grapalat" w:cs="Tahoma"/>
          <w:color w:val="000000"/>
          <w:sz w:val="24"/>
          <w:szCs w:val="24"/>
        </w:rPr>
        <w:t>մեջ</w:t>
      </w:r>
      <w:r w:rsidR="002F7E78"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="002F7E78" w:rsidRPr="00DE37A0">
        <w:rPr>
          <w:rFonts w:ascii="GHEA Grapalat" w:hAnsi="GHEA Grapalat" w:cs="Tahoma"/>
          <w:color w:val="000000"/>
          <w:sz w:val="24"/>
          <w:szCs w:val="24"/>
        </w:rPr>
        <w:t>սահմանվել</w:t>
      </w:r>
      <w:r w:rsidR="002F7E78"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="002F7E78" w:rsidRPr="00DE37A0">
        <w:rPr>
          <w:rFonts w:ascii="GHEA Grapalat" w:hAnsi="GHEA Grapalat" w:cs="Tahoma"/>
          <w:color w:val="000000"/>
          <w:sz w:val="24"/>
          <w:szCs w:val="24"/>
        </w:rPr>
        <w:t>են</w:t>
      </w:r>
      <w:r w:rsidR="002F7E78"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="002F7E78" w:rsidRPr="00DE37A0">
        <w:rPr>
          <w:rFonts w:ascii="GHEA Grapalat" w:hAnsi="GHEA Grapalat" w:cs="Tahoma"/>
          <w:color w:val="000000"/>
          <w:sz w:val="24"/>
          <w:szCs w:val="24"/>
        </w:rPr>
        <w:t>դրանց</w:t>
      </w:r>
      <w:r w:rsidR="002F7E78"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ուղիներ</w:t>
      </w:r>
      <w:r w:rsidR="002F7E78" w:rsidRPr="00DE37A0">
        <w:rPr>
          <w:rFonts w:ascii="GHEA Grapalat" w:hAnsi="GHEA Grapalat" w:cs="Tahoma"/>
          <w:color w:val="000000"/>
          <w:sz w:val="24"/>
          <w:szCs w:val="24"/>
        </w:rPr>
        <w:t>ը</w:t>
      </w:r>
      <w:r w:rsidR="002F7E78"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:</w:t>
      </w:r>
    </w:p>
    <w:p w14:paraId="6E07ADB7" w14:textId="36372E40" w:rsidR="004E5B28" w:rsidRPr="00DE37A0" w:rsidRDefault="004E5B28" w:rsidP="0095723F">
      <w:pPr>
        <w:pStyle w:val="norm"/>
        <w:spacing w:line="360" w:lineRule="auto"/>
        <w:rPr>
          <w:rFonts w:ascii="GHEA Grapalat" w:hAnsi="GHEA Grapalat" w:cs="Tahoma"/>
          <w:color w:val="000000"/>
          <w:sz w:val="24"/>
          <w:szCs w:val="24"/>
          <w:lang w:val="af-ZA"/>
        </w:rPr>
      </w:pP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1)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Հայաստանի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Հանրապետության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կառավարության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2009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թվականի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հունվարի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22-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ի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«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Բնության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հատուկ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պահպանվող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տարածքների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ստեղծման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կարգը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սահմանելու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մասին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» N 72-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Ն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որոշման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վերանայումը</w:t>
      </w:r>
      <w:r w:rsidR="00813835">
        <w:rPr>
          <w:rFonts w:ascii="GHEA Grapalat" w:hAnsi="GHEA Grapalat" w:cs="Tahoma"/>
          <w:color w:val="000000"/>
          <w:sz w:val="24"/>
          <w:szCs w:val="24"/>
          <w:lang w:val="af-ZA"/>
        </w:rPr>
        <w:t>,</w:t>
      </w:r>
    </w:p>
    <w:p w14:paraId="37A04A67" w14:textId="6594FE04" w:rsidR="004E5B28" w:rsidRPr="00DE37A0" w:rsidRDefault="00AC7511" w:rsidP="00AC7511">
      <w:pPr>
        <w:pStyle w:val="norm"/>
        <w:tabs>
          <w:tab w:val="left" w:pos="851"/>
        </w:tabs>
        <w:spacing w:line="360" w:lineRule="auto"/>
        <w:rPr>
          <w:rFonts w:ascii="GHEA Grapalat" w:hAnsi="GHEA Grapalat" w:cs="Tahoma"/>
          <w:color w:val="000000"/>
          <w:sz w:val="24"/>
          <w:szCs w:val="24"/>
          <w:lang w:val="af-ZA"/>
        </w:rPr>
      </w:pPr>
      <w:r>
        <w:rPr>
          <w:rFonts w:ascii="GHEA Grapalat" w:hAnsi="GHEA Grapalat" w:cs="Tahoma"/>
          <w:color w:val="000000"/>
          <w:sz w:val="24"/>
          <w:szCs w:val="24"/>
          <w:lang w:val="af-ZA"/>
        </w:rPr>
        <w:t>2)</w:t>
      </w:r>
      <w:r w:rsidR="004E5B28" w:rsidRPr="00DE37A0">
        <w:rPr>
          <w:rFonts w:ascii="GHEA Grapalat" w:hAnsi="GHEA Grapalat" w:cs="Tahoma"/>
          <w:color w:val="000000"/>
          <w:sz w:val="24"/>
          <w:szCs w:val="24"/>
        </w:rPr>
        <w:t>ԲՀՊՏ</w:t>
      </w:r>
      <w:r w:rsidR="004E5B28"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-</w:t>
      </w:r>
      <w:r w:rsidR="004E5B28" w:rsidRPr="00DE37A0">
        <w:rPr>
          <w:rFonts w:ascii="GHEA Grapalat" w:hAnsi="GHEA Grapalat" w:cs="Tahoma"/>
          <w:color w:val="000000"/>
          <w:sz w:val="24"/>
          <w:szCs w:val="24"/>
        </w:rPr>
        <w:t>ների</w:t>
      </w:r>
      <w:r w:rsidR="004E5B28"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="004E5B28" w:rsidRPr="00DE37A0">
        <w:rPr>
          <w:rFonts w:ascii="GHEA Grapalat" w:hAnsi="GHEA Grapalat" w:cs="Tahoma"/>
          <w:color w:val="000000"/>
          <w:sz w:val="24"/>
          <w:szCs w:val="24"/>
        </w:rPr>
        <w:t>կառավարումն</w:t>
      </w:r>
      <w:r w:rsidR="004E5B28"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="004E5B28" w:rsidRPr="00DE37A0">
        <w:rPr>
          <w:rFonts w:ascii="GHEA Grapalat" w:hAnsi="GHEA Grapalat" w:cs="Tahoma"/>
          <w:color w:val="000000"/>
          <w:sz w:val="24"/>
          <w:szCs w:val="24"/>
        </w:rPr>
        <w:t>իրականացնող</w:t>
      </w:r>
      <w:r w:rsidR="004E5B28"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="004E5B28" w:rsidRPr="00DE37A0">
        <w:rPr>
          <w:rFonts w:ascii="GHEA Grapalat" w:hAnsi="GHEA Grapalat" w:cs="Tahoma"/>
          <w:color w:val="000000"/>
          <w:sz w:val="24"/>
          <w:szCs w:val="24"/>
        </w:rPr>
        <w:t>կազմակերպությունների</w:t>
      </w:r>
      <w:r w:rsidR="004E5B28"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="004E5B28" w:rsidRPr="00DE37A0">
        <w:rPr>
          <w:rFonts w:ascii="GHEA Grapalat" w:hAnsi="GHEA Grapalat" w:cs="Tahoma"/>
          <w:color w:val="000000"/>
          <w:sz w:val="24"/>
          <w:szCs w:val="24"/>
        </w:rPr>
        <w:t>կանոնադրությունների</w:t>
      </w:r>
      <w:r w:rsidR="004E5B28"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="004E5B28" w:rsidRPr="00DE37A0">
        <w:rPr>
          <w:rFonts w:ascii="GHEA Grapalat" w:hAnsi="GHEA Grapalat" w:cs="Tahoma"/>
          <w:color w:val="000000"/>
          <w:sz w:val="24"/>
          <w:szCs w:val="24"/>
        </w:rPr>
        <w:t>վերանայումը</w:t>
      </w:r>
      <w:r w:rsidR="00813835">
        <w:rPr>
          <w:rFonts w:ascii="GHEA Grapalat" w:hAnsi="GHEA Grapalat" w:cs="Tahoma"/>
          <w:color w:val="000000"/>
          <w:sz w:val="24"/>
          <w:szCs w:val="24"/>
          <w:lang w:val="af-ZA"/>
        </w:rPr>
        <w:t>,</w:t>
      </w:r>
    </w:p>
    <w:p w14:paraId="1B533440" w14:textId="2193A347" w:rsidR="004E5B28" w:rsidRPr="00DE37A0" w:rsidRDefault="004E5B28" w:rsidP="0095723F">
      <w:pPr>
        <w:pStyle w:val="norm"/>
        <w:spacing w:line="360" w:lineRule="auto"/>
        <w:rPr>
          <w:rFonts w:ascii="GHEA Grapalat" w:hAnsi="GHEA Grapalat" w:cs="Tahoma"/>
          <w:color w:val="000000"/>
          <w:sz w:val="24"/>
          <w:szCs w:val="24"/>
          <w:lang w:val="af-ZA"/>
        </w:rPr>
      </w:pP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3)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կառավարման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պլանների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կազմումը</w:t>
      </w:r>
      <w:r w:rsidR="00813835">
        <w:rPr>
          <w:rFonts w:ascii="GHEA Grapalat" w:hAnsi="GHEA Grapalat" w:cs="Tahoma"/>
          <w:color w:val="000000"/>
          <w:sz w:val="24"/>
          <w:szCs w:val="24"/>
          <w:lang w:val="af-ZA"/>
        </w:rPr>
        <w:t>,</w:t>
      </w:r>
    </w:p>
    <w:p w14:paraId="62084521" w14:textId="63DF7636" w:rsidR="004E5B28" w:rsidRPr="00DE37A0" w:rsidRDefault="004E5B28" w:rsidP="0095723F">
      <w:pPr>
        <w:pStyle w:val="norm"/>
        <w:spacing w:line="360" w:lineRule="auto"/>
        <w:rPr>
          <w:rFonts w:ascii="GHEA Grapalat" w:hAnsi="GHEA Grapalat" w:cs="Tahoma"/>
          <w:color w:val="000000"/>
          <w:sz w:val="24"/>
          <w:szCs w:val="24"/>
          <w:lang w:val="af-ZA"/>
        </w:rPr>
      </w:pP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4)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փոխհատուցման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և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խրախուսման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մեխանիզմների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ներդրումը</w:t>
      </w:r>
      <w:r w:rsidR="00813835">
        <w:rPr>
          <w:rFonts w:ascii="GHEA Grapalat" w:hAnsi="GHEA Grapalat" w:cs="Tahoma"/>
          <w:color w:val="000000"/>
          <w:sz w:val="24"/>
          <w:szCs w:val="24"/>
          <w:lang w:val="af-ZA"/>
        </w:rPr>
        <w:t>,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</w:p>
    <w:p w14:paraId="7250E092" w14:textId="77777777" w:rsidR="005E32D2" w:rsidRPr="00DE37A0" w:rsidRDefault="004E5B28" w:rsidP="0095723F">
      <w:pPr>
        <w:pStyle w:val="norm"/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5)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ԲՀՊՏ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-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ների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հսկողական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գործառույթների</w:t>
      </w:r>
      <w:r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  <w:r w:rsidRPr="00DE37A0">
        <w:rPr>
          <w:rFonts w:ascii="GHEA Grapalat" w:hAnsi="GHEA Grapalat" w:cs="Tahoma"/>
          <w:color w:val="000000"/>
          <w:sz w:val="24"/>
          <w:szCs w:val="24"/>
        </w:rPr>
        <w:t>ապահովումը</w:t>
      </w:r>
      <w:r w:rsidR="00DE37A0"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>:</w:t>
      </w:r>
      <w:r w:rsidR="005F2B2A" w:rsidRPr="00DE37A0">
        <w:rPr>
          <w:rFonts w:ascii="GHEA Grapalat" w:hAnsi="GHEA Grapalat" w:cs="Tahoma"/>
          <w:color w:val="000000"/>
          <w:sz w:val="24"/>
          <w:szCs w:val="24"/>
          <w:lang w:val="af-ZA"/>
        </w:rPr>
        <w:t xml:space="preserve"> </w:t>
      </w:r>
    </w:p>
    <w:sectPr w:rsidR="005E32D2" w:rsidRPr="00DE37A0" w:rsidSect="00ED4E57">
      <w:footerReference w:type="default" r:id="rId7"/>
      <w:pgSz w:w="11906" w:h="16838"/>
      <w:pgMar w:top="450" w:right="737" w:bottom="1134" w:left="8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416F4" w14:textId="77777777" w:rsidR="00B273B6" w:rsidRDefault="00B273B6" w:rsidP="00184EAA">
      <w:r>
        <w:separator/>
      </w:r>
    </w:p>
  </w:endnote>
  <w:endnote w:type="continuationSeparator" w:id="0">
    <w:p w14:paraId="16EF3F31" w14:textId="77777777" w:rsidR="00B273B6" w:rsidRDefault="00B273B6" w:rsidP="0018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1F7F6" w14:textId="77777777" w:rsidR="00E023F6" w:rsidRDefault="004204C3">
    <w:pPr>
      <w:pStyle w:val="Footer"/>
      <w:jc w:val="center"/>
    </w:pPr>
    <w:r>
      <w:fldChar w:fldCharType="begin"/>
    </w:r>
    <w:r w:rsidR="00AA183D">
      <w:instrText xml:space="preserve"> PAGE   \* MERGEFORMAT </w:instrText>
    </w:r>
    <w:r>
      <w:fldChar w:fldCharType="separate"/>
    </w:r>
    <w:r w:rsidR="008C2A21">
      <w:rPr>
        <w:noProof/>
      </w:rPr>
      <w:t>4</w:t>
    </w:r>
    <w:r>
      <w:fldChar w:fldCharType="end"/>
    </w:r>
  </w:p>
  <w:p w14:paraId="53527C19" w14:textId="77777777" w:rsidR="00E023F6" w:rsidRDefault="00B27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E5AA5" w14:textId="77777777" w:rsidR="00B273B6" w:rsidRDefault="00B273B6" w:rsidP="00184EAA">
      <w:r>
        <w:separator/>
      </w:r>
    </w:p>
  </w:footnote>
  <w:footnote w:type="continuationSeparator" w:id="0">
    <w:p w14:paraId="129F0E37" w14:textId="77777777" w:rsidR="00B273B6" w:rsidRDefault="00B273B6" w:rsidP="00184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123E3"/>
    <w:multiLevelType w:val="hybridMultilevel"/>
    <w:tmpl w:val="6308BC2C"/>
    <w:lvl w:ilvl="0" w:tplc="ECB4525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B2D5BC1"/>
    <w:multiLevelType w:val="hybridMultilevel"/>
    <w:tmpl w:val="6FE086CE"/>
    <w:lvl w:ilvl="0" w:tplc="2C10A8F0">
      <w:start w:val="1"/>
      <w:numFmt w:val="decimal"/>
      <w:lvlText w:val="%1."/>
      <w:lvlJc w:val="left"/>
      <w:pPr>
        <w:ind w:left="1249" w:hanging="360"/>
      </w:pPr>
      <w:rPr>
        <w:rFonts w:ascii="Sylfaen" w:eastAsia="Times New Roman" w:hAnsi="Sylfaen" w:cs="Sylfaen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979E8"/>
    <w:multiLevelType w:val="hybridMultilevel"/>
    <w:tmpl w:val="70ACF246"/>
    <w:lvl w:ilvl="0" w:tplc="FD4AAF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FF07F67"/>
    <w:multiLevelType w:val="hybridMultilevel"/>
    <w:tmpl w:val="8A50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4430B"/>
    <w:multiLevelType w:val="hybridMultilevel"/>
    <w:tmpl w:val="4ED6E8E8"/>
    <w:lvl w:ilvl="0" w:tplc="34D087F6">
      <w:start w:val="1"/>
      <w:numFmt w:val="decimal"/>
      <w:lvlText w:val="%1."/>
      <w:lvlJc w:val="left"/>
      <w:pPr>
        <w:ind w:left="1095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2F662DD"/>
    <w:multiLevelType w:val="hybridMultilevel"/>
    <w:tmpl w:val="DE4ED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D066F"/>
    <w:multiLevelType w:val="hybridMultilevel"/>
    <w:tmpl w:val="4F82AA9E"/>
    <w:lvl w:ilvl="0" w:tplc="CA5CCD36">
      <w:start w:val="1"/>
      <w:numFmt w:val="decimal"/>
      <w:lvlText w:val="%1)"/>
      <w:lvlJc w:val="left"/>
      <w:pPr>
        <w:ind w:left="1804" w:hanging="1095"/>
      </w:pPr>
      <w:rPr>
        <w:rFonts w:cs="Tahoma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5C1111"/>
    <w:multiLevelType w:val="hybridMultilevel"/>
    <w:tmpl w:val="C9FC7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E085A"/>
    <w:multiLevelType w:val="hybridMultilevel"/>
    <w:tmpl w:val="9220584C"/>
    <w:lvl w:ilvl="0" w:tplc="E200AC46">
      <w:start w:val="5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231"/>
    <w:rsid w:val="000003B4"/>
    <w:rsid w:val="0000659B"/>
    <w:rsid w:val="00026B93"/>
    <w:rsid w:val="000665B9"/>
    <w:rsid w:val="000677BE"/>
    <w:rsid w:val="000A1989"/>
    <w:rsid w:val="000C6A0D"/>
    <w:rsid w:val="000F18EA"/>
    <w:rsid w:val="00184EAA"/>
    <w:rsid w:val="001D4E82"/>
    <w:rsid w:val="001E2639"/>
    <w:rsid w:val="00266C32"/>
    <w:rsid w:val="002B5300"/>
    <w:rsid w:val="002F7E78"/>
    <w:rsid w:val="00310EA6"/>
    <w:rsid w:val="00351E22"/>
    <w:rsid w:val="00376991"/>
    <w:rsid w:val="003A16F1"/>
    <w:rsid w:val="003C2142"/>
    <w:rsid w:val="003C5FC0"/>
    <w:rsid w:val="003E1B9D"/>
    <w:rsid w:val="00417F2C"/>
    <w:rsid w:val="004204C3"/>
    <w:rsid w:val="004466BF"/>
    <w:rsid w:val="004A0D1C"/>
    <w:rsid w:val="004E5B28"/>
    <w:rsid w:val="00511498"/>
    <w:rsid w:val="00587DA8"/>
    <w:rsid w:val="005E32D2"/>
    <w:rsid w:val="005F010F"/>
    <w:rsid w:val="005F2B2A"/>
    <w:rsid w:val="005F5A13"/>
    <w:rsid w:val="00606E7B"/>
    <w:rsid w:val="0061607A"/>
    <w:rsid w:val="00643F07"/>
    <w:rsid w:val="00650A5B"/>
    <w:rsid w:val="00674DCC"/>
    <w:rsid w:val="006C4733"/>
    <w:rsid w:val="006E1D4B"/>
    <w:rsid w:val="007034C3"/>
    <w:rsid w:val="007473AA"/>
    <w:rsid w:val="007C3419"/>
    <w:rsid w:val="007E423B"/>
    <w:rsid w:val="007E4C7D"/>
    <w:rsid w:val="007F5B49"/>
    <w:rsid w:val="00813835"/>
    <w:rsid w:val="008553CD"/>
    <w:rsid w:val="00877274"/>
    <w:rsid w:val="008C2A21"/>
    <w:rsid w:val="008C4A17"/>
    <w:rsid w:val="008F2083"/>
    <w:rsid w:val="0090197A"/>
    <w:rsid w:val="00935A73"/>
    <w:rsid w:val="0095723F"/>
    <w:rsid w:val="00992B3F"/>
    <w:rsid w:val="009A5ACA"/>
    <w:rsid w:val="00A27073"/>
    <w:rsid w:val="00A53ECF"/>
    <w:rsid w:val="00A550AC"/>
    <w:rsid w:val="00AA183D"/>
    <w:rsid w:val="00AC7511"/>
    <w:rsid w:val="00B273B6"/>
    <w:rsid w:val="00B87195"/>
    <w:rsid w:val="00B9215E"/>
    <w:rsid w:val="00C42F91"/>
    <w:rsid w:val="00C87523"/>
    <w:rsid w:val="00C93E5C"/>
    <w:rsid w:val="00CB3085"/>
    <w:rsid w:val="00CB4963"/>
    <w:rsid w:val="00CE6231"/>
    <w:rsid w:val="00D243BE"/>
    <w:rsid w:val="00D24B77"/>
    <w:rsid w:val="00D27679"/>
    <w:rsid w:val="00D37947"/>
    <w:rsid w:val="00D61B71"/>
    <w:rsid w:val="00D75964"/>
    <w:rsid w:val="00D9186B"/>
    <w:rsid w:val="00DE37A0"/>
    <w:rsid w:val="00DE7612"/>
    <w:rsid w:val="00E0786B"/>
    <w:rsid w:val="00E47958"/>
    <w:rsid w:val="00E50B01"/>
    <w:rsid w:val="00E57846"/>
    <w:rsid w:val="00E83864"/>
    <w:rsid w:val="00E96618"/>
    <w:rsid w:val="00ED4E57"/>
    <w:rsid w:val="00ED5BD0"/>
    <w:rsid w:val="00F128A9"/>
    <w:rsid w:val="00F23C2C"/>
    <w:rsid w:val="00F30E6B"/>
    <w:rsid w:val="00F50A33"/>
    <w:rsid w:val="00FA0A91"/>
    <w:rsid w:val="00FA326B"/>
    <w:rsid w:val="00FB32C3"/>
    <w:rsid w:val="00FE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5EBAD"/>
  <w15:docId w15:val="{D23B9691-CC07-496A-B37A-58456E3E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E623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231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7C341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7C3419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7C34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99"/>
    <w:locked/>
    <w:rsid w:val="007C3419"/>
  </w:style>
  <w:style w:type="character" w:customStyle="1" w:styleId="NormalWebChar">
    <w:name w:val="Normal (Web) Char"/>
    <w:aliases w:val="webb Char"/>
    <w:link w:val="NormalWeb"/>
    <w:uiPriority w:val="99"/>
    <w:locked/>
    <w:rsid w:val="007C3419"/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E83864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E8386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rsid w:val="005F2B2A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C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1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14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142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1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142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Voka-78</dc:creator>
  <cp:keywords>https:/mul2-mnp.gov.am/tasks/279597/oneclick/Himnavorum (27).docx?token=14675a9129e3acb428bbb57b82d7e4b5</cp:keywords>
  <cp:lastModifiedBy>Hakob Matevosyan</cp:lastModifiedBy>
  <cp:revision>8</cp:revision>
  <dcterms:created xsi:type="dcterms:W3CDTF">2022-12-29T06:08:00Z</dcterms:created>
  <dcterms:modified xsi:type="dcterms:W3CDTF">2024-09-27T05:49:00Z</dcterms:modified>
</cp:coreProperties>
</file>