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C8820" w14:textId="77777777" w:rsidR="0058333D" w:rsidRPr="00F0759D" w:rsidRDefault="0058333D" w:rsidP="0058333D">
      <w:pPr>
        <w:jc w:val="center"/>
        <w:rPr>
          <w:rFonts w:ascii="GHEA Grapalat" w:hAnsi="GHEA Grapalat"/>
          <w:b/>
          <w:bCs/>
          <w:sz w:val="24"/>
          <w:szCs w:val="24"/>
          <w:lang w:val="hy-AM"/>
        </w:rPr>
      </w:pPr>
      <w:r w:rsidRPr="00F0759D">
        <w:rPr>
          <w:rFonts w:ascii="GHEA Grapalat" w:hAnsi="GHEA Grapalat"/>
          <w:b/>
          <w:bCs/>
          <w:sz w:val="24"/>
          <w:szCs w:val="24"/>
          <w:lang w:val="hy-AM"/>
        </w:rPr>
        <w:t>ՀԻՄՆԱՎՈՐՈՒՄ</w:t>
      </w:r>
    </w:p>
    <w:p w14:paraId="3C19EB35" w14:textId="1D4A10D0" w:rsidR="005A579B" w:rsidRPr="00F0759D" w:rsidRDefault="005A579B" w:rsidP="005A579B">
      <w:pPr>
        <w:pStyle w:val="NormalWeb"/>
        <w:shd w:val="clear" w:color="auto" w:fill="FFFFFF"/>
        <w:spacing w:before="0" w:beforeAutospacing="0" w:after="0" w:afterAutospacing="0" w:line="360" w:lineRule="auto"/>
        <w:jc w:val="center"/>
        <w:rPr>
          <w:rFonts w:ascii="GHEA Grapalat" w:hAnsi="GHEA Grapalat"/>
          <w:b/>
          <w:bCs/>
          <w:lang w:val="af-ZA"/>
        </w:rPr>
      </w:pPr>
      <w:r w:rsidRPr="00F0759D">
        <w:rPr>
          <w:rFonts w:ascii="GHEA Grapalat" w:hAnsi="GHEA Grapalat"/>
          <w:b/>
          <w:bCs/>
          <w:lang w:val="hy-AM"/>
        </w:rPr>
        <w:t>«ԿԼԻՄԱՅԻ ՄԱՍԻՆ», «ՄԹՆՈԼՈՐՏԱՅԻՆ ՕԴԻ ՊԱՀՊԱՆՈՒԹՅԱՆ ՄԱՍԻՆ» ՀԱՅԱՍՏԱՆԻ ՀԱՆՐԱՊԵՏՈՒԹՅԱՆ ՕՐԵՆՔՈՒՄ ՓՈՓՈԽՈՒԹՅՈՒՆՆԵՐ ԵՎ ԼՐԱՑՈՒՄՆԵՐ ԿԱՏԱՐԵԼՈՒ ՄԱՍԻՆ», «ՎԱՐՉԱԿԱՆ ԻՐԱՎԱԽԱԽՏՈՒՄՆԵՐԻ ՎԵՐԱԲԵՐՅԱԼ ՀԱՅԱՍՏԱՆԻ ՀԱՆՐԱՊԵՏՈՒԹՅԱՆ ՕՐԵՆՍԳՐՔՈՒՄ ՓՈՓՈԽՈՒԹՅՈՒՆՆԵՐ ԵՎ ԼՐԱՑՈՒՄՆԵՐ ԿԱՏԱՐԵԼՈՒ ՄԱՍԻՆ»,  «ԿԱՌԱՎԱՐՈՒԹՅԱՆ ԿԱՌՈՒՑՎԱԾՔԻ ԵՎ ԳՈՐԾՈՒՆԵՈՒԹՅԱՆ ՄԱՍԻՆ» ՀԱՅԱՍՏԱՆԻ ՀԱՆՐԱՊԵՏՈՒԹՅԱՆ ՕՐԵՆՔՈՒՄ ԼՐԱՑՈՒՄՆԵՐ ԿԱՏԱՐԵԼՈՒ ՄԱՍԻՆ», «ՏԱՐԱԾՔԱՅԻՆ ԿԱՌԱՎԱՐՄԱՆ ՄԱՍԻՆ» ՀԱՅԱՍՏԱՆԻ ՀԱՆՐԱՊԵՏՈՒԹՅԱՆ ՕՐԵՆՔՈՒՄ ՓՈՓՈԽՈՒԹՅՈՒՆ ԵՎ ԼՐԱՑՈՒՄՆԵՐ ԿԱՏԱՐԵԼՈՒ ՄԱՍԻՆ», «ՏԵՂԱԿԱՆ ԻՆՔՆԱԿԱՌԱՎԱՐՄԱՆ ՄԱՍԻՆ» ՀԱՅԱՍՏԱՆԻ ՀԱՆՐԱՊԵՏՈՒԹՅԱՆ ՕՐԵՆՔՈՒՄ ՓՈՓՈԽՈՒԹՅՈՒՆ ԵՎ ԼՐԱՑՈՒՄՆԵՐ ԿԱՏԱՐԵԼՈՒ ՄԱՍԻՆ», «ԵՐԵՎԱՆ ՔԱՂԱՔՈՒՄ ՏԵՂԱԿԱՆ ԻՆՔՆԱԿԱՌԱՎԱՐՄԱՆ ՄԱՍԻՆ» ՀԱՅԱՍՏԱՆԻ ՀԱՆՐԱՊԵՏՈՒԹՅԱՆ ՕՐԵՆՔՈՒՄ ՓՈՓՈԽՈՒԹՅՈՒՆ ԵՎ ԼՐԱՑՈՒՄՆԵՐ ԿԱՏԱՐԵԼՈՒ ՄԱՍԻՆ»</w:t>
      </w:r>
      <w:r w:rsidRPr="00F0759D">
        <w:rPr>
          <w:rFonts w:ascii="GHEA Grapalat" w:hAnsi="GHEA Grapalat"/>
          <w:b/>
          <w:bCs/>
        </w:rPr>
        <w:t>,</w:t>
      </w:r>
      <w:r w:rsidRPr="00F0759D">
        <w:rPr>
          <w:rFonts w:ascii="GHEA Grapalat" w:hAnsi="GHEA Grapalat"/>
          <w:b/>
          <w:bCs/>
          <w:lang w:val="hy-AM"/>
        </w:rPr>
        <w:t xml:space="preserve"> </w:t>
      </w:r>
      <w:r w:rsidRPr="00F0759D">
        <w:rPr>
          <w:rFonts w:ascii="GHEA Grapalat" w:hAnsi="GHEA Grapalat"/>
          <w:b/>
          <w:bCs/>
          <w:lang w:val="af-ZA"/>
        </w:rPr>
        <w:t xml:space="preserve">«ԲՆԱՊԱՀՊԱՆԱԿԱՆ ՎԵՐԱՀՍԿՈՂՈՒԹՅԱՆ ՄԱՍԻՆ» </w:t>
      </w:r>
      <w:r w:rsidRPr="00F0759D">
        <w:rPr>
          <w:rFonts w:ascii="GHEA Grapalat" w:hAnsi="GHEA Grapalat"/>
          <w:b/>
          <w:bCs/>
          <w:lang w:val="hy-AM"/>
        </w:rPr>
        <w:t xml:space="preserve">ՀԱՅԱՍՏԱՆԻ ՀԱՆՐԱՊԵՏՈՒԹՅԱՆ </w:t>
      </w:r>
      <w:r w:rsidRPr="00F0759D">
        <w:rPr>
          <w:rFonts w:ascii="GHEA Grapalat" w:hAnsi="GHEA Grapalat"/>
          <w:b/>
          <w:bCs/>
          <w:lang w:val="af-ZA"/>
        </w:rPr>
        <w:t xml:space="preserve">ՕՐԵՆՔՈՒՄ </w:t>
      </w:r>
      <w:r w:rsidRPr="00F0759D">
        <w:rPr>
          <w:rFonts w:ascii="GHEA Grapalat" w:eastAsia="GHEA Grapalat" w:hAnsi="GHEA Grapalat" w:cs="GHEA Grapalat"/>
          <w:b/>
        </w:rPr>
        <w:t xml:space="preserve">ՓՈՓՈԽՈՒԹՅՈՒՆՆԵՐ ԵՎ </w:t>
      </w:r>
      <w:r w:rsidRPr="00F0759D">
        <w:rPr>
          <w:rFonts w:ascii="GHEA Grapalat" w:hAnsi="GHEA Grapalat"/>
          <w:b/>
          <w:bCs/>
          <w:lang w:val="af-ZA"/>
        </w:rPr>
        <w:t>ԼՐԱՑՈՒՄՆԵՐ ԿԱՏԱՐԵԼՈՒ ՄԱՍԻՆ»</w:t>
      </w:r>
      <w:r w:rsidRPr="00F0759D">
        <w:rPr>
          <w:rFonts w:ascii="GHEA Grapalat" w:hAnsi="GHEA Grapalat"/>
          <w:b/>
          <w:bCs/>
          <w:lang w:val="hy-AM"/>
        </w:rPr>
        <w:t>, «ՇՐՋԱԿԱ ՄԻՋԱՎԱՅՐԻ ՎՐԱ ԱԶԴԵՑՈՒԹՅԱՆ ԳՆԱՀԱՏՄԱՆ ԵՎ ՓՈՐՁԱՔՆՆՈՒԹՅԱՆ ՄԱՍԻՆ» ՀԱՅԱՍՏԱՆԻ ՀԱՆՐԱՊԵՏՈՒԹՅԱՆ ՕՐԵՆՔՈՒՄ ՓՈՓՈԽՈՒԹՅՈՒՆՆԵՐ ԵՎ ԼՐԱՑՈՒՄ ԿԱՏԱՐԵԼՈՒ ՄԱՍԻՆ</w:t>
      </w:r>
      <w:r w:rsidRPr="00F0759D">
        <w:rPr>
          <w:rFonts w:ascii="GHEA Grapalat" w:hAnsi="GHEA Grapalat"/>
          <w:b/>
          <w:bCs/>
          <w:lang w:val="af-ZA"/>
        </w:rPr>
        <w:t>»,</w:t>
      </w:r>
      <w:r w:rsidRPr="00F0759D">
        <w:rPr>
          <w:rFonts w:ascii="GHEA Grapalat" w:hAnsi="GHEA Grapalat"/>
          <w:b/>
          <w:bCs/>
          <w:lang w:val="hy-AM"/>
        </w:rPr>
        <w:t xml:space="preserve"> «ԿՐԹՈՒԹՅԱՆ ՄԱՍԻՆ» ՀԱՅԱՍՏԱՆԻ ՀԱՆՐԱՊԵՏՈՒԹՅԱՆ ՕՐԵՆՔՈՒՄ </w:t>
      </w:r>
      <w:r w:rsidRPr="00F0759D">
        <w:rPr>
          <w:rFonts w:ascii="GHEA Grapalat" w:hAnsi="GHEA Grapalat"/>
          <w:b/>
          <w:bCs/>
          <w:color w:val="000000"/>
        </w:rPr>
        <w:t>ՓՈՓՈԽՈՒԹՅՈՒՆՆԵՐ ԵՎ ԼՐԱՑՈՒՄ</w:t>
      </w:r>
      <w:r w:rsidRPr="00F0759D">
        <w:rPr>
          <w:rFonts w:ascii="GHEA Grapalat" w:hAnsi="GHEA Grapalat"/>
          <w:b/>
          <w:bCs/>
          <w:lang w:val="hy-AM"/>
        </w:rPr>
        <w:t xml:space="preserve"> ԿԱՏԱՐԵԼՈՒ ՄԱՍԻՆ</w:t>
      </w:r>
      <w:r w:rsidRPr="00F0759D">
        <w:rPr>
          <w:rFonts w:ascii="GHEA Grapalat" w:hAnsi="GHEA Grapalat"/>
          <w:b/>
          <w:bCs/>
          <w:lang w:val="af-ZA"/>
        </w:rPr>
        <w:t>»</w:t>
      </w:r>
      <w:r w:rsidRPr="00F0759D">
        <w:rPr>
          <w:rFonts w:ascii="GHEA Grapalat" w:hAnsi="GHEA Grapalat"/>
          <w:b/>
          <w:bCs/>
          <w:lang w:val="hy-AM"/>
        </w:rPr>
        <w:t>, «ԷԿՈԼՈԳԻԱԿԱՆ ԿՐԹՈՒԹՅԱՆ ԵՎ ԴԱՍՏԻԱՐԱԿՈՒԹՅԱՆ ՄԱՍԻՆ» ՀԱՅԱՍՏԱՆԻ ՀԱՆՐԱՊԵՏՈՒԹՅԱՆ ՕՐԵՆՔՈՒՄ ՓՈՓՈԽՈՒԹՅՈՒՆ ԵՎ ԼՐԱՑՈՒՄ ԿԱՏԱՐԵԼՈՒ ՄԱՍԻՆ</w:t>
      </w:r>
      <w:r w:rsidRPr="00F0759D">
        <w:rPr>
          <w:rFonts w:ascii="GHEA Grapalat" w:hAnsi="GHEA Grapalat"/>
          <w:b/>
          <w:bCs/>
          <w:lang w:val="af-ZA"/>
        </w:rPr>
        <w:t>»</w:t>
      </w:r>
      <w:r w:rsidRPr="00F0759D">
        <w:rPr>
          <w:rFonts w:ascii="GHEA Grapalat" w:hAnsi="GHEA Grapalat"/>
          <w:b/>
          <w:bCs/>
        </w:rPr>
        <w:t xml:space="preserve"> </w:t>
      </w:r>
      <w:r w:rsidRPr="00F0759D">
        <w:rPr>
          <w:rFonts w:ascii="GHEA Grapalat" w:hAnsi="GHEA Grapalat"/>
          <w:b/>
          <w:bCs/>
          <w:lang w:val="hy-AM"/>
        </w:rPr>
        <w:t xml:space="preserve">ԵՎ «ԳԻՏԱԿԱՆ ԵՎ ԳԻՏԱՏԵԽՆԻԿԱԿԱՆ ԳՈՐԾՈՒՆԵՈՒԹՅԱՆ ՄԱՍԻՆ» ՀԱՅԱՍՏԱՆԻ ՀԱՆՐԱՊԵՏՈՒԹՅԱՆ ՕՐԵՆՔՈՒՄ ԼՐԱՑՈՒՄ ԿԱՏԱՐԵԼՈՒ ՄԱՍԻՆ» </w:t>
      </w:r>
      <w:r w:rsidRPr="00F0759D">
        <w:rPr>
          <w:rFonts w:ascii="GHEA Grapalat" w:hAnsi="GHEA Grapalat"/>
          <w:b/>
          <w:bCs/>
          <w:lang w:val="af-ZA"/>
        </w:rPr>
        <w:t xml:space="preserve">ՕՐԵՆՔՆԵՐԻ </w:t>
      </w:r>
    </w:p>
    <w:p w14:paraId="2BB2F2AD" w14:textId="11994B5D" w:rsidR="003A4002" w:rsidRPr="00F0759D" w:rsidRDefault="00C72B24" w:rsidP="00977378">
      <w:pPr>
        <w:jc w:val="center"/>
        <w:rPr>
          <w:rFonts w:ascii="GHEA Grapalat" w:hAnsi="GHEA Grapalat"/>
          <w:b/>
          <w:bCs/>
          <w:sz w:val="24"/>
          <w:szCs w:val="24"/>
          <w:lang w:val="hy-AM"/>
        </w:rPr>
      </w:pPr>
      <w:r w:rsidRPr="00F0759D">
        <w:rPr>
          <w:rFonts w:ascii="GHEA Grapalat" w:hAnsi="GHEA Grapalat"/>
          <w:b/>
          <w:bCs/>
          <w:sz w:val="24"/>
          <w:szCs w:val="24"/>
          <w:lang w:val="hy-AM"/>
        </w:rPr>
        <w:t>ՆԱԽԱԳԾԵՐԻ ԸՆԴՈՒՆՄԱՆ</w:t>
      </w:r>
    </w:p>
    <w:p w14:paraId="15A72B93" w14:textId="77777777" w:rsidR="00FF4140" w:rsidRPr="00134CCA" w:rsidRDefault="00FF4140" w:rsidP="009E3B75">
      <w:pPr>
        <w:ind w:firstLine="720"/>
        <w:jc w:val="both"/>
        <w:rPr>
          <w:rFonts w:ascii="GHEA Grapalat" w:hAnsi="GHEA Grapalat"/>
          <w:b/>
          <w:bCs/>
          <w:sz w:val="24"/>
          <w:szCs w:val="24"/>
          <w:lang w:val="hy-AM"/>
        </w:rPr>
      </w:pPr>
    </w:p>
    <w:p w14:paraId="7EFA5392" w14:textId="0720F016" w:rsidR="004D7027" w:rsidRPr="00134CCA" w:rsidRDefault="00C8636C" w:rsidP="00134CCA">
      <w:pPr>
        <w:spacing w:after="0" w:line="360" w:lineRule="auto"/>
        <w:ind w:firstLine="720"/>
        <w:jc w:val="both"/>
        <w:rPr>
          <w:rFonts w:ascii="GHEA Grapalat" w:hAnsi="GHEA Grapalat"/>
          <w:b/>
          <w:bCs/>
          <w:sz w:val="24"/>
          <w:szCs w:val="24"/>
          <w:lang w:val="hy-AM"/>
        </w:rPr>
      </w:pPr>
      <w:r w:rsidRPr="00134CCA">
        <w:rPr>
          <w:rFonts w:ascii="GHEA Grapalat" w:hAnsi="GHEA Grapalat"/>
          <w:b/>
          <w:bCs/>
          <w:sz w:val="24"/>
          <w:szCs w:val="24"/>
          <w:lang w:val="hy-AM"/>
        </w:rPr>
        <w:lastRenderedPageBreak/>
        <w:t>1</w:t>
      </w:r>
      <w:r w:rsidRPr="00134CCA">
        <w:rPr>
          <w:rFonts w:ascii="Cambria Math" w:hAnsi="Cambria Math" w:cs="Cambria Math"/>
          <w:b/>
          <w:bCs/>
          <w:sz w:val="24"/>
          <w:szCs w:val="24"/>
          <w:lang w:val="hy-AM"/>
        </w:rPr>
        <w:t>․</w:t>
      </w:r>
      <w:r w:rsidRPr="00134CCA">
        <w:rPr>
          <w:rFonts w:ascii="GHEA Grapalat" w:hAnsi="GHEA Grapalat"/>
          <w:b/>
          <w:bCs/>
          <w:sz w:val="24"/>
          <w:szCs w:val="24"/>
          <w:lang w:val="hy-AM"/>
        </w:rPr>
        <w:t xml:space="preserve"> Կարգ</w:t>
      </w:r>
      <w:r w:rsidR="009E3B75" w:rsidRPr="00134CCA">
        <w:rPr>
          <w:rFonts w:ascii="GHEA Grapalat" w:hAnsi="GHEA Grapalat"/>
          <w:b/>
          <w:bCs/>
          <w:sz w:val="24"/>
          <w:szCs w:val="24"/>
          <w:lang w:val="hy-AM"/>
        </w:rPr>
        <w:t>ավորման ենթակա ոլորտի կամ խնդրի սահմանումը</w:t>
      </w:r>
      <w:r w:rsidR="00790BA9" w:rsidRPr="00134CCA">
        <w:rPr>
          <w:rFonts w:ascii="Cambria Math" w:hAnsi="Cambria Math" w:cs="Cambria Math"/>
          <w:b/>
          <w:bCs/>
          <w:sz w:val="24"/>
          <w:szCs w:val="24"/>
          <w:lang w:val="hy-AM"/>
        </w:rPr>
        <w:t>․</w:t>
      </w:r>
    </w:p>
    <w:p w14:paraId="338DC593" w14:textId="554C2C80" w:rsidR="002B387D" w:rsidRPr="00134CCA" w:rsidRDefault="0058333D" w:rsidP="0058333D">
      <w:pPr>
        <w:pBdr>
          <w:top w:val="nil"/>
          <w:left w:val="nil"/>
          <w:bottom w:val="nil"/>
          <w:right w:val="nil"/>
          <w:between w:val="nil"/>
        </w:pBdr>
        <w:spacing w:after="0" w:line="360" w:lineRule="auto"/>
        <w:ind w:firstLine="720"/>
        <w:jc w:val="both"/>
        <w:rPr>
          <w:rFonts w:ascii="GHEA Grapalat" w:hAnsi="GHEA Grapalat"/>
          <w:sz w:val="24"/>
          <w:szCs w:val="24"/>
          <w:lang w:val="hy-AM"/>
        </w:rPr>
      </w:pPr>
      <w:r w:rsidRPr="00134CCA">
        <w:rPr>
          <w:rFonts w:ascii="GHEA Grapalat" w:hAnsi="GHEA Grapalat"/>
          <w:sz w:val="24"/>
          <w:szCs w:val="24"/>
          <w:lang w:val="hy-AM"/>
        </w:rPr>
        <w:t>Կ</w:t>
      </w:r>
      <w:r w:rsidR="002B387D" w:rsidRPr="00134CCA">
        <w:rPr>
          <w:rFonts w:ascii="GHEA Grapalat" w:hAnsi="GHEA Grapalat"/>
          <w:sz w:val="24"/>
          <w:szCs w:val="24"/>
          <w:lang w:val="hy-AM"/>
        </w:rPr>
        <w:t>լիմայի փոփոխությունը գլոբալ մարտահրավերներից է։ 1970-ական</w:t>
      </w:r>
      <w:r w:rsidR="002B387D" w:rsidRPr="00134CCA">
        <w:rPr>
          <w:rFonts w:ascii="GHEA Grapalat" w:hAnsi="GHEA Grapalat"/>
          <w:sz w:val="24"/>
          <w:szCs w:val="24"/>
          <w:lang w:val="hy-AM"/>
        </w:rPr>
        <w:softHyphen/>
        <w:t>ներից ի վեր աշխարհում տեղի է ունենում կլիմայական պայմանների փոփո</w:t>
      </w:r>
      <w:r w:rsidR="002B387D" w:rsidRPr="00134CCA">
        <w:rPr>
          <w:rFonts w:ascii="GHEA Grapalat" w:hAnsi="GHEA Grapalat"/>
          <w:sz w:val="24"/>
          <w:szCs w:val="24"/>
          <w:lang w:val="hy-AM"/>
        </w:rPr>
        <w:softHyphen/>
        <w:t>խու</w:t>
      </w:r>
      <w:r w:rsidR="002B387D" w:rsidRPr="00134CCA">
        <w:rPr>
          <w:rFonts w:ascii="GHEA Grapalat" w:hAnsi="GHEA Grapalat"/>
          <w:sz w:val="24"/>
          <w:szCs w:val="24"/>
          <w:lang w:val="hy-AM"/>
        </w:rPr>
        <w:softHyphen/>
        <w:t>թյուն, ինչը դրսևորվում է ջերմաստիճանի բարձրացմամբ և տեղումների կրճատ</w:t>
      </w:r>
      <w:r w:rsidR="002B387D" w:rsidRPr="00134CCA">
        <w:rPr>
          <w:rFonts w:ascii="GHEA Grapalat" w:hAnsi="GHEA Grapalat"/>
          <w:sz w:val="24"/>
          <w:szCs w:val="24"/>
          <w:lang w:val="hy-AM"/>
        </w:rPr>
        <w:softHyphen/>
        <w:t>մամբ: Մարդու  գործունեության արդյունքում նշանակալիորեն ավելացել են ջերմոցային գազերի արտանետումները, նպաստելով ջերմոցային էֆեկտի ուժգնացմանը, ինչը հանգեցրել է Երկիր մոլորակի մակերևույթի և մթնոլորտի լրա</w:t>
      </w:r>
      <w:r w:rsidR="002B387D" w:rsidRPr="00134CCA">
        <w:rPr>
          <w:rFonts w:ascii="GHEA Grapalat" w:hAnsi="GHEA Grapalat"/>
          <w:sz w:val="24"/>
          <w:szCs w:val="24"/>
          <w:lang w:val="hy-AM"/>
        </w:rPr>
        <w:softHyphen/>
        <w:t>ցու</w:t>
      </w:r>
      <w:r w:rsidR="002B387D" w:rsidRPr="00134CCA">
        <w:rPr>
          <w:rFonts w:ascii="GHEA Grapalat" w:hAnsi="GHEA Grapalat"/>
          <w:sz w:val="24"/>
          <w:szCs w:val="24"/>
          <w:lang w:val="hy-AM"/>
        </w:rPr>
        <w:softHyphen/>
        <w:t>ցիչ տաքացմանը: Ներկայումս դիտվող և ապա</w:t>
      </w:r>
      <w:r w:rsidR="002B387D" w:rsidRPr="00134CCA">
        <w:rPr>
          <w:rFonts w:ascii="GHEA Grapalat" w:hAnsi="GHEA Grapalat"/>
          <w:sz w:val="24"/>
          <w:szCs w:val="24"/>
          <w:lang w:val="hy-AM"/>
        </w:rPr>
        <w:softHyphen/>
        <w:t>գա</w:t>
      </w:r>
      <w:r w:rsidR="002B387D" w:rsidRPr="00134CCA">
        <w:rPr>
          <w:rFonts w:ascii="GHEA Grapalat" w:hAnsi="GHEA Grapalat"/>
          <w:sz w:val="24"/>
          <w:szCs w:val="24"/>
          <w:lang w:val="hy-AM"/>
        </w:rPr>
        <w:softHyphen/>
        <w:t>յում սպասվող կլիմայի փոփո</w:t>
      </w:r>
      <w:r w:rsidR="002B387D" w:rsidRPr="00134CCA">
        <w:rPr>
          <w:rFonts w:ascii="GHEA Grapalat" w:hAnsi="GHEA Grapalat"/>
          <w:sz w:val="24"/>
          <w:szCs w:val="24"/>
          <w:lang w:val="hy-AM"/>
        </w:rPr>
        <w:softHyphen/>
        <w:t>խու</w:t>
      </w:r>
      <w:r w:rsidR="002B387D" w:rsidRPr="00134CCA">
        <w:rPr>
          <w:rFonts w:ascii="GHEA Grapalat" w:hAnsi="GHEA Grapalat"/>
          <w:sz w:val="24"/>
          <w:szCs w:val="24"/>
          <w:lang w:val="hy-AM"/>
        </w:rPr>
        <w:softHyphen/>
        <w:t>թյունը պատճառ է դառնում մարդածին և բնական համա</w:t>
      </w:r>
      <w:r w:rsidR="002B387D" w:rsidRPr="00134CCA">
        <w:rPr>
          <w:rFonts w:ascii="GHEA Grapalat" w:hAnsi="GHEA Grapalat"/>
          <w:sz w:val="24"/>
          <w:szCs w:val="24"/>
          <w:lang w:val="hy-AM"/>
        </w:rPr>
        <w:softHyphen/>
        <w:t>կար</w:t>
      </w:r>
      <w:r w:rsidR="002B387D" w:rsidRPr="00134CCA">
        <w:rPr>
          <w:rFonts w:ascii="GHEA Grapalat" w:hAnsi="GHEA Grapalat"/>
          <w:sz w:val="24"/>
          <w:szCs w:val="24"/>
          <w:lang w:val="hy-AM"/>
        </w:rPr>
        <w:softHyphen/>
        <w:t>գերի համար համատա</w:t>
      </w:r>
      <w:r w:rsidR="002B387D" w:rsidRPr="00134CCA">
        <w:rPr>
          <w:rFonts w:ascii="GHEA Grapalat" w:hAnsi="GHEA Grapalat"/>
          <w:sz w:val="24"/>
          <w:szCs w:val="24"/>
          <w:lang w:val="hy-AM"/>
        </w:rPr>
        <w:softHyphen/>
        <w:t>րած և անդառ</w:t>
      </w:r>
      <w:r w:rsidR="002B387D" w:rsidRPr="00134CCA">
        <w:rPr>
          <w:rFonts w:ascii="GHEA Grapalat" w:hAnsi="GHEA Grapalat"/>
          <w:sz w:val="24"/>
          <w:szCs w:val="24"/>
          <w:lang w:val="hy-AM"/>
        </w:rPr>
        <w:softHyphen/>
        <w:t>նալի հետևանքների, պա</w:t>
      </w:r>
      <w:r w:rsidR="002B387D" w:rsidRPr="00134CCA">
        <w:rPr>
          <w:rFonts w:ascii="GHEA Grapalat" w:hAnsi="GHEA Grapalat"/>
          <w:sz w:val="24"/>
          <w:szCs w:val="24"/>
          <w:lang w:val="hy-AM"/>
        </w:rPr>
        <w:softHyphen/>
        <w:t>րու</w:t>
      </w:r>
      <w:r w:rsidR="002B387D" w:rsidRPr="00134CCA">
        <w:rPr>
          <w:rFonts w:ascii="GHEA Grapalat" w:hAnsi="GHEA Grapalat"/>
          <w:sz w:val="24"/>
          <w:szCs w:val="24"/>
          <w:lang w:val="hy-AM"/>
        </w:rPr>
        <w:softHyphen/>
        <w:t>նակում է ռիսկեր տնտեսական, էներգե</w:t>
      </w:r>
      <w:r w:rsidR="002B387D" w:rsidRPr="00134CCA">
        <w:rPr>
          <w:rFonts w:ascii="GHEA Grapalat" w:hAnsi="GHEA Grapalat"/>
          <w:sz w:val="24"/>
          <w:szCs w:val="24"/>
          <w:lang w:val="hy-AM"/>
        </w:rPr>
        <w:softHyphen/>
        <w:t>տիկ, պա</w:t>
      </w:r>
      <w:r w:rsidR="002B387D" w:rsidRPr="00134CCA">
        <w:rPr>
          <w:rFonts w:ascii="GHEA Grapalat" w:hAnsi="GHEA Grapalat"/>
          <w:sz w:val="24"/>
          <w:szCs w:val="24"/>
          <w:lang w:val="hy-AM"/>
        </w:rPr>
        <w:softHyphen/>
        <w:t>րենային անվտան</w:t>
      </w:r>
      <w:r w:rsidR="002B387D" w:rsidRPr="00134CCA">
        <w:rPr>
          <w:rFonts w:ascii="GHEA Grapalat" w:hAnsi="GHEA Grapalat"/>
          <w:sz w:val="24"/>
          <w:szCs w:val="24"/>
          <w:lang w:val="hy-AM"/>
        </w:rPr>
        <w:softHyphen/>
        <w:t>գու</w:t>
      </w:r>
      <w:r w:rsidR="002B387D" w:rsidRPr="00134CCA">
        <w:rPr>
          <w:rFonts w:ascii="GHEA Grapalat" w:hAnsi="GHEA Grapalat"/>
          <w:sz w:val="24"/>
          <w:szCs w:val="24"/>
          <w:lang w:val="hy-AM"/>
        </w:rPr>
        <w:softHyphen/>
        <w:t>թյան ապա</w:t>
      </w:r>
      <w:r w:rsidR="002B387D" w:rsidRPr="00134CCA">
        <w:rPr>
          <w:rFonts w:ascii="GHEA Grapalat" w:hAnsi="GHEA Grapalat"/>
          <w:sz w:val="24"/>
          <w:szCs w:val="24"/>
          <w:lang w:val="hy-AM"/>
        </w:rPr>
        <w:softHyphen/>
        <w:t>հով</w:t>
      </w:r>
      <w:r w:rsidR="002B387D" w:rsidRPr="00134CCA">
        <w:rPr>
          <w:rFonts w:ascii="GHEA Grapalat" w:hAnsi="GHEA Grapalat"/>
          <w:sz w:val="24"/>
          <w:szCs w:val="24"/>
          <w:lang w:val="hy-AM"/>
        </w:rPr>
        <w:softHyphen/>
        <w:t>ման, ինչպես նաև կայուն զարգաց</w:t>
      </w:r>
      <w:r w:rsidR="002B387D" w:rsidRPr="00134CCA">
        <w:rPr>
          <w:rFonts w:ascii="GHEA Grapalat" w:hAnsi="GHEA Grapalat"/>
          <w:sz w:val="24"/>
          <w:szCs w:val="24"/>
          <w:lang w:val="hy-AM"/>
        </w:rPr>
        <w:softHyphen/>
        <w:t>ման առումով: Այս ռիսկերը նվազա</w:t>
      </w:r>
      <w:r w:rsidR="002B387D" w:rsidRPr="00134CCA">
        <w:rPr>
          <w:rFonts w:ascii="GHEA Grapalat" w:hAnsi="GHEA Grapalat"/>
          <w:sz w:val="24"/>
          <w:szCs w:val="24"/>
          <w:lang w:val="hy-AM"/>
        </w:rPr>
        <w:softHyphen/>
        <w:t>գույ</w:t>
      </w:r>
      <w:r w:rsidR="002B387D" w:rsidRPr="00134CCA">
        <w:rPr>
          <w:rFonts w:ascii="GHEA Grapalat" w:hAnsi="GHEA Grapalat"/>
          <w:sz w:val="24"/>
          <w:szCs w:val="24"/>
          <w:lang w:val="hy-AM"/>
        </w:rPr>
        <w:softHyphen/>
        <w:t>նի հասց</w:t>
      </w:r>
      <w:r w:rsidR="002B387D" w:rsidRPr="00134CCA">
        <w:rPr>
          <w:rFonts w:ascii="GHEA Grapalat" w:hAnsi="GHEA Grapalat"/>
          <w:sz w:val="24"/>
          <w:szCs w:val="24"/>
          <w:lang w:val="hy-AM"/>
        </w:rPr>
        <w:softHyphen/>
        <w:t>նելու համար անհրաժեշտ է էականորեն կրճատել ջերմոցային գազերի արտանետումները և նպաստել կլանիչ</w:t>
      </w:r>
      <w:r w:rsidR="002B387D" w:rsidRPr="00134CCA">
        <w:rPr>
          <w:rFonts w:ascii="GHEA Grapalat" w:hAnsi="GHEA Grapalat"/>
          <w:sz w:val="24"/>
          <w:szCs w:val="24"/>
          <w:lang w:val="hy-AM"/>
        </w:rPr>
        <w:softHyphen/>
        <w:t>ների պահպանությանը, ինչ</w:t>
      </w:r>
      <w:r w:rsidR="002B387D" w:rsidRPr="00134CCA">
        <w:rPr>
          <w:rFonts w:ascii="GHEA Grapalat" w:hAnsi="GHEA Grapalat"/>
          <w:sz w:val="24"/>
          <w:szCs w:val="24"/>
          <w:lang w:val="hy-AM"/>
        </w:rPr>
        <w:softHyphen/>
        <w:t>պես նաև կառա</w:t>
      </w:r>
      <w:r w:rsidR="002B387D" w:rsidRPr="00134CCA">
        <w:rPr>
          <w:rFonts w:ascii="GHEA Grapalat" w:hAnsi="GHEA Grapalat"/>
          <w:sz w:val="24"/>
          <w:szCs w:val="24"/>
          <w:lang w:val="hy-AM"/>
        </w:rPr>
        <w:softHyphen/>
        <w:t>վար</w:t>
      </w:r>
      <w:r w:rsidR="002B387D" w:rsidRPr="00134CCA">
        <w:rPr>
          <w:rFonts w:ascii="GHEA Grapalat" w:hAnsi="GHEA Grapalat"/>
          <w:sz w:val="24"/>
          <w:szCs w:val="24"/>
          <w:lang w:val="hy-AM"/>
        </w:rPr>
        <w:softHyphen/>
        <w:t>ման համա</w:t>
      </w:r>
      <w:r w:rsidR="002B387D" w:rsidRPr="00134CCA">
        <w:rPr>
          <w:rFonts w:ascii="GHEA Grapalat" w:hAnsi="GHEA Grapalat"/>
          <w:sz w:val="24"/>
          <w:szCs w:val="24"/>
          <w:lang w:val="hy-AM"/>
        </w:rPr>
        <w:softHyphen/>
        <w:t>կար</w:t>
      </w:r>
      <w:r w:rsidR="002B387D" w:rsidRPr="00134CCA">
        <w:rPr>
          <w:rFonts w:ascii="GHEA Grapalat" w:hAnsi="GHEA Grapalat"/>
          <w:sz w:val="24"/>
          <w:szCs w:val="24"/>
          <w:lang w:val="hy-AM"/>
        </w:rPr>
        <w:softHyphen/>
        <w:t>գերը, տնտեսու</w:t>
      </w:r>
      <w:r w:rsidR="002B387D" w:rsidRPr="00134CCA">
        <w:rPr>
          <w:rFonts w:ascii="GHEA Grapalat" w:hAnsi="GHEA Grapalat"/>
          <w:sz w:val="24"/>
          <w:szCs w:val="24"/>
          <w:lang w:val="hy-AM"/>
        </w:rPr>
        <w:softHyphen/>
        <w:t>թյան ճյու</w:t>
      </w:r>
      <w:r w:rsidR="002B387D" w:rsidRPr="00134CCA">
        <w:rPr>
          <w:rFonts w:ascii="GHEA Grapalat" w:hAnsi="GHEA Grapalat"/>
          <w:sz w:val="24"/>
          <w:szCs w:val="24"/>
          <w:lang w:val="hy-AM"/>
        </w:rPr>
        <w:softHyphen/>
        <w:t>ղե</w:t>
      </w:r>
      <w:r w:rsidR="002B387D" w:rsidRPr="00134CCA">
        <w:rPr>
          <w:rFonts w:ascii="GHEA Grapalat" w:hAnsi="GHEA Grapalat"/>
          <w:sz w:val="24"/>
          <w:szCs w:val="24"/>
          <w:lang w:val="hy-AM"/>
        </w:rPr>
        <w:softHyphen/>
        <w:t>րը և ենթակառուցվածքները հարմա</w:t>
      </w:r>
      <w:r w:rsidR="002B387D" w:rsidRPr="00134CCA">
        <w:rPr>
          <w:rFonts w:ascii="GHEA Grapalat" w:hAnsi="GHEA Grapalat"/>
          <w:sz w:val="24"/>
          <w:szCs w:val="24"/>
          <w:lang w:val="hy-AM"/>
        </w:rPr>
        <w:softHyphen/>
        <w:t>րեցնել փոփոխ</w:t>
      </w:r>
      <w:r w:rsidR="002B387D" w:rsidRPr="00134CCA">
        <w:rPr>
          <w:rFonts w:ascii="GHEA Grapalat" w:hAnsi="GHEA Grapalat"/>
          <w:sz w:val="24"/>
          <w:szCs w:val="24"/>
          <w:lang w:val="hy-AM"/>
        </w:rPr>
        <w:softHyphen/>
        <w:t>վող կլիմա</w:t>
      </w:r>
      <w:r w:rsidR="002B387D" w:rsidRPr="00134CCA">
        <w:rPr>
          <w:rFonts w:ascii="GHEA Grapalat" w:hAnsi="GHEA Grapalat"/>
          <w:sz w:val="24"/>
          <w:szCs w:val="24"/>
          <w:lang w:val="hy-AM"/>
        </w:rPr>
        <w:softHyphen/>
        <w:t>յական պայման</w:t>
      </w:r>
      <w:r w:rsidR="002B387D" w:rsidRPr="00134CCA">
        <w:rPr>
          <w:rFonts w:ascii="GHEA Grapalat" w:hAnsi="GHEA Grapalat"/>
          <w:sz w:val="24"/>
          <w:szCs w:val="24"/>
          <w:lang w:val="hy-AM"/>
        </w:rPr>
        <w:softHyphen/>
        <w:t xml:space="preserve">ներին: </w:t>
      </w:r>
    </w:p>
    <w:p w14:paraId="60E15F5C" w14:textId="2ACB4639" w:rsidR="002B387D" w:rsidRPr="00134CCA" w:rsidRDefault="002B387D" w:rsidP="0058333D">
      <w:pPr>
        <w:pBdr>
          <w:top w:val="nil"/>
          <w:left w:val="nil"/>
          <w:bottom w:val="nil"/>
          <w:right w:val="nil"/>
          <w:between w:val="nil"/>
        </w:pBdr>
        <w:spacing w:after="0" w:line="360" w:lineRule="auto"/>
        <w:ind w:firstLine="720"/>
        <w:jc w:val="both"/>
        <w:rPr>
          <w:rFonts w:ascii="GHEA Grapalat" w:hAnsi="GHEA Grapalat"/>
          <w:sz w:val="24"/>
          <w:szCs w:val="24"/>
          <w:lang w:val="hy-AM"/>
        </w:rPr>
      </w:pPr>
      <w:r w:rsidRPr="00134CCA">
        <w:rPr>
          <w:rFonts w:ascii="GHEA Grapalat" w:hAnsi="GHEA Grapalat"/>
          <w:sz w:val="24"/>
          <w:szCs w:val="24"/>
          <w:lang w:val="hy-AM"/>
        </w:rPr>
        <w:t xml:space="preserve">Կլիմայի փոփոխությունը նշանակալի ազդեցություն ունի Հայաստանի Հանրապետության վրա: </w:t>
      </w:r>
      <w:r w:rsidR="0058333D" w:rsidRPr="00134CCA">
        <w:rPr>
          <w:rFonts w:ascii="GHEA Grapalat" w:hAnsi="GHEA Grapalat"/>
          <w:sz w:val="24"/>
          <w:szCs w:val="24"/>
          <w:lang w:val="hy-AM"/>
        </w:rPr>
        <w:t>Ա</w:t>
      </w:r>
      <w:r w:rsidRPr="00134CCA">
        <w:rPr>
          <w:rFonts w:ascii="GHEA Grapalat" w:hAnsi="GHEA Grapalat"/>
          <w:sz w:val="24"/>
          <w:szCs w:val="24"/>
          <w:lang w:val="hy-AM"/>
        </w:rPr>
        <w:t>վելանում է բնական աղետների քանակը և փոխ</w:t>
      </w:r>
      <w:r w:rsidRPr="00134CCA">
        <w:rPr>
          <w:rFonts w:ascii="GHEA Grapalat" w:hAnsi="GHEA Grapalat"/>
          <w:sz w:val="24"/>
          <w:szCs w:val="24"/>
          <w:lang w:val="hy-AM"/>
        </w:rPr>
        <w:softHyphen/>
        <w:t>վում են բնա</w:t>
      </w:r>
      <w:r w:rsidRPr="00134CCA">
        <w:rPr>
          <w:rFonts w:ascii="GHEA Grapalat" w:hAnsi="GHEA Grapalat"/>
          <w:sz w:val="24"/>
          <w:szCs w:val="24"/>
          <w:lang w:val="hy-AM"/>
        </w:rPr>
        <w:softHyphen/>
        <w:t>կան ցիկ</w:t>
      </w:r>
      <w:r w:rsidRPr="00134CCA">
        <w:rPr>
          <w:rFonts w:ascii="GHEA Grapalat" w:hAnsi="GHEA Grapalat"/>
          <w:sz w:val="24"/>
          <w:szCs w:val="24"/>
          <w:lang w:val="hy-AM"/>
        </w:rPr>
        <w:softHyphen/>
        <w:t>լերը (երաշտների, վաղ ցրտահարությունների, անտառային հրդեհ</w:t>
      </w:r>
      <w:r w:rsidRPr="00134CCA">
        <w:rPr>
          <w:rFonts w:ascii="GHEA Grapalat" w:hAnsi="GHEA Grapalat"/>
          <w:sz w:val="24"/>
          <w:szCs w:val="24"/>
          <w:lang w:val="hy-AM"/>
        </w:rPr>
        <w:softHyphen/>
        <w:t>ների և ջրհեղեղ</w:t>
      </w:r>
      <w:r w:rsidRPr="00134CCA">
        <w:rPr>
          <w:rFonts w:ascii="GHEA Grapalat" w:hAnsi="GHEA Grapalat"/>
          <w:sz w:val="24"/>
          <w:szCs w:val="24"/>
          <w:lang w:val="hy-AM"/>
        </w:rPr>
        <w:softHyphen/>
        <w:t>ների թվի աճ), կրճատվում է կենսաբազմազանությունը: Այդ պատ</w:t>
      </w:r>
      <w:r w:rsidRPr="00134CCA">
        <w:rPr>
          <w:rFonts w:ascii="GHEA Grapalat" w:hAnsi="GHEA Grapalat"/>
          <w:sz w:val="24"/>
          <w:szCs w:val="24"/>
          <w:lang w:val="hy-AM"/>
        </w:rPr>
        <w:softHyphen/>
        <w:t>ճա</w:t>
      </w:r>
      <w:r w:rsidRPr="00134CCA">
        <w:rPr>
          <w:rFonts w:ascii="GHEA Grapalat" w:hAnsi="GHEA Grapalat"/>
          <w:sz w:val="24"/>
          <w:szCs w:val="24"/>
          <w:lang w:val="hy-AM"/>
        </w:rPr>
        <w:softHyphen/>
        <w:t>ռով, չնայած մարդածին ջերմո</w:t>
      </w:r>
      <w:r w:rsidRPr="00134CCA">
        <w:rPr>
          <w:rFonts w:ascii="GHEA Grapalat" w:hAnsi="GHEA Grapalat"/>
          <w:sz w:val="24"/>
          <w:szCs w:val="24"/>
          <w:lang w:val="hy-AM"/>
        </w:rPr>
        <w:softHyphen/>
        <w:t>ցա</w:t>
      </w:r>
      <w:r w:rsidRPr="00134CCA">
        <w:rPr>
          <w:rFonts w:ascii="GHEA Grapalat" w:hAnsi="GHEA Grapalat"/>
          <w:sz w:val="24"/>
          <w:szCs w:val="24"/>
          <w:lang w:val="hy-AM"/>
        </w:rPr>
        <w:softHyphen/>
      </w:r>
      <w:r w:rsidRPr="00134CCA">
        <w:rPr>
          <w:rFonts w:ascii="GHEA Grapalat" w:hAnsi="GHEA Grapalat"/>
          <w:sz w:val="24"/>
          <w:szCs w:val="24"/>
          <w:lang w:val="hy-AM"/>
        </w:rPr>
        <w:softHyphen/>
      </w:r>
      <w:r w:rsidRPr="00134CCA">
        <w:rPr>
          <w:rFonts w:ascii="GHEA Grapalat" w:hAnsi="GHEA Grapalat"/>
          <w:sz w:val="24"/>
          <w:szCs w:val="24"/>
          <w:lang w:val="hy-AM"/>
        </w:rPr>
        <w:softHyphen/>
        <w:t>յին գազերի գլոբալ արտանետումներում Հայաստանի աննշան մասնաբաժնին՝ 0.02%, երկիրն ակտիվորեն մասնակցում է կլիմայի փոփոխու</w:t>
      </w:r>
      <w:r w:rsidRPr="00134CCA">
        <w:rPr>
          <w:rFonts w:ascii="GHEA Grapalat" w:hAnsi="GHEA Grapalat"/>
          <w:sz w:val="24"/>
          <w:szCs w:val="24"/>
          <w:lang w:val="hy-AM"/>
        </w:rPr>
        <w:softHyphen/>
      </w:r>
      <w:r w:rsidRPr="00134CCA">
        <w:rPr>
          <w:rFonts w:ascii="GHEA Grapalat" w:hAnsi="GHEA Grapalat"/>
          <w:sz w:val="24"/>
          <w:szCs w:val="24"/>
          <w:lang w:val="hy-AM"/>
        </w:rPr>
        <w:softHyphen/>
        <w:t>թյան դեմ պայքարի միջազգային գործընթաց</w:t>
      </w:r>
      <w:r w:rsidRPr="00134CCA">
        <w:rPr>
          <w:rFonts w:ascii="GHEA Grapalat" w:hAnsi="GHEA Grapalat"/>
          <w:sz w:val="24"/>
          <w:szCs w:val="24"/>
          <w:lang w:val="hy-AM"/>
        </w:rPr>
        <w:softHyphen/>
        <w:t>ներին։</w:t>
      </w:r>
    </w:p>
    <w:p w14:paraId="411426C9" w14:textId="5351B5C6" w:rsidR="002B387D" w:rsidRPr="00134CCA" w:rsidRDefault="002B387D" w:rsidP="0058333D">
      <w:pPr>
        <w:pBdr>
          <w:top w:val="nil"/>
          <w:left w:val="nil"/>
          <w:bottom w:val="nil"/>
          <w:right w:val="nil"/>
          <w:between w:val="nil"/>
        </w:pBdr>
        <w:spacing w:after="0" w:line="360" w:lineRule="auto"/>
        <w:ind w:firstLine="720"/>
        <w:jc w:val="both"/>
        <w:rPr>
          <w:rFonts w:ascii="GHEA Grapalat" w:hAnsi="GHEA Grapalat"/>
          <w:sz w:val="24"/>
          <w:szCs w:val="24"/>
          <w:lang w:val="hy-AM"/>
        </w:rPr>
      </w:pPr>
      <w:r w:rsidRPr="00134CCA">
        <w:rPr>
          <w:rFonts w:ascii="GHEA Grapalat" w:hAnsi="GHEA Grapalat"/>
          <w:sz w:val="24"/>
          <w:szCs w:val="24"/>
          <w:lang w:val="hy-AM"/>
        </w:rPr>
        <w:t>Հայաստանի Հանրապետությունը վավերացրել է ՄԱԿ-ի կլիմայի փոփոխության մասին շրջանակային կոնվեն</w:t>
      </w:r>
      <w:r w:rsidRPr="00134CCA">
        <w:rPr>
          <w:rFonts w:ascii="GHEA Grapalat" w:hAnsi="GHEA Grapalat"/>
          <w:sz w:val="24"/>
          <w:szCs w:val="24"/>
          <w:lang w:val="hy-AM"/>
        </w:rPr>
        <w:softHyphen/>
        <w:t>ցիան (ՄԱԿ ԿՓՇԿ) 1993 թվականի մայիսին, Կիոտոյի արձանագ</w:t>
      </w:r>
      <w:r w:rsidRPr="00134CCA">
        <w:rPr>
          <w:rFonts w:ascii="GHEA Grapalat" w:hAnsi="GHEA Grapalat"/>
          <w:sz w:val="24"/>
          <w:szCs w:val="24"/>
          <w:lang w:val="hy-AM"/>
        </w:rPr>
        <w:softHyphen/>
      </w:r>
      <w:r w:rsidRPr="00134CCA">
        <w:rPr>
          <w:rFonts w:ascii="GHEA Grapalat" w:hAnsi="GHEA Grapalat"/>
          <w:sz w:val="24"/>
          <w:szCs w:val="24"/>
          <w:lang w:val="hy-AM"/>
        </w:rPr>
        <w:softHyphen/>
        <w:t>րու</w:t>
      </w:r>
      <w:r w:rsidRPr="00134CCA">
        <w:rPr>
          <w:rFonts w:ascii="GHEA Grapalat" w:hAnsi="GHEA Grapalat"/>
          <w:sz w:val="24"/>
          <w:szCs w:val="24"/>
          <w:lang w:val="hy-AM"/>
        </w:rPr>
        <w:softHyphen/>
        <w:t>թյունը՝ 2002 թվականի դեկ</w:t>
      </w:r>
      <w:r w:rsidRPr="00134CCA">
        <w:rPr>
          <w:rFonts w:ascii="GHEA Grapalat" w:hAnsi="GHEA Grapalat"/>
          <w:sz w:val="24"/>
          <w:szCs w:val="24"/>
          <w:lang w:val="hy-AM"/>
        </w:rPr>
        <w:softHyphen/>
        <w:t>տեմ</w:t>
      </w:r>
      <w:r w:rsidRPr="00134CCA">
        <w:rPr>
          <w:rFonts w:ascii="GHEA Grapalat" w:hAnsi="GHEA Grapalat"/>
          <w:sz w:val="24"/>
          <w:szCs w:val="24"/>
          <w:lang w:val="hy-AM"/>
        </w:rPr>
        <w:softHyphen/>
        <w:t>բե</w:t>
      </w:r>
      <w:r w:rsidRPr="00134CCA">
        <w:rPr>
          <w:rFonts w:ascii="GHEA Grapalat" w:hAnsi="GHEA Grapalat"/>
          <w:sz w:val="24"/>
          <w:szCs w:val="24"/>
          <w:lang w:val="hy-AM"/>
        </w:rPr>
        <w:softHyphen/>
      </w:r>
      <w:r w:rsidRPr="00134CCA">
        <w:rPr>
          <w:rFonts w:ascii="GHEA Grapalat" w:hAnsi="GHEA Grapalat"/>
          <w:sz w:val="24"/>
          <w:szCs w:val="24"/>
          <w:lang w:val="hy-AM"/>
        </w:rPr>
        <w:softHyphen/>
        <w:t>րին և վերջինիս Դոհայի փոփոխությունը, ինչպես նաև Փարիզյան համաձայ</w:t>
      </w:r>
      <w:r w:rsidRPr="00134CCA">
        <w:rPr>
          <w:rFonts w:ascii="GHEA Grapalat" w:hAnsi="GHEA Grapalat"/>
          <w:sz w:val="24"/>
          <w:szCs w:val="24"/>
          <w:lang w:val="hy-AM"/>
        </w:rPr>
        <w:softHyphen/>
        <w:t>նա</w:t>
      </w:r>
      <w:r w:rsidRPr="00134CCA">
        <w:rPr>
          <w:rFonts w:ascii="GHEA Grapalat" w:hAnsi="GHEA Grapalat"/>
          <w:sz w:val="24"/>
          <w:szCs w:val="24"/>
          <w:lang w:val="hy-AM"/>
        </w:rPr>
        <w:softHyphen/>
        <w:t>գի</w:t>
      </w:r>
      <w:r w:rsidRPr="00134CCA">
        <w:rPr>
          <w:rFonts w:ascii="GHEA Grapalat" w:hAnsi="GHEA Grapalat"/>
          <w:sz w:val="24"/>
          <w:szCs w:val="24"/>
          <w:lang w:val="hy-AM"/>
        </w:rPr>
        <w:softHyphen/>
        <w:t>րը՝ 2017 թվականի փետրվարին: Փարիզյան համաձայնա</w:t>
      </w:r>
      <w:r w:rsidRPr="00134CCA">
        <w:rPr>
          <w:rFonts w:ascii="GHEA Grapalat" w:hAnsi="GHEA Grapalat"/>
          <w:sz w:val="24"/>
          <w:szCs w:val="24"/>
          <w:lang w:val="hy-AM"/>
        </w:rPr>
        <w:softHyphen/>
        <w:t>գիրը կլիմայի փոփոխությանը վերա</w:t>
      </w:r>
      <w:r w:rsidRPr="00134CCA">
        <w:rPr>
          <w:rFonts w:ascii="GHEA Grapalat" w:hAnsi="GHEA Grapalat"/>
          <w:sz w:val="24"/>
          <w:szCs w:val="24"/>
          <w:lang w:val="hy-AM"/>
        </w:rPr>
        <w:softHyphen/>
        <w:t>բե</w:t>
      </w:r>
      <w:r w:rsidRPr="00134CCA">
        <w:rPr>
          <w:rFonts w:ascii="GHEA Grapalat" w:hAnsi="GHEA Grapalat"/>
          <w:sz w:val="24"/>
          <w:szCs w:val="24"/>
          <w:lang w:val="hy-AM"/>
        </w:rPr>
        <w:softHyphen/>
        <w:t>րող իրավաբանորեն պարտա</w:t>
      </w:r>
      <w:r w:rsidRPr="00134CCA">
        <w:rPr>
          <w:rFonts w:ascii="GHEA Grapalat" w:hAnsi="GHEA Grapalat"/>
          <w:sz w:val="24"/>
          <w:szCs w:val="24"/>
          <w:lang w:val="hy-AM"/>
        </w:rPr>
        <w:softHyphen/>
        <w:t>վորեցնող առաջին գլոբալ պայմանավորվա</w:t>
      </w:r>
      <w:r w:rsidRPr="00134CCA">
        <w:rPr>
          <w:rFonts w:ascii="GHEA Grapalat" w:hAnsi="GHEA Grapalat"/>
          <w:sz w:val="24"/>
          <w:szCs w:val="24"/>
          <w:lang w:val="hy-AM"/>
        </w:rPr>
        <w:softHyphen/>
        <w:t>ծու</w:t>
      </w:r>
      <w:r w:rsidRPr="00134CCA">
        <w:rPr>
          <w:rFonts w:ascii="GHEA Grapalat" w:hAnsi="GHEA Grapalat"/>
          <w:sz w:val="24"/>
          <w:szCs w:val="24"/>
          <w:lang w:val="hy-AM"/>
        </w:rPr>
        <w:softHyphen/>
      </w:r>
      <w:r w:rsidRPr="00134CCA">
        <w:rPr>
          <w:rFonts w:ascii="GHEA Grapalat" w:hAnsi="GHEA Grapalat"/>
          <w:sz w:val="24"/>
          <w:szCs w:val="24"/>
          <w:lang w:val="hy-AM"/>
        </w:rPr>
        <w:softHyphen/>
        <w:t>թյունն է, որը սահմանում է կլիմայի փոփո</w:t>
      </w:r>
      <w:r w:rsidRPr="00134CCA">
        <w:rPr>
          <w:rFonts w:ascii="GHEA Grapalat" w:hAnsi="GHEA Grapalat"/>
          <w:sz w:val="24"/>
          <w:szCs w:val="24"/>
          <w:lang w:val="hy-AM"/>
        </w:rPr>
        <w:softHyphen/>
        <w:t>խությանը դիմակայման պլան՝ նպա</w:t>
      </w:r>
      <w:r w:rsidRPr="00134CCA">
        <w:rPr>
          <w:rFonts w:ascii="GHEA Grapalat" w:hAnsi="GHEA Grapalat"/>
          <w:sz w:val="24"/>
          <w:szCs w:val="24"/>
          <w:lang w:val="hy-AM"/>
        </w:rPr>
        <w:softHyphen/>
        <w:t xml:space="preserve">տակ ունենալով </w:t>
      </w:r>
      <w:r w:rsidRPr="00134CCA">
        <w:rPr>
          <w:rFonts w:ascii="GHEA Grapalat" w:hAnsi="GHEA Grapalat"/>
          <w:sz w:val="24"/>
          <w:szCs w:val="24"/>
          <w:lang w:val="hy-AM"/>
        </w:rPr>
        <w:lastRenderedPageBreak/>
        <w:t>գլոբալ տաքացման աճը նախաարդյունաբերական մա</w:t>
      </w:r>
      <w:r w:rsidRPr="00134CCA">
        <w:rPr>
          <w:rFonts w:ascii="GHEA Grapalat" w:hAnsi="GHEA Grapalat"/>
          <w:sz w:val="24"/>
          <w:szCs w:val="24"/>
          <w:lang w:val="hy-AM"/>
        </w:rPr>
        <w:softHyphen/>
        <w:t>կար</w:t>
      </w:r>
      <w:r w:rsidRPr="00134CCA">
        <w:rPr>
          <w:rFonts w:ascii="GHEA Grapalat" w:hAnsi="GHEA Grapalat"/>
          <w:sz w:val="24"/>
          <w:szCs w:val="24"/>
          <w:lang w:val="hy-AM"/>
        </w:rPr>
        <w:softHyphen/>
        <w:t>դակի հա</w:t>
      </w:r>
      <w:r w:rsidRPr="00134CCA">
        <w:rPr>
          <w:rFonts w:ascii="GHEA Grapalat" w:hAnsi="GHEA Grapalat"/>
          <w:sz w:val="24"/>
          <w:szCs w:val="24"/>
          <w:lang w:val="hy-AM"/>
        </w:rPr>
        <w:softHyphen/>
        <w:t>մե</w:t>
      </w:r>
      <w:r w:rsidRPr="00134CCA">
        <w:rPr>
          <w:rFonts w:ascii="GHEA Grapalat" w:hAnsi="GHEA Grapalat"/>
          <w:sz w:val="24"/>
          <w:szCs w:val="24"/>
          <w:lang w:val="hy-AM"/>
        </w:rPr>
        <w:softHyphen/>
        <w:t>մատ պահել 2°C-ից ցածր մակար</w:t>
      </w:r>
      <w:r w:rsidRPr="00134CCA">
        <w:rPr>
          <w:rFonts w:ascii="GHEA Grapalat" w:hAnsi="GHEA Grapalat"/>
          <w:sz w:val="24"/>
          <w:szCs w:val="24"/>
          <w:lang w:val="hy-AM"/>
        </w:rPr>
        <w:softHyphen/>
        <w:t>դա</w:t>
      </w:r>
      <w:r w:rsidRPr="00134CCA">
        <w:rPr>
          <w:rFonts w:ascii="GHEA Grapalat" w:hAnsi="GHEA Grapalat"/>
          <w:sz w:val="24"/>
          <w:szCs w:val="24"/>
          <w:lang w:val="hy-AM"/>
        </w:rPr>
        <w:softHyphen/>
        <w:t xml:space="preserve">կում, միաժամանակ ձգտելով այն հասցնել մինչև 1.5 °C-ի:   </w:t>
      </w:r>
    </w:p>
    <w:p w14:paraId="1BC3342C" w14:textId="3CB69AC9" w:rsidR="005E29AD" w:rsidRPr="00134CCA" w:rsidRDefault="005E29AD" w:rsidP="0058333D">
      <w:pPr>
        <w:pBdr>
          <w:top w:val="nil"/>
          <w:left w:val="nil"/>
          <w:bottom w:val="nil"/>
          <w:right w:val="nil"/>
          <w:between w:val="nil"/>
        </w:pBdr>
        <w:spacing w:after="0" w:line="360" w:lineRule="auto"/>
        <w:ind w:firstLine="720"/>
        <w:jc w:val="both"/>
        <w:rPr>
          <w:rFonts w:ascii="GHEA Grapalat" w:hAnsi="GHEA Grapalat"/>
          <w:sz w:val="24"/>
          <w:szCs w:val="24"/>
          <w:lang w:val="hy-AM"/>
        </w:rPr>
      </w:pPr>
      <w:r w:rsidRPr="00134CCA">
        <w:rPr>
          <w:rFonts w:ascii="GHEA Grapalat" w:hAnsi="GHEA Grapalat"/>
          <w:sz w:val="24"/>
          <w:szCs w:val="24"/>
          <w:lang w:val="hy-AM"/>
        </w:rPr>
        <w:t>Հայաստանի Հանրապետության ՋԳ ընդհանուր արտանետումները 1990 թվականին գույքագրված 25,814.53 Գգ CO</w:t>
      </w:r>
      <w:r w:rsidR="001B4B14" w:rsidRPr="001B4B14">
        <w:rPr>
          <w:rFonts w:ascii="GHEA Grapalat" w:hAnsi="GHEA Grapalat"/>
          <w:sz w:val="24"/>
          <w:szCs w:val="24"/>
          <w:vertAlign w:val="subscript"/>
          <w:lang w:val="hy-AM"/>
        </w:rPr>
        <w:t>2</w:t>
      </w:r>
      <w:r w:rsidRPr="00134CCA">
        <w:rPr>
          <w:rFonts w:ascii="GHEA Grapalat" w:hAnsi="GHEA Grapalat"/>
          <w:sz w:val="24"/>
          <w:szCs w:val="24"/>
          <w:lang w:val="hy-AM"/>
        </w:rPr>
        <w:t xml:space="preserve"> համ. համեմատ 1995 թվականին նվազել էր մինչև 7,270.48 Գգ CO</w:t>
      </w:r>
      <w:r w:rsidR="001B4B14" w:rsidRPr="001B4B14">
        <w:rPr>
          <w:rFonts w:ascii="GHEA Grapalat" w:hAnsi="GHEA Grapalat"/>
          <w:sz w:val="24"/>
          <w:szCs w:val="24"/>
          <w:vertAlign w:val="subscript"/>
          <w:lang w:val="hy-AM"/>
        </w:rPr>
        <w:t>2</w:t>
      </w:r>
      <w:r w:rsidRPr="00134CCA">
        <w:rPr>
          <w:rFonts w:ascii="GHEA Grapalat" w:hAnsi="GHEA Grapalat"/>
          <w:sz w:val="24"/>
          <w:szCs w:val="24"/>
          <w:lang w:val="hy-AM"/>
        </w:rPr>
        <w:t xml:space="preserve"> համ.։ 2019 թվականի դրությամբ դրանք կազմում են արդեն 11,150.8 հազար տոննա CO</w:t>
      </w:r>
      <w:r w:rsidR="001B4B14" w:rsidRPr="001B4B14">
        <w:rPr>
          <w:rFonts w:ascii="GHEA Grapalat" w:hAnsi="GHEA Grapalat"/>
          <w:sz w:val="24"/>
          <w:szCs w:val="24"/>
          <w:vertAlign w:val="subscript"/>
          <w:lang w:val="hy-AM"/>
        </w:rPr>
        <w:t>2</w:t>
      </w:r>
      <w:r w:rsidRPr="00134CCA">
        <w:rPr>
          <w:rFonts w:ascii="GHEA Grapalat" w:hAnsi="GHEA Grapalat"/>
          <w:sz w:val="24"/>
          <w:szCs w:val="24"/>
          <w:lang w:val="hy-AM"/>
        </w:rPr>
        <w:t xml:space="preserve"> համ., որից 64 տոկոսը առաջանում է Էներգետիկայի ոլորտից, գյուղատնտեսության ոլորտից կազմում է 18.8 տոկոս, արդյունաբերական պրոցեսներ և արտադրանքի օգտագործում ոլորտից՝ 11.5 տոկոս, իսկ թափոնների ոլորտից՝ 5.6 տոկոս: </w:t>
      </w:r>
    </w:p>
    <w:p w14:paraId="03101D5F" w14:textId="3BC78A4D" w:rsidR="005E29AD" w:rsidRPr="00134CCA" w:rsidRDefault="005E29AD" w:rsidP="0058333D">
      <w:pPr>
        <w:pBdr>
          <w:top w:val="nil"/>
          <w:left w:val="nil"/>
          <w:bottom w:val="nil"/>
          <w:right w:val="nil"/>
          <w:between w:val="nil"/>
        </w:pBdr>
        <w:spacing w:after="0" w:line="360" w:lineRule="auto"/>
        <w:jc w:val="both"/>
        <w:rPr>
          <w:rFonts w:ascii="GHEA Grapalat" w:hAnsi="GHEA Grapalat"/>
          <w:sz w:val="24"/>
          <w:szCs w:val="24"/>
          <w:lang w:val="hy-AM"/>
        </w:rPr>
      </w:pPr>
      <w:r w:rsidRPr="00134CCA">
        <w:rPr>
          <w:rFonts w:ascii="GHEA Grapalat" w:hAnsi="GHEA Grapalat"/>
          <w:sz w:val="24"/>
          <w:szCs w:val="24"/>
          <w:lang w:val="hy-AM"/>
        </w:rPr>
        <w:tab/>
        <w:t>Ա</w:t>
      </w:r>
      <w:r w:rsidR="0058333D" w:rsidRPr="00134CCA">
        <w:rPr>
          <w:rFonts w:ascii="GHEA Grapalat" w:hAnsi="GHEA Grapalat"/>
          <w:sz w:val="24"/>
          <w:szCs w:val="24"/>
          <w:lang w:val="hy-AM"/>
        </w:rPr>
        <w:t>զգային մակարդակով սահմանված գործողությունների (Ա</w:t>
      </w:r>
      <w:r w:rsidRPr="00134CCA">
        <w:rPr>
          <w:rFonts w:ascii="GHEA Grapalat" w:hAnsi="GHEA Grapalat"/>
          <w:sz w:val="24"/>
          <w:szCs w:val="24"/>
          <w:lang w:val="hy-AM"/>
        </w:rPr>
        <w:t>ՍԳ</w:t>
      </w:r>
      <w:r w:rsidR="0058333D" w:rsidRPr="00134CCA">
        <w:rPr>
          <w:rFonts w:ascii="GHEA Grapalat" w:hAnsi="GHEA Grapalat"/>
          <w:sz w:val="24"/>
          <w:szCs w:val="24"/>
          <w:lang w:val="hy-AM"/>
        </w:rPr>
        <w:t>)</w:t>
      </w:r>
      <w:r w:rsidRPr="00134CCA">
        <w:rPr>
          <w:rFonts w:ascii="GHEA Grapalat" w:hAnsi="GHEA Grapalat"/>
          <w:sz w:val="24"/>
          <w:szCs w:val="24"/>
          <w:lang w:val="hy-AM"/>
        </w:rPr>
        <w:t xml:space="preserve"> համաձայն 2030 թ. նպատակն է չգերազանցել ՋԳ արտանետումների 15047 ԳգCO</w:t>
      </w:r>
      <w:r w:rsidR="001B4B14" w:rsidRPr="001B4B14">
        <w:rPr>
          <w:rFonts w:ascii="GHEA Grapalat" w:hAnsi="GHEA Grapalat"/>
          <w:sz w:val="24"/>
          <w:szCs w:val="24"/>
          <w:vertAlign w:val="subscript"/>
          <w:lang w:val="hy-AM"/>
        </w:rPr>
        <w:t>2</w:t>
      </w:r>
      <w:r w:rsidRPr="00134CCA">
        <w:rPr>
          <w:rFonts w:ascii="GHEA Grapalat" w:hAnsi="GHEA Grapalat"/>
          <w:sz w:val="24"/>
          <w:szCs w:val="24"/>
          <w:lang w:val="hy-AM"/>
        </w:rPr>
        <w:t xml:space="preserve"> համարժեք չափը, այսինքն նվազեցնել արտանետումները 40%-ով 1990թ. համեմատ:</w:t>
      </w:r>
      <w:r w:rsidR="0058333D" w:rsidRPr="00134CCA">
        <w:rPr>
          <w:rFonts w:ascii="GHEA Grapalat" w:hAnsi="GHEA Grapalat"/>
          <w:sz w:val="24"/>
          <w:szCs w:val="24"/>
          <w:lang w:val="hy-AM"/>
        </w:rPr>
        <w:t xml:space="preserve"> </w:t>
      </w:r>
      <w:r w:rsidRPr="00134CCA">
        <w:rPr>
          <w:rFonts w:ascii="GHEA Grapalat" w:hAnsi="GHEA Grapalat"/>
          <w:sz w:val="24"/>
          <w:szCs w:val="24"/>
          <w:lang w:val="hy-AM"/>
        </w:rPr>
        <w:t>Մինչև 2026 թվականը Հայաստանի Հանրապետության կառավարությունը թիրախավորում է ՀՆԱ-ի տարեկան միջին աճի նվազագույն 7 տոկոս մակարդակ: Եթե ՋԳ արտանետումների աճի միտումները չզսպվեն, ապա արտանետումները համադրելի կլինեն նպատակադրվող կուտակային տնտեսական աճի մակարդակի հետ, ինչն ԱՍԳ ամրագրված թիրախը պահում է հավակնության միջակայքում։</w:t>
      </w:r>
    </w:p>
    <w:p w14:paraId="391DC7A2" w14:textId="7AA0DF59" w:rsidR="009E3B75" w:rsidRPr="00134CCA" w:rsidRDefault="00DC120A" w:rsidP="00134CCA">
      <w:pPr>
        <w:spacing w:before="120" w:after="120" w:line="360" w:lineRule="auto"/>
        <w:ind w:firstLine="720"/>
        <w:jc w:val="both"/>
        <w:rPr>
          <w:rFonts w:ascii="GHEA Grapalat" w:hAnsi="GHEA Grapalat"/>
          <w:b/>
          <w:bCs/>
          <w:sz w:val="24"/>
          <w:szCs w:val="24"/>
          <w:lang w:val="hy-AM"/>
        </w:rPr>
      </w:pPr>
      <w:r w:rsidRPr="00134CCA">
        <w:rPr>
          <w:rFonts w:ascii="GHEA Grapalat" w:hAnsi="GHEA Grapalat"/>
          <w:b/>
          <w:bCs/>
          <w:sz w:val="24"/>
          <w:szCs w:val="24"/>
          <w:lang w:val="hy-AM"/>
        </w:rPr>
        <w:t>2</w:t>
      </w:r>
      <w:r w:rsidRPr="00134CCA">
        <w:rPr>
          <w:rFonts w:ascii="Cambria Math" w:hAnsi="Cambria Math" w:cs="Cambria Math"/>
          <w:b/>
          <w:bCs/>
          <w:sz w:val="24"/>
          <w:szCs w:val="24"/>
          <w:lang w:val="hy-AM"/>
        </w:rPr>
        <w:t>․</w:t>
      </w:r>
      <w:r w:rsidRPr="00134CCA">
        <w:rPr>
          <w:rFonts w:ascii="GHEA Grapalat" w:hAnsi="GHEA Grapalat"/>
          <w:b/>
          <w:bCs/>
          <w:sz w:val="24"/>
          <w:szCs w:val="24"/>
          <w:lang w:val="hy-AM"/>
        </w:rPr>
        <w:t xml:space="preserve"> Ընթացիկ իրավիճակը և իրավական ակտի ընդունման անհրաժեշտությունը</w:t>
      </w:r>
      <w:r w:rsidR="00790BA9" w:rsidRPr="00134CCA">
        <w:rPr>
          <w:rFonts w:ascii="Cambria Math" w:hAnsi="Cambria Math" w:cs="Cambria Math"/>
          <w:b/>
          <w:bCs/>
          <w:sz w:val="24"/>
          <w:szCs w:val="24"/>
          <w:lang w:val="hy-AM"/>
        </w:rPr>
        <w:t>․</w:t>
      </w:r>
    </w:p>
    <w:p w14:paraId="6BB4E708" w14:textId="1E2D2860" w:rsidR="002B387D" w:rsidRPr="00134CCA" w:rsidRDefault="002B387D" w:rsidP="0058333D">
      <w:pPr>
        <w:pBdr>
          <w:top w:val="nil"/>
          <w:left w:val="nil"/>
          <w:bottom w:val="nil"/>
          <w:right w:val="nil"/>
          <w:between w:val="nil"/>
        </w:pBdr>
        <w:spacing w:after="0" w:line="360" w:lineRule="auto"/>
        <w:ind w:firstLine="720"/>
        <w:jc w:val="both"/>
        <w:rPr>
          <w:rFonts w:ascii="GHEA Grapalat" w:hAnsi="GHEA Grapalat"/>
          <w:sz w:val="24"/>
          <w:szCs w:val="24"/>
          <w:lang w:val="hy-AM"/>
        </w:rPr>
      </w:pPr>
      <w:r w:rsidRPr="00134CCA">
        <w:rPr>
          <w:rFonts w:ascii="GHEA Grapalat" w:hAnsi="GHEA Grapalat"/>
          <w:sz w:val="24"/>
          <w:szCs w:val="24"/>
          <w:lang w:val="hy-AM"/>
        </w:rPr>
        <w:t xml:space="preserve">Վերջին տարիներին, Հայաստանում նկատելի քայլեր են ձեռնարկվել ազգային և ոլորտային </w:t>
      </w:r>
      <w:r w:rsidR="0058333D" w:rsidRPr="00134CCA">
        <w:rPr>
          <w:rFonts w:ascii="GHEA Grapalat" w:hAnsi="GHEA Grapalat"/>
          <w:sz w:val="24"/>
          <w:szCs w:val="24"/>
          <w:lang w:val="hy-AM"/>
        </w:rPr>
        <w:t xml:space="preserve">զարգացման </w:t>
      </w:r>
      <w:r w:rsidRPr="00134CCA">
        <w:rPr>
          <w:rFonts w:ascii="GHEA Grapalat" w:hAnsi="GHEA Grapalat"/>
          <w:sz w:val="24"/>
          <w:szCs w:val="24"/>
          <w:lang w:val="hy-AM"/>
        </w:rPr>
        <w:t>քաղաքականություններում կլիմայի փոփոխության մեղմման և հարմարվողակա</w:t>
      </w:r>
      <w:r w:rsidRPr="00134CCA">
        <w:rPr>
          <w:rFonts w:ascii="GHEA Grapalat" w:hAnsi="GHEA Grapalat"/>
          <w:sz w:val="24"/>
          <w:szCs w:val="24"/>
          <w:lang w:val="hy-AM"/>
        </w:rPr>
        <w:softHyphen/>
        <w:t>նու</w:t>
      </w:r>
      <w:r w:rsidRPr="00134CCA">
        <w:rPr>
          <w:rFonts w:ascii="GHEA Grapalat" w:hAnsi="GHEA Grapalat"/>
          <w:sz w:val="24"/>
          <w:szCs w:val="24"/>
          <w:lang w:val="hy-AM"/>
        </w:rPr>
        <w:softHyphen/>
        <w:t>թյան ներդրման և շեշտադրման ուղղությամբ: Այդուհանդերձ, կլիմայական նպատակները լիարժեք ձևակերպված չեն, ինչպես նաև կլիմայի փոփոխու</w:t>
      </w:r>
      <w:r w:rsidRPr="00134CCA">
        <w:rPr>
          <w:rFonts w:ascii="GHEA Grapalat" w:hAnsi="GHEA Grapalat"/>
          <w:sz w:val="24"/>
          <w:szCs w:val="24"/>
          <w:lang w:val="hy-AM"/>
        </w:rPr>
        <w:softHyphen/>
        <w:t xml:space="preserve">թյան խնդիրներն այդ ռազմավարություններում բավարար չափով հասցեագրված չեն և ավելի շատ դիտարկվում են որպես քաղաքականության լրացուցիչ, այլ ոչ թե առանցքային բաղադրիչ, թեև կլիմայի փոփոխությանն առնչվող ոլորտների քաղաքականության շարադրանքներում գնալով ավելի շատ են ընդգծվում կլիմայի փոփոխության հետ կապված ռիսկերը և դրանց հասցեագրման կարևորությունը: </w:t>
      </w:r>
    </w:p>
    <w:p w14:paraId="16101C17" w14:textId="0FB6A4BF" w:rsidR="002B387D" w:rsidRPr="00134CCA" w:rsidRDefault="002B387D" w:rsidP="0058333D">
      <w:pPr>
        <w:pBdr>
          <w:top w:val="nil"/>
          <w:left w:val="nil"/>
          <w:bottom w:val="nil"/>
          <w:right w:val="nil"/>
          <w:between w:val="nil"/>
        </w:pBdr>
        <w:spacing w:after="0" w:line="360" w:lineRule="auto"/>
        <w:ind w:firstLine="720"/>
        <w:jc w:val="both"/>
        <w:rPr>
          <w:rFonts w:ascii="GHEA Grapalat" w:hAnsi="GHEA Grapalat"/>
          <w:sz w:val="24"/>
          <w:szCs w:val="24"/>
          <w:lang w:val="hy-AM"/>
        </w:rPr>
      </w:pPr>
      <w:r w:rsidRPr="00134CCA">
        <w:rPr>
          <w:rFonts w:ascii="GHEA Grapalat" w:hAnsi="GHEA Grapalat"/>
          <w:sz w:val="24"/>
          <w:szCs w:val="24"/>
          <w:lang w:val="hy-AM"/>
        </w:rPr>
        <w:lastRenderedPageBreak/>
        <w:t>ՄԱԿ Կ</w:t>
      </w:r>
      <w:r w:rsidR="0058333D" w:rsidRPr="00134CCA">
        <w:rPr>
          <w:rFonts w:ascii="GHEA Grapalat" w:hAnsi="GHEA Grapalat"/>
          <w:sz w:val="24"/>
          <w:szCs w:val="24"/>
          <w:lang w:val="hy-AM"/>
        </w:rPr>
        <w:t>լիմայի փոփոխության շրջանակային կոնվենցիայի</w:t>
      </w:r>
      <w:r w:rsidRPr="00134CCA">
        <w:rPr>
          <w:rFonts w:ascii="GHEA Grapalat" w:hAnsi="GHEA Grapalat"/>
          <w:sz w:val="24"/>
          <w:szCs w:val="24"/>
          <w:lang w:val="hy-AM"/>
        </w:rPr>
        <w:t>, Փ</w:t>
      </w:r>
      <w:r w:rsidR="0058333D" w:rsidRPr="00134CCA">
        <w:rPr>
          <w:rFonts w:ascii="GHEA Grapalat" w:hAnsi="GHEA Grapalat"/>
          <w:sz w:val="24"/>
          <w:szCs w:val="24"/>
          <w:lang w:val="hy-AM"/>
        </w:rPr>
        <w:t>արիզյան համաձայնագրի</w:t>
      </w:r>
      <w:r w:rsidRPr="00134CCA">
        <w:rPr>
          <w:rFonts w:ascii="GHEA Grapalat" w:hAnsi="GHEA Grapalat"/>
          <w:sz w:val="24"/>
          <w:szCs w:val="24"/>
          <w:lang w:val="hy-AM"/>
        </w:rPr>
        <w:t xml:space="preserve"> և ոլորտում ընդունված այլ միջազգային փաստաթղթերի հիման վրա, ինչպես նաև ՀՀ-ԵՄ Համապարփակ և ընդլայնված գործընկերության համաձայնագրով նախատեսված համակարգաստեղծ գործողություն</w:t>
      </w:r>
      <w:r w:rsidRPr="00134CCA">
        <w:rPr>
          <w:rFonts w:ascii="GHEA Grapalat" w:hAnsi="GHEA Grapalat"/>
          <w:sz w:val="24"/>
          <w:szCs w:val="24"/>
          <w:lang w:val="hy-AM"/>
        </w:rPr>
        <w:softHyphen/>
        <w:t>ների մասով Հայաստանի ստանձնած պարտավորություն</w:t>
      </w:r>
      <w:r w:rsidRPr="00134CCA">
        <w:rPr>
          <w:rFonts w:ascii="GHEA Grapalat" w:hAnsi="GHEA Grapalat"/>
          <w:sz w:val="24"/>
          <w:szCs w:val="24"/>
          <w:lang w:val="hy-AM"/>
        </w:rPr>
        <w:softHyphen/>
        <w:t>ների արդյու</w:t>
      </w:r>
      <w:r w:rsidRPr="00134CCA">
        <w:rPr>
          <w:rFonts w:ascii="GHEA Grapalat" w:hAnsi="GHEA Grapalat"/>
          <w:sz w:val="24"/>
          <w:szCs w:val="24"/>
          <w:lang w:val="hy-AM"/>
        </w:rPr>
        <w:softHyphen/>
        <w:t>նա</w:t>
      </w:r>
      <w:r w:rsidRPr="00134CCA">
        <w:rPr>
          <w:rFonts w:ascii="GHEA Grapalat" w:hAnsi="GHEA Grapalat"/>
          <w:sz w:val="24"/>
          <w:szCs w:val="24"/>
          <w:lang w:val="hy-AM"/>
        </w:rPr>
        <w:softHyphen/>
        <w:t>վետ իրակա</w:t>
      </w:r>
      <w:r w:rsidRPr="00134CCA">
        <w:rPr>
          <w:rFonts w:ascii="GHEA Grapalat" w:hAnsi="GHEA Grapalat"/>
          <w:sz w:val="24"/>
          <w:szCs w:val="24"/>
          <w:lang w:val="hy-AM"/>
        </w:rPr>
        <w:softHyphen/>
        <w:t>նա</w:t>
      </w:r>
      <w:r w:rsidRPr="00134CCA">
        <w:rPr>
          <w:rFonts w:ascii="GHEA Grapalat" w:hAnsi="GHEA Grapalat"/>
          <w:sz w:val="24"/>
          <w:szCs w:val="24"/>
          <w:lang w:val="hy-AM"/>
        </w:rPr>
        <w:softHyphen/>
        <w:t>ցումը ենթադրում է պետության ջանքերի համակարգված և հետևո</w:t>
      </w:r>
      <w:r w:rsidRPr="00134CCA">
        <w:rPr>
          <w:rFonts w:ascii="GHEA Grapalat" w:hAnsi="GHEA Grapalat"/>
          <w:sz w:val="24"/>
          <w:szCs w:val="24"/>
          <w:lang w:val="hy-AM"/>
        </w:rPr>
        <w:softHyphen/>
        <w:t>ղա</w:t>
      </w:r>
      <w:r w:rsidRPr="00134CCA">
        <w:rPr>
          <w:rFonts w:ascii="GHEA Grapalat" w:hAnsi="GHEA Grapalat"/>
          <w:sz w:val="24"/>
          <w:szCs w:val="24"/>
          <w:lang w:val="hy-AM"/>
        </w:rPr>
        <w:softHyphen/>
        <w:t xml:space="preserve">կան գործադրում: </w:t>
      </w:r>
    </w:p>
    <w:p w14:paraId="03124D57" w14:textId="2540C6F4" w:rsidR="002B387D" w:rsidRPr="00134CCA" w:rsidRDefault="002B387D" w:rsidP="0058333D">
      <w:pPr>
        <w:pBdr>
          <w:top w:val="nil"/>
          <w:left w:val="nil"/>
          <w:bottom w:val="nil"/>
          <w:right w:val="nil"/>
          <w:between w:val="nil"/>
        </w:pBdr>
        <w:spacing w:after="0" w:line="360" w:lineRule="auto"/>
        <w:ind w:firstLine="720"/>
        <w:jc w:val="both"/>
        <w:rPr>
          <w:rFonts w:ascii="GHEA Grapalat" w:hAnsi="GHEA Grapalat"/>
          <w:sz w:val="24"/>
          <w:szCs w:val="24"/>
          <w:lang w:val="hy-AM"/>
        </w:rPr>
      </w:pPr>
      <w:r w:rsidRPr="00134CCA">
        <w:rPr>
          <w:rFonts w:ascii="GHEA Grapalat" w:hAnsi="GHEA Grapalat"/>
          <w:sz w:val="24"/>
          <w:szCs w:val="24"/>
          <w:lang w:val="hy-AM"/>
        </w:rPr>
        <w:t>Երկրի կլիմայական քաղաքականության իրականացումը ենթադրում է համապա</w:t>
      </w:r>
      <w:r w:rsidRPr="00134CCA">
        <w:rPr>
          <w:rFonts w:ascii="GHEA Grapalat" w:hAnsi="GHEA Grapalat"/>
          <w:sz w:val="24"/>
          <w:szCs w:val="24"/>
          <w:lang w:val="hy-AM"/>
        </w:rPr>
        <w:softHyphen/>
        <w:t>տաս</w:t>
      </w:r>
      <w:r w:rsidRPr="00134CCA">
        <w:rPr>
          <w:rFonts w:ascii="GHEA Grapalat" w:hAnsi="GHEA Grapalat"/>
          <w:sz w:val="24"/>
          <w:szCs w:val="24"/>
          <w:lang w:val="hy-AM"/>
        </w:rPr>
        <w:softHyphen/>
        <w:t>խան միջնաժամկետ ու երկարաժամկետ ռազմավարական պլանավորում, ինչը պետք է արտահայտվի մի շարք փաստաթղթերի՝ ինչպես նաև դրանցում սահմանված ծրագրերի ու գործողությունների պլանների ընդունման և պարբերաբար վերանայման միջոցով: Նշված փաստաթղթե</w:t>
      </w:r>
      <w:r w:rsidRPr="00134CCA">
        <w:rPr>
          <w:rFonts w:ascii="GHEA Grapalat" w:hAnsi="GHEA Grapalat"/>
          <w:sz w:val="24"/>
          <w:szCs w:val="24"/>
          <w:lang w:val="hy-AM"/>
        </w:rPr>
        <w:softHyphen/>
        <w:t>րի մի մասն արդեն ընդունված է, սակայն դրանք ունեն որոշակի կենսացիկլ և, հետևաբար, պարբերաբար վերանայման կարիք: Ակնկալվում է, որ հաջորդ շրջափու</w:t>
      </w:r>
      <w:r w:rsidRPr="00134CCA">
        <w:rPr>
          <w:rFonts w:ascii="GHEA Grapalat" w:hAnsi="GHEA Grapalat"/>
          <w:sz w:val="24"/>
          <w:szCs w:val="24"/>
          <w:lang w:val="hy-AM"/>
        </w:rPr>
        <w:softHyphen/>
        <w:t>լերում արդեն դրանք կբխեն օրենսդրորեն ամրագրված ելակետերից, երբ հստակ սահմանված կլինեն այդ փաստաթղթերի շրջանակները և դրանց ներկայացվող պահանջները, անհրաժեշտ տեղեկատվական հոսքերի կառավարման սխեմաները, մշակման, քննարկման և վերանայման ժամկետ</w:t>
      </w:r>
      <w:r w:rsidRPr="00134CCA">
        <w:rPr>
          <w:rFonts w:ascii="GHEA Grapalat" w:hAnsi="GHEA Grapalat"/>
          <w:sz w:val="24"/>
          <w:szCs w:val="24"/>
          <w:lang w:val="hy-AM"/>
        </w:rPr>
        <w:softHyphen/>
        <w:t>ներն ու պատասխանատուները, հանրային մասնակցության և հաշվետվողա</w:t>
      </w:r>
      <w:r w:rsidRPr="00134CCA">
        <w:rPr>
          <w:rFonts w:ascii="GHEA Grapalat" w:hAnsi="GHEA Grapalat"/>
          <w:sz w:val="24"/>
          <w:szCs w:val="24"/>
          <w:lang w:val="hy-AM"/>
        </w:rPr>
        <w:softHyphen/>
        <w:t xml:space="preserve">կանության ընթացակարգերը: </w:t>
      </w:r>
    </w:p>
    <w:p w14:paraId="240B3CAD" w14:textId="19DEA624" w:rsidR="002B387D" w:rsidRPr="00134CCA" w:rsidRDefault="002B387D" w:rsidP="0058333D">
      <w:pPr>
        <w:pBdr>
          <w:top w:val="nil"/>
          <w:left w:val="nil"/>
          <w:bottom w:val="nil"/>
          <w:right w:val="nil"/>
          <w:between w:val="nil"/>
        </w:pBdr>
        <w:spacing w:after="0" w:line="360" w:lineRule="auto"/>
        <w:ind w:firstLine="720"/>
        <w:jc w:val="both"/>
        <w:rPr>
          <w:rFonts w:ascii="GHEA Grapalat" w:hAnsi="GHEA Grapalat"/>
          <w:sz w:val="24"/>
          <w:szCs w:val="24"/>
          <w:lang w:val="hy-AM"/>
        </w:rPr>
      </w:pPr>
      <w:r w:rsidRPr="00134CCA">
        <w:rPr>
          <w:rFonts w:ascii="GHEA Grapalat" w:hAnsi="GHEA Grapalat"/>
          <w:sz w:val="24"/>
          <w:szCs w:val="24"/>
          <w:lang w:val="hy-AM"/>
        </w:rPr>
        <w:t>Միաժամանակ, կարևոր է նաև, որպեսզի ՀՀ օրենսդրությամբ կարգավորման ազդե</w:t>
      </w:r>
      <w:r w:rsidRPr="00134CCA">
        <w:rPr>
          <w:rFonts w:ascii="GHEA Grapalat" w:hAnsi="GHEA Grapalat"/>
          <w:sz w:val="24"/>
          <w:szCs w:val="24"/>
          <w:lang w:val="hy-AM"/>
        </w:rPr>
        <w:softHyphen/>
        <w:t>ցության գնահատման ենթակա իրավական ակտերի նախագծերը նշված գործընթացի շրջանակներում դիտարկվեն նաև կլիմայական քաղաքականությունների համատեքստում:</w:t>
      </w:r>
      <w:r w:rsidR="0058333D" w:rsidRPr="00134CCA">
        <w:rPr>
          <w:rFonts w:ascii="GHEA Grapalat" w:hAnsi="GHEA Grapalat"/>
          <w:sz w:val="24"/>
          <w:szCs w:val="24"/>
          <w:lang w:val="hy-AM"/>
        </w:rPr>
        <w:t xml:space="preserve"> </w:t>
      </w:r>
      <w:r w:rsidRPr="00134CCA">
        <w:rPr>
          <w:rFonts w:ascii="GHEA Grapalat" w:hAnsi="GHEA Grapalat"/>
          <w:sz w:val="24"/>
          <w:szCs w:val="24"/>
          <w:lang w:val="hy-AM"/>
        </w:rPr>
        <w:t>Բացի այդ, ներկայումս, եզակի բացառություններով, գրեթե սահմանված չեն ոլորտում կիրառելի հասկացու</w:t>
      </w:r>
      <w:r w:rsidRPr="00134CCA">
        <w:rPr>
          <w:rFonts w:ascii="GHEA Grapalat" w:hAnsi="GHEA Grapalat"/>
          <w:sz w:val="24"/>
          <w:szCs w:val="24"/>
          <w:lang w:val="hy-AM"/>
        </w:rPr>
        <w:softHyphen/>
        <w:t>թյունները, ինչը կապահովեր դրանց միատեսակ մեկնաբանությունը՝ որպես առանցքային պայման իրավական ինստիտուտների պատշաճ կարգավորման, ինչպես  նաև ոլորտի օրենսդրության արդյունավետ կիրառման տեսանկյունից:</w:t>
      </w:r>
    </w:p>
    <w:p w14:paraId="5E238799" w14:textId="2ABA263A" w:rsidR="002B387D" w:rsidRPr="00134CCA" w:rsidRDefault="002B387D" w:rsidP="0058333D">
      <w:pPr>
        <w:pBdr>
          <w:top w:val="nil"/>
          <w:left w:val="nil"/>
          <w:bottom w:val="nil"/>
          <w:right w:val="nil"/>
          <w:between w:val="nil"/>
        </w:pBdr>
        <w:spacing w:after="0" w:line="360" w:lineRule="auto"/>
        <w:ind w:firstLine="720"/>
        <w:jc w:val="both"/>
        <w:rPr>
          <w:rFonts w:ascii="GHEA Grapalat" w:hAnsi="GHEA Grapalat"/>
          <w:sz w:val="24"/>
          <w:szCs w:val="24"/>
          <w:lang w:val="hy-AM"/>
        </w:rPr>
      </w:pPr>
      <w:r w:rsidRPr="00134CCA">
        <w:rPr>
          <w:rFonts w:ascii="GHEA Grapalat" w:hAnsi="GHEA Grapalat"/>
          <w:sz w:val="24"/>
          <w:szCs w:val="24"/>
          <w:lang w:val="hy-AM"/>
        </w:rPr>
        <w:t>ՋԳ արտանետումների կրճատման մասով թիրախների ամրագրումը, դրանց հասնելու համար ոլորտային ռազմավարական ծրագրե</w:t>
      </w:r>
      <w:r w:rsidRPr="00134CCA">
        <w:rPr>
          <w:rFonts w:ascii="GHEA Grapalat" w:hAnsi="GHEA Grapalat"/>
          <w:sz w:val="24"/>
          <w:szCs w:val="24"/>
          <w:lang w:val="hy-AM"/>
        </w:rPr>
        <w:softHyphen/>
        <w:t>րի, գործողու</w:t>
      </w:r>
      <w:r w:rsidRPr="00134CCA">
        <w:rPr>
          <w:rFonts w:ascii="GHEA Grapalat" w:hAnsi="GHEA Grapalat"/>
          <w:sz w:val="24"/>
          <w:szCs w:val="24"/>
          <w:lang w:val="hy-AM"/>
        </w:rPr>
        <w:softHyphen/>
        <w:t xml:space="preserve">թյունների հատկորոշումն ու նախաձեռնումը, ինչպես նաև թափանցիկության և հաշվետվողականության ազգային համակարգի կայացումը պահանջում են </w:t>
      </w:r>
      <w:r w:rsidRPr="00134CCA">
        <w:rPr>
          <w:rFonts w:ascii="GHEA Grapalat" w:hAnsi="GHEA Grapalat"/>
          <w:sz w:val="24"/>
          <w:szCs w:val="24"/>
          <w:lang w:val="hy-AM"/>
        </w:rPr>
        <w:lastRenderedPageBreak/>
        <w:t>հորիզոնա</w:t>
      </w:r>
      <w:r w:rsidRPr="00134CCA">
        <w:rPr>
          <w:rFonts w:ascii="GHEA Grapalat" w:hAnsi="GHEA Grapalat"/>
          <w:sz w:val="24"/>
          <w:szCs w:val="24"/>
          <w:lang w:val="hy-AM"/>
        </w:rPr>
        <w:softHyphen/>
        <w:t>կան և ուղղահայաց բազմաշերտ իրավահարաբերությունների կարգավորում, այդ թվում՝ ինչպես պետական, այնպես էլ՝ մասնավոր հատվածի մասնակիցների ներգրավմամբ: Արդյունավետ կլիմայական քաղաքականության իրականացումը ենթադրում է կառա</w:t>
      </w:r>
      <w:r w:rsidRPr="00134CCA">
        <w:rPr>
          <w:rFonts w:ascii="GHEA Grapalat" w:hAnsi="GHEA Grapalat"/>
          <w:sz w:val="24"/>
          <w:szCs w:val="24"/>
          <w:lang w:val="hy-AM"/>
        </w:rPr>
        <w:softHyphen/>
        <w:t>վար</w:t>
      </w:r>
      <w:r w:rsidRPr="00134CCA">
        <w:rPr>
          <w:rFonts w:ascii="GHEA Grapalat" w:hAnsi="GHEA Grapalat"/>
          <w:sz w:val="24"/>
          <w:szCs w:val="24"/>
          <w:lang w:val="hy-AM"/>
        </w:rPr>
        <w:softHyphen/>
        <w:t>ման տար</w:t>
      </w:r>
      <w:r w:rsidRPr="00134CCA">
        <w:rPr>
          <w:rFonts w:ascii="GHEA Grapalat" w:hAnsi="GHEA Grapalat"/>
          <w:sz w:val="24"/>
          <w:szCs w:val="24"/>
          <w:lang w:val="hy-AM"/>
        </w:rPr>
        <w:softHyphen/>
        <w:t>բեր ոլորտների ու մակարդակի մարմինների ներգրավվածություն և ներդաշնակ փոխգործակ</w:t>
      </w:r>
      <w:r w:rsidRPr="00134CCA">
        <w:rPr>
          <w:rFonts w:ascii="GHEA Grapalat" w:hAnsi="GHEA Grapalat"/>
          <w:sz w:val="24"/>
          <w:szCs w:val="24"/>
          <w:lang w:val="hy-AM"/>
        </w:rPr>
        <w:softHyphen/>
        <w:t>ցու</w:t>
      </w:r>
      <w:r w:rsidRPr="00134CCA">
        <w:rPr>
          <w:rFonts w:ascii="GHEA Grapalat" w:hAnsi="GHEA Grapalat"/>
          <w:sz w:val="24"/>
          <w:szCs w:val="24"/>
          <w:lang w:val="hy-AM"/>
        </w:rPr>
        <w:softHyphen/>
        <w:t>թյուն: Հետևաբար, անհրաժեշտություն է առաջանում սահ</w:t>
      </w:r>
      <w:r w:rsidRPr="00134CCA">
        <w:rPr>
          <w:rFonts w:ascii="GHEA Grapalat" w:hAnsi="GHEA Grapalat"/>
          <w:sz w:val="24"/>
          <w:szCs w:val="24"/>
          <w:lang w:val="hy-AM"/>
        </w:rPr>
        <w:softHyphen/>
        <w:t>մա</w:t>
      </w:r>
      <w:r w:rsidRPr="00134CCA">
        <w:rPr>
          <w:rFonts w:ascii="GHEA Grapalat" w:hAnsi="GHEA Grapalat"/>
          <w:sz w:val="24"/>
          <w:szCs w:val="24"/>
          <w:lang w:val="hy-AM"/>
        </w:rPr>
        <w:softHyphen/>
        <w:t>նել յուրաքանչյուրի իրավասությունը և դրանից բխող գործառույթների շրջանակը: Թեև ԿՓ մեղմման, հարմարվողականության ու հարակից ոլորտներում որոշակի դերա</w:t>
      </w:r>
      <w:r w:rsidRPr="00134CCA">
        <w:rPr>
          <w:rFonts w:ascii="GHEA Grapalat" w:hAnsi="GHEA Grapalat"/>
          <w:sz w:val="24"/>
          <w:szCs w:val="24"/>
          <w:lang w:val="hy-AM"/>
        </w:rPr>
        <w:softHyphen/>
        <w:t>կա</w:t>
      </w:r>
      <w:r w:rsidRPr="00134CCA">
        <w:rPr>
          <w:rFonts w:ascii="GHEA Grapalat" w:hAnsi="GHEA Grapalat"/>
          <w:sz w:val="24"/>
          <w:szCs w:val="24"/>
          <w:lang w:val="hy-AM"/>
        </w:rPr>
        <w:softHyphen/>
        <w:t>տարություն պետք է ունենան պետական կառավարման և տեղական ինքնակառա</w:t>
      </w:r>
      <w:r w:rsidRPr="00134CCA">
        <w:rPr>
          <w:rFonts w:ascii="GHEA Grapalat" w:hAnsi="GHEA Grapalat"/>
          <w:sz w:val="24"/>
          <w:szCs w:val="24"/>
          <w:lang w:val="hy-AM"/>
        </w:rPr>
        <w:softHyphen/>
        <w:t xml:space="preserve">վարման բոլոր մարմիններն ու օղակները, գործող օրենսդրությամբ լիազորություններ վերապահված են միայն </w:t>
      </w:r>
      <w:r w:rsidR="00F12C34" w:rsidRPr="00134CCA">
        <w:rPr>
          <w:rFonts w:ascii="GHEA Grapalat" w:hAnsi="GHEA Grapalat"/>
          <w:sz w:val="24"/>
          <w:szCs w:val="24"/>
          <w:lang w:val="hy-AM"/>
        </w:rPr>
        <w:t>կառավարության կողմից լիազորված</w:t>
      </w:r>
      <w:r w:rsidRPr="00134CCA">
        <w:rPr>
          <w:rFonts w:ascii="GHEA Grapalat" w:hAnsi="GHEA Grapalat"/>
          <w:sz w:val="24"/>
          <w:szCs w:val="24"/>
          <w:lang w:val="hy-AM"/>
        </w:rPr>
        <w:t xml:space="preserve"> նախարարությանը: Այլ մարմիններին առանձին դեպքերում վերապահված են բավականին ընդհանրական ու դրվագային լիազորություններ, իսկ փաստացի համակարգումը կրում է իրավիճակային բնույթ՝ պայ</w:t>
      </w:r>
      <w:r w:rsidRPr="00134CCA">
        <w:rPr>
          <w:rFonts w:ascii="GHEA Grapalat" w:hAnsi="GHEA Grapalat"/>
          <w:sz w:val="24"/>
          <w:szCs w:val="24"/>
          <w:lang w:val="hy-AM"/>
        </w:rPr>
        <w:softHyphen/>
        <w:t>մա</w:t>
      </w:r>
      <w:r w:rsidRPr="00134CCA">
        <w:rPr>
          <w:rFonts w:ascii="GHEA Grapalat" w:hAnsi="GHEA Grapalat"/>
          <w:sz w:val="24"/>
          <w:szCs w:val="24"/>
          <w:lang w:val="hy-AM"/>
        </w:rPr>
        <w:softHyphen/>
        <w:t xml:space="preserve">նավորված տարբեր ծրագրերի շրջանակներում ընթացող աշխատանքներով: </w:t>
      </w:r>
    </w:p>
    <w:p w14:paraId="1415CEC1" w14:textId="4259377E" w:rsidR="002B387D" w:rsidRPr="00134CCA" w:rsidRDefault="002B387D" w:rsidP="0058333D">
      <w:pPr>
        <w:pBdr>
          <w:top w:val="nil"/>
          <w:left w:val="nil"/>
          <w:bottom w:val="nil"/>
          <w:right w:val="nil"/>
          <w:between w:val="nil"/>
        </w:pBdr>
        <w:spacing w:after="0" w:line="360" w:lineRule="auto"/>
        <w:jc w:val="both"/>
        <w:rPr>
          <w:rFonts w:ascii="GHEA Grapalat" w:hAnsi="GHEA Grapalat"/>
          <w:sz w:val="24"/>
          <w:szCs w:val="24"/>
          <w:lang w:val="hy-AM"/>
        </w:rPr>
      </w:pPr>
      <w:r w:rsidRPr="00134CCA">
        <w:rPr>
          <w:rFonts w:ascii="GHEA Grapalat" w:hAnsi="GHEA Grapalat"/>
          <w:sz w:val="24"/>
          <w:szCs w:val="24"/>
          <w:lang w:val="hy-AM"/>
        </w:rPr>
        <w:t>Բացի ոլորտում Կառավարության և գործադիր իշխանության այլ մարմինների լիազորու</w:t>
      </w:r>
      <w:r w:rsidRPr="00134CCA">
        <w:rPr>
          <w:rFonts w:ascii="GHEA Grapalat" w:hAnsi="GHEA Grapalat"/>
          <w:sz w:val="24"/>
          <w:szCs w:val="24"/>
          <w:lang w:val="hy-AM"/>
        </w:rPr>
        <w:softHyphen/>
        <w:t>թյուն</w:t>
      </w:r>
      <w:r w:rsidRPr="00134CCA">
        <w:rPr>
          <w:rFonts w:ascii="GHEA Grapalat" w:hAnsi="GHEA Grapalat"/>
          <w:sz w:val="24"/>
          <w:szCs w:val="24"/>
          <w:lang w:val="hy-AM"/>
        </w:rPr>
        <w:softHyphen/>
        <w:t>ների շրջանակի հստակեցումից, կարևոր է նաև ամրագրել տեղական ինքնակառավարման մարմինների (ՏԻՄ) հստակ լիազորությունները ԿՓ դիմակայման գործում՝ հաշվի առնելով այդ խնդիրներն արդյու</w:t>
      </w:r>
      <w:r w:rsidRPr="00134CCA">
        <w:rPr>
          <w:rFonts w:ascii="GHEA Grapalat" w:hAnsi="GHEA Grapalat"/>
          <w:sz w:val="24"/>
          <w:szCs w:val="24"/>
          <w:lang w:val="hy-AM"/>
        </w:rPr>
        <w:softHyphen/>
        <w:t>նա</w:t>
      </w:r>
      <w:r w:rsidRPr="00134CCA">
        <w:rPr>
          <w:rFonts w:ascii="GHEA Grapalat" w:hAnsi="GHEA Grapalat"/>
          <w:sz w:val="24"/>
          <w:szCs w:val="24"/>
          <w:lang w:val="hy-AM"/>
        </w:rPr>
        <w:softHyphen/>
        <w:t>վետ հասցեագրելու համար համայնքների ներգրավման նպատակահար</w:t>
      </w:r>
      <w:r w:rsidRPr="00134CCA">
        <w:rPr>
          <w:rFonts w:ascii="GHEA Grapalat" w:hAnsi="GHEA Grapalat"/>
          <w:sz w:val="24"/>
          <w:szCs w:val="24"/>
          <w:lang w:val="hy-AM"/>
        </w:rPr>
        <w:softHyphen/>
        <w:t>մարությունն ու մանդատը: Ի լրումն ինստիտուցիոնալ կառուցվածքի սահմանման` կարևոր է նաև օրենքով ամրագրել իրավաբանական անձանց (հատկապես ՋԳ արտանետումներ ունեցողների) իրավունքներն ու պարտականությունները, որոնք կարող են սահմանվել բացառապես օրենքով:</w:t>
      </w:r>
    </w:p>
    <w:p w14:paraId="366A3B07" w14:textId="73B2ADFE" w:rsidR="002B387D" w:rsidRPr="00134CCA" w:rsidRDefault="002B387D" w:rsidP="00F12C34">
      <w:pPr>
        <w:pBdr>
          <w:top w:val="nil"/>
          <w:left w:val="nil"/>
          <w:bottom w:val="nil"/>
          <w:right w:val="nil"/>
          <w:between w:val="nil"/>
        </w:pBdr>
        <w:spacing w:after="0" w:line="360" w:lineRule="auto"/>
        <w:ind w:firstLine="720"/>
        <w:jc w:val="both"/>
        <w:rPr>
          <w:rFonts w:ascii="GHEA Grapalat" w:hAnsi="GHEA Grapalat"/>
          <w:sz w:val="24"/>
          <w:szCs w:val="24"/>
          <w:lang w:val="hy-AM"/>
        </w:rPr>
      </w:pPr>
      <w:r w:rsidRPr="00134CCA">
        <w:rPr>
          <w:rFonts w:ascii="GHEA Grapalat" w:hAnsi="GHEA Grapalat"/>
          <w:sz w:val="24"/>
          <w:szCs w:val="24"/>
          <w:lang w:val="hy-AM"/>
        </w:rPr>
        <w:t>Կլիմայական քաղաքականությունների տնտեսական ու ֆինանսական գործիքները պարտադիր կամ խրախուսող գործիքներ են, որոնք ուղղված են ՋԳ արտանետումների կրճատման թիրախնե</w:t>
      </w:r>
      <w:r w:rsidRPr="00134CCA">
        <w:rPr>
          <w:rFonts w:ascii="GHEA Grapalat" w:hAnsi="GHEA Grapalat"/>
          <w:sz w:val="24"/>
          <w:szCs w:val="24"/>
          <w:lang w:val="hy-AM"/>
        </w:rPr>
        <w:softHyphen/>
        <w:t>րին և հարմարվողականության նպատակներին հասնելուն: Դրանց մի մասը պետք է ուղղված լինեն տնտեսվարողներին, մյուս մասը՝ նախատեսված լինեն ուղղորդելու պետական կառավարման տարբեր մակարդակներում ընդունվող որոշում</w:t>
      </w:r>
      <w:r w:rsidRPr="00134CCA">
        <w:rPr>
          <w:rFonts w:ascii="GHEA Grapalat" w:hAnsi="GHEA Grapalat"/>
          <w:sz w:val="24"/>
          <w:szCs w:val="24"/>
          <w:lang w:val="hy-AM"/>
        </w:rPr>
        <w:softHyphen/>
        <w:t xml:space="preserve">ները (իրավական ակտեր, օպերատիվ և այլ որոշումներ): ՀՀ գործող օրենսդրությամբ սահմանված ՋԳ </w:t>
      </w:r>
      <w:r w:rsidRPr="00134CCA">
        <w:rPr>
          <w:rFonts w:ascii="GHEA Grapalat" w:hAnsi="GHEA Grapalat"/>
          <w:sz w:val="24"/>
          <w:szCs w:val="24"/>
          <w:lang w:val="hy-AM"/>
        </w:rPr>
        <w:lastRenderedPageBreak/>
        <w:t>արտանետումների նվազեցմանն ուղղված գործիքները բավականին սահմանափակ են, և ապահովված չեն կիրառության արդյու</w:t>
      </w:r>
      <w:r w:rsidRPr="00134CCA">
        <w:rPr>
          <w:rFonts w:ascii="GHEA Grapalat" w:hAnsi="GHEA Grapalat"/>
          <w:sz w:val="24"/>
          <w:szCs w:val="24"/>
          <w:lang w:val="hy-AM"/>
        </w:rPr>
        <w:softHyphen/>
        <w:t>նավետ գործիքակազմով, իսկ հարմարվողականության ոլորտում անհրա</w:t>
      </w:r>
      <w:r w:rsidRPr="00134CCA">
        <w:rPr>
          <w:rFonts w:ascii="GHEA Grapalat" w:hAnsi="GHEA Grapalat"/>
          <w:sz w:val="24"/>
          <w:szCs w:val="24"/>
          <w:lang w:val="hy-AM"/>
        </w:rPr>
        <w:softHyphen/>
        <w:t>ժեշտ գործիքները գրեթե բացակայում են: Կլիմայական քաղաքականության տնտեսական ու ֆինանսական հիմքերն ապահովելու համար կարևոր է օրենսդրությամբ ամրագրել պետության մոտեցումներն այնպիսի գործիքների առնչությամբ, ինչպիսիք են հանքահումքային վառելիքի օգտագործման կրճատմանն ուղղված միջոցները, հարկային ու մաքսային պայմանները միջավայրի կլիմայական առումով չեզոք ապրանքներ ու ծառայություններ ձեռք բերող սուբյեկտների համար, պետական բյուջեի կլիմայական նշագրումը, հարմարվողականության միջոցա</w:t>
      </w:r>
      <w:r w:rsidRPr="00134CCA">
        <w:rPr>
          <w:rFonts w:ascii="GHEA Grapalat" w:hAnsi="GHEA Grapalat"/>
          <w:sz w:val="24"/>
          <w:szCs w:val="24"/>
          <w:lang w:val="hy-AM"/>
        </w:rPr>
        <w:softHyphen/>
        <w:t xml:space="preserve">ռումների իրականացման </w:t>
      </w:r>
      <w:r w:rsidR="00F12C34" w:rsidRPr="00134CCA">
        <w:rPr>
          <w:rFonts w:ascii="GHEA Grapalat" w:hAnsi="GHEA Grapalat"/>
          <w:sz w:val="24"/>
          <w:szCs w:val="24"/>
          <w:lang w:val="hy-AM"/>
        </w:rPr>
        <w:t>ֆինանսա</w:t>
      </w:r>
      <w:r w:rsidRPr="00134CCA">
        <w:rPr>
          <w:rFonts w:ascii="GHEA Grapalat" w:hAnsi="GHEA Grapalat"/>
          <w:sz w:val="24"/>
          <w:szCs w:val="24"/>
          <w:lang w:val="hy-AM"/>
        </w:rPr>
        <w:t xml:space="preserve">վորումը և այլն: </w:t>
      </w:r>
      <w:r w:rsidR="00F12C34" w:rsidRPr="00134CCA">
        <w:rPr>
          <w:rFonts w:ascii="GHEA Grapalat" w:hAnsi="GHEA Grapalat"/>
          <w:sz w:val="24"/>
          <w:szCs w:val="24"/>
          <w:lang w:val="hy-AM"/>
        </w:rPr>
        <w:t>Այդ</w:t>
      </w:r>
      <w:r w:rsidRPr="00134CCA">
        <w:rPr>
          <w:rFonts w:ascii="GHEA Grapalat" w:hAnsi="GHEA Grapalat"/>
          <w:sz w:val="24"/>
          <w:szCs w:val="24"/>
          <w:lang w:val="hy-AM"/>
        </w:rPr>
        <w:t xml:space="preserve"> գործիքների ներդրումը ենթադրում է բացառապես օրենսդրական  ամրագրում: </w:t>
      </w:r>
    </w:p>
    <w:p w14:paraId="2FDACE78" w14:textId="32AC170E" w:rsidR="00A424D2" w:rsidRPr="00A424D2" w:rsidRDefault="002B387D" w:rsidP="00A424D2">
      <w:pPr>
        <w:pBdr>
          <w:top w:val="nil"/>
          <w:left w:val="nil"/>
          <w:bottom w:val="nil"/>
          <w:right w:val="nil"/>
          <w:between w:val="nil"/>
        </w:pBdr>
        <w:spacing w:after="0" w:line="360" w:lineRule="auto"/>
        <w:ind w:firstLine="720"/>
        <w:jc w:val="both"/>
        <w:rPr>
          <w:rFonts w:ascii="GHEA Grapalat" w:hAnsi="GHEA Grapalat"/>
          <w:sz w:val="24"/>
          <w:szCs w:val="24"/>
          <w:lang w:val="hy-AM"/>
        </w:rPr>
      </w:pPr>
      <w:r w:rsidRPr="00134CCA">
        <w:rPr>
          <w:rFonts w:ascii="GHEA Grapalat" w:hAnsi="GHEA Grapalat"/>
          <w:sz w:val="24"/>
          <w:szCs w:val="24"/>
          <w:lang w:val="hy-AM"/>
        </w:rPr>
        <w:t>Մինչ այժմ ՀՀ-ում ՋԳ արտանետումների կադաստրի, ինչպես նաև ՄԱԿ-ի ԿՓՇԿ ներքո Երկամյա թափանցիկության զեկույցների կազմման նպատակով տվյալների հավա</w:t>
      </w:r>
      <w:r w:rsidRPr="00134CCA">
        <w:rPr>
          <w:rFonts w:ascii="GHEA Grapalat" w:hAnsi="GHEA Grapalat"/>
          <w:sz w:val="24"/>
          <w:szCs w:val="24"/>
          <w:lang w:val="hy-AM"/>
        </w:rPr>
        <w:softHyphen/>
        <w:t>քագ</w:t>
      </w:r>
      <w:r w:rsidRPr="00134CCA">
        <w:rPr>
          <w:rFonts w:ascii="GHEA Grapalat" w:hAnsi="GHEA Grapalat"/>
          <w:sz w:val="24"/>
          <w:szCs w:val="24"/>
          <w:lang w:val="hy-AM"/>
        </w:rPr>
        <w:softHyphen/>
      </w:r>
      <w:r w:rsidRPr="00134CCA">
        <w:rPr>
          <w:rFonts w:ascii="GHEA Grapalat" w:hAnsi="GHEA Grapalat"/>
          <w:sz w:val="24"/>
          <w:szCs w:val="24"/>
          <w:lang w:val="hy-AM"/>
        </w:rPr>
        <w:softHyphen/>
        <w:t xml:space="preserve">րումն իրականացվել է ոչ ինստիտուցիոնալ </w:t>
      </w:r>
      <w:r w:rsidR="00F12C34" w:rsidRPr="00134CCA">
        <w:rPr>
          <w:rFonts w:ascii="GHEA Grapalat" w:hAnsi="GHEA Grapalat"/>
          <w:sz w:val="24"/>
          <w:szCs w:val="24"/>
          <w:lang w:val="hy-AM"/>
        </w:rPr>
        <w:t>մեխանիզմների միջոցով</w:t>
      </w:r>
      <w:r w:rsidRPr="00134CCA">
        <w:rPr>
          <w:rFonts w:ascii="GHEA Grapalat" w:hAnsi="GHEA Grapalat"/>
          <w:sz w:val="24"/>
          <w:szCs w:val="24"/>
          <w:lang w:val="hy-AM"/>
        </w:rPr>
        <w:t>: Արդյուն</w:t>
      </w:r>
      <w:r w:rsidRPr="00134CCA">
        <w:rPr>
          <w:rFonts w:ascii="GHEA Grapalat" w:hAnsi="GHEA Grapalat"/>
          <w:sz w:val="24"/>
          <w:szCs w:val="24"/>
          <w:lang w:val="hy-AM"/>
        </w:rPr>
        <w:softHyphen/>
        <w:t>քում միշտ չէ, որ հնարավոր է եղել հավաքագրել բոլոր անհրաժեշտ տվյալները և լիարժեք ստուգել դրանց արժանահավատությունը՝ մի շարք օբյեկտիվ պատճառներով, ներառյալ՝ իրավա</w:t>
      </w:r>
      <w:r w:rsidRPr="00134CCA">
        <w:rPr>
          <w:rFonts w:ascii="GHEA Grapalat" w:hAnsi="GHEA Grapalat"/>
          <w:sz w:val="24"/>
          <w:szCs w:val="24"/>
          <w:lang w:val="hy-AM"/>
        </w:rPr>
        <w:softHyphen/>
        <w:t>կան մեխանիզմների ու պատասխանատվության ինստիտուտի բացակայու</w:t>
      </w:r>
      <w:r w:rsidRPr="00134CCA">
        <w:rPr>
          <w:rFonts w:ascii="GHEA Grapalat" w:hAnsi="GHEA Grapalat"/>
          <w:sz w:val="24"/>
          <w:szCs w:val="24"/>
          <w:lang w:val="hy-AM"/>
        </w:rPr>
        <w:softHyphen/>
        <w:t>թյունը:</w:t>
      </w:r>
      <w:r w:rsidR="00F12C34" w:rsidRPr="00134CCA">
        <w:rPr>
          <w:rFonts w:ascii="GHEA Grapalat" w:hAnsi="GHEA Grapalat"/>
          <w:sz w:val="24"/>
          <w:szCs w:val="24"/>
          <w:lang w:val="hy-AM"/>
        </w:rPr>
        <w:t xml:space="preserve"> </w:t>
      </w:r>
      <w:r w:rsidRPr="00134CCA">
        <w:rPr>
          <w:rFonts w:ascii="GHEA Grapalat" w:hAnsi="GHEA Grapalat"/>
          <w:sz w:val="24"/>
          <w:szCs w:val="24"/>
          <w:lang w:val="hy-AM"/>
        </w:rPr>
        <w:t xml:space="preserve">Չափումների, հաշվետվողականության և հավաստագրման մեխանիզմի (ՉՀՀ) ստեղծման պահանջը նախատեսված է ՓՀ </w:t>
      </w:r>
      <w:r w:rsidR="00563DBC" w:rsidRPr="00563DBC">
        <w:rPr>
          <w:rFonts w:ascii="GHEA Grapalat" w:hAnsi="GHEA Grapalat"/>
          <w:sz w:val="24"/>
          <w:szCs w:val="24"/>
          <w:lang w:val="hy-AM"/>
        </w:rPr>
        <w:t xml:space="preserve">      </w:t>
      </w:r>
      <w:r w:rsidRPr="00134CCA">
        <w:rPr>
          <w:rFonts w:ascii="GHEA Grapalat" w:hAnsi="GHEA Grapalat"/>
          <w:sz w:val="24"/>
          <w:szCs w:val="24"/>
          <w:lang w:val="hy-AM"/>
        </w:rPr>
        <w:t>13-րդ հոդվածով:</w:t>
      </w:r>
      <w:r w:rsidR="00A424D2">
        <w:rPr>
          <w:rFonts w:ascii="GHEA Grapalat" w:hAnsi="GHEA Grapalat"/>
          <w:sz w:val="24"/>
          <w:szCs w:val="24"/>
          <w:lang w:val="hy-AM"/>
        </w:rPr>
        <w:t xml:space="preserve"> Մասնավորապես, </w:t>
      </w:r>
      <w:r w:rsidR="00A424D2" w:rsidRPr="00134CCA">
        <w:rPr>
          <w:rFonts w:ascii="GHEA Grapalat" w:hAnsi="GHEA Grapalat"/>
          <w:sz w:val="24"/>
          <w:szCs w:val="24"/>
          <w:lang w:val="hy-AM"/>
        </w:rPr>
        <w:t>13-րդ հոդված</w:t>
      </w:r>
      <w:r w:rsidR="00A424D2">
        <w:rPr>
          <w:rFonts w:ascii="GHEA Grapalat" w:hAnsi="GHEA Grapalat"/>
          <w:sz w:val="24"/>
          <w:szCs w:val="24"/>
          <w:lang w:val="hy-AM"/>
        </w:rPr>
        <w:t xml:space="preserve">ը սահմանում է, որ </w:t>
      </w:r>
      <w:r w:rsidR="00A424D2" w:rsidRPr="00A424D2">
        <w:rPr>
          <w:rFonts w:ascii="GHEA Grapalat" w:hAnsi="GHEA Grapalat"/>
          <w:sz w:val="24"/>
          <w:szCs w:val="24"/>
          <w:lang w:val="hy-AM"/>
        </w:rPr>
        <w:t>Կողմերից յուրաքանչյուրը կանոնավորապես տրամադրում է հետևյալ տեղեկությունները.</w:t>
      </w:r>
    </w:p>
    <w:p w14:paraId="782F8EE2" w14:textId="255B5F9A" w:rsidR="00A424D2" w:rsidRPr="00A424D2" w:rsidRDefault="00A424D2" w:rsidP="00A424D2">
      <w:pPr>
        <w:pStyle w:val="ListParagraph"/>
        <w:numPr>
          <w:ilvl w:val="0"/>
          <w:numId w:val="6"/>
        </w:numPr>
        <w:pBdr>
          <w:top w:val="nil"/>
          <w:left w:val="nil"/>
          <w:bottom w:val="nil"/>
          <w:right w:val="nil"/>
          <w:between w:val="nil"/>
        </w:pBdr>
        <w:tabs>
          <w:tab w:val="left" w:pos="993"/>
        </w:tabs>
        <w:spacing w:line="360" w:lineRule="auto"/>
        <w:ind w:left="0" w:firstLine="687"/>
        <w:jc w:val="both"/>
        <w:rPr>
          <w:rFonts w:ascii="GHEA Grapalat" w:hAnsi="GHEA Grapalat"/>
        </w:rPr>
      </w:pPr>
      <w:r>
        <w:rPr>
          <w:rFonts w:ascii="GHEA Grapalat" w:hAnsi="GHEA Grapalat"/>
        </w:rPr>
        <w:t>գ</w:t>
      </w:r>
      <w:r w:rsidRPr="00A424D2">
        <w:rPr>
          <w:rFonts w:ascii="GHEA Grapalat" w:hAnsi="GHEA Grapalat"/>
        </w:rPr>
        <w:t xml:space="preserve">ույքագրման մասին ազգային զեկույց մարդածին արտանետումների վերաբերյալ` ըստ աղբյուրների և ջերմոցային գազերի կլանիչների միջոցով կուտակումների, </w:t>
      </w:r>
    </w:p>
    <w:p w14:paraId="53896445" w14:textId="08B1FB4E" w:rsidR="00A424D2" w:rsidRPr="00A424D2" w:rsidRDefault="00A424D2" w:rsidP="00A424D2">
      <w:pPr>
        <w:pStyle w:val="ListParagraph"/>
        <w:numPr>
          <w:ilvl w:val="0"/>
          <w:numId w:val="6"/>
        </w:numPr>
        <w:pBdr>
          <w:top w:val="nil"/>
          <w:left w:val="nil"/>
          <w:bottom w:val="nil"/>
          <w:right w:val="nil"/>
          <w:between w:val="nil"/>
        </w:pBdr>
        <w:tabs>
          <w:tab w:val="left" w:pos="993"/>
        </w:tabs>
        <w:spacing w:line="360" w:lineRule="auto"/>
        <w:ind w:left="0" w:firstLine="687"/>
        <w:jc w:val="both"/>
        <w:rPr>
          <w:rFonts w:ascii="GHEA Grapalat" w:hAnsi="GHEA Grapalat"/>
        </w:rPr>
      </w:pPr>
      <w:r>
        <w:rPr>
          <w:rFonts w:ascii="GHEA Grapalat" w:hAnsi="GHEA Grapalat"/>
        </w:rPr>
        <w:t>տ</w:t>
      </w:r>
      <w:r w:rsidRPr="00A424D2">
        <w:rPr>
          <w:rFonts w:ascii="GHEA Grapalat" w:hAnsi="GHEA Grapalat"/>
        </w:rPr>
        <w:t xml:space="preserve">եղեկություններ, որոնք անհրաժեշտ են ազգային մակարդակում սահմանված իր </w:t>
      </w:r>
      <w:r>
        <w:rPr>
          <w:rFonts w:ascii="GHEA Grapalat" w:hAnsi="GHEA Grapalat"/>
        </w:rPr>
        <w:t>հանձնառությունն</w:t>
      </w:r>
      <w:r w:rsidRPr="00A424D2">
        <w:rPr>
          <w:rFonts w:ascii="GHEA Grapalat" w:hAnsi="GHEA Grapalat"/>
        </w:rPr>
        <w:t xml:space="preserve"> </w:t>
      </w:r>
      <w:r>
        <w:rPr>
          <w:rFonts w:ascii="GHEA Grapalat" w:hAnsi="GHEA Grapalat"/>
          <w:lang w:val="en-US"/>
        </w:rPr>
        <w:t xml:space="preserve"> </w:t>
      </w:r>
      <w:r w:rsidRPr="00A424D2">
        <w:rPr>
          <w:rFonts w:ascii="GHEA Grapalat" w:hAnsi="GHEA Grapalat"/>
        </w:rPr>
        <w:t xml:space="preserve">իրականացնելու և դրանց հասնելու ուղղությամբ գրանցած առաջընթացին </w:t>
      </w:r>
      <w:r>
        <w:rPr>
          <w:rFonts w:ascii="GHEA Grapalat" w:hAnsi="GHEA Grapalat"/>
          <w:lang w:val="en-US"/>
        </w:rPr>
        <w:t>(</w:t>
      </w:r>
      <w:r>
        <w:rPr>
          <w:rFonts w:ascii="GHEA Grapalat" w:hAnsi="GHEA Grapalat"/>
        </w:rPr>
        <w:t>մեղմման քաղաքականություններ</w:t>
      </w:r>
      <w:r>
        <w:rPr>
          <w:rFonts w:ascii="GHEA Grapalat" w:hAnsi="GHEA Grapalat"/>
        </w:rPr>
        <w:t>ի</w:t>
      </w:r>
      <w:r>
        <w:rPr>
          <w:rFonts w:ascii="GHEA Grapalat" w:hAnsi="GHEA Grapalat"/>
        </w:rPr>
        <w:t xml:space="preserve"> և միջոցառումներ</w:t>
      </w:r>
      <w:r>
        <w:rPr>
          <w:rFonts w:ascii="GHEA Grapalat" w:hAnsi="GHEA Grapalat"/>
        </w:rPr>
        <w:t>ի իրականացման</w:t>
      </w:r>
      <w:r>
        <w:rPr>
          <w:rFonts w:ascii="GHEA Grapalat" w:hAnsi="GHEA Grapalat"/>
          <w:lang w:val="en-US"/>
        </w:rPr>
        <w:t>)</w:t>
      </w:r>
      <w:r>
        <w:rPr>
          <w:rFonts w:ascii="GHEA Grapalat" w:hAnsi="GHEA Grapalat"/>
        </w:rPr>
        <w:t xml:space="preserve"> </w:t>
      </w:r>
      <w:r w:rsidRPr="00A424D2">
        <w:rPr>
          <w:rFonts w:ascii="GHEA Grapalat" w:hAnsi="GHEA Grapalat"/>
        </w:rPr>
        <w:t>հետևելու համար</w:t>
      </w:r>
      <w:r>
        <w:rPr>
          <w:rFonts w:ascii="GHEA Grapalat" w:hAnsi="GHEA Grapalat"/>
        </w:rPr>
        <w:t>,</w:t>
      </w:r>
    </w:p>
    <w:p w14:paraId="58D881C2" w14:textId="696847F0" w:rsidR="00A424D2" w:rsidRPr="00A424D2" w:rsidRDefault="00A424D2" w:rsidP="00A424D2">
      <w:pPr>
        <w:pStyle w:val="ListParagraph"/>
        <w:numPr>
          <w:ilvl w:val="0"/>
          <w:numId w:val="6"/>
        </w:numPr>
        <w:pBdr>
          <w:top w:val="nil"/>
          <w:left w:val="nil"/>
          <w:bottom w:val="nil"/>
          <w:right w:val="nil"/>
          <w:between w:val="nil"/>
        </w:pBdr>
        <w:tabs>
          <w:tab w:val="left" w:pos="993"/>
        </w:tabs>
        <w:spacing w:line="360" w:lineRule="auto"/>
        <w:ind w:left="0" w:firstLine="687"/>
        <w:jc w:val="both"/>
        <w:rPr>
          <w:rFonts w:ascii="GHEA Grapalat" w:hAnsi="GHEA Grapalat"/>
        </w:rPr>
      </w:pPr>
      <w:r w:rsidRPr="00A424D2">
        <w:rPr>
          <w:rFonts w:ascii="GHEA Grapalat" w:hAnsi="GHEA Grapalat"/>
        </w:rPr>
        <w:lastRenderedPageBreak/>
        <w:t>տեղեկություններ կլիմայի փոփոխության ազդեցությունների և հարմարվողականության վերաբերյալ</w:t>
      </w:r>
      <w:r>
        <w:rPr>
          <w:rFonts w:ascii="GHEA Grapalat" w:hAnsi="GHEA Grapalat"/>
        </w:rPr>
        <w:t>,</w:t>
      </w:r>
    </w:p>
    <w:p w14:paraId="0B7ECFA0" w14:textId="7AF57E69" w:rsidR="00A424D2" w:rsidRPr="00A424D2" w:rsidRDefault="00A424D2" w:rsidP="00A424D2">
      <w:pPr>
        <w:pStyle w:val="ListParagraph"/>
        <w:numPr>
          <w:ilvl w:val="0"/>
          <w:numId w:val="6"/>
        </w:numPr>
        <w:pBdr>
          <w:top w:val="nil"/>
          <w:left w:val="nil"/>
          <w:bottom w:val="nil"/>
          <w:right w:val="nil"/>
          <w:between w:val="nil"/>
        </w:pBdr>
        <w:tabs>
          <w:tab w:val="left" w:pos="993"/>
        </w:tabs>
        <w:spacing w:line="360" w:lineRule="auto"/>
        <w:ind w:left="0" w:firstLine="687"/>
        <w:jc w:val="both"/>
        <w:rPr>
          <w:rFonts w:ascii="GHEA Grapalat" w:hAnsi="GHEA Grapalat"/>
        </w:rPr>
      </w:pPr>
      <w:r w:rsidRPr="00A424D2">
        <w:rPr>
          <w:rFonts w:ascii="GHEA Grapalat" w:hAnsi="GHEA Grapalat"/>
        </w:rPr>
        <w:t xml:space="preserve">տեղեկություններ անհրաժեշտ և ստացած  ֆինանսական, տեխնոլոգիաների փոխանցման և կարողությունների </w:t>
      </w:r>
      <w:r>
        <w:rPr>
          <w:rFonts w:ascii="GHEA Grapalat" w:hAnsi="GHEA Grapalat"/>
        </w:rPr>
        <w:t>զարգացման</w:t>
      </w:r>
      <w:r w:rsidRPr="00A424D2">
        <w:rPr>
          <w:rFonts w:ascii="GHEA Grapalat" w:hAnsi="GHEA Grapalat"/>
        </w:rPr>
        <w:t xml:space="preserve"> վերաբերյալ:</w:t>
      </w:r>
    </w:p>
    <w:p w14:paraId="2C8553CA" w14:textId="00375E61" w:rsidR="002B387D" w:rsidRPr="00134CCA" w:rsidRDefault="00A424D2" w:rsidP="00A424D2">
      <w:pPr>
        <w:pBdr>
          <w:top w:val="nil"/>
          <w:left w:val="nil"/>
          <w:bottom w:val="nil"/>
          <w:right w:val="nil"/>
          <w:between w:val="nil"/>
        </w:pBdr>
        <w:spacing w:after="0" w:line="360" w:lineRule="auto"/>
        <w:ind w:firstLine="687"/>
        <w:jc w:val="both"/>
        <w:rPr>
          <w:rFonts w:ascii="GHEA Grapalat" w:hAnsi="GHEA Grapalat"/>
          <w:sz w:val="24"/>
          <w:szCs w:val="24"/>
          <w:lang w:val="hy-AM"/>
        </w:rPr>
      </w:pPr>
      <w:r>
        <w:rPr>
          <w:rFonts w:ascii="GHEA Grapalat" w:hAnsi="GHEA Grapalat"/>
          <w:sz w:val="24"/>
          <w:szCs w:val="24"/>
          <w:lang w:val="hy-AM"/>
        </w:rPr>
        <w:t>Նշված տեղեկատվությունը</w:t>
      </w:r>
      <w:r w:rsidR="002B387D" w:rsidRPr="00134CCA">
        <w:rPr>
          <w:rFonts w:ascii="GHEA Grapalat" w:hAnsi="GHEA Grapalat"/>
          <w:sz w:val="24"/>
          <w:szCs w:val="24"/>
          <w:lang w:val="hy-AM"/>
        </w:rPr>
        <w:t xml:space="preserve"> հնարավորություն է տալու համապատասխան տվյալների հավաքագրման ու վերլուծու</w:t>
      </w:r>
      <w:r w:rsidR="002B387D" w:rsidRPr="00134CCA">
        <w:rPr>
          <w:rFonts w:ascii="GHEA Grapalat" w:hAnsi="GHEA Grapalat"/>
          <w:sz w:val="24"/>
          <w:szCs w:val="24"/>
          <w:lang w:val="hy-AM"/>
        </w:rPr>
        <w:softHyphen/>
        <w:t xml:space="preserve">թյան միջոցով ապահովել ՄԱԿ-ի ԿՓՇԿ-ի և ՓՀ-ի ներքո երկրի ստանձնած պարտավորությունների իրականացման մոնիթորինգը, պատրաստել միջազգային հաշվետվություններ, ինչպես նաև օգտագործել հավաքագրված տվյալները երկրի կլիմայական քաղաքականության մշակման և իրականացման նպատակով: </w:t>
      </w:r>
    </w:p>
    <w:p w14:paraId="5F5E3976" w14:textId="08A5647A" w:rsidR="00DC120A" w:rsidRPr="00134CCA" w:rsidRDefault="00DC120A" w:rsidP="00134CCA">
      <w:pPr>
        <w:spacing w:before="120" w:after="120" w:line="360" w:lineRule="auto"/>
        <w:ind w:firstLine="720"/>
        <w:jc w:val="both"/>
        <w:rPr>
          <w:rFonts w:ascii="GHEA Grapalat" w:hAnsi="GHEA Grapalat"/>
          <w:b/>
          <w:bCs/>
          <w:sz w:val="24"/>
          <w:szCs w:val="24"/>
          <w:lang w:val="hy-AM"/>
        </w:rPr>
      </w:pPr>
      <w:r w:rsidRPr="00134CCA">
        <w:rPr>
          <w:rFonts w:ascii="GHEA Grapalat" w:hAnsi="GHEA Grapalat"/>
          <w:b/>
          <w:bCs/>
          <w:sz w:val="24"/>
          <w:szCs w:val="24"/>
          <w:lang w:val="hy-AM"/>
        </w:rPr>
        <w:t>3</w:t>
      </w:r>
      <w:r w:rsidRPr="00134CCA">
        <w:rPr>
          <w:rFonts w:ascii="Cambria Math" w:hAnsi="Cambria Math" w:cs="Cambria Math"/>
          <w:b/>
          <w:bCs/>
          <w:sz w:val="24"/>
          <w:szCs w:val="24"/>
          <w:lang w:val="hy-AM"/>
        </w:rPr>
        <w:t>․</w:t>
      </w:r>
      <w:r w:rsidRPr="00134CCA">
        <w:rPr>
          <w:rFonts w:ascii="GHEA Grapalat" w:hAnsi="GHEA Grapalat"/>
          <w:b/>
          <w:bCs/>
          <w:sz w:val="24"/>
          <w:szCs w:val="24"/>
          <w:lang w:val="hy-AM"/>
        </w:rPr>
        <w:t xml:space="preserve"> </w:t>
      </w:r>
      <w:r w:rsidR="00E06BD3" w:rsidRPr="00134CCA">
        <w:rPr>
          <w:rFonts w:ascii="GHEA Grapalat" w:hAnsi="GHEA Grapalat"/>
          <w:b/>
          <w:bCs/>
          <w:sz w:val="24"/>
          <w:szCs w:val="24"/>
          <w:lang w:val="hy-AM"/>
        </w:rPr>
        <w:t>Կարգավորման նպատակը և ակնկալվող արդյունքները</w:t>
      </w:r>
      <w:r w:rsidR="00790BA9" w:rsidRPr="00134CCA">
        <w:rPr>
          <w:rFonts w:ascii="Cambria Math" w:hAnsi="Cambria Math" w:cs="Cambria Math"/>
          <w:b/>
          <w:bCs/>
          <w:sz w:val="24"/>
          <w:szCs w:val="24"/>
          <w:lang w:val="hy-AM"/>
        </w:rPr>
        <w:t>․</w:t>
      </w:r>
    </w:p>
    <w:p w14:paraId="4E96800A" w14:textId="7FB205E7" w:rsidR="00F12C34" w:rsidRPr="00134CCA" w:rsidRDefault="00F12C34" w:rsidP="00F12C34">
      <w:pPr>
        <w:pBdr>
          <w:top w:val="nil"/>
          <w:left w:val="nil"/>
          <w:bottom w:val="nil"/>
          <w:right w:val="nil"/>
          <w:between w:val="nil"/>
        </w:pBdr>
        <w:spacing w:after="0" w:line="360" w:lineRule="auto"/>
        <w:ind w:firstLine="720"/>
        <w:jc w:val="both"/>
        <w:rPr>
          <w:rFonts w:ascii="GHEA Grapalat" w:hAnsi="GHEA Grapalat"/>
          <w:sz w:val="24"/>
          <w:szCs w:val="24"/>
          <w:lang w:val="hy-AM"/>
        </w:rPr>
      </w:pPr>
      <w:r w:rsidRPr="00134CCA">
        <w:rPr>
          <w:rFonts w:ascii="GHEA Grapalat" w:hAnsi="GHEA Grapalat"/>
          <w:sz w:val="24"/>
          <w:szCs w:val="24"/>
          <w:lang w:val="hy-AM"/>
        </w:rPr>
        <w:t>Օրենքը պետք է իրավական հիմքեր ապահովի երկրում արդյունավետ կլիմայական քաղաքականության մշակման և իրականացման, դրանց ուղղված ֆինանսական ռեսուրսների մոբիլիզացիայի, ոլորտային քաղաքականությունների մեջ կլիմայական նկատառումների ներկառուցման, ինչպես նաև հանրային ֆինանսների կառավարման համակարգում կլիմայական ֆինանսների ինտեգրման, այդ գործընթացների  համա</w:t>
      </w:r>
      <w:r w:rsidRPr="00134CCA">
        <w:rPr>
          <w:rFonts w:ascii="GHEA Grapalat" w:hAnsi="GHEA Grapalat"/>
          <w:sz w:val="24"/>
          <w:szCs w:val="24"/>
          <w:lang w:val="hy-AM"/>
        </w:rPr>
        <w:softHyphen/>
        <w:t>կարգման, հսկողության և հաշվետվողականության ինստիտուցիոնալ համակար</w:t>
      </w:r>
      <w:r w:rsidRPr="00134CCA">
        <w:rPr>
          <w:rFonts w:ascii="GHEA Grapalat" w:hAnsi="GHEA Grapalat"/>
          <w:sz w:val="24"/>
          <w:szCs w:val="24"/>
          <w:lang w:val="hy-AM"/>
        </w:rPr>
        <w:softHyphen/>
        <w:t>գե</w:t>
      </w:r>
      <w:r w:rsidRPr="00134CCA">
        <w:rPr>
          <w:rFonts w:ascii="GHEA Grapalat" w:hAnsi="GHEA Grapalat"/>
          <w:sz w:val="24"/>
          <w:szCs w:val="24"/>
          <w:lang w:val="hy-AM"/>
        </w:rPr>
        <w:softHyphen/>
        <w:t>րի ձևավորման ու զարգացման, ինչպես նաև ոլորտի համար անհրաժեշտ իրավական զարգա</w:t>
      </w:r>
      <w:r w:rsidRPr="00134CCA">
        <w:rPr>
          <w:rFonts w:ascii="GHEA Grapalat" w:hAnsi="GHEA Grapalat"/>
          <w:sz w:val="24"/>
          <w:szCs w:val="24"/>
          <w:lang w:val="hy-AM"/>
        </w:rPr>
        <w:softHyphen/>
        <w:t>ցում</w:t>
      </w:r>
      <w:r w:rsidRPr="00134CCA">
        <w:rPr>
          <w:rFonts w:ascii="GHEA Grapalat" w:hAnsi="GHEA Grapalat"/>
          <w:sz w:val="24"/>
          <w:szCs w:val="24"/>
          <w:lang w:val="hy-AM"/>
        </w:rPr>
        <w:softHyphen/>
        <w:t>ների ուղղորդման համար: Ըստ այդմ, Օրենքի ընդունմամբ ակնկալվում է.</w:t>
      </w:r>
    </w:p>
    <w:p w14:paraId="7957B417" w14:textId="73C6FCAE" w:rsidR="00F12C34" w:rsidRPr="00134CCA" w:rsidRDefault="00F12C34" w:rsidP="00F12C34">
      <w:pPr>
        <w:pStyle w:val="ListParagraph"/>
        <w:numPr>
          <w:ilvl w:val="0"/>
          <w:numId w:val="3"/>
        </w:numPr>
        <w:pBdr>
          <w:top w:val="nil"/>
          <w:left w:val="nil"/>
          <w:bottom w:val="nil"/>
          <w:right w:val="nil"/>
          <w:between w:val="nil"/>
        </w:pBdr>
        <w:spacing w:line="360" w:lineRule="auto"/>
        <w:ind w:left="1134" w:hanging="425"/>
        <w:jc w:val="both"/>
        <w:rPr>
          <w:rFonts w:ascii="GHEA Grapalat" w:eastAsiaTheme="minorHAnsi" w:hAnsi="GHEA Grapalat"/>
        </w:rPr>
      </w:pPr>
      <w:r w:rsidRPr="00134CCA">
        <w:rPr>
          <w:rFonts w:ascii="GHEA Grapalat" w:eastAsiaTheme="minorHAnsi" w:hAnsi="GHEA Grapalat"/>
        </w:rPr>
        <w:t xml:space="preserve">Հստակ սահմանված կլիմայական նպատակներ և ոլորտային զարգացման քաղաքականություններում ներկառուցված կլիմայական նկատառումներ </w:t>
      </w:r>
    </w:p>
    <w:p w14:paraId="30C5CF2B" w14:textId="2DBF4486" w:rsidR="00F12C34" w:rsidRPr="00134CCA" w:rsidRDefault="00F12C34" w:rsidP="00F12C34">
      <w:pPr>
        <w:pStyle w:val="ListParagraph"/>
        <w:numPr>
          <w:ilvl w:val="0"/>
          <w:numId w:val="3"/>
        </w:numPr>
        <w:pBdr>
          <w:top w:val="nil"/>
          <w:left w:val="nil"/>
          <w:bottom w:val="nil"/>
          <w:right w:val="nil"/>
          <w:between w:val="nil"/>
        </w:pBdr>
        <w:spacing w:line="360" w:lineRule="auto"/>
        <w:ind w:left="1134" w:hanging="425"/>
        <w:jc w:val="both"/>
        <w:rPr>
          <w:rFonts w:ascii="GHEA Grapalat" w:eastAsiaTheme="minorHAnsi" w:hAnsi="GHEA Grapalat"/>
        </w:rPr>
      </w:pPr>
      <w:r w:rsidRPr="00134CCA">
        <w:rPr>
          <w:rFonts w:ascii="GHEA Grapalat" w:eastAsiaTheme="minorHAnsi" w:hAnsi="GHEA Grapalat"/>
        </w:rPr>
        <w:t xml:space="preserve">Պատշաճ սպասարկվող միջազգային հանձնառություններ </w:t>
      </w:r>
    </w:p>
    <w:p w14:paraId="00365FF0" w14:textId="2E97E501" w:rsidR="00F12C34" w:rsidRPr="00134CCA" w:rsidRDefault="00F12C34" w:rsidP="00F12C34">
      <w:pPr>
        <w:pStyle w:val="ListParagraph"/>
        <w:numPr>
          <w:ilvl w:val="0"/>
          <w:numId w:val="3"/>
        </w:numPr>
        <w:pBdr>
          <w:top w:val="nil"/>
          <w:left w:val="nil"/>
          <w:bottom w:val="nil"/>
          <w:right w:val="nil"/>
          <w:between w:val="nil"/>
        </w:pBdr>
        <w:spacing w:line="360" w:lineRule="auto"/>
        <w:ind w:left="1134" w:hanging="425"/>
        <w:jc w:val="both"/>
        <w:rPr>
          <w:rFonts w:ascii="GHEA Grapalat" w:eastAsiaTheme="minorHAnsi" w:hAnsi="GHEA Grapalat"/>
        </w:rPr>
      </w:pPr>
      <w:r w:rsidRPr="00134CCA">
        <w:rPr>
          <w:rFonts w:ascii="GHEA Grapalat" w:eastAsiaTheme="minorHAnsi" w:hAnsi="GHEA Grapalat"/>
        </w:rPr>
        <w:t>Կլիմայական քաղաքականության ռազմավարական շրջանակ</w:t>
      </w:r>
    </w:p>
    <w:p w14:paraId="554B5BD0" w14:textId="7A87254C" w:rsidR="00F12C34" w:rsidRPr="00134CCA" w:rsidRDefault="00134CCA" w:rsidP="00F12C34">
      <w:pPr>
        <w:pStyle w:val="ListParagraph"/>
        <w:numPr>
          <w:ilvl w:val="0"/>
          <w:numId w:val="3"/>
        </w:numPr>
        <w:pBdr>
          <w:top w:val="nil"/>
          <w:left w:val="nil"/>
          <w:bottom w:val="nil"/>
          <w:right w:val="nil"/>
          <w:between w:val="nil"/>
        </w:pBdr>
        <w:spacing w:line="360" w:lineRule="auto"/>
        <w:ind w:left="1134" w:hanging="425"/>
        <w:jc w:val="both"/>
        <w:rPr>
          <w:rFonts w:ascii="GHEA Grapalat" w:eastAsiaTheme="minorHAnsi" w:hAnsi="GHEA Grapalat"/>
        </w:rPr>
      </w:pPr>
      <w:r w:rsidRPr="00134CCA">
        <w:rPr>
          <w:rFonts w:ascii="GHEA Grapalat" w:eastAsiaTheme="minorHAnsi" w:hAnsi="GHEA Grapalat"/>
        </w:rPr>
        <w:t>Հստակ սահմանված ի</w:t>
      </w:r>
      <w:r w:rsidR="00F12C34" w:rsidRPr="00134CCA">
        <w:rPr>
          <w:rFonts w:ascii="GHEA Grapalat" w:eastAsiaTheme="minorHAnsi" w:hAnsi="GHEA Grapalat"/>
        </w:rPr>
        <w:t xml:space="preserve">րավասությունների և պարտականությունների </w:t>
      </w:r>
      <w:r w:rsidRPr="00134CCA">
        <w:rPr>
          <w:rFonts w:ascii="GHEA Grapalat" w:eastAsiaTheme="minorHAnsi" w:hAnsi="GHEA Grapalat"/>
        </w:rPr>
        <w:t>շրջանակ</w:t>
      </w:r>
    </w:p>
    <w:p w14:paraId="4DA47605" w14:textId="04272AEF" w:rsidR="00F12C34" w:rsidRPr="00134CCA" w:rsidRDefault="00134CCA" w:rsidP="00F12C34">
      <w:pPr>
        <w:pStyle w:val="ListParagraph"/>
        <w:numPr>
          <w:ilvl w:val="0"/>
          <w:numId w:val="3"/>
        </w:numPr>
        <w:pBdr>
          <w:top w:val="nil"/>
          <w:left w:val="nil"/>
          <w:bottom w:val="nil"/>
          <w:right w:val="nil"/>
          <w:between w:val="nil"/>
        </w:pBdr>
        <w:spacing w:line="360" w:lineRule="auto"/>
        <w:ind w:left="1134" w:hanging="425"/>
        <w:jc w:val="both"/>
        <w:rPr>
          <w:rFonts w:ascii="GHEA Grapalat" w:eastAsiaTheme="minorHAnsi" w:hAnsi="GHEA Grapalat"/>
        </w:rPr>
      </w:pPr>
      <w:r w:rsidRPr="00134CCA">
        <w:rPr>
          <w:rFonts w:ascii="GHEA Grapalat" w:eastAsiaTheme="minorHAnsi" w:hAnsi="GHEA Grapalat"/>
        </w:rPr>
        <w:t>Ներդրված ն</w:t>
      </w:r>
      <w:r w:rsidR="00F12C34" w:rsidRPr="00134CCA">
        <w:rPr>
          <w:rFonts w:ascii="GHEA Grapalat" w:eastAsiaTheme="minorHAnsi" w:hAnsi="GHEA Grapalat"/>
        </w:rPr>
        <w:t xml:space="preserve">որարարական ֆինանսավորման մեխանիզմներ </w:t>
      </w:r>
    </w:p>
    <w:p w14:paraId="5359E37A" w14:textId="6DA6CA1F" w:rsidR="00F12C34" w:rsidRPr="00134CCA" w:rsidRDefault="00F12C34" w:rsidP="00F12C34">
      <w:pPr>
        <w:pStyle w:val="ListParagraph"/>
        <w:numPr>
          <w:ilvl w:val="0"/>
          <w:numId w:val="3"/>
        </w:numPr>
        <w:pBdr>
          <w:top w:val="nil"/>
          <w:left w:val="nil"/>
          <w:bottom w:val="nil"/>
          <w:right w:val="nil"/>
          <w:between w:val="nil"/>
        </w:pBdr>
        <w:spacing w:line="360" w:lineRule="auto"/>
        <w:ind w:left="1134" w:hanging="425"/>
        <w:jc w:val="both"/>
        <w:rPr>
          <w:rFonts w:ascii="GHEA Grapalat" w:eastAsiaTheme="minorHAnsi" w:hAnsi="GHEA Grapalat"/>
        </w:rPr>
      </w:pPr>
      <w:r w:rsidRPr="00134CCA">
        <w:rPr>
          <w:rFonts w:ascii="GHEA Grapalat" w:eastAsiaTheme="minorHAnsi" w:hAnsi="GHEA Grapalat"/>
        </w:rPr>
        <w:t>ՋԳ արտանետումների, ստացված աջակցության և քաղաքականության իրականացման արդյունքների  հաշվառման ինստիտուցիոնալ համակարգ</w:t>
      </w:r>
      <w:r w:rsidR="00134CCA" w:rsidRPr="00134CCA">
        <w:rPr>
          <w:rFonts w:ascii="GHEA Grapalat" w:eastAsiaTheme="minorHAnsi" w:hAnsi="GHEA Grapalat"/>
        </w:rPr>
        <w:t>:</w:t>
      </w:r>
    </w:p>
    <w:p w14:paraId="6153A063" w14:textId="1CF60900" w:rsidR="00E06BD3" w:rsidRPr="00134CCA" w:rsidRDefault="00E06BD3" w:rsidP="00C52B7F">
      <w:pPr>
        <w:spacing w:before="120" w:after="120" w:line="360" w:lineRule="auto"/>
        <w:ind w:firstLine="720"/>
        <w:jc w:val="both"/>
        <w:rPr>
          <w:rFonts w:ascii="GHEA Grapalat" w:hAnsi="GHEA Grapalat"/>
          <w:b/>
          <w:bCs/>
          <w:sz w:val="24"/>
          <w:szCs w:val="24"/>
          <w:lang w:val="hy-AM"/>
        </w:rPr>
      </w:pPr>
      <w:r w:rsidRPr="00134CCA">
        <w:rPr>
          <w:rFonts w:ascii="GHEA Grapalat" w:hAnsi="GHEA Grapalat"/>
          <w:b/>
          <w:bCs/>
          <w:sz w:val="24"/>
          <w:szCs w:val="24"/>
          <w:lang w:val="hy-AM"/>
        </w:rPr>
        <w:lastRenderedPageBreak/>
        <w:t>4</w:t>
      </w:r>
      <w:r w:rsidRPr="00134CCA">
        <w:rPr>
          <w:rFonts w:ascii="Cambria Math" w:hAnsi="Cambria Math" w:cs="Cambria Math"/>
          <w:b/>
          <w:bCs/>
          <w:sz w:val="24"/>
          <w:szCs w:val="24"/>
          <w:lang w:val="hy-AM"/>
        </w:rPr>
        <w:t>․</w:t>
      </w:r>
      <w:r w:rsidRPr="00134CCA">
        <w:rPr>
          <w:rFonts w:ascii="GHEA Grapalat" w:hAnsi="GHEA Grapalat"/>
          <w:b/>
          <w:bCs/>
          <w:sz w:val="24"/>
          <w:szCs w:val="24"/>
          <w:lang w:val="hy-AM"/>
        </w:rPr>
        <w:t xml:space="preserve"> Իրավական ակտի նախագիծը մշակող պատասխանատու մարմինը, ինչպես նաև, անհրաժեշտության դեպքում, նախաձեռնողի, հեղինակների և մշակմանը մասնակցող անձանց մասին տեղեկություններ.</w:t>
      </w:r>
    </w:p>
    <w:p w14:paraId="3EA87751" w14:textId="33D96471" w:rsidR="00FF4140" w:rsidRPr="00134CCA" w:rsidRDefault="00134CCA" w:rsidP="00134CCA">
      <w:pPr>
        <w:pBdr>
          <w:top w:val="nil"/>
          <w:left w:val="nil"/>
          <w:bottom w:val="nil"/>
          <w:right w:val="nil"/>
          <w:between w:val="nil"/>
        </w:pBdr>
        <w:spacing w:after="0" w:line="360" w:lineRule="auto"/>
        <w:ind w:firstLine="720"/>
        <w:jc w:val="both"/>
        <w:rPr>
          <w:rFonts w:ascii="GHEA Grapalat" w:hAnsi="GHEA Grapalat"/>
          <w:sz w:val="24"/>
          <w:szCs w:val="24"/>
          <w:lang w:val="hy-AM"/>
        </w:rPr>
      </w:pPr>
      <w:r w:rsidRPr="00134CCA">
        <w:rPr>
          <w:rFonts w:ascii="GHEA Grapalat" w:hAnsi="GHEA Grapalat"/>
          <w:sz w:val="24"/>
          <w:szCs w:val="24"/>
          <w:lang w:val="hy-AM"/>
        </w:rPr>
        <w:t xml:space="preserve">Նախագծերը մշակվել են Շրջակա միջավայրի նախարարության կողմից՝ </w:t>
      </w:r>
      <w:r w:rsidR="00330AEE" w:rsidRPr="00330AEE">
        <w:rPr>
          <w:rFonts w:ascii="GHEA Grapalat" w:hAnsi="GHEA Grapalat"/>
          <w:sz w:val="24"/>
          <w:szCs w:val="24"/>
          <w:lang w:val="hy-AM"/>
        </w:rPr>
        <w:t xml:space="preserve">  </w:t>
      </w:r>
      <w:r w:rsidRPr="00134CCA">
        <w:rPr>
          <w:rFonts w:ascii="GHEA Grapalat" w:hAnsi="GHEA Grapalat"/>
          <w:sz w:val="24"/>
          <w:szCs w:val="24"/>
          <w:lang w:val="hy-AM"/>
        </w:rPr>
        <w:t>«ԵՄ</w:t>
      </w:r>
      <w:r w:rsidR="00330AEE" w:rsidRPr="00330AEE">
        <w:rPr>
          <w:rFonts w:ascii="GHEA Grapalat" w:hAnsi="GHEA Grapalat"/>
          <w:sz w:val="24"/>
          <w:szCs w:val="24"/>
          <w:lang w:val="hy-AM"/>
        </w:rPr>
        <w:t>-</w:t>
      </w:r>
      <w:r w:rsidRPr="00134CCA">
        <w:rPr>
          <w:rFonts w:ascii="GHEA Grapalat" w:hAnsi="GHEA Grapalat"/>
          <w:sz w:val="24"/>
          <w:szCs w:val="24"/>
          <w:lang w:val="hy-AM"/>
        </w:rPr>
        <w:t>ն կլիմայի համար» ՄԱԶԳ-ԵՄ տարածաշրջանային ծրագրի աջակցությամբ:</w:t>
      </w:r>
    </w:p>
    <w:p w14:paraId="6A00AA6A" w14:textId="721651B8" w:rsidR="00E06BD3" w:rsidRPr="00134CCA" w:rsidRDefault="00E06BD3" w:rsidP="00C52B7F">
      <w:pPr>
        <w:spacing w:before="120" w:after="120" w:line="360" w:lineRule="auto"/>
        <w:ind w:firstLine="720"/>
        <w:jc w:val="both"/>
        <w:rPr>
          <w:rFonts w:ascii="GHEA Grapalat" w:hAnsi="GHEA Grapalat"/>
          <w:b/>
          <w:bCs/>
          <w:sz w:val="24"/>
          <w:szCs w:val="24"/>
          <w:lang w:val="hy-AM"/>
        </w:rPr>
      </w:pPr>
      <w:r w:rsidRPr="00134CCA">
        <w:rPr>
          <w:rFonts w:ascii="GHEA Grapalat" w:hAnsi="GHEA Grapalat"/>
          <w:b/>
          <w:bCs/>
          <w:sz w:val="24"/>
          <w:szCs w:val="24"/>
          <w:lang w:val="hy-AM"/>
        </w:rPr>
        <w:t>5</w:t>
      </w:r>
      <w:r w:rsidRPr="00134CCA">
        <w:rPr>
          <w:rFonts w:ascii="Cambria Math" w:hAnsi="Cambria Math" w:cs="Cambria Math"/>
          <w:b/>
          <w:bCs/>
          <w:sz w:val="24"/>
          <w:szCs w:val="24"/>
          <w:lang w:val="hy-AM"/>
        </w:rPr>
        <w:t>․</w:t>
      </w:r>
      <w:r w:rsidRPr="00134CCA">
        <w:rPr>
          <w:rFonts w:ascii="GHEA Grapalat" w:hAnsi="GHEA Grapalat"/>
          <w:b/>
          <w:bCs/>
          <w:sz w:val="24"/>
          <w:szCs w:val="24"/>
          <w:lang w:val="hy-AM"/>
        </w:rPr>
        <w:t xml:space="preserve"> </w:t>
      </w:r>
      <w:r w:rsidR="00C868F9" w:rsidRPr="00134CCA">
        <w:rPr>
          <w:rFonts w:ascii="GHEA Grapalat" w:hAnsi="GHEA Grapalat"/>
          <w:b/>
          <w:bCs/>
          <w:sz w:val="24"/>
          <w:szCs w:val="24"/>
          <w:lang w:val="hy-AM"/>
        </w:rPr>
        <w:t>Նախագծերի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w:t>
      </w:r>
    </w:p>
    <w:p w14:paraId="709B11E2" w14:textId="77777777" w:rsidR="00134CCA" w:rsidRPr="00134CCA" w:rsidRDefault="00134CCA" w:rsidP="00134CCA">
      <w:pPr>
        <w:pBdr>
          <w:top w:val="nil"/>
          <w:left w:val="nil"/>
          <w:bottom w:val="nil"/>
          <w:right w:val="nil"/>
          <w:between w:val="nil"/>
        </w:pBdr>
        <w:spacing w:after="0" w:line="360" w:lineRule="auto"/>
        <w:ind w:firstLine="720"/>
        <w:jc w:val="both"/>
        <w:rPr>
          <w:rFonts w:ascii="GHEA Grapalat" w:hAnsi="GHEA Grapalat"/>
          <w:sz w:val="24"/>
          <w:szCs w:val="24"/>
          <w:lang w:val="hy-AM"/>
        </w:rPr>
      </w:pPr>
      <w:r w:rsidRPr="00134CCA">
        <w:rPr>
          <w:rFonts w:ascii="GHEA Grapalat" w:hAnsi="GHEA Grapalat"/>
          <w:sz w:val="24"/>
          <w:szCs w:val="24"/>
          <w:lang w:val="hy-AM"/>
        </w:rPr>
        <w:t>Նախագծերի ընդունման կապակցությամբ լրացուցիչ ֆինանսական միջոցների անհրաժեշտություն չկա, պետական բյուջեի եկամուտներում և ծախսերում փոփոխություններ չեն նախատեսվում:</w:t>
      </w:r>
    </w:p>
    <w:p w14:paraId="7A7DA347" w14:textId="55169525" w:rsidR="00C868F9" w:rsidRPr="00134CCA" w:rsidRDefault="00C868F9" w:rsidP="00134CCA">
      <w:pPr>
        <w:spacing w:before="120" w:after="120" w:line="360" w:lineRule="auto"/>
        <w:ind w:firstLine="720"/>
        <w:jc w:val="both"/>
        <w:rPr>
          <w:rFonts w:ascii="GHEA Grapalat" w:hAnsi="GHEA Grapalat"/>
          <w:b/>
          <w:bCs/>
          <w:sz w:val="24"/>
          <w:szCs w:val="24"/>
          <w:lang w:val="hy-AM"/>
        </w:rPr>
      </w:pPr>
      <w:r w:rsidRPr="00134CCA">
        <w:rPr>
          <w:rFonts w:ascii="GHEA Grapalat" w:hAnsi="GHEA Grapalat"/>
          <w:b/>
          <w:bCs/>
          <w:sz w:val="24"/>
          <w:szCs w:val="24"/>
          <w:lang w:val="hy-AM"/>
        </w:rPr>
        <w:t>6</w:t>
      </w:r>
      <w:r w:rsidRPr="00134CCA">
        <w:rPr>
          <w:rFonts w:ascii="Cambria Math" w:hAnsi="Cambria Math" w:cs="Cambria Math"/>
          <w:b/>
          <w:bCs/>
          <w:sz w:val="24"/>
          <w:szCs w:val="24"/>
          <w:lang w:val="hy-AM"/>
        </w:rPr>
        <w:t>․</w:t>
      </w:r>
      <w:r w:rsidRPr="00134CCA">
        <w:rPr>
          <w:rFonts w:ascii="GHEA Grapalat" w:hAnsi="GHEA Grapalat"/>
          <w:b/>
          <w:bCs/>
          <w:sz w:val="24"/>
          <w:szCs w:val="24"/>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 </w:t>
      </w:r>
      <w:r w:rsidRPr="00134CCA">
        <w:rPr>
          <w:rFonts w:ascii="GHEA Grapalat" w:hAnsi="GHEA Grapalat"/>
          <w:b/>
          <w:bCs/>
          <w:sz w:val="24"/>
          <w:szCs w:val="24"/>
          <w:lang w:val="hy-AM"/>
        </w:rPr>
        <w:tab/>
      </w:r>
    </w:p>
    <w:p w14:paraId="5C501A53" w14:textId="10DFC4A6" w:rsidR="009E3B75" w:rsidRPr="00F26312" w:rsidRDefault="00F26312" w:rsidP="00F26312">
      <w:pPr>
        <w:pStyle w:val="dec-name"/>
        <w:pBdr>
          <w:top w:val="nil"/>
          <w:left w:val="nil"/>
          <w:bottom w:val="nil"/>
          <w:right w:val="nil"/>
          <w:between w:val="nil"/>
        </w:pBdr>
        <w:shd w:val="clear" w:color="auto" w:fill="FFFFFF"/>
        <w:spacing w:before="240" w:beforeAutospacing="0" w:after="0" w:afterAutospacing="0" w:line="360" w:lineRule="auto"/>
        <w:ind w:firstLine="720"/>
        <w:jc w:val="both"/>
        <w:rPr>
          <w:rFonts w:ascii="GHEA Grapalat" w:hAnsi="GHEA Grapalat"/>
          <w:lang w:val="hy-AM"/>
        </w:rPr>
      </w:pPr>
      <w:r w:rsidRPr="00F26312">
        <w:rPr>
          <w:rFonts w:ascii="GHEA Grapalat" w:hAnsi="GHEA Grapalat"/>
          <w:lang w:val="hy-AM"/>
        </w:rPr>
        <w:t xml:space="preserve">Նախագծերը ուղղակիորեն բխում </w:t>
      </w:r>
      <w:r w:rsidR="00C52B7F">
        <w:rPr>
          <w:rFonts w:ascii="GHEA Grapalat" w:hAnsi="GHEA Grapalat"/>
          <w:lang w:val="hy-AM"/>
        </w:rPr>
        <w:t>են</w:t>
      </w:r>
      <w:r w:rsidRPr="00F26312">
        <w:rPr>
          <w:rFonts w:ascii="GHEA Grapalat" w:hAnsi="GHEA Grapalat"/>
          <w:lang w:val="hy-AM"/>
        </w:rPr>
        <w:t xml:space="preserve"> Հայաստանի վերափոխման ռազմավարություն 2050 փաստաթղթով ամրագրված տեսլականից, այն է՝ մինչև 2050 թվականը ունենալ </w:t>
      </w:r>
      <w:r w:rsidR="00134CCA" w:rsidRPr="00F26312">
        <w:rPr>
          <w:rFonts w:ascii="GHEA Grapalat" w:hAnsi="GHEA Grapalat"/>
          <w:lang w:val="hy-AM"/>
        </w:rPr>
        <w:t>առողջ շրջակա ﬕջավայրով, կլիմայադիմակայ</w:t>
      </w:r>
      <w:r w:rsidRPr="00F26312">
        <w:rPr>
          <w:rFonts w:ascii="GHEA Grapalat" w:hAnsi="GHEA Grapalat"/>
          <w:lang w:val="hy-AM"/>
        </w:rPr>
        <w:t>ուն</w:t>
      </w:r>
      <w:r w:rsidR="00134CCA" w:rsidRPr="00F26312">
        <w:rPr>
          <w:rFonts w:ascii="GHEA Grapalat" w:hAnsi="GHEA Grapalat"/>
          <w:lang w:val="hy-AM"/>
        </w:rPr>
        <w:t xml:space="preserve"> և էներգաարդյ</w:t>
      </w:r>
      <w:r w:rsidR="00330AEE">
        <w:rPr>
          <w:rFonts w:ascii="GHEA Grapalat" w:hAnsi="GHEA Grapalat"/>
          <w:lang w:val="hy-AM"/>
        </w:rPr>
        <w:t>ու</w:t>
      </w:r>
      <w:r w:rsidR="00134CCA" w:rsidRPr="00F26312">
        <w:rPr>
          <w:rFonts w:ascii="GHEA Grapalat" w:hAnsi="GHEA Grapalat"/>
          <w:lang w:val="hy-AM"/>
        </w:rPr>
        <w:t>նավետ Հայաստան</w:t>
      </w:r>
      <w:r w:rsidRPr="00F26312">
        <w:rPr>
          <w:rFonts w:ascii="GHEA Grapalat" w:hAnsi="GHEA Grapalat"/>
          <w:lang w:val="hy-AM"/>
        </w:rPr>
        <w:t xml:space="preserve">: Միաժամանակ, Կառավարության </w:t>
      </w:r>
      <w:r w:rsidRPr="00F26312">
        <w:rPr>
          <w:rFonts w:ascii="GHEA Grapalat" w:hAnsi="GHEA Grapalat"/>
          <w:color w:val="000000"/>
          <w:lang w:val="hy-AM"/>
        </w:rPr>
        <w:t xml:space="preserve">2021-2026 թվականների ծրագիրը </w:t>
      </w:r>
      <w:r w:rsidR="00C52B7F">
        <w:rPr>
          <w:rFonts w:ascii="GHEA Grapalat" w:hAnsi="GHEA Grapalat"/>
          <w:color w:val="000000"/>
          <w:lang w:val="hy-AM"/>
        </w:rPr>
        <w:t xml:space="preserve">հռչակում է, որ </w:t>
      </w:r>
      <w:r w:rsidRPr="00F26312">
        <w:rPr>
          <w:rFonts w:ascii="GHEA Grapalat" w:hAnsi="GHEA Grapalat"/>
          <w:color w:val="000000"/>
          <w:lang w:val="hy-AM"/>
        </w:rPr>
        <w:t>քաղաքականությունը հիմնավորապես ուղղված է լինելու կլիմայի փոփոխության նկատմամբ երկրի դիմակայունության մակարդակի բարձրացմանը` հարմարվողականության լավագույն գործելակերպերի ներդրմանը</w:t>
      </w:r>
      <w:r w:rsidR="00330AEE">
        <w:rPr>
          <w:rFonts w:ascii="GHEA Grapalat" w:hAnsi="GHEA Grapalat"/>
          <w:color w:val="000000"/>
          <w:lang w:val="hy-AM"/>
        </w:rPr>
        <w:t>՝</w:t>
      </w:r>
      <w:r w:rsidRPr="00F26312">
        <w:rPr>
          <w:rFonts w:ascii="GHEA Grapalat" w:hAnsi="GHEA Grapalat"/>
          <w:color w:val="000000"/>
          <w:lang w:val="hy-AM"/>
        </w:rPr>
        <w:t xml:space="preserve"> նպաստելու, ցածր ածխածնային զարգացման ուղղությամբ գլոբալ ջանքերին ակտիվ մասնակցության, կլիմայի փոփոխության մեղմման մասով ստանձնած միջազգային հանձնառությունների պատշաճ կատարման միջոցով:</w:t>
      </w:r>
      <w:r w:rsidR="00C52B7F">
        <w:rPr>
          <w:rFonts w:ascii="GHEA Grapalat" w:hAnsi="GHEA Grapalat"/>
          <w:color w:val="000000"/>
          <w:lang w:val="hy-AM"/>
        </w:rPr>
        <w:t xml:space="preserve"> Նախագծերը ուղղակիորեն ուղղված </w:t>
      </w:r>
      <w:r w:rsidR="00330AEE">
        <w:rPr>
          <w:rFonts w:ascii="GHEA Grapalat" w:hAnsi="GHEA Grapalat"/>
          <w:color w:val="000000"/>
          <w:lang w:val="hy-AM"/>
        </w:rPr>
        <w:t xml:space="preserve">են </w:t>
      </w:r>
      <w:r w:rsidR="00C52B7F">
        <w:rPr>
          <w:rFonts w:ascii="GHEA Grapalat" w:hAnsi="GHEA Grapalat"/>
          <w:color w:val="000000"/>
          <w:lang w:val="hy-AM"/>
        </w:rPr>
        <w:t>այս նպատակադրումների իրականացման համար իրավական հիմքեր և մե</w:t>
      </w:r>
      <w:r w:rsidR="000D05DB">
        <w:rPr>
          <w:rFonts w:ascii="GHEA Grapalat" w:hAnsi="GHEA Grapalat"/>
          <w:color w:val="000000"/>
          <w:lang w:val="hy-AM"/>
        </w:rPr>
        <w:t>խ</w:t>
      </w:r>
      <w:r w:rsidR="00C52B7F">
        <w:rPr>
          <w:rFonts w:ascii="GHEA Grapalat" w:hAnsi="GHEA Grapalat"/>
          <w:color w:val="000000"/>
          <w:lang w:val="hy-AM"/>
        </w:rPr>
        <w:t>անիզմներ ապահովելուն:</w:t>
      </w:r>
    </w:p>
    <w:sectPr w:rsidR="009E3B75" w:rsidRPr="00F26312" w:rsidSect="006505B9">
      <w:footerReference w:type="default" r:id="rId7"/>
      <w:pgSz w:w="11906" w:h="16838" w:code="9"/>
      <w:pgMar w:top="1134" w:right="1134" w:bottom="1134" w:left="1418"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24DAA" w14:textId="77777777" w:rsidR="006C04E6" w:rsidRDefault="006C04E6" w:rsidP="00852DF2">
      <w:pPr>
        <w:spacing w:after="0" w:line="240" w:lineRule="auto"/>
      </w:pPr>
      <w:r>
        <w:separator/>
      </w:r>
    </w:p>
  </w:endnote>
  <w:endnote w:type="continuationSeparator" w:id="0">
    <w:p w14:paraId="6F12F39F" w14:textId="77777777" w:rsidR="006C04E6" w:rsidRDefault="006C04E6" w:rsidP="0085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378757"/>
      <w:docPartObj>
        <w:docPartGallery w:val="Page Numbers (Bottom of Page)"/>
        <w:docPartUnique/>
      </w:docPartObj>
    </w:sdtPr>
    <w:sdtEndPr>
      <w:rPr>
        <w:noProof/>
      </w:rPr>
    </w:sdtEndPr>
    <w:sdtContent>
      <w:p w14:paraId="6FCB8C84" w14:textId="541AACD0" w:rsidR="00852DF2" w:rsidRDefault="00852D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DEA7DA" w14:textId="77777777" w:rsidR="00852DF2" w:rsidRDefault="00852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A88F9" w14:textId="77777777" w:rsidR="006C04E6" w:rsidRDefault="006C04E6" w:rsidP="00852DF2">
      <w:pPr>
        <w:spacing w:after="0" w:line="240" w:lineRule="auto"/>
      </w:pPr>
      <w:r>
        <w:separator/>
      </w:r>
    </w:p>
  </w:footnote>
  <w:footnote w:type="continuationSeparator" w:id="0">
    <w:p w14:paraId="4B769850" w14:textId="77777777" w:rsidR="006C04E6" w:rsidRDefault="006C04E6" w:rsidP="00852D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FDE"/>
    <w:multiLevelType w:val="multilevel"/>
    <w:tmpl w:val="8610A6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A644EA"/>
    <w:multiLevelType w:val="hybridMultilevel"/>
    <w:tmpl w:val="03F88258"/>
    <w:lvl w:ilvl="0" w:tplc="DAAA408C">
      <w:start w:val="1"/>
      <w:numFmt w:val="bullet"/>
      <w:lvlText w:val="–"/>
      <w:lvlJc w:val="left"/>
      <w:pPr>
        <w:ind w:left="1080" w:hanging="360"/>
      </w:pPr>
      <w:rPr>
        <w:rFonts w:ascii="Times New Roman" w:hAnsi="Times New Roman" w:cs="Times New Roman"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BA7604"/>
    <w:multiLevelType w:val="hybridMultilevel"/>
    <w:tmpl w:val="74AEA518"/>
    <w:lvl w:ilvl="0" w:tplc="F476E51E">
      <w:numFmt w:val="bullet"/>
      <w:lvlText w:val="-"/>
      <w:lvlJc w:val="left"/>
      <w:pPr>
        <w:ind w:left="1440" w:hanging="360"/>
      </w:pPr>
      <w:rPr>
        <w:rFonts w:ascii="GHEA Grapalat" w:eastAsia="GHEA Grapalat" w:hAnsi="GHEA Grapalat" w:cs="GHEA Grapala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E757A54"/>
    <w:multiLevelType w:val="hybridMultilevel"/>
    <w:tmpl w:val="90DE333A"/>
    <w:lvl w:ilvl="0" w:tplc="A50E84AE">
      <w:start w:val="1"/>
      <w:numFmt w:val="decimal"/>
      <w:lvlText w:val="%1."/>
      <w:lvlJc w:val="left"/>
      <w:pPr>
        <w:ind w:left="1288" w:hanging="567"/>
      </w:pPr>
      <w:rPr>
        <w:rFonts w:ascii="Times New Roman" w:eastAsia="Times New Roman" w:hAnsi="Times New Roman" w:hint="default"/>
        <w:w w:val="99"/>
        <w:sz w:val="20"/>
        <w:szCs w:val="20"/>
      </w:rPr>
    </w:lvl>
    <w:lvl w:ilvl="1" w:tplc="7CFA22C4">
      <w:start w:val="1"/>
      <w:numFmt w:val="lowerLetter"/>
      <w:lvlText w:val="(%2)"/>
      <w:lvlJc w:val="left"/>
      <w:pPr>
        <w:ind w:left="1288" w:hanging="567"/>
      </w:pPr>
      <w:rPr>
        <w:rFonts w:ascii="Times New Roman" w:eastAsia="Times New Roman" w:hAnsi="Times New Roman" w:hint="default"/>
        <w:w w:val="99"/>
        <w:sz w:val="20"/>
        <w:szCs w:val="20"/>
      </w:rPr>
    </w:lvl>
    <w:lvl w:ilvl="2" w:tplc="269ECB1E">
      <w:start w:val="1"/>
      <w:numFmt w:val="bullet"/>
      <w:lvlText w:val="•"/>
      <w:lvlJc w:val="left"/>
      <w:pPr>
        <w:ind w:left="3020" w:hanging="567"/>
      </w:pPr>
      <w:rPr>
        <w:rFonts w:hint="default"/>
      </w:rPr>
    </w:lvl>
    <w:lvl w:ilvl="3" w:tplc="DCB0DF90">
      <w:start w:val="1"/>
      <w:numFmt w:val="bullet"/>
      <w:lvlText w:val="•"/>
      <w:lvlJc w:val="left"/>
      <w:pPr>
        <w:ind w:left="3885" w:hanging="567"/>
      </w:pPr>
      <w:rPr>
        <w:rFonts w:hint="default"/>
      </w:rPr>
    </w:lvl>
    <w:lvl w:ilvl="4" w:tplc="30E40958">
      <w:start w:val="1"/>
      <w:numFmt w:val="bullet"/>
      <w:lvlText w:val="•"/>
      <w:lvlJc w:val="left"/>
      <w:pPr>
        <w:ind w:left="4751" w:hanging="567"/>
      </w:pPr>
      <w:rPr>
        <w:rFonts w:hint="default"/>
      </w:rPr>
    </w:lvl>
    <w:lvl w:ilvl="5" w:tplc="F7728B6C">
      <w:start w:val="1"/>
      <w:numFmt w:val="bullet"/>
      <w:lvlText w:val="•"/>
      <w:lvlJc w:val="left"/>
      <w:pPr>
        <w:ind w:left="5617" w:hanging="567"/>
      </w:pPr>
      <w:rPr>
        <w:rFonts w:hint="default"/>
      </w:rPr>
    </w:lvl>
    <w:lvl w:ilvl="6" w:tplc="3DEC06E8">
      <w:start w:val="1"/>
      <w:numFmt w:val="bullet"/>
      <w:lvlText w:val="•"/>
      <w:lvlJc w:val="left"/>
      <w:pPr>
        <w:ind w:left="6483" w:hanging="567"/>
      </w:pPr>
      <w:rPr>
        <w:rFonts w:hint="default"/>
      </w:rPr>
    </w:lvl>
    <w:lvl w:ilvl="7" w:tplc="4B8A5F7C">
      <w:start w:val="1"/>
      <w:numFmt w:val="bullet"/>
      <w:lvlText w:val="•"/>
      <w:lvlJc w:val="left"/>
      <w:pPr>
        <w:ind w:left="7349" w:hanging="567"/>
      </w:pPr>
      <w:rPr>
        <w:rFonts w:hint="default"/>
      </w:rPr>
    </w:lvl>
    <w:lvl w:ilvl="8" w:tplc="76B2F672">
      <w:start w:val="1"/>
      <w:numFmt w:val="bullet"/>
      <w:lvlText w:val="•"/>
      <w:lvlJc w:val="left"/>
      <w:pPr>
        <w:ind w:left="8214" w:hanging="567"/>
      </w:pPr>
      <w:rPr>
        <w:rFonts w:hint="default"/>
      </w:rPr>
    </w:lvl>
  </w:abstractNum>
  <w:abstractNum w:abstractNumId="4" w15:restartNumberingAfterBreak="0">
    <w:nsid w:val="7188485F"/>
    <w:multiLevelType w:val="hybridMultilevel"/>
    <w:tmpl w:val="5E4853AC"/>
    <w:lvl w:ilvl="0" w:tplc="F476E51E">
      <w:numFmt w:val="bullet"/>
      <w:lvlText w:val="-"/>
      <w:lvlJc w:val="left"/>
      <w:pPr>
        <w:ind w:left="1440" w:hanging="360"/>
      </w:pPr>
      <w:rPr>
        <w:rFonts w:ascii="GHEA Grapalat" w:eastAsia="GHEA Grapalat" w:hAnsi="GHEA Grapalat" w:cs="GHEA Grapala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2F63F2"/>
    <w:multiLevelType w:val="hybridMultilevel"/>
    <w:tmpl w:val="F6608B96"/>
    <w:lvl w:ilvl="0" w:tplc="7A74441C">
      <w:start w:val="1"/>
      <w:numFmt w:val="decimal"/>
      <w:lvlText w:val="%1."/>
      <w:lvlJc w:val="left"/>
      <w:pPr>
        <w:ind w:left="990" w:hanging="360"/>
      </w:pPr>
      <w:rPr>
        <w:rFonts w:ascii="GHEA Grapalat" w:hAnsi="GHEA Grapalat" w:hint="default"/>
        <w:b w:val="0"/>
        <w:bCs/>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7D"/>
    <w:rsid w:val="000978C3"/>
    <w:rsid w:val="000A6B04"/>
    <w:rsid w:val="000D05DB"/>
    <w:rsid w:val="000D37F2"/>
    <w:rsid w:val="00134CCA"/>
    <w:rsid w:val="0014307D"/>
    <w:rsid w:val="00197A0B"/>
    <w:rsid w:val="001B4B14"/>
    <w:rsid w:val="002B0C91"/>
    <w:rsid w:val="002B387D"/>
    <w:rsid w:val="002F07A8"/>
    <w:rsid w:val="00330AEE"/>
    <w:rsid w:val="003A4002"/>
    <w:rsid w:val="00423538"/>
    <w:rsid w:val="004418DA"/>
    <w:rsid w:val="004D45F0"/>
    <w:rsid w:val="004D7027"/>
    <w:rsid w:val="00563DBC"/>
    <w:rsid w:val="00580062"/>
    <w:rsid w:val="0058333D"/>
    <w:rsid w:val="005A579B"/>
    <w:rsid w:val="005E29AD"/>
    <w:rsid w:val="006505B9"/>
    <w:rsid w:val="006C04E6"/>
    <w:rsid w:val="00741ECD"/>
    <w:rsid w:val="00790BA9"/>
    <w:rsid w:val="00830C93"/>
    <w:rsid w:val="008314C7"/>
    <w:rsid w:val="00852DF2"/>
    <w:rsid w:val="008A52D1"/>
    <w:rsid w:val="009253A9"/>
    <w:rsid w:val="00977378"/>
    <w:rsid w:val="009878DA"/>
    <w:rsid w:val="00995776"/>
    <w:rsid w:val="009E3B75"/>
    <w:rsid w:val="00A424D2"/>
    <w:rsid w:val="00C52B7F"/>
    <w:rsid w:val="00C72B24"/>
    <w:rsid w:val="00C8636C"/>
    <w:rsid w:val="00C868F9"/>
    <w:rsid w:val="00CC6C3A"/>
    <w:rsid w:val="00D1512E"/>
    <w:rsid w:val="00DC120A"/>
    <w:rsid w:val="00E06BD3"/>
    <w:rsid w:val="00E075D0"/>
    <w:rsid w:val="00E115C0"/>
    <w:rsid w:val="00ED6F24"/>
    <w:rsid w:val="00F0759D"/>
    <w:rsid w:val="00F12C34"/>
    <w:rsid w:val="00F26312"/>
    <w:rsid w:val="00F74261"/>
    <w:rsid w:val="00F77588"/>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F6FCE"/>
  <w15:chartTrackingRefBased/>
  <w15:docId w15:val="{EB3E85A6-96AC-4B7B-A418-2BD85C59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ferences Char,List Paragraph (numbered (a)) Char,List_Paragraph Char,Multilevel para_II Char,Akapit z listą BS Char,Indent Paragraph Char,Bullet OFM Char,Bullets Char,List Paragraph1 Char,Heading Char,Table/Figure Heading Char"/>
    <w:link w:val="ListParagraph"/>
    <w:uiPriority w:val="34"/>
    <w:qFormat/>
    <w:locked/>
    <w:rsid w:val="002B387D"/>
    <w:rPr>
      <w:rFonts w:ascii="Times New Roman" w:eastAsiaTheme="minorEastAsia" w:hAnsi="Times New Roman" w:cs="Times New Roman"/>
      <w:sz w:val="24"/>
      <w:szCs w:val="24"/>
      <w:lang w:val="hy-AM" w:eastAsia="hy-AM" w:bidi="hy-AM"/>
    </w:rPr>
  </w:style>
  <w:style w:type="paragraph" w:styleId="ListParagraph">
    <w:name w:val="List Paragraph"/>
    <w:aliases w:val="References,List Paragraph (numbered (a)),List_Paragraph,Multilevel para_II,Akapit z listą BS,Indent Paragraph,Bullet OFM,Bullets,List Paragraph1,Heading,Table/Figure Heading,En tête 1,ADB paragraph numbering,123 List Paragraph,Celula,L,Ha"/>
    <w:basedOn w:val="Normal"/>
    <w:link w:val="ListParagraphChar"/>
    <w:uiPriority w:val="34"/>
    <w:qFormat/>
    <w:rsid w:val="002B387D"/>
    <w:pPr>
      <w:spacing w:before="160" w:after="0" w:line="240" w:lineRule="auto"/>
      <w:ind w:left="720"/>
      <w:contextualSpacing/>
    </w:pPr>
    <w:rPr>
      <w:rFonts w:ascii="Times New Roman" w:eastAsiaTheme="minorEastAsia" w:hAnsi="Times New Roman" w:cs="Times New Roman"/>
      <w:sz w:val="24"/>
      <w:szCs w:val="24"/>
      <w:lang w:val="hy-AM" w:eastAsia="hy-AM" w:bidi="hy-AM"/>
    </w:rPr>
  </w:style>
  <w:style w:type="paragraph" w:customStyle="1" w:styleId="dec-name">
    <w:name w:val="dec-name"/>
    <w:basedOn w:val="Normal"/>
    <w:rsid w:val="00F2631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52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DF2"/>
  </w:style>
  <w:style w:type="paragraph" w:styleId="Footer">
    <w:name w:val="footer"/>
    <w:basedOn w:val="Normal"/>
    <w:link w:val="FooterChar"/>
    <w:uiPriority w:val="99"/>
    <w:unhideWhenUsed/>
    <w:rsid w:val="00852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DF2"/>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Char Char Char1,Обычный (веб), webb"/>
    <w:basedOn w:val="Normal"/>
    <w:link w:val="NormalWebChar"/>
    <w:uiPriority w:val="99"/>
    <w:unhideWhenUsed/>
    <w:qFormat/>
    <w:rsid w:val="00F742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Обычный (веб) Char"/>
    <w:link w:val="NormalWeb"/>
    <w:uiPriority w:val="99"/>
    <w:locked/>
    <w:rsid w:val="00F74261"/>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A424D2"/>
    <w:pPr>
      <w:widowControl w:val="0"/>
      <w:spacing w:before="120" w:after="0" w:line="240" w:lineRule="auto"/>
      <w:ind w:left="1288"/>
    </w:pPr>
    <w:rPr>
      <w:rFonts w:ascii="Times New Roman" w:eastAsia="Times New Roman" w:hAnsi="Times New Roman"/>
      <w:kern w:val="0"/>
      <w:sz w:val="20"/>
      <w:szCs w:val="20"/>
      <w:lang w:val="hy-AM" w:eastAsia="hy-AM" w:bidi="hy-AM"/>
      <w14:ligatures w14:val="none"/>
    </w:rPr>
  </w:style>
  <w:style w:type="character" w:customStyle="1" w:styleId="BodyTextChar">
    <w:name w:val="Body Text Char"/>
    <w:basedOn w:val="DefaultParagraphFont"/>
    <w:link w:val="BodyText"/>
    <w:uiPriority w:val="1"/>
    <w:rsid w:val="00A424D2"/>
    <w:rPr>
      <w:rFonts w:ascii="Times New Roman" w:eastAsia="Times New Roman" w:hAnsi="Times New Roman"/>
      <w:kern w:val="0"/>
      <w:sz w:val="20"/>
      <w:szCs w:val="20"/>
      <w:lang w:val="hy-AM" w:eastAsia="hy-AM" w:bidi="hy-AM"/>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77651">
      <w:bodyDiv w:val="1"/>
      <w:marLeft w:val="0"/>
      <w:marRight w:val="0"/>
      <w:marTop w:val="0"/>
      <w:marBottom w:val="0"/>
      <w:divBdr>
        <w:top w:val="none" w:sz="0" w:space="0" w:color="auto"/>
        <w:left w:val="none" w:sz="0" w:space="0" w:color="auto"/>
        <w:bottom w:val="none" w:sz="0" w:space="0" w:color="auto"/>
        <w:right w:val="none" w:sz="0" w:space="0" w:color="auto"/>
      </w:divBdr>
    </w:div>
    <w:div w:id="499392103">
      <w:bodyDiv w:val="1"/>
      <w:marLeft w:val="0"/>
      <w:marRight w:val="0"/>
      <w:marTop w:val="0"/>
      <w:marBottom w:val="0"/>
      <w:divBdr>
        <w:top w:val="none" w:sz="0" w:space="0" w:color="auto"/>
        <w:left w:val="none" w:sz="0" w:space="0" w:color="auto"/>
        <w:bottom w:val="none" w:sz="0" w:space="0" w:color="auto"/>
        <w:right w:val="none" w:sz="0" w:space="0" w:color="auto"/>
      </w:divBdr>
    </w:div>
    <w:div w:id="196511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8</Pages>
  <Words>2081</Words>
  <Characters>11864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Heghine Grigoryan-Hakhverdyan</dc:creator>
  <cp:keywords/>
  <dc:description/>
  <cp:lastModifiedBy>Artak Baghdasaryan</cp:lastModifiedBy>
  <cp:revision>43</cp:revision>
  <dcterms:created xsi:type="dcterms:W3CDTF">2023-12-06T09:37:00Z</dcterms:created>
  <dcterms:modified xsi:type="dcterms:W3CDTF">2024-08-28T20:23:00Z</dcterms:modified>
</cp:coreProperties>
</file>