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7361" w:rsidRPr="00917263" w:rsidRDefault="00137361" w:rsidP="00B92E45">
      <w:pPr>
        <w:spacing w:after="0" w:line="360" w:lineRule="auto"/>
        <w:jc w:val="center"/>
        <w:rPr>
          <w:rFonts w:ascii="GHEA Grapalat" w:hAnsi="GHEA Grapalat" w:cs="Sylfaen"/>
          <w:b/>
          <w:sz w:val="24"/>
          <w:szCs w:val="24"/>
          <w:lang w:val="hy-AM"/>
        </w:rPr>
      </w:pPr>
    </w:p>
    <w:p w:rsidR="00832443" w:rsidRDefault="00DC333C" w:rsidP="00B92E45">
      <w:pPr>
        <w:tabs>
          <w:tab w:val="left" w:pos="851"/>
        </w:tabs>
        <w:spacing w:after="0" w:line="360" w:lineRule="auto"/>
        <w:jc w:val="center"/>
        <w:rPr>
          <w:rFonts w:ascii="GHEA Grapalat" w:eastAsia="Calibri" w:hAnsi="GHEA Grapalat" w:cs="Times New Roman"/>
          <w:b/>
          <w:sz w:val="24"/>
          <w:szCs w:val="24"/>
          <w:lang w:val="hy-AM"/>
        </w:rPr>
      </w:pPr>
      <w:r w:rsidRPr="00DC333C">
        <w:rPr>
          <w:rFonts w:ascii="GHEA Grapalat" w:eastAsia="Calibri" w:hAnsi="GHEA Grapalat" w:cs="Times New Roman"/>
          <w:b/>
          <w:sz w:val="24"/>
          <w:szCs w:val="24"/>
          <w:lang w:val="hy-AM"/>
        </w:rPr>
        <w:t>ՀԻՄՆԱՎՈՐՈՒՄ</w:t>
      </w:r>
    </w:p>
    <w:p w:rsidR="00832443" w:rsidRPr="00847402" w:rsidRDefault="00847402" w:rsidP="00847402">
      <w:pPr>
        <w:pStyle w:val="NormalWeb"/>
        <w:shd w:val="clear" w:color="auto" w:fill="FFFFFF"/>
        <w:spacing w:before="0" w:beforeAutospacing="0" w:after="0" w:afterAutospacing="0"/>
        <w:jc w:val="center"/>
        <w:rPr>
          <w:rFonts w:ascii="GHEA Grapalat" w:hAnsi="GHEA Grapalat"/>
          <w:b/>
          <w:bCs/>
          <w:lang w:val="hy-AM"/>
        </w:rPr>
      </w:pPr>
      <w:r>
        <w:rPr>
          <w:rFonts w:ascii="GHEA Grapalat" w:hAnsi="GHEA Grapalat"/>
          <w:b/>
          <w:bCs/>
          <w:lang w:val="hy-AM"/>
        </w:rPr>
        <w:t>«</w:t>
      </w:r>
      <w:r w:rsidRPr="00847402">
        <w:rPr>
          <w:rFonts w:ascii="GHEA Grapalat" w:hAnsi="GHEA Grapalat"/>
          <w:b/>
          <w:bCs/>
          <w:lang w:val="hy-AM"/>
        </w:rPr>
        <w:t>ՀԱՅԱՍՏԱՆԻ Հ</w:t>
      </w:r>
      <w:r>
        <w:rPr>
          <w:rFonts w:ascii="GHEA Grapalat" w:hAnsi="GHEA Grapalat"/>
          <w:b/>
          <w:bCs/>
          <w:lang w:val="hy-AM"/>
        </w:rPr>
        <w:t>ԱՆՐԱՊԵՏՈՒԹՅԱՆ ԿԱՌԱՎԱՐՈՒԹՅԱՆ 2017 ԹՎԱԿԱՆԻ ՀՈԿՏԵՄԲԵՐԻ 5-Ի N 1258</w:t>
      </w:r>
      <w:r w:rsidRPr="00847402">
        <w:rPr>
          <w:rFonts w:ascii="GHEA Grapalat" w:hAnsi="GHEA Grapalat"/>
          <w:b/>
          <w:bCs/>
          <w:lang w:val="hy-AM"/>
        </w:rPr>
        <w:t xml:space="preserve">-Ն ՈՐՈՇՄԱՆ ՄԵՋ </w:t>
      </w:r>
      <w:r>
        <w:rPr>
          <w:rFonts w:ascii="GHEA Grapalat" w:hAnsi="GHEA Grapalat"/>
          <w:b/>
          <w:bCs/>
          <w:lang w:val="hy-AM"/>
        </w:rPr>
        <w:t xml:space="preserve">ԼՐԱՑՈՒՄՆԵՐ ԵՎ </w:t>
      </w:r>
      <w:r w:rsidRPr="00847402">
        <w:rPr>
          <w:rFonts w:ascii="GHEA Grapalat" w:hAnsi="GHEA Grapalat"/>
          <w:b/>
          <w:bCs/>
          <w:lang w:val="hy-AM"/>
        </w:rPr>
        <w:t>ՓՈՓՈԽՈՒԹՅՈՒՆ</w:t>
      </w:r>
      <w:r w:rsidR="00E364F1">
        <w:rPr>
          <w:rFonts w:ascii="GHEA Grapalat" w:hAnsi="GHEA Grapalat"/>
          <w:b/>
          <w:bCs/>
          <w:lang w:val="hy-AM"/>
        </w:rPr>
        <w:t>ՆԵՐ</w:t>
      </w:r>
      <w:r w:rsidRPr="00847402">
        <w:rPr>
          <w:rFonts w:ascii="GHEA Grapalat" w:hAnsi="GHEA Grapalat"/>
          <w:b/>
          <w:bCs/>
          <w:lang w:val="hy-AM"/>
        </w:rPr>
        <w:t xml:space="preserve"> ԿԱՏԱՐԵԼՈՒ ՄԱՍԻՆ</w:t>
      </w:r>
      <w:r>
        <w:rPr>
          <w:rFonts w:ascii="GHEA Grapalat" w:hAnsi="GHEA Grapalat"/>
          <w:b/>
          <w:bCs/>
          <w:lang w:val="hy-AM"/>
        </w:rPr>
        <w:t xml:space="preserve">» </w:t>
      </w:r>
      <w:r w:rsidR="00DC333C">
        <w:rPr>
          <w:rFonts w:ascii="GHEA Grapalat" w:eastAsia="Calibri" w:hAnsi="GHEA Grapalat"/>
          <w:b/>
          <w:lang w:val="hy-AM"/>
        </w:rPr>
        <w:t xml:space="preserve">ՀԱՅԱՍՏԱՆԻ ՀԱՆՐԱՊԵՏՈՒԹՅԱՆ ԿԱՌԱՎԱՐՈՒԹՅԱՆ </w:t>
      </w:r>
      <w:r w:rsidR="000F60E2">
        <w:rPr>
          <w:rFonts w:ascii="GHEA Grapalat" w:eastAsia="Calibri" w:hAnsi="GHEA Grapalat"/>
          <w:b/>
          <w:lang w:val="hy-AM"/>
        </w:rPr>
        <w:t xml:space="preserve">ՈՐՈՇՄԱՆ </w:t>
      </w:r>
      <w:r w:rsidR="00DC333C">
        <w:rPr>
          <w:rFonts w:ascii="GHEA Grapalat" w:eastAsia="Calibri" w:hAnsi="GHEA Grapalat"/>
          <w:b/>
          <w:lang w:val="hy-AM"/>
        </w:rPr>
        <w:t>ՆԱԽԱԳԾԻ</w:t>
      </w:r>
    </w:p>
    <w:p w:rsidR="00F23FB6" w:rsidRPr="00832443" w:rsidRDefault="00832443" w:rsidP="00A8272E">
      <w:pPr>
        <w:spacing w:after="0" w:line="360" w:lineRule="auto"/>
        <w:ind w:left="180" w:right="140" w:firstLine="540"/>
        <w:jc w:val="both"/>
        <w:rPr>
          <w:rFonts w:ascii="GHEA Grapalat" w:hAnsi="GHEA Grapalat" w:cs="Sylfaen"/>
          <w:b/>
          <w:bCs/>
          <w:color w:val="000000"/>
          <w:sz w:val="24"/>
          <w:szCs w:val="24"/>
          <w:shd w:val="clear" w:color="auto" w:fill="FFFFFF"/>
          <w:lang w:val="hy-AM"/>
        </w:rPr>
      </w:pPr>
      <w:r>
        <w:rPr>
          <w:rFonts w:ascii="GHEA Grapalat" w:hAnsi="GHEA Grapalat" w:cs="Sylfaen"/>
          <w:b/>
          <w:sz w:val="24"/>
          <w:szCs w:val="24"/>
          <w:lang w:val="hy-AM"/>
        </w:rPr>
        <w:t xml:space="preserve"> </w:t>
      </w:r>
    </w:p>
    <w:p w:rsidR="00F23FB6" w:rsidRPr="006467E1" w:rsidRDefault="00F23FB6" w:rsidP="002D12EB">
      <w:pPr>
        <w:pStyle w:val="ListParagraph"/>
        <w:numPr>
          <w:ilvl w:val="1"/>
          <w:numId w:val="1"/>
        </w:numPr>
        <w:tabs>
          <w:tab w:val="left" w:pos="720"/>
          <w:tab w:val="left" w:pos="810"/>
          <w:tab w:val="left" w:pos="900"/>
          <w:tab w:val="left" w:pos="990"/>
        </w:tabs>
        <w:spacing w:after="0" w:line="360" w:lineRule="auto"/>
        <w:ind w:left="90" w:right="140" w:firstLine="630"/>
        <w:jc w:val="both"/>
        <w:rPr>
          <w:rFonts w:ascii="GHEA Grapalat" w:hAnsi="GHEA Grapalat" w:cs="Sylfaen"/>
          <w:b/>
          <w:sz w:val="24"/>
          <w:szCs w:val="24"/>
          <w:lang w:val="hy-AM"/>
        </w:rPr>
      </w:pPr>
      <w:r w:rsidRPr="006467E1">
        <w:rPr>
          <w:rFonts w:ascii="GHEA Grapalat" w:hAnsi="GHEA Grapalat" w:cs="Arial Unicode"/>
          <w:b/>
          <w:bCs/>
          <w:color w:val="000000"/>
          <w:sz w:val="24"/>
          <w:szCs w:val="24"/>
          <w:lang w:val="af-ZA"/>
        </w:rPr>
        <w:t xml:space="preserve"> Կարգավորման ենթակա խնդիրը.</w:t>
      </w:r>
    </w:p>
    <w:p w:rsidR="00DC333C" w:rsidRPr="00DC333C" w:rsidRDefault="00847402" w:rsidP="00847402">
      <w:pPr>
        <w:shd w:val="clear" w:color="auto" w:fill="FFFFFF"/>
        <w:spacing w:after="0" w:line="360" w:lineRule="auto"/>
        <w:ind w:left="90" w:right="140" w:firstLine="630"/>
        <w:jc w:val="both"/>
        <w:rPr>
          <w:rFonts w:ascii="GHEA Grapalat" w:eastAsia="Calibri" w:hAnsi="GHEA Grapalat" w:cs="Times New Roman"/>
          <w:sz w:val="24"/>
          <w:szCs w:val="24"/>
          <w:lang w:val="hy-AM"/>
        </w:rPr>
      </w:pPr>
      <w:r w:rsidRPr="00847402">
        <w:rPr>
          <w:rFonts w:ascii="GHEA Grapalat" w:eastAsia="Calibri" w:hAnsi="GHEA Grapalat" w:cs="Times New Roman"/>
          <w:sz w:val="24"/>
          <w:szCs w:val="24"/>
          <w:lang w:val="hy-AM"/>
        </w:rPr>
        <w:t>«Հայաստանի Հանրապետության կառավարության 2017 թվականի հոկտեմբերի 5-ի N 1258-Ն որոշման մեջ լրացումներ և փոփոխություն</w:t>
      </w:r>
      <w:r w:rsidR="00E364F1">
        <w:rPr>
          <w:rFonts w:ascii="GHEA Grapalat" w:eastAsia="Calibri" w:hAnsi="GHEA Grapalat" w:cs="Times New Roman"/>
          <w:sz w:val="24"/>
          <w:szCs w:val="24"/>
          <w:lang w:val="hy-AM"/>
        </w:rPr>
        <w:t>ներ</w:t>
      </w:r>
      <w:r w:rsidRPr="00847402">
        <w:rPr>
          <w:rFonts w:ascii="GHEA Grapalat" w:eastAsia="Calibri" w:hAnsi="GHEA Grapalat" w:cs="Times New Roman"/>
          <w:sz w:val="24"/>
          <w:szCs w:val="24"/>
          <w:lang w:val="hy-AM"/>
        </w:rPr>
        <w:t xml:space="preserve"> կատարելու մասին» </w:t>
      </w:r>
      <w:r w:rsidR="00DC333C">
        <w:rPr>
          <w:rFonts w:ascii="GHEA Grapalat" w:eastAsia="Calibri" w:hAnsi="GHEA Grapalat" w:cs="Times New Roman"/>
          <w:sz w:val="24"/>
          <w:szCs w:val="24"/>
          <w:lang w:val="hy-AM"/>
        </w:rPr>
        <w:t>Հ</w:t>
      </w:r>
      <w:r w:rsidR="00DC333C" w:rsidRPr="00DC333C">
        <w:rPr>
          <w:rFonts w:ascii="GHEA Grapalat" w:eastAsia="Calibri" w:hAnsi="GHEA Grapalat" w:cs="Times New Roman"/>
          <w:sz w:val="24"/>
          <w:szCs w:val="24"/>
          <w:lang w:val="hy-AM"/>
        </w:rPr>
        <w:t xml:space="preserve">այաստանի </w:t>
      </w:r>
      <w:r w:rsidR="00DC333C">
        <w:rPr>
          <w:rFonts w:ascii="GHEA Grapalat" w:eastAsia="Calibri" w:hAnsi="GHEA Grapalat" w:cs="Times New Roman"/>
          <w:sz w:val="24"/>
          <w:szCs w:val="24"/>
          <w:lang w:val="hy-AM"/>
        </w:rPr>
        <w:t>Հ</w:t>
      </w:r>
      <w:r w:rsidR="00DC333C" w:rsidRPr="00DC333C">
        <w:rPr>
          <w:rFonts w:ascii="GHEA Grapalat" w:eastAsia="Calibri" w:hAnsi="GHEA Grapalat" w:cs="Times New Roman"/>
          <w:sz w:val="24"/>
          <w:szCs w:val="24"/>
          <w:lang w:val="hy-AM"/>
        </w:rPr>
        <w:t>անրապետության կառավարության</w:t>
      </w:r>
      <w:r w:rsidR="000F60E2">
        <w:rPr>
          <w:rFonts w:ascii="GHEA Grapalat" w:eastAsia="Calibri" w:hAnsi="GHEA Grapalat" w:cs="Times New Roman"/>
          <w:sz w:val="24"/>
          <w:szCs w:val="24"/>
          <w:lang w:val="hy-AM"/>
        </w:rPr>
        <w:t xml:space="preserve"> որոշման</w:t>
      </w:r>
      <w:r w:rsidR="00DC333C" w:rsidRPr="00DC333C">
        <w:rPr>
          <w:rFonts w:ascii="GHEA Grapalat" w:eastAsia="Calibri" w:hAnsi="GHEA Grapalat" w:cs="Times New Roman"/>
          <w:sz w:val="24"/>
          <w:szCs w:val="24"/>
          <w:lang w:val="hy-AM"/>
        </w:rPr>
        <w:t xml:space="preserve"> </w:t>
      </w:r>
      <w:r w:rsidR="00DC333C">
        <w:rPr>
          <w:rFonts w:ascii="GHEA Grapalat" w:eastAsia="Calibri" w:hAnsi="GHEA Grapalat" w:cs="Times New Roman"/>
          <w:sz w:val="24"/>
          <w:szCs w:val="24"/>
          <w:lang w:val="hy-AM"/>
        </w:rPr>
        <w:t>նախագծ</w:t>
      </w:r>
      <w:r w:rsidR="00DC333C" w:rsidRPr="00DC333C">
        <w:rPr>
          <w:rFonts w:ascii="GHEA Grapalat" w:eastAsia="Calibri" w:hAnsi="GHEA Grapalat" w:cs="Times New Roman"/>
          <w:sz w:val="24"/>
          <w:szCs w:val="24"/>
          <w:lang w:val="hy-AM"/>
        </w:rPr>
        <w:t>ի (այսուհետ` Նախագծի</w:t>
      </w:r>
      <w:r w:rsidR="00B53A30" w:rsidRPr="00DC333C">
        <w:rPr>
          <w:rFonts w:ascii="GHEA Grapalat" w:eastAsia="Calibri" w:hAnsi="GHEA Grapalat" w:cs="Times New Roman"/>
          <w:sz w:val="24"/>
          <w:szCs w:val="24"/>
          <w:lang w:val="hy-AM"/>
        </w:rPr>
        <w:t xml:space="preserve">) </w:t>
      </w:r>
      <w:r w:rsidR="00EE5B5E" w:rsidRPr="00DC333C">
        <w:rPr>
          <w:rFonts w:ascii="GHEA Grapalat" w:eastAsia="Calibri" w:hAnsi="GHEA Grapalat" w:cs="Times New Roman"/>
          <w:sz w:val="24"/>
          <w:szCs w:val="24"/>
          <w:lang w:val="hy-AM"/>
        </w:rPr>
        <w:t>ընդունումը</w:t>
      </w:r>
      <w:r w:rsidR="004675BC" w:rsidRPr="00DC333C">
        <w:rPr>
          <w:rFonts w:ascii="GHEA Grapalat" w:eastAsia="Calibri" w:hAnsi="GHEA Grapalat" w:cs="Times New Roman"/>
          <w:sz w:val="24"/>
          <w:szCs w:val="24"/>
          <w:lang w:val="hy-AM"/>
        </w:rPr>
        <w:t xml:space="preserve"> պայմանավորված է</w:t>
      </w:r>
      <w:r w:rsidR="00EE5B5E" w:rsidRPr="00DC333C">
        <w:rPr>
          <w:rFonts w:ascii="GHEA Grapalat" w:eastAsia="Calibri" w:hAnsi="GHEA Grapalat" w:cs="Times New Roman"/>
          <w:sz w:val="24"/>
          <w:szCs w:val="24"/>
          <w:lang w:val="hy-AM"/>
        </w:rPr>
        <w:t xml:space="preserve"> </w:t>
      </w:r>
      <w:r w:rsidRPr="00847402">
        <w:rPr>
          <w:rFonts w:ascii="GHEA Grapalat" w:eastAsia="Calibri" w:hAnsi="GHEA Grapalat" w:cs="Times New Roman"/>
          <w:sz w:val="24"/>
          <w:szCs w:val="24"/>
          <w:lang w:val="hy-AM"/>
        </w:rPr>
        <w:t xml:space="preserve">Հայաստանի Հանրապետության կառավարության 2017 թվականի հոկտեմբերի 5-ի N 1258-Ն </w:t>
      </w:r>
      <w:r>
        <w:rPr>
          <w:rFonts w:ascii="GHEA Grapalat" w:eastAsia="Calibri" w:hAnsi="GHEA Grapalat" w:cs="Times New Roman"/>
          <w:sz w:val="24"/>
          <w:szCs w:val="24"/>
          <w:lang w:val="hy-AM"/>
        </w:rPr>
        <w:t xml:space="preserve">որոշումը </w:t>
      </w:r>
      <w:r w:rsidR="00792B32" w:rsidRPr="00792B32">
        <w:rPr>
          <w:rFonts w:ascii="GHEA Grapalat" w:eastAsia="Calibri" w:hAnsi="GHEA Grapalat" w:cs="Times New Roman"/>
          <w:sz w:val="24"/>
          <w:szCs w:val="24"/>
          <w:lang w:val="hy-AM"/>
        </w:rPr>
        <w:t>(</w:t>
      </w:r>
      <w:r w:rsidR="00792B32">
        <w:rPr>
          <w:rFonts w:ascii="GHEA Grapalat" w:eastAsia="Calibri" w:hAnsi="GHEA Grapalat" w:cs="Times New Roman"/>
          <w:sz w:val="24"/>
          <w:szCs w:val="24"/>
          <w:lang w:val="hy-AM"/>
        </w:rPr>
        <w:t>այսուհետ՝ Որոշում</w:t>
      </w:r>
      <w:r w:rsidR="00792B32" w:rsidRPr="00792B32">
        <w:rPr>
          <w:rFonts w:ascii="GHEA Grapalat" w:eastAsia="Calibri" w:hAnsi="GHEA Grapalat" w:cs="Times New Roman"/>
          <w:sz w:val="24"/>
          <w:szCs w:val="24"/>
          <w:lang w:val="hy-AM"/>
        </w:rPr>
        <w:t xml:space="preserve">) </w:t>
      </w:r>
      <w:r>
        <w:rPr>
          <w:rFonts w:ascii="GHEA Grapalat" w:eastAsia="Calibri" w:hAnsi="GHEA Grapalat" w:cs="Times New Roman"/>
          <w:sz w:val="24"/>
          <w:szCs w:val="24"/>
          <w:lang w:val="hy-AM"/>
        </w:rPr>
        <w:t xml:space="preserve">վերջինիս լիազորող նորմ հանդիսացող ՀՀ հարկային օրենսգրքի 353-րդ հոդվածի կարգավորումներին համապատասխանեցնելու </w:t>
      </w:r>
      <w:r w:rsidR="00DC333C" w:rsidRPr="00847402">
        <w:rPr>
          <w:rFonts w:ascii="GHEA Grapalat" w:eastAsia="Calibri" w:hAnsi="GHEA Grapalat" w:cs="Times New Roman"/>
          <w:sz w:val="24"/>
          <w:szCs w:val="24"/>
          <w:lang w:val="hy-AM"/>
        </w:rPr>
        <w:t>անհրաժեշտությամբ։</w:t>
      </w:r>
    </w:p>
    <w:p w:rsidR="001518C4" w:rsidRDefault="00BE13B7" w:rsidP="002D12EB">
      <w:pPr>
        <w:tabs>
          <w:tab w:val="left" w:pos="851"/>
        </w:tabs>
        <w:spacing w:after="0" w:line="360" w:lineRule="auto"/>
        <w:ind w:left="90" w:right="140" w:firstLine="630"/>
        <w:jc w:val="both"/>
        <w:rPr>
          <w:rFonts w:ascii="Cambria Math" w:eastAsia="Calibri" w:hAnsi="Cambria Math" w:cs="Cambria Math"/>
          <w:b/>
          <w:sz w:val="24"/>
          <w:szCs w:val="24"/>
          <w:lang w:val="hy-AM"/>
        </w:rPr>
      </w:pPr>
      <w:r w:rsidRPr="00015311">
        <w:rPr>
          <w:rFonts w:ascii="GHEA Grapalat" w:eastAsia="Times New Roman" w:hAnsi="GHEA Grapalat" w:cs="GHEA Grapalat"/>
          <w:b/>
          <w:sz w:val="24"/>
          <w:szCs w:val="24"/>
          <w:lang w:val="hy-AM"/>
        </w:rPr>
        <w:t xml:space="preserve">   </w:t>
      </w:r>
      <w:r w:rsidR="00F23FB6" w:rsidRPr="00015311">
        <w:rPr>
          <w:rFonts w:ascii="GHEA Grapalat" w:eastAsia="Times New Roman" w:hAnsi="GHEA Grapalat" w:cs="GHEA Grapalat"/>
          <w:b/>
          <w:sz w:val="24"/>
          <w:szCs w:val="24"/>
          <w:lang w:val="hy-AM"/>
        </w:rPr>
        <w:t>2</w:t>
      </w:r>
      <w:r w:rsidR="00F23FB6" w:rsidRPr="00015311">
        <w:rPr>
          <w:rFonts w:ascii="Cambria Math" w:eastAsia="Times New Roman" w:hAnsi="Cambria Math" w:cs="Cambria Math"/>
          <w:b/>
          <w:sz w:val="24"/>
          <w:szCs w:val="24"/>
          <w:lang w:val="hy-AM"/>
        </w:rPr>
        <w:t>․</w:t>
      </w:r>
      <w:r w:rsidR="00F23FB6" w:rsidRPr="00015311">
        <w:rPr>
          <w:rFonts w:ascii="GHEA Grapalat" w:eastAsia="Times New Roman" w:hAnsi="GHEA Grapalat" w:cs="GHEA Grapalat"/>
          <w:b/>
          <w:sz w:val="24"/>
          <w:szCs w:val="24"/>
          <w:lang w:val="hy-AM"/>
        </w:rPr>
        <w:t xml:space="preserve"> Ընթացիկ </w:t>
      </w:r>
      <w:r w:rsidR="00F23FB6" w:rsidRPr="00015311">
        <w:rPr>
          <w:rFonts w:ascii="GHEA Grapalat" w:eastAsia="Calibri" w:hAnsi="GHEA Grapalat" w:cs="Times New Roman"/>
          <w:b/>
          <w:sz w:val="24"/>
          <w:szCs w:val="24"/>
          <w:lang w:val="hy-AM"/>
        </w:rPr>
        <w:t>իրավիճակը և իրավական ակտի ընդունման անհրաժեշտությունը</w:t>
      </w:r>
      <w:r w:rsidR="00DC333C">
        <w:rPr>
          <w:rFonts w:ascii="Cambria Math" w:eastAsia="Calibri" w:hAnsi="Cambria Math" w:cs="Cambria Math"/>
          <w:b/>
          <w:sz w:val="24"/>
          <w:szCs w:val="24"/>
          <w:lang w:val="hy-AM"/>
        </w:rPr>
        <w:t>․</w:t>
      </w:r>
    </w:p>
    <w:p w:rsidR="00847402" w:rsidRDefault="006F2546" w:rsidP="002D12EB">
      <w:pPr>
        <w:tabs>
          <w:tab w:val="left" w:pos="851"/>
        </w:tabs>
        <w:spacing w:after="0" w:line="360" w:lineRule="auto"/>
        <w:ind w:left="90" w:right="140" w:firstLine="630"/>
        <w:jc w:val="both"/>
        <w:rPr>
          <w:rFonts w:ascii="GHEA Grapalat" w:eastAsia="Calibri" w:hAnsi="GHEA Grapalat" w:cs="Times New Roman"/>
          <w:sz w:val="24"/>
          <w:szCs w:val="24"/>
          <w:lang w:val="hy-AM"/>
        </w:rPr>
      </w:pPr>
      <w:r>
        <w:rPr>
          <w:rFonts w:ascii="GHEA Grapalat" w:eastAsia="Calibri" w:hAnsi="GHEA Grapalat" w:cs="Times New Roman"/>
          <w:sz w:val="24"/>
          <w:szCs w:val="24"/>
          <w:lang w:val="hy-AM"/>
        </w:rPr>
        <w:t>«</w:t>
      </w:r>
      <w:r w:rsidRPr="00847402">
        <w:rPr>
          <w:rFonts w:ascii="GHEA Grapalat" w:eastAsia="Calibri" w:hAnsi="GHEA Grapalat" w:cs="Times New Roman"/>
          <w:sz w:val="24"/>
          <w:szCs w:val="24"/>
          <w:lang w:val="hy-AM"/>
        </w:rPr>
        <w:t xml:space="preserve">Հայաստանի Հանրապետության հարկային օրենսգրքում փոփոխություններ </w:t>
      </w:r>
      <w:r>
        <w:rPr>
          <w:rFonts w:ascii="GHEA Grapalat" w:eastAsia="Calibri" w:hAnsi="GHEA Grapalat" w:cs="Times New Roman"/>
          <w:sz w:val="24"/>
          <w:szCs w:val="24"/>
          <w:lang w:val="hy-AM"/>
        </w:rPr>
        <w:t>և</w:t>
      </w:r>
      <w:r w:rsidRPr="00847402">
        <w:rPr>
          <w:rFonts w:ascii="GHEA Grapalat" w:eastAsia="Calibri" w:hAnsi="GHEA Grapalat" w:cs="Times New Roman"/>
          <w:sz w:val="24"/>
          <w:szCs w:val="24"/>
          <w:lang w:val="hy-AM"/>
        </w:rPr>
        <w:t xml:space="preserve"> լրացումներ կատարելու մասին</w:t>
      </w:r>
      <w:r>
        <w:rPr>
          <w:rFonts w:ascii="GHEA Grapalat" w:eastAsia="Calibri" w:hAnsi="GHEA Grapalat" w:cs="Times New Roman"/>
          <w:sz w:val="24"/>
          <w:szCs w:val="24"/>
          <w:lang w:val="hy-AM"/>
        </w:rPr>
        <w:t xml:space="preserve">» 2024 թվականի </w:t>
      </w:r>
      <w:r w:rsidR="00792B32">
        <w:rPr>
          <w:rFonts w:ascii="GHEA Grapalat" w:eastAsia="Calibri" w:hAnsi="GHEA Grapalat" w:cs="Times New Roman"/>
          <w:sz w:val="24"/>
          <w:szCs w:val="24"/>
          <w:lang w:val="hy-AM"/>
        </w:rPr>
        <w:t>փետր</w:t>
      </w:r>
      <w:r>
        <w:rPr>
          <w:rFonts w:ascii="GHEA Grapalat" w:eastAsia="Calibri" w:hAnsi="GHEA Grapalat" w:cs="Times New Roman"/>
          <w:sz w:val="24"/>
          <w:szCs w:val="24"/>
          <w:lang w:val="hy-AM"/>
        </w:rPr>
        <w:t xml:space="preserve">վարի 28- </w:t>
      </w:r>
      <w:r w:rsidRPr="006F2546">
        <w:rPr>
          <w:rFonts w:ascii="GHEA Grapalat" w:eastAsia="Calibri" w:hAnsi="GHEA Grapalat" w:cs="Times New Roman"/>
          <w:sz w:val="24"/>
          <w:szCs w:val="24"/>
          <w:lang w:val="hy-AM"/>
        </w:rPr>
        <w:t xml:space="preserve">N </w:t>
      </w:r>
      <w:r>
        <w:rPr>
          <w:rFonts w:ascii="GHEA Grapalat" w:eastAsia="Calibri" w:hAnsi="GHEA Grapalat" w:cs="Times New Roman"/>
          <w:sz w:val="24"/>
          <w:szCs w:val="24"/>
          <w:lang w:val="hy-AM"/>
        </w:rPr>
        <w:t xml:space="preserve">95-Ն օրենքի 13-րդ հոդվածով մի շարք փոփոխություններ են կատարվել ՀՀ հարկային օրենսգրքի 353-րդ հոդվածում, որը հանդիսանում է </w:t>
      </w:r>
      <w:r w:rsidR="00792B32">
        <w:rPr>
          <w:rFonts w:ascii="GHEA Grapalat" w:eastAsia="Calibri" w:hAnsi="GHEA Grapalat" w:cs="Times New Roman"/>
          <w:sz w:val="24"/>
          <w:szCs w:val="24"/>
          <w:lang w:val="hy-AM"/>
        </w:rPr>
        <w:t>Ո</w:t>
      </w:r>
      <w:r>
        <w:rPr>
          <w:rFonts w:ascii="GHEA Grapalat" w:eastAsia="Calibri" w:hAnsi="GHEA Grapalat" w:cs="Times New Roman"/>
          <w:sz w:val="24"/>
          <w:szCs w:val="24"/>
          <w:lang w:val="hy-AM"/>
        </w:rPr>
        <w:t>րոշման լիազորող նորմը։</w:t>
      </w:r>
    </w:p>
    <w:p w:rsidR="00D16DC1" w:rsidRDefault="00D16DC1" w:rsidP="002D12EB">
      <w:pPr>
        <w:tabs>
          <w:tab w:val="left" w:pos="851"/>
        </w:tabs>
        <w:spacing w:after="0" w:line="360" w:lineRule="auto"/>
        <w:ind w:left="90" w:right="140" w:firstLine="630"/>
        <w:jc w:val="both"/>
        <w:rPr>
          <w:rFonts w:ascii="GHEA Grapalat" w:eastAsia="Calibri" w:hAnsi="GHEA Grapalat" w:cs="Times New Roman"/>
          <w:sz w:val="24"/>
          <w:szCs w:val="24"/>
          <w:lang w:val="hy-AM"/>
        </w:rPr>
      </w:pPr>
      <w:r>
        <w:rPr>
          <w:rFonts w:ascii="GHEA Grapalat" w:eastAsia="Calibri" w:hAnsi="GHEA Grapalat" w:cs="Times New Roman"/>
          <w:sz w:val="24"/>
          <w:szCs w:val="24"/>
          <w:lang w:val="hy-AM"/>
        </w:rPr>
        <w:t>ՀՀ հարկային օրենսգրքի 353-րդ հոդվածի 1-ին մասի համաձայն՝ հ</w:t>
      </w:r>
      <w:r w:rsidRPr="00D16DC1">
        <w:rPr>
          <w:rFonts w:ascii="GHEA Grapalat" w:eastAsia="Calibri" w:hAnsi="GHEA Grapalat" w:cs="Times New Roman"/>
          <w:sz w:val="24"/>
          <w:szCs w:val="24"/>
          <w:lang w:val="hy-AM"/>
        </w:rPr>
        <w:t xml:space="preserve">արկային հսկողության շրջանակներում հարկային հսկողություն իրականացնող պաշտոնատար անձինք հարկ վճարողի համապատասխան պաշտոնատար անձանց ներկայությամբ կարող են Կառավարության սահմանած կարգով վերցնել հարկային հսկողությանն առնչվող անհրաժեշտ փաստաթղթերի կրկնօրինակներ և իրեր (նյութական կրիչով տվյալ հարկային ստուգմանն առնչվող տեղեկատվություն պարունակող փաստաթղթերի, տեսաձայնագրությունների կրկնօրինակ), փորձանմուշներ, իսկ </w:t>
      </w:r>
      <w:r w:rsidR="00B93AFF">
        <w:rPr>
          <w:rFonts w:ascii="GHEA Grapalat" w:eastAsia="Calibri" w:hAnsi="GHEA Grapalat" w:cs="Times New Roman"/>
          <w:sz w:val="24"/>
          <w:szCs w:val="24"/>
          <w:lang w:val="hy-AM"/>
        </w:rPr>
        <w:t>նույն</w:t>
      </w:r>
      <w:r w:rsidRPr="00D16DC1">
        <w:rPr>
          <w:rFonts w:ascii="GHEA Grapalat" w:eastAsia="Calibri" w:hAnsi="GHEA Grapalat" w:cs="Times New Roman"/>
          <w:sz w:val="24"/>
          <w:szCs w:val="24"/>
          <w:lang w:val="hy-AM"/>
        </w:rPr>
        <w:t xml:space="preserve"> հոդվածի 3-րդ մասով սահմանված դեպքերում՝ նաև փաստաթղթերի բնօրինակներ՝ չխոչընդոտելով հարկ վճարողի բնականոն աշխատանքին, որոնք պահանջը վերանալուն պես, բայց ոչ ուշ, քան փաստաթղթերը վերցնելուց երեք տարի հետո վերադարձվում են հարկ վճարողին:</w:t>
      </w:r>
    </w:p>
    <w:p w:rsidR="006F2546" w:rsidRDefault="00D16DC1" w:rsidP="002D12EB">
      <w:pPr>
        <w:tabs>
          <w:tab w:val="left" w:pos="851"/>
        </w:tabs>
        <w:spacing w:after="0" w:line="360" w:lineRule="auto"/>
        <w:ind w:left="90" w:right="140" w:firstLine="630"/>
        <w:jc w:val="both"/>
        <w:rPr>
          <w:rFonts w:ascii="GHEA Grapalat" w:eastAsia="Calibri" w:hAnsi="GHEA Grapalat" w:cs="Times New Roman"/>
          <w:sz w:val="24"/>
          <w:szCs w:val="24"/>
          <w:lang w:val="hy-AM"/>
        </w:rPr>
      </w:pPr>
      <w:r>
        <w:rPr>
          <w:rFonts w:ascii="GHEA Grapalat" w:eastAsia="Calibri" w:hAnsi="GHEA Grapalat" w:cs="Times New Roman"/>
          <w:sz w:val="24"/>
          <w:szCs w:val="24"/>
          <w:lang w:val="hy-AM"/>
        </w:rPr>
        <w:lastRenderedPageBreak/>
        <w:t>Միաժամանակ</w:t>
      </w:r>
      <w:r w:rsidR="006F2546">
        <w:rPr>
          <w:rFonts w:ascii="GHEA Grapalat" w:eastAsia="Calibri" w:hAnsi="GHEA Grapalat" w:cs="Times New Roman"/>
          <w:sz w:val="24"/>
          <w:szCs w:val="24"/>
          <w:lang w:val="hy-AM"/>
        </w:rPr>
        <w:t xml:space="preserve">, </w:t>
      </w:r>
      <w:r w:rsidR="009E4C75">
        <w:rPr>
          <w:rFonts w:ascii="GHEA Grapalat" w:eastAsia="Calibri" w:hAnsi="GHEA Grapalat" w:cs="Times New Roman"/>
          <w:sz w:val="24"/>
          <w:szCs w:val="24"/>
          <w:lang w:val="hy-AM"/>
        </w:rPr>
        <w:t>վերոնշյալ հոդվածում լրացնել է նոր 1․1-ին մաս, որի համաձայն՝ հ</w:t>
      </w:r>
      <w:r w:rsidR="009E4C75" w:rsidRPr="009E4C75">
        <w:rPr>
          <w:rFonts w:ascii="GHEA Grapalat" w:eastAsia="Calibri" w:hAnsi="GHEA Grapalat" w:cs="Times New Roman"/>
          <w:sz w:val="24"/>
          <w:szCs w:val="24"/>
          <w:lang w:val="hy-AM"/>
        </w:rPr>
        <w:t xml:space="preserve">արկային հսկողություն իրականացնող պաշտոնատար անձինք հարկ վճարողի համապատասխան պաշտոնատար անձին առաջարկում են ներկայացնել հարկային հսկողությանն առնչվող` </w:t>
      </w:r>
      <w:r w:rsidR="009E4C75">
        <w:rPr>
          <w:rFonts w:ascii="GHEA Grapalat" w:eastAsia="Calibri" w:hAnsi="GHEA Grapalat" w:cs="Times New Roman"/>
          <w:sz w:val="24"/>
          <w:szCs w:val="24"/>
          <w:lang w:val="hy-AM"/>
        </w:rPr>
        <w:t>ն</w:t>
      </w:r>
      <w:r w:rsidR="009E4C75" w:rsidRPr="009E4C75">
        <w:rPr>
          <w:rFonts w:ascii="GHEA Grapalat" w:eastAsia="Calibri" w:hAnsi="GHEA Grapalat" w:cs="Times New Roman"/>
          <w:sz w:val="24"/>
          <w:szCs w:val="24"/>
          <w:lang w:val="hy-AM"/>
        </w:rPr>
        <w:t xml:space="preserve">ույն հոդվածի 1-ին մասով նախատեսված իրերը, փաստաթղթերը կամ դրանց կրկնօրինակները, իսկ </w:t>
      </w:r>
      <w:r w:rsidR="009E4C75" w:rsidRPr="009E4C75">
        <w:rPr>
          <w:rFonts w:ascii="GHEA Grapalat" w:eastAsia="Calibri" w:hAnsi="GHEA Grapalat" w:cs="Times New Roman"/>
          <w:i/>
          <w:sz w:val="24"/>
          <w:szCs w:val="24"/>
          <w:lang w:val="hy-AM"/>
        </w:rPr>
        <w:t xml:space="preserve">հարկ վճարողի համապատասխան պաշտոնատար անձի հրաժարվելու կամ հարկային հսկողություն իրականացնող պաշտոնատար անձի կողմից գրավոր եղանակով առաջարկված ողջամիտ ժամկետում դրանք չտրամադրելու, ինչպես նաև </w:t>
      </w:r>
      <w:r w:rsidR="00B93AFF">
        <w:rPr>
          <w:rFonts w:ascii="GHEA Grapalat" w:eastAsia="Calibri" w:hAnsi="GHEA Grapalat" w:cs="Times New Roman"/>
          <w:i/>
          <w:sz w:val="24"/>
          <w:szCs w:val="24"/>
          <w:lang w:val="hy-AM"/>
        </w:rPr>
        <w:t>նույն</w:t>
      </w:r>
      <w:r w:rsidR="009E4C75" w:rsidRPr="009E4C75">
        <w:rPr>
          <w:rFonts w:ascii="GHEA Grapalat" w:eastAsia="Calibri" w:hAnsi="GHEA Grapalat" w:cs="Times New Roman"/>
          <w:i/>
          <w:sz w:val="24"/>
          <w:szCs w:val="24"/>
          <w:lang w:val="hy-AM"/>
        </w:rPr>
        <w:t xml:space="preserve"> հոդվածի 3-րդ մասով սահմանված դեպքերում իրավասու են իրականացնելու բացառապես հարկային հսկողությանն առնչվող իրերի և փաստաթղթերի առգրավում՝ Կառավարության սահմանած կարգով</w:t>
      </w:r>
      <w:r w:rsidR="009E4C75" w:rsidRPr="009E4C75">
        <w:rPr>
          <w:rFonts w:ascii="GHEA Grapalat" w:eastAsia="Calibri" w:hAnsi="GHEA Grapalat" w:cs="Times New Roman"/>
          <w:sz w:val="24"/>
          <w:szCs w:val="24"/>
          <w:lang w:val="hy-AM"/>
        </w:rPr>
        <w:t>:</w:t>
      </w:r>
    </w:p>
    <w:p w:rsidR="00D16DC1" w:rsidRDefault="00D16DC1" w:rsidP="002D12EB">
      <w:pPr>
        <w:tabs>
          <w:tab w:val="left" w:pos="851"/>
        </w:tabs>
        <w:spacing w:after="0" w:line="360" w:lineRule="auto"/>
        <w:ind w:left="90" w:right="140" w:firstLine="630"/>
        <w:jc w:val="both"/>
        <w:rPr>
          <w:rFonts w:ascii="GHEA Grapalat" w:eastAsia="Calibri" w:hAnsi="GHEA Grapalat" w:cs="Times New Roman"/>
          <w:sz w:val="24"/>
          <w:szCs w:val="24"/>
          <w:lang w:val="hy-AM"/>
        </w:rPr>
      </w:pPr>
      <w:r>
        <w:rPr>
          <w:rFonts w:ascii="GHEA Grapalat" w:eastAsia="Calibri" w:hAnsi="GHEA Grapalat" w:cs="Times New Roman"/>
          <w:sz w:val="24"/>
          <w:szCs w:val="24"/>
          <w:lang w:val="hy-AM"/>
        </w:rPr>
        <w:t>Նույն հոդվածի 3-րդ մասի համաձայն</w:t>
      </w:r>
      <w:r w:rsidRPr="00D16DC1">
        <w:rPr>
          <w:rFonts w:ascii="GHEA Grapalat" w:eastAsia="Calibri" w:hAnsi="GHEA Grapalat" w:cs="Times New Roman"/>
          <w:sz w:val="24"/>
          <w:szCs w:val="24"/>
          <w:lang w:val="hy-AM"/>
        </w:rPr>
        <w:t xml:space="preserve">՝ </w:t>
      </w:r>
      <w:r w:rsidR="00792B32">
        <w:rPr>
          <w:rFonts w:ascii="GHEA Grapalat" w:eastAsia="Calibri" w:hAnsi="GHEA Grapalat" w:cs="Times New Roman"/>
          <w:sz w:val="24"/>
          <w:szCs w:val="24"/>
          <w:lang w:val="hy-AM"/>
        </w:rPr>
        <w:t>ա</w:t>
      </w:r>
      <w:r w:rsidRPr="00D16DC1">
        <w:rPr>
          <w:rFonts w:ascii="GHEA Grapalat" w:eastAsia="Calibri" w:hAnsi="GHEA Grapalat" w:cs="Times New Roman"/>
          <w:sz w:val="24"/>
          <w:szCs w:val="24"/>
          <w:lang w:val="hy-AM"/>
        </w:rPr>
        <w:t xml:space="preserve">յն դեպքերում, երբ վերցված փաստաթղթերի կրկնօրինակները բավարար չեն հարկային հսկողության միջոցառումների իրականացման համար կամ հարկային հսկողություն իրականացնող պաշտոնատար անձանց մոտ առկա են բավարար հիմքեր հարկ վճարողի կողմից փաստաթղթերի բնօրինակները ոչնչացնելու, թաքցնելու, փոփոխելու կամ փոխարինելու մտադրությունների մասին, հարկային հսկողություն իրականացնող պաշտոնատար անձն իրավունք ունի առգրավելու փաստաթղթերի բնօրինակները՝ </w:t>
      </w:r>
      <w:r w:rsidR="00B93AFF">
        <w:rPr>
          <w:rFonts w:ascii="GHEA Grapalat" w:eastAsia="Calibri" w:hAnsi="GHEA Grapalat" w:cs="Times New Roman"/>
          <w:sz w:val="24"/>
          <w:szCs w:val="24"/>
          <w:lang w:val="hy-AM"/>
        </w:rPr>
        <w:t>նույն</w:t>
      </w:r>
      <w:r w:rsidRPr="00D16DC1">
        <w:rPr>
          <w:rFonts w:ascii="GHEA Grapalat" w:eastAsia="Calibri" w:hAnsi="GHEA Grapalat" w:cs="Times New Roman"/>
          <w:sz w:val="24"/>
          <w:szCs w:val="24"/>
          <w:lang w:val="hy-AM"/>
        </w:rPr>
        <w:t xml:space="preserve"> հոդվածով սահմանված կարգով:</w:t>
      </w:r>
    </w:p>
    <w:p w:rsidR="00792B32" w:rsidRDefault="00792B32" w:rsidP="002D12EB">
      <w:pPr>
        <w:tabs>
          <w:tab w:val="left" w:pos="851"/>
        </w:tabs>
        <w:spacing w:after="0" w:line="360" w:lineRule="auto"/>
        <w:ind w:left="90" w:right="140" w:firstLine="630"/>
        <w:jc w:val="both"/>
        <w:rPr>
          <w:rFonts w:ascii="GHEA Grapalat" w:eastAsia="Calibri" w:hAnsi="GHEA Grapalat" w:cs="Times New Roman"/>
          <w:sz w:val="24"/>
          <w:szCs w:val="24"/>
          <w:lang w:val="hy-AM"/>
        </w:rPr>
      </w:pPr>
      <w:r>
        <w:rPr>
          <w:rFonts w:ascii="GHEA Grapalat" w:eastAsia="Calibri" w:hAnsi="GHEA Grapalat" w:cs="Times New Roman"/>
          <w:sz w:val="24"/>
          <w:szCs w:val="24"/>
          <w:lang w:val="hy-AM"/>
        </w:rPr>
        <w:t xml:space="preserve">Ելնելով վերոգրյալից՝ </w:t>
      </w:r>
      <w:r w:rsidR="002241C9">
        <w:rPr>
          <w:rFonts w:ascii="GHEA Grapalat" w:eastAsia="Calibri" w:hAnsi="GHEA Grapalat" w:cs="Times New Roman"/>
          <w:sz w:val="24"/>
          <w:szCs w:val="24"/>
          <w:lang w:val="hy-AM"/>
        </w:rPr>
        <w:t>անհրաժեշտություն</w:t>
      </w:r>
      <w:r w:rsidR="002241C9">
        <w:rPr>
          <w:rFonts w:ascii="GHEA Grapalat" w:eastAsia="Calibri" w:hAnsi="GHEA Grapalat" w:cs="Times New Roman"/>
          <w:sz w:val="24"/>
          <w:szCs w:val="24"/>
          <w:lang w:val="hy-AM"/>
        </w:rPr>
        <w:t xml:space="preserve"> է </w:t>
      </w:r>
      <w:r>
        <w:rPr>
          <w:rFonts w:ascii="GHEA Grapalat" w:eastAsia="Calibri" w:hAnsi="GHEA Grapalat" w:cs="Times New Roman"/>
          <w:sz w:val="24"/>
          <w:szCs w:val="24"/>
          <w:lang w:val="hy-AM"/>
        </w:rPr>
        <w:t>առաջացել</w:t>
      </w:r>
      <w:r w:rsidR="002241C9">
        <w:rPr>
          <w:rFonts w:ascii="GHEA Grapalat" w:eastAsia="Calibri" w:hAnsi="GHEA Grapalat" w:cs="Times New Roman"/>
          <w:sz w:val="24"/>
          <w:szCs w:val="24"/>
          <w:lang w:val="hy-AM"/>
        </w:rPr>
        <w:t xml:space="preserve"> </w:t>
      </w:r>
      <w:r>
        <w:rPr>
          <w:rFonts w:ascii="GHEA Grapalat" w:eastAsia="Calibri" w:hAnsi="GHEA Grapalat" w:cs="Times New Roman"/>
          <w:sz w:val="24"/>
          <w:szCs w:val="24"/>
          <w:lang w:val="hy-AM"/>
        </w:rPr>
        <w:t xml:space="preserve">Որոշումը </w:t>
      </w:r>
      <w:r w:rsidR="002241C9">
        <w:rPr>
          <w:rFonts w:ascii="GHEA Grapalat" w:eastAsia="Calibri" w:hAnsi="GHEA Grapalat" w:cs="Times New Roman"/>
          <w:sz w:val="24"/>
          <w:szCs w:val="24"/>
          <w:lang w:val="hy-AM"/>
        </w:rPr>
        <w:t>խմբագրել</w:t>
      </w:r>
      <w:r>
        <w:rPr>
          <w:rFonts w:ascii="GHEA Grapalat" w:eastAsia="Calibri" w:hAnsi="GHEA Grapalat" w:cs="Times New Roman"/>
          <w:sz w:val="24"/>
          <w:szCs w:val="24"/>
          <w:lang w:val="hy-AM"/>
        </w:rPr>
        <w:t xml:space="preserve"> և </w:t>
      </w:r>
      <w:r w:rsidR="002241C9">
        <w:rPr>
          <w:rFonts w:ascii="GHEA Grapalat" w:eastAsia="Calibri" w:hAnsi="GHEA Grapalat" w:cs="Times New Roman"/>
          <w:sz w:val="24"/>
          <w:szCs w:val="24"/>
          <w:lang w:val="hy-AM"/>
        </w:rPr>
        <w:t xml:space="preserve">նախատեսել </w:t>
      </w:r>
      <w:r w:rsidRPr="00D16DC1">
        <w:rPr>
          <w:rFonts w:ascii="GHEA Grapalat" w:eastAsia="Calibri" w:hAnsi="GHEA Grapalat" w:cs="Times New Roman"/>
          <w:sz w:val="24"/>
          <w:szCs w:val="24"/>
          <w:lang w:val="hy-AM"/>
        </w:rPr>
        <w:t>փաստաթղթերի, իրերի կամ փորձանմուշների</w:t>
      </w:r>
      <w:r>
        <w:rPr>
          <w:rFonts w:ascii="GHEA Grapalat" w:eastAsia="Calibri" w:hAnsi="GHEA Grapalat" w:cs="Times New Roman"/>
          <w:sz w:val="24"/>
          <w:szCs w:val="24"/>
          <w:lang w:val="hy-AM"/>
        </w:rPr>
        <w:t xml:space="preserve"> առգրավման վերաբերյալ կարգավորումներ</w:t>
      </w:r>
      <w:r w:rsidR="002241C9">
        <w:rPr>
          <w:rFonts w:ascii="GHEA Grapalat" w:eastAsia="Calibri" w:hAnsi="GHEA Grapalat" w:cs="Times New Roman"/>
          <w:sz w:val="24"/>
          <w:szCs w:val="24"/>
          <w:lang w:val="hy-AM"/>
        </w:rPr>
        <w:t>։</w:t>
      </w:r>
      <w:bookmarkStart w:id="0" w:name="_GoBack"/>
      <w:bookmarkEnd w:id="0"/>
    </w:p>
    <w:p w:rsidR="00F23FB6" w:rsidRPr="00EF004D" w:rsidRDefault="00F23FB6" w:rsidP="002D12EB">
      <w:pPr>
        <w:spacing w:after="0" w:line="360" w:lineRule="auto"/>
        <w:ind w:left="90" w:right="140" w:firstLine="630"/>
        <w:jc w:val="both"/>
        <w:rPr>
          <w:rFonts w:ascii="GHEA Grapalat" w:eastAsia="Times New Roman" w:hAnsi="GHEA Grapalat" w:cs="GHEA Grapalat"/>
          <w:b/>
          <w:sz w:val="24"/>
          <w:szCs w:val="24"/>
          <w:lang w:val="hy-AM"/>
        </w:rPr>
      </w:pPr>
      <w:r w:rsidRPr="00EF004D">
        <w:rPr>
          <w:rFonts w:ascii="GHEA Grapalat" w:eastAsia="Times New Roman" w:hAnsi="GHEA Grapalat" w:cs="GHEA Grapalat"/>
          <w:b/>
          <w:sz w:val="24"/>
          <w:szCs w:val="24"/>
          <w:lang w:val="hy-AM"/>
        </w:rPr>
        <w:t>3</w:t>
      </w:r>
      <w:r w:rsidR="00B1371F" w:rsidRPr="00EF004D">
        <w:rPr>
          <w:rFonts w:ascii="GHEA Grapalat" w:eastAsia="Times New Roman" w:hAnsi="GHEA Grapalat" w:cs="GHEA Grapalat"/>
          <w:b/>
          <w:sz w:val="24"/>
          <w:szCs w:val="24"/>
          <w:lang w:val="hy-AM"/>
        </w:rPr>
        <w:t>.</w:t>
      </w:r>
      <w:r w:rsidRPr="00EF004D">
        <w:rPr>
          <w:rFonts w:ascii="GHEA Grapalat" w:eastAsia="Times New Roman" w:hAnsi="GHEA Grapalat" w:cs="GHEA Grapalat"/>
          <w:b/>
          <w:sz w:val="24"/>
          <w:szCs w:val="24"/>
          <w:lang w:val="hy-AM"/>
        </w:rPr>
        <w:t xml:space="preserve"> Առաջարկվող կարգավորման բնույթը</w:t>
      </w:r>
    </w:p>
    <w:p w:rsidR="00962962" w:rsidRPr="00962962" w:rsidRDefault="00962962" w:rsidP="002D12EB">
      <w:pPr>
        <w:tabs>
          <w:tab w:val="left" w:pos="0"/>
          <w:tab w:val="left" w:pos="180"/>
          <w:tab w:val="left" w:pos="450"/>
          <w:tab w:val="left" w:pos="540"/>
          <w:tab w:val="left" w:pos="630"/>
        </w:tabs>
        <w:spacing w:after="0" w:line="360" w:lineRule="auto"/>
        <w:ind w:left="90" w:right="140" w:firstLine="630"/>
        <w:jc w:val="both"/>
        <w:rPr>
          <w:rFonts w:ascii="GHEA Grapalat" w:hAnsi="GHEA Grapalat"/>
          <w:bCs/>
          <w:color w:val="000000"/>
          <w:sz w:val="24"/>
          <w:szCs w:val="24"/>
          <w:shd w:val="clear" w:color="auto" w:fill="FFFFFF"/>
          <w:lang w:val="hy-AM"/>
        </w:rPr>
      </w:pPr>
      <w:r w:rsidRPr="00962962">
        <w:rPr>
          <w:rFonts w:ascii="GHEA Grapalat" w:hAnsi="GHEA Grapalat"/>
          <w:bCs/>
          <w:color w:val="000000"/>
          <w:sz w:val="24"/>
          <w:szCs w:val="24"/>
          <w:shd w:val="clear" w:color="auto" w:fill="FFFFFF"/>
          <w:lang w:val="hy-AM"/>
        </w:rPr>
        <w:t>Հիմք ընդունելով «</w:t>
      </w:r>
      <w:r w:rsidRPr="00FE1375">
        <w:rPr>
          <w:rFonts w:ascii="GHEA Grapalat" w:hAnsi="GHEA Grapalat"/>
          <w:bCs/>
          <w:color w:val="000000"/>
          <w:sz w:val="24"/>
          <w:szCs w:val="24"/>
          <w:shd w:val="clear" w:color="auto" w:fill="FFFFFF"/>
          <w:lang w:val="hy-AM"/>
        </w:rPr>
        <w:t>Նորմատիվ իրավական ակտերի մասին» ՀՀ օրենքի 2-րդ հոդվածի 1-ին մասի</w:t>
      </w:r>
      <w:r w:rsidR="00FE1375" w:rsidRPr="00FE1375">
        <w:rPr>
          <w:rFonts w:ascii="GHEA Grapalat" w:hAnsi="GHEA Grapalat"/>
          <w:bCs/>
          <w:color w:val="000000"/>
          <w:sz w:val="24"/>
          <w:szCs w:val="24"/>
          <w:shd w:val="clear" w:color="auto" w:fill="FFFFFF"/>
          <w:lang w:val="hy-AM"/>
        </w:rPr>
        <w:t xml:space="preserve"> 3</w:t>
      </w:r>
      <w:r w:rsidRPr="00FE1375">
        <w:rPr>
          <w:rFonts w:ascii="GHEA Grapalat" w:hAnsi="GHEA Grapalat"/>
          <w:bCs/>
          <w:color w:val="000000"/>
          <w:sz w:val="24"/>
          <w:szCs w:val="24"/>
          <w:shd w:val="clear" w:color="auto" w:fill="FFFFFF"/>
          <w:lang w:val="hy-AM"/>
        </w:rPr>
        <w:t>-րդ կետը, այն է</w:t>
      </w:r>
      <w:r w:rsidR="00FE1375" w:rsidRPr="00FE1375">
        <w:rPr>
          <w:rFonts w:ascii="GHEA Grapalat" w:hAnsi="GHEA Grapalat"/>
          <w:bCs/>
          <w:color w:val="000000"/>
          <w:sz w:val="24"/>
          <w:szCs w:val="24"/>
          <w:shd w:val="clear" w:color="auto" w:fill="FFFFFF"/>
          <w:lang w:val="hy-AM"/>
        </w:rPr>
        <w:t xml:space="preserve">՝ </w:t>
      </w:r>
      <w:r w:rsidR="00FE1375" w:rsidRPr="00FE1375">
        <w:rPr>
          <w:rFonts w:ascii="Calibri" w:hAnsi="Calibri" w:cs="Calibri"/>
          <w:bCs/>
          <w:color w:val="000000"/>
          <w:sz w:val="24"/>
          <w:szCs w:val="24"/>
          <w:shd w:val="clear" w:color="auto" w:fill="FFFFFF"/>
          <w:lang w:val="hy-AM"/>
        </w:rPr>
        <w:t> </w:t>
      </w:r>
      <w:r w:rsidR="00FE1375" w:rsidRPr="00FE1375">
        <w:rPr>
          <w:rFonts w:ascii="GHEA Grapalat" w:hAnsi="GHEA Grapalat"/>
          <w:sz w:val="24"/>
          <w:szCs w:val="24"/>
          <w:lang w:val="hy-AM"/>
        </w:rPr>
        <w:t>ենթաօրենսդրական նորմատիվ իրավական ակտ`</w:t>
      </w:r>
      <w:r w:rsidR="00FE1375" w:rsidRPr="00FE1375">
        <w:rPr>
          <w:rFonts w:ascii="Calibri" w:hAnsi="Calibri" w:cs="Calibri"/>
          <w:bCs/>
          <w:color w:val="000000"/>
          <w:sz w:val="24"/>
          <w:szCs w:val="24"/>
          <w:shd w:val="clear" w:color="auto" w:fill="FFFFFF"/>
          <w:lang w:val="hy-AM"/>
        </w:rPr>
        <w:t> </w:t>
      </w:r>
      <w:r w:rsidR="00FE1375" w:rsidRPr="00FE1375">
        <w:rPr>
          <w:rFonts w:ascii="GHEA Grapalat" w:hAnsi="GHEA Grapalat"/>
          <w:bCs/>
          <w:color w:val="000000"/>
          <w:sz w:val="24"/>
          <w:szCs w:val="24"/>
          <w:shd w:val="clear" w:color="auto" w:fill="FFFFFF"/>
          <w:lang w:val="hy-AM"/>
        </w:rPr>
        <w:t>Սահմանադրության և օրենքների հիման վրա և դրանց իրականացումն ապահովելու նպատակով օրենքով լիազորված լինելու դեպքում Սահմանադրությամբ նախատեսված մարմինների ընդունած նորմատիվ իրավական ակտ</w:t>
      </w:r>
      <w:r w:rsidRPr="00FE1375">
        <w:rPr>
          <w:rFonts w:ascii="GHEA Grapalat" w:hAnsi="GHEA Grapalat"/>
          <w:bCs/>
          <w:color w:val="000000"/>
          <w:sz w:val="24"/>
          <w:szCs w:val="24"/>
          <w:shd w:val="clear" w:color="auto" w:fill="FFFFFF"/>
          <w:lang w:val="hy-AM"/>
        </w:rPr>
        <w:t xml:space="preserve">, մշակվել </w:t>
      </w:r>
      <w:r w:rsidR="00FE1375">
        <w:rPr>
          <w:rFonts w:ascii="GHEA Grapalat" w:hAnsi="GHEA Grapalat"/>
          <w:bCs/>
          <w:color w:val="000000"/>
          <w:sz w:val="24"/>
          <w:szCs w:val="24"/>
          <w:shd w:val="clear" w:color="auto" w:fill="FFFFFF"/>
          <w:lang w:val="hy-AM"/>
        </w:rPr>
        <w:t>է</w:t>
      </w:r>
      <w:r w:rsidR="00FE1375" w:rsidRPr="00A0614C">
        <w:rPr>
          <w:rStyle w:val="Strong"/>
          <w:rFonts w:ascii="GHEA Grapalat" w:hAnsi="GHEA Grapalat"/>
          <w:b w:val="0"/>
          <w:color w:val="000000"/>
          <w:sz w:val="24"/>
          <w:szCs w:val="24"/>
          <w:shd w:val="clear" w:color="auto" w:fill="FFFFFF"/>
          <w:lang w:val="hy-AM"/>
        </w:rPr>
        <w:t xml:space="preserve"> </w:t>
      </w:r>
      <w:r w:rsidR="00B93AFF">
        <w:rPr>
          <w:rFonts w:ascii="GHEA Grapalat" w:eastAsia="Calibri" w:hAnsi="GHEA Grapalat" w:cs="Times New Roman"/>
          <w:sz w:val="24"/>
          <w:szCs w:val="24"/>
          <w:lang w:val="hy-AM"/>
        </w:rPr>
        <w:t>Ն</w:t>
      </w:r>
      <w:r w:rsidR="00FE1375">
        <w:rPr>
          <w:rFonts w:ascii="GHEA Grapalat" w:eastAsia="Calibri" w:hAnsi="GHEA Grapalat" w:cs="Times New Roman"/>
          <w:sz w:val="24"/>
          <w:szCs w:val="24"/>
          <w:lang w:val="hy-AM"/>
        </w:rPr>
        <w:t>ախագիծը։</w:t>
      </w:r>
    </w:p>
    <w:p w:rsidR="00F23FB6" w:rsidRPr="006467E1" w:rsidRDefault="006467E1" w:rsidP="002D12EB">
      <w:pPr>
        <w:tabs>
          <w:tab w:val="left" w:pos="0"/>
          <w:tab w:val="left" w:pos="180"/>
          <w:tab w:val="left" w:pos="450"/>
          <w:tab w:val="left" w:pos="540"/>
          <w:tab w:val="left" w:pos="630"/>
        </w:tabs>
        <w:spacing w:after="0" w:line="360" w:lineRule="auto"/>
        <w:ind w:left="90" w:right="140" w:firstLine="630"/>
        <w:jc w:val="both"/>
        <w:rPr>
          <w:rFonts w:ascii="GHEA Grapalat" w:hAnsi="GHEA Grapalat"/>
          <w:b/>
          <w:sz w:val="24"/>
          <w:szCs w:val="24"/>
          <w:lang w:val="hy-AM"/>
        </w:rPr>
      </w:pPr>
      <w:r w:rsidRPr="006467E1">
        <w:rPr>
          <w:rFonts w:ascii="GHEA Grapalat" w:hAnsi="GHEA Grapalat"/>
          <w:b/>
          <w:sz w:val="24"/>
          <w:szCs w:val="24"/>
          <w:lang w:val="hy-AM"/>
        </w:rPr>
        <w:t>4</w:t>
      </w:r>
      <w:r w:rsidRPr="00E52514">
        <w:rPr>
          <w:rFonts w:ascii="GHEA Grapalat" w:hAnsi="GHEA Grapalat"/>
          <w:b/>
          <w:sz w:val="24"/>
          <w:szCs w:val="24"/>
          <w:lang w:val="hy-AM"/>
        </w:rPr>
        <w:t xml:space="preserve">. </w:t>
      </w:r>
      <w:r w:rsidR="00F23FB6" w:rsidRPr="006467E1">
        <w:rPr>
          <w:rFonts w:ascii="GHEA Grapalat" w:hAnsi="GHEA Grapalat"/>
          <w:b/>
          <w:sz w:val="24"/>
          <w:szCs w:val="24"/>
          <w:lang w:val="hy-AM"/>
        </w:rPr>
        <w:t>Նախագծի մշակման գործընթացում ներգրավված ինստիտուտները և անձինք.</w:t>
      </w:r>
    </w:p>
    <w:p w:rsidR="003B2A9F" w:rsidRDefault="00832443" w:rsidP="002D12EB">
      <w:pPr>
        <w:tabs>
          <w:tab w:val="left" w:pos="851"/>
        </w:tabs>
        <w:spacing w:after="0" w:line="360" w:lineRule="auto"/>
        <w:ind w:left="90" w:right="140" w:firstLine="630"/>
        <w:jc w:val="both"/>
        <w:rPr>
          <w:rFonts w:ascii="GHEA Grapalat" w:eastAsia="Times New Roman" w:hAnsi="GHEA Grapalat" w:cs="Times New Roman"/>
          <w:sz w:val="24"/>
          <w:szCs w:val="24"/>
          <w:lang w:val="hy-AM"/>
        </w:rPr>
      </w:pPr>
      <w:r>
        <w:rPr>
          <w:rFonts w:ascii="GHEA Grapalat" w:hAnsi="GHEA Grapalat"/>
          <w:sz w:val="24"/>
          <w:szCs w:val="24"/>
          <w:lang w:val="hy-AM"/>
        </w:rPr>
        <w:t xml:space="preserve"> </w:t>
      </w:r>
      <w:r w:rsidR="00FE1375">
        <w:rPr>
          <w:rFonts w:ascii="GHEA Grapalat" w:eastAsia="Times New Roman" w:hAnsi="GHEA Grapalat" w:cs="Times New Roman"/>
          <w:sz w:val="24"/>
          <w:szCs w:val="24"/>
          <w:lang w:val="hy-AM"/>
        </w:rPr>
        <w:t>Նախագիծը մշակվել է</w:t>
      </w:r>
      <w:r w:rsidRPr="00832443">
        <w:rPr>
          <w:rFonts w:ascii="GHEA Grapalat" w:eastAsia="Times New Roman" w:hAnsi="GHEA Grapalat" w:cs="Times New Roman"/>
          <w:sz w:val="24"/>
          <w:szCs w:val="24"/>
          <w:lang w:val="hy-AM"/>
        </w:rPr>
        <w:t xml:space="preserve"> Հայաստանի Հանրապետության պետական եկամուտների կոմիտեի կողմից:</w:t>
      </w:r>
    </w:p>
    <w:p w:rsidR="00645170" w:rsidRPr="003B2A9F" w:rsidRDefault="00F23FB6" w:rsidP="002D12EB">
      <w:pPr>
        <w:tabs>
          <w:tab w:val="left" w:pos="851"/>
        </w:tabs>
        <w:spacing w:after="0" w:line="360" w:lineRule="auto"/>
        <w:ind w:left="90" w:right="140" w:firstLine="630"/>
        <w:jc w:val="both"/>
        <w:rPr>
          <w:rFonts w:ascii="GHEA Grapalat" w:eastAsia="Calibri" w:hAnsi="GHEA Grapalat" w:cs="Sylfaen"/>
          <w:b/>
          <w:sz w:val="24"/>
          <w:szCs w:val="24"/>
          <w:lang w:val="hy-AM"/>
        </w:rPr>
      </w:pPr>
      <w:r w:rsidRPr="006467E1">
        <w:rPr>
          <w:rFonts w:ascii="GHEA Grapalat" w:hAnsi="GHEA Grapalat"/>
          <w:b/>
          <w:sz w:val="24"/>
          <w:szCs w:val="24"/>
          <w:lang w:val="hy-AM"/>
        </w:rPr>
        <w:lastRenderedPageBreak/>
        <w:t>5.</w:t>
      </w:r>
      <w:r w:rsidR="00645170" w:rsidRPr="006467E1">
        <w:rPr>
          <w:rFonts w:ascii="GHEA Grapalat" w:hAnsi="GHEA Grapalat"/>
          <w:b/>
          <w:w w:val="105"/>
          <w:sz w:val="24"/>
          <w:szCs w:val="24"/>
          <w:lang w:val="hy-AM"/>
        </w:rPr>
        <w:t xml:space="preserve"> Կապը ռազմավարական փաստաթղթերի հետ. Հայաստանի վերափոխման ռազմավարություն 2050, Կառավարության 2021-2026թթ. ծրագիր, ոլորտային և/կամ այլ ռազմավարություններ.</w:t>
      </w:r>
    </w:p>
    <w:p w:rsidR="00B22454" w:rsidRDefault="00FE1375" w:rsidP="002D12EB">
      <w:pPr>
        <w:tabs>
          <w:tab w:val="left" w:pos="1620"/>
        </w:tabs>
        <w:spacing w:after="0" w:line="360" w:lineRule="auto"/>
        <w:ind w:left="90" w:right="140" w:firstLine="630"/>
        <w:jc w:val="both"/>
        <w:rPr>
          <w:rFonts w:ascii="GHEA Grapalat" w:eastAsia="Calibri" w:hAnsi="GHEA Grapalat" w:cs="Arial"/>
          <w:sz w:val="24"/>
          <w:szCs w:val="24"/>
          <w:lang w:val="hy-AM"/>
        </w:rPr>
      </w:pPr>
      <w:r>
        <w:rPr>
          <w:rFonts w:ascii="GHEA Grapalat" w:eastAsia="Calibri" w:hAnsi="GHEA Grapalat" w:cs="Arial"/>
          <w:sz w:val="24"/>
          <w:szCs w:val="24"/>
          <w:lang w:val="hy-AM"/>
        </w:rPr>
        <w:t>Նախագծ</w:t>
      </w:r>
      <w:r w:rsidR="00E955D9" w:rsidRPr="00E955D9">
        <w:rPr>
          <w:rFonts w:ascii="GHEA Grapalat" w:eastAsia="Calibri" w:hAnsi="GHEA Grapalat" w:cs="Arial"/>
          <w:sz w:val="24"/>
          <w:szCs w:val="24"/>
          <w:lang w:val="hy-AM"/>
        </w:rPr>
        <w:t>ի ընդունումը անմիջականորեն չի բխում ընդունած ռազմավարություններից։</w:t>
      </w:r>
    </w:p>
    <w:p w:rsidR="00383155" w:rsidRPr="00B22454" w:rsidRDefault="00645170" w:rsidP="002D12EB">
      <w:pPr>
        <w:tabs>
          <w:tab w:val="left" w:pos="1620"/>
        </w:tabs>
        <w:spacing w:after="0" w:line="360" w:lineRule="auto"/>
        <w:ind w:left="90" w:right="140" w:firstLine="630"/>
        <w:jc w:val="both"/>
        <w:rPr>
          <w:rFonts w:ascii="GHEA Grapalat" w:eastAsia="Calibri" w:hAnsi="GHEA Grapalat" w:cs="Arial"/>
          <w:sz w:val="24"/>
          <w:szCs w:val="24"/>
          <w:lang w:val="hy-AM"/>
        </w:rPr>
      </w:pPr>
      <w:r w:rsidRPr="006467E1">
        <w:rPr>
          <w:rFonts w:ascii="GHEA Grapalat" w:hAnsi="GHEA Grapalat"/>
          <w:b/>
          <w:sz w:val="24"/>
          <w:szCs w:val="24"/>
          <w:lang w:val="hy-AM"/>
        </w:rPr>
        <w:t>6</w:t>
      </w:r>
      <w:r w:rsidR="00EE5B5E">
        <w:rPr>
          <w:rFonts w:ascii="MS Mincho" w:eastAsia="MS Mincho" w:hAnsi="MS Mincho" w:cs="MS Mincho" w:hint="eastAsia"/>
          <w:b/>
          <w:sz w:val="24"/>
          <w:szCs w:val="24"/>
          <w:lang w:val="hy-AM"/>
        </w:rPr>
        <w:t>.</w:t>
      </w:r>
      <w:r w:rsidR="00F23FB6" w:rsidRPr="006467E1">
        <w:rPr>
          <w:rFonts w:ascii="GHEA Grapalat" w:hAnsi="GHEA Grapalat"/>
          <w:b/>
          <w:sz w:val="24"/>
          <w:szCs w:val="24"/>
          <w:lang w:val="hy-AM"/>
        </w:rPr>
        <w:t>Նպատակը և ակնկալվող արդյունքը.</w:t>
      </w:r>
      <w:r w:rsidR="00B92E45" w:rsidRPr="00B92E45">
        <w:rPr>
          <w:rFonts w:ascii="GHEA Grapalat" w:eastAsia="Times New Roman" w:hAnsi="GHEA Grapalat" w:cs="GHEA Grapalat"/>
          <w:sz w:val="24"/>
          <w:szCs w:val="24"/>
          <w:lang w:val="hy-AM"/>
        </w:rPr>
        <w:t xml:space="preserve"> </w:t>
      </w:r>
    </w:p>
    <w:p w:rsidR="00B93AFF" w:rsidRPr="00B93AFF" w:rsidRDefault="00A8272E" w:rsidP="00B93AFF">
      <w:pPr>
        <w:tabs>
          <w:tab w:val="left" w:pos="851"/>
        </w:tabs>
        <w:spacing w:after="0" w:line="360" w:lineRule="auto"/>
        <w:ind w:left="90" w:right="140" w:firstLine="630"/>
        <w:jc w:val="both"/>
        <w:rPr>
          <w:rFonts w:ascii="GHEA Grapalat" w:eastAsia="Calibri" w:hAnsi="GHEA Grapalat" w:cs="Times New Roman"/>
          <w:sz w:val="24"/>
          <w:szCs w:val="24"/>
          <w:lang w:val="hy-AM"/>
        </w:rPr>
      </w:pPr>
      <w:r>
        <w:rPr>
          <w:rFonts w:ascii="GHEA Grapalat" w:eastAsia="Calibri" w:hAnsi="GHEA Grapalat" w:cs="Sylfaen"/>
          <w:sz w:val="24"/>
          <w:szCs w:val="24"/>
          <w:lang w:val="hy-AM"/>
        </w:rPr>
        <w:t>Նախագծերի</w:t>
      </w:r>
      <w:r w:rsidR="00832443" w:rsidRPr="00832443">
        <w:rPr>
          <w:rFonts w:ascii="GHEA Grapalat" w:eastAsia="Calibri" w:hAnsi="GHEA Grapalat" w:cs="Sylfaen"/>
          <w:sz w:val="24"/>
          <w:szCs w:val="24"/>
          <w:lang w:val="hy-AM"/>
        </w:rPr>
        <w:t xml:space="preserve"> ընդունման արդյունքում ակնկալվում է</w:t>
      </w:r>
      <w:r w:rsidR="00FE1375">
        <w:rPr>
          <w:rFonts w:ascii="GHEA Grapalat" w:eastAsia="Calibri" w:hAnsi="GHEA Grapalat" w:cs="Sylfaen"/>
          <w:sz w:val="24"/>
          <w:szCs w:val="24"/>
          <w:lang w:val="hy-AM"/>
        </w:rPr>
        <w:t xml:space="preserve"> </w:t>
      </w:r>
      <w:r w:rsidR="00914E56">
        <w:rPr>
          <w:rFonts w:ascii="GHEA Grapalat" w:eastAsia="Calibri" w:hAnsi="GHEA Grapalat" w:cs="Times New Roman"/>
          <w:sz w:val="24"/>
          <w:szCs w:val="24"/>
          <w:lang w:val="hy-AM"/>
        </w:rPr>
        <w:t>Ո</w:t>
      </w:r>
      <w:r w:rsidR="00B93AFF">
        <w:rPr>
          <w:rFonts w:ascii="GHEA Grapalat" w:eastAsia="Calibri" w:hAnsi="GHEA Grapalat" w:cs="Times New Roman"/>
          <w:sz w:val="24"/>
          <w:szCs w:val="24"/>
          <w:lang w:val="hy-AM"/>
        </w:rPr>
        <w:t xml:space="preserve">րոշումը համապատասխանեցնել ՀՀ հարկային օրենսգրքի 353-րդ հոդվածի կարգավորումներին՝  սահմանելով </w:t>
      </w:r>
      <w:r w:rsidR="00B93AFF" w:rsidRPr="00D16DC1">
        <w:rPr>
          <w:rFonts w:ascii="GHEA Grapalat" w:eastAsia="Calibri" w:hAnsi="GHEA Grapalat" w:cs="Times New Roman"/>
          <w:sz w:val="24"/>
          <w:szCs w:val="24"/>
          <w:lang w:val="hy-AM"/>
        </w:rPr>
        <w:t>փաստաթղթերի, իրերի կամ փորձանմուշների</w:t>
      </w:r>
      <w:r w:rsidR="00B93AFF">
        <w:rPr>
          <w:rFonts w:ascii="GHEA Grapalat" w:eastAsia="Calibri" w:hAnsi="GHEA Grapalat" w:cs="Times New Roman"/>
          <w:sz w:val="24"/>
          <w:szCs w:val="24"/>
          <w:lang w:val="hy-AM"/>
        </w:rPr>
        <w:t xml:space="preserve"> առգրավման վերաբերյալ դրութներ։</w:t>
      </w:r>
    </w:p>
    <w:p w:rsidR="00832443" w:rsidRPr="00832443" w:rsidRDefault="00832443" w:rsidP="002D12EB">
      <w:pPr>
        <w:tabs>
          <w:tab w:val="left" w:pos="851"/>
        </w:tabs>
        <w:spacing w:after="0" w:line="360" w:lineRule="auto"/>
        <w:ind w:left="90" w:right="140" w:firstLine="630"/>
        <w:jc w:val="both"/>
        <w:rPr>
          <w:rFonts w:ascii="GHEA Grapalat" w:eastAsia="Calibri" w:hAnsi="GHEA Grapalat" w:cs="Times New Roman"/>
          <w:b/>
          <w:color w:val="000000"/>
          <w:sz w:val="24"/>
          <w:szCs w:val="24"/>
          <w:lang w:val="hy-AM"/>
        </w:rPr>
      </w:pPr>
      <w:r>
        <w:rPr>
          <w:rFonts w:ascii="GHEA Grapalat" w:eastAsia="Calibri" w:hAnsi="GHEA Grapalat" w:cs="Times New Roman"/>
          <w:b/>
          <w:color w:val="000000"/>
          <w:sz w:val="24"/>
          <w:szCs w:val="24"/>
          <w:lang w:val="hy-AM"/>
        </w:rPr>
        <w:t>7</w:t>
      </w:r>
      <w:r w:rsidRPr="00832443">
        <w:rPr>
          <w:rFonts w:ascii="GHEA Grapalat" w:eastAsia="Calibri" w:hAnsi="GHEA Grapalat" w:cs="Times New Roman"/>
          <w:b/>
          <w:color w:val="000000"/>
          <w:sz w:val="24"/>
          <w:szCs w:val="24"/>
          <w:lang w:val="hy-AM"/>
        </w:rPr>
        <w:t>.</w:t>
      </w:r>
      <w:r w:rsidRPr="00832443">
        <w:rPr>
          <w:rFonts w:ascii="GHEA Grapalat" w:eastAsia="Calibri" w:hAnsi="GHEA Grapalat" w:cs="Times New Roman"/>
          <w:b/>
          <w:color w:val="000000"/>
          <w:sz w:val="24"/>
          <w:szCs w:val="24"/>
          <w:lang w:val="hy-AM"/>
        </w:rPr>
        <w:tab/>
        <w:t>Տեղեկատվություն լրացուցիչ ֆինանսական միջոցների անհրաժեշտության և պետական բյուջեի եկամուտներում և ծախսերում սպասվելիք փոփոխությունների մասին</w:t>
      </w:r>
      <w:r w:rsidRPr="00832443">
        <w:rPr>
          <w:rFonts w:ascii="Cambria Math" w:eastAsia="Calibri" w:hAnsi="Cambria Math" w:cs="Cambria Math"/>
          <w:b/>
          <w:color w:val="000000"/>
          <w:sz w:val="24"/>
          <w:szCs w:val="24"/>
          <w:lang w:val="hy-AM"/>
        </w:rPr>
        <w:t>․</w:t>
      </w:r>
    </w:p>
    <w:p w:rsidR="00832443" w:rsidRPr="00832443" w:rsidRDefault="00B22454" w:rsidP="002D12EB">
      <w:pPr>
        <w:tabs>
          <w:tab w:val="left" w:pos="851"/>
        </w:tabs>
        <w:spacing w:after="0" w:line="360" w:lineRule="auto"/>
        <w:ind w:left="90" w:right="140" w:firstLine="630"/>
        <w:jc w:val="both"/>
        <w:rPr>
          <w:rFonts w:ascii="GHEA Grapalat" w:eastAsia="Calibri" w:hAnsi="GHEA Grapalat" w:cs="Times New Roman"/>
          <w:color w:val="000000"/>
          <w:sz w:val="24"/>
          <w:szCs w:val="24"/>
          <w:lang w:val="hy-AM"/>
        </w:rPr>
      </w:pPr>
      <w:r>
        <w:rPr>
          <w:rFonts w:ascii="GHEA Grapalat" w:eastAsia="Calibri" w:hAnsi="GHEA Grapalat" w:cs="Times New Roman"/>
          <w:color w:val="000000"/>
          <w:sz w:val="24"/>
          <w:szCs w:val="24"/>
          <w:lang w:val="hy-AM"/>
        </w:rPr>
        <w:t xml:space="preserve"> </w:t>
      </w:r>
      <w:r w:rsidR="00FE1375">
        <w:rPr>
          <w:rFonts w:ascii="GHEA Grapalat" w:eastAsia="Calibri" w:hAnsi="GHEA Grapalat" w:cs="Times New Roman"/>
          <w:color w:val="000000"/>
          <w:sz w:val="24"/>
          <w:szCs w:val="24"/>
          <w:lang w:val="hy-AM"/>
        </w:rPr>
        <w:t>Նախագծ</w:t>
      </w:r>
      <w:r w:rsidR="00A8272E">
        <w:rPr>
          <w:rFonts w:ascii="GHEA Grapalat" w:eastAsia="Calibri" w:hAnsi="GHEA Grapalat" w:cs="Times New Roman"/>
          <w:color w:val="000000"/>
          <w:sz w:val="24"/>
          <w:szCs w:val="24"/>
          <w:lang w:val="hy-AM"/>
        </w:rPr>
        <w:t>ի</w:t>
      </w:r>
      <w:r w:rsidR="00832443" w:rsidRPr="00832443">
        <w:rPr>
          <w:rFonts w:ascii="GHEA Grapalat" w:eastAsia="Calibri" w:hAnsi="GHEA Grapalat" w:cs="Times New Roman"/>
          <w:color w:val="000000"/>
          <w:sz w:val="24"/>
          <w:szCs w:val="24"/>
          <w:lang w:val="hy-AM"/>
        </w:rPr>
        <w:t xml:space="preserve"> ընդունման կապակցությամբ լրացուցիչ ֆինանսական միջոցների անհրաժեշտություն, պետական բյուջեի եկամուտներում և ծախսերում էական փոփոխութ</w:t>
      </w:r>
      <w:r w:rsidR="00832443" w:rsidRPr="00832443">
        <w:rPr>
          <w:rFonts w:ascii="GHEA Grapalat" w:eastAsia="Calibri" w:hAnsi="GHEA Grapalat" w:cs="Times New Roman"/>
          <w:color w:val="000000"/>
          <w:sz w:val="24"/>
          <w:szCs w:val="24"/>
          <w:lang w:val="hy-AM"/>
        </w:rPr>
        <w:softHyphen/>
        <w:t>յուններ չի նախատեսվում։</w:t>
      </w:r>
    </w:p>
    <w:p w:rsidR="00262483" w:rsidRPr="006467E1" w:rsidRDefault="00262483" w:rsidP="00A8272E">
      <w:pPr>
        <w:pStyle w:val="NormalWeb"/>
        <w:shd w:val="clear" w:color="auto" w:fill="FFFFFF"/>
        <w:spacing w:before="0" w:beforeAutospacing="0" w:after="0" w:afterAutospacing="0"/>
        <w:ind w:left="180" w:right="140" w:firstLine="540"/>
        <w:jc w:val="both"/>
        <w:rPr>
          <w:rFonts w:ascii="GHEA Grapalat" w:hAnsi="GHEA Grapalat"/>
          <w:color w:val="000000"/>
          <w:lang w:val="hy-AM"/>
        </w:rPr>
      </w:pPr>
    </w:p>
    <w:p w:rsidR="00EE5B5E" w:rsidRPr="002317EB" w:rsidRDefault="00EE5B5E" w:rsidP="007830A5">
      <w:pPr>
        <w:spacing w:after="0" w:line="360" w:lineRule="auto"/>
        <w:jc w:val="both"/>
        <w:rPr>
          <w:rFonts w:ascii="GHEA Grapalat" w:eastAsia="Times New Roman" w:hAnsi="GHEA Grapalat" w:cs="Sylfaen"/>
          <w:sz w:val="24"/>
          <w:szCs w:val="24"/>
          <w:lang w:val="hy-AM"/>
        </w:rPr>
      </w:pPr>
    </w:p>
    <w:sectPr w:rsidR="00EE5B5E" w:rsidRPr="002317EB" w:rsidSect="00383155">
      <w:pgSz w:w="12240" w:h="15840"/>
      <w:pgMar w:top="990" w:right="760" w:bottom="630" w:left="81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770F" w:rsidRDefault="00CE770F" w:rsidP="00FC5485">
      <w:pPr>
        <w:spacing w:after="0" w:line="240" w:lineRule="auto"/>
      </w:pPr>
      <w:r>
        <w:separator/>
      </w:r>
    </w:p>
  </w:endnote>
  <w:endnote w:type="continuationSeparator" w:id="0">
    <w:p w:rsidR="00CE770F" w:rsidRDefault="00CE770F" w:rsidP="00FC54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0002EFF" w:usb1="C000247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Times Armenian">
    <w:panose1 w:val="020206030504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Arial Unicode">
    <w:altName w:val="Arial"/>
    <w:charset w:val="00"/>
    <w:family w:val="swiss"/>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770F" w:rsidRDefault="00CE770F" w:rsidP="00FC5485">
      <w:pPr>
        <w:spacing w:after="0" w:line="240" w:lineRule="auto"/>
      </w:pPr>
      <w:r>
        <w:separator/>
      </w:r>
    </w:p>
  </w:footnote>
  <w:footnote w:type="continuationSeparator" w:id="0">
    <w:p w:rsidR="00CE770F" w:rsidRDefault="00CE770F" w:rsidP="00FC548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461275"/>
    <w:multiLevelType w:val="hybridMultilevel"/>
    <w:tmpl w:val="55C01F90"/>
    <w:lvl w:ilvl="0" w:tplc="4ED84BB2">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
    <w:nsid w:val="315374DA"/>
    <w:multiLevelType w:val="hybridMultilevel"/>
    <w:tmpl w:val="27C63390"/>
    <w:lvl w:ilvl="0" w:tplc="3932A270">
      <w:start w:val="1"/>
      <w:numFmt w:val="decimal"/>
      <w:lvlText w:val="%1)"/>
      <w:lvlJc w:val="left"/>
      <w:pPr>
        <w:ind w:left="927" w:hanging="360"/>
      </w:pPr>
      <w:rPr>
        <w:rFonts w:hint="default"/>
        <w:color w:val="00000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3B0458FD"/>
    <w:multiLevelType w:val="hybridMultilevel"/>
    <w:tmpl w:val="8F1A5D62"/>
    <w:lvl w:ilvl="0" w:tplc="B63466F8">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3">
    <w:nsid w:val="3BFD0D58"/>
    <w:multiLevelType w:val="hybridMultilevel"/>
    <w:tmpl w:val="6E5E7B62"/>
    <w:lvl w:ilvl="0" w:tplc="006211CE">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D2C07C5"/>
    <w:multiLevelType w:val="hybridMultilevel"/>
    <w:tmpl w:val="D83E46A6"/>
    <w:lvl w:ilvl="0" w:tplc="49441C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59B1214"/>
    <w:multiLevelType w:val="hybridMultilevel"/>
    <w:tmpl w:val="46A473BC"/>
    <w:lvl w:ilvl="0" w:tplc="6A28D79E">
      <w:start w:val="1"/>
      <w:numFmt w:val="decimal"/>
      <w:lvlText w:val="%1."/>
      <w:lvlJc w:val="left"/>
      <w:pPr>
        <w:ind w:left="786" w:hanging="360"/>
      </w:pPr>
      <w:rPr>
        <w:rFonts w:ascii="GHEA Grapalat" w:hAnsi="GHEA Grapalat"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4CE1111D"/>
    <w:multiLevelType w:val="hybridMultilevel"/>
    <w:tmpl w:val="1D3CECFE"/>
    <w:lvl w:ilvl="0" w:tplc="BDF8654A">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
    <w:nsid w:val="6A7C5598"/>
    <w:multiLevelType w:val="hybridMultilevel"/>
    <w:tmpl w:val="C2B04BF8"/>
    <w:lvl w:ilvl="0" w:tplc="0409000F">
      <w:start w:val="1"/>
      <w:numFmt w:val="decimal"/>
      <w:lvlText w:val="%1."/>
      <w:lvlJc w:val="left"/>
      <w:pPr>
        <w:ind w:left="786"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7F831CF5"/>
    <w:multiLevelType w:val="hybridMultilevel"/>
    <w:tmpl w:val="55668E1A"/>
    <w:lvl w:ilvl="0" w:tplc="76D68DC6">
      <w:start w:val="2"/>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5"/>
  </w:num>
  <w:num w:numId="5">
    <w:abstractNumId w:val="0"/>
  </w:num>
  <w:num w:numId="6">
    <w:abstractNumId w:val="8"/>
  </w:num>
  <w:num w:numId="7">
    <w:abstractNumId w:val="2"/>
  </w:num>
  <w:num w:numId="8">
    <w:abstractNumId w:val="3"/>
  </w:num>
  <w:num w:numId="9">
    <w:abstractNumId w:val="1"/>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141"/>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291D"/>
    <w:rsid w:val="000106F4"/>
    <w:rsid w:val="00015311"/>
    <w:rsid w:val="00017338"/>
    <w:rsid w:val="000173CD"/>
    <w:rsid w:val="00023907"/>
    <w:rsid w:val="00024FE6"/>
    <w:rsid w:val="000262C8"/>
    <w:rsid w:val="00026521"/>
    <w:rsid w:val="000270D2"/>
    <w:rsid w:val="00030FC5"/>
    <w:rsid w:val="000336AF"/>
    <w:rsid w:val="000355AB"/>
    <w:rsid w:val="00036E28"/>
    <w:rsid w:val="000400E8"/>
    <w:rsid w:val="0004049E"/>
    <w:rsid w:val="000535A6"/>
    <w:rsid w:val="00053B37"/>
    <w:rsid w:val="00055B3A"/>
    <w:rsid w:val="00055CCE"/>
    <w:rsid w:val="00057E51"/>
    <w:rsid w:val="000605ED"/>
    <w:rsid w:val="00060878"/>
    <w:rsid w:val="00062550"/>
    <w:rsid w:val="00062565"/>
    <w:rsid w:val="0007131B"/>
    <w:rsid w:val="00072B95"/>
    <w:rsid w:val="000749D2"/>
    <w:rsid w:val="0007505D"/>
    <w:rsid w:val="0007790B"/>
    <w:rsid w:val="0008448E"/>
    <w:rsid w:val="00085827"/>
    <w:rsid w:val="000864A8"/>
    <w:rsid w:val="00093DB6"/>
    <w:rsid w:val="000A79A8"/>
    <w:rsid w:val="000A7A27"/>
    <w:rsid w:val="000B0A8C"/>
    <w:rsid w:val="000B2082"/>
    <w:rsid w:val="000B40E6"/>
    <w:rsid w:val="000C5A93"/>
    <w:rsid w:val="000D61C4"/>
    <w:rsid w:val="000E1222"/>
    <w:rsid w:val="000E1E64"/>
    <w:rsid w:val="000E254F"/>
    <w:rsid w:val="000E60C5"/>
    <w:rsid w:val="000E687E"/>
    <w:rsid w:val="000F0CFC"/>
    <w:rsid w:val="000F50DF"/>
    <w:rsid w:val="000F60E2"/>
    <w:rsid w:val="001007F7"/>
    <w:rsid w:val="00100DD2"/>
    <w:rsid w:val="00103030"/>
    <w:rsid w:val="001045B6"/>
    <w:rsid w:val="001045D5"/>
    <w:rsid w:val="0010526B"/>
    <w:rsid w:val="00107250"/>
    <w:rsid w:val="001239E5"/>
    <w:rsid w:val="00124AAD"/>
    <w:rsid w:val="00131AF1"/>
    <w:rsid w:val="0013582C"/>
    <w:rsid w:val="00137361"/>
    <w:rsid w:val="001443D9"/>
    <w:rsid w:val="00146AE4"/>
    <w:rsid w:val="0015109F"/>
    <w:rsid w:val="0015171D"/>
    <w:rsid w:val="001518C4"/>
    <w:rsid w:val="00156BDE"/>
    <w:rsid w:val="0016090E"/>
    <w:rsid w:val="00164B0B"/>
    <w:rsid w:val="001734A0"/>
    <w:rsid w:val="00175DF6"/>
    <w:rsid w:val="00177C55"/>
    <w:rsid w:val="00180744"/>
    <w:rsid w:val="00180D0D"/>
    <w:rsid w:val="00181D99"/>
    <w:rsid w:val="001A0B35"/>
    <w:rsid w:val="001A2BFE"/>
    <w:rsid w:val="001A41E0"/>
    <w:rsid w:val="001A7E02"/>
    <w:rsid w:val="001B04FC"/>
    <w:rsid w:val="001B1CF3"/>
    <w:rsid w:val="001B299D"/>
    <w:rsid w:val="001B4A16"/>
    <w:rsid w:val="001B763F"/>
    <w:rsid w:val="001C1519"/>
    <w:rsid w:val="001C373E"/>
    <w:rsid w:val="001D4C11"/>
    <w:rsid w:val="001D550D"/>
    <w:rsid w:val="001E03E0"/>
    <w:rsid w:val="001E07FF"/>
    <w:rsid w:val="001E3D3F"/>
    <w:rsid w:val="001E5064"/>
    <w:rsid w:val="001E5156"/>
    <w:rsid w:val="002007BF"/>
    <w:rsid w:val="002076B6"/>
    <w:rsid w:val="00210024"/>
    <w:rsid w:val="002112DF"/>
    <w:rsid w:val="00213A26"/>
    <w:rsid w:val="00214A2B"/>
    <w:rsid w:val="002241C9"/>
    <w:rsid w:val="00230166"/>
    <w:rsid w:val="002317EB"/>
    <w:rsid w:val="00235E96"/>
    <w:rsid w:val="00237A74"/>
    <w:rsid w:val="00240B3E"/>
    <w:rsid w:val="0024119D"/>
    <w:rsid w:val="002417D7"/>
    <w:rsid w:val="00241E03"/>
    <w:rsid w:val="00242192"/>
    <w:rsid w:val="00245EA9"/>
    <w:rsid w:val="00251EAE"/>
    <w:rsid w:val="0025655F"/>
    <w:rsid w:val="0025754D"/>
    <w:rsid w:val="0026210B"/>
    <w:rsid w:val="00262483"/>
    <w:rsid w:val="00273383"/>
    <w:rsid w:val="002741A6"/>
    <w:rsid w:val="002802E7"/>
    <w:rsid w:val="002814CD"/>
    <w:rsid w:val="00282B95"/>
    <w:rsid w:val="0029095A"/>
    <w:rsid w:val="0029129F"/>
    <w:rsid w:val="00291AB0"/>
    <w:rsid w:val="00296F79"/>
    <w:rsid w:val="002A0A4A"/>
    <w:rsid w:val="002A1392"/>
    <w:rsid w:val="002A16F0"/>
    <w:rsid w:val="002A3269"/>
    <w:rsid w:val="002B3EEB"/>
    <w:rsid w:val="002B6605"/>
    <w:rsid w:val="002B6B64"/>
    <w:rsid w:val="002C3D33"/>
    <w:rsid w:val="002D04B1"/>
    <w:rsid w:val="002D0BBF"/>
    <w:rsid w:val="002D10DA"/>
    <w:rsid w:val="002D12EB"/>
    <w:rsid w:val="002D4285"/>
    <w:rsid w:val="002D43A3"/>
    <w:rsid w:val="002D665B"/>
    <w:rsid w:val="002E0555"/>
    <w:rsid w:val="002E2037"/>
    <w:rsid w:val="002E4AD2"/>
    <w:rsid w:val="002E50A7"/>
    <w:rsid w:val="002E67FA"/>
    <w:rsid w:val="002E7AD1"/>
    <w:rsid w:val="002F1A11"/>
    <w:rsid w:val="002F3442"/>
    <w:rsid w:val="002F5CA0"/>
    <w:rsid w:val="002F65A0"/>
    <w:rsid w:val="003005C1"/>
    <w:rsid w:val="00300B2B"/>
    <w:rsid w:val="00305390"/>
    <w:rsid w:val="00306AAB"/>
    <w:rsid w:val="0030755F"/>
    <w:rsid w:val="003108F8"/>
    <w:rsid w:val="00312A70"/>
    <w:rsid w:val="00316A9E"/>
    <w:rsid w:val="00334E13"/>
    <w:rsid w:val="003371A8"/>
    <w:rsid w:val="00343950"/>
    <w:rsid w:val="00347B61"/>
    <w:rsid w:val="00347DA9"/>
    <w:rsid w:val="00354B0B"/>
    <w:rsid w:val="003569D7"/>
    <w:rsid w:val="0035724E"/>
    <w:rsid w:val="0035774A"/>
    <w:rsid w:val="003600D7"/>
    <w:rsid w:val="003727C0"/>
    <w:rsid w:val="00382D66"/>
    <w:rsid w:val="00383155"/>
    <w:rsid w:val="00383805"/>
    <w:rsid w:val="003839BE"/>
    <w:rsid w:val="00384C92"/>
    <w:rsid w:val="00393154"/>
    <w:rsid w:val="00396C81"/>
    <w:rsid w:val="003A2588"/>
    <w:rsid w:val="003A4507"/>
    <w:rsid w:val="003B031A"/>
    <w:rsid w:val="003B24E8"/>
    <w:rsid w:val="003B2A9F"/>
    <w:rsid w:val="003B320C"/>
    <w:rsid w:val="003B6CF1"/>
    <w:rsid w:val="003B7B18"/>
    <w:rsid w:val="003C1D2F"/>
    <w:rsid w:val="003C5635"/>
    <w:rsid w:val="003C5EB3"/>
    <w:rsid w:val="003D67CC"/>
    <w:rsid w:val="003D7EE1"/>
    <w:rsid w:val="003E2612"/>
    <w:rsid w:val="003E2D46"/>
    <w:rsid w:val="003E2E4D"/>
    <w:rsid w:val="003E3239"/>
    <w:rsid w:val="003E3E9A"/>
    <w:rsid w:val="003E6775"/>
    <w:rsid w:val="003E79C3"/>
    <w:rsid w:val="003F142B"/>
    <w:rsid w:val="003F17E7"/>
    <w:rsid w:val="003F53BF"/>
    <w:rsid w:val="003F5EA8"/>
    <w:rsid w:val="003F7352"/>
    <w:rsid w:val="00400650"/>
    <w:rsid w:val="004071C4"/>
    <w:rsid w:val="004079C5"/>
    <w:rsid w:val="004107BD"/>
    <w:rsid w:val="00410CCA"/>
    <w:rsid w:val="00411380"/>
    <w:rsid w:val="00412B7B"/>
    <w:rsid w:val="004130EE"/>
    <w:rsid w:val="0041472E"/>
    <w:rsid w:val="004174C4"/>
    <w:rsid w:val="00424119"/>
    <w:rsid w:val="004243B7"/>
    <w:rsid w:val="00441297"/>
    <w:rsid w:val="0044456A"/>
    <w:rsid w:val="00445117"/>
    <w:rsid w:val="00450468"/>
    <w:rsid w:val="00453B85"/>
    <w:rsid w:val="00454793"/>
    <w:rsid w:val="00455DD0"/>
    <w:rsid w:val="00464D0E"/>
    <w:rsid w:val="004675BC"/>
    <w:rsid w:val="00467ABF"/>
    <w:rsid w:val="00476790"/>
    <w:rsid w:val="00481167"/>
    <w:rsid w:val="00482DDD"/>
    <w:rsid w:val="00491B39"/>
    <w:rsid w:val="004948EA"/>
    <w:rsid w:val="004A1FCD"/>
    <w:rsid w:val="004A65F6"/>
    <w:rsid w:val="004B01E9"/>
    <w:rsid w:val="004B0F6E"/>
    <w:rsid w:val="004B0F98"/>
    <w:rsid w:val="004B56E3"/>
    <w:rsid w:val="004B6173"/>
    <w:rsid w:val="004C13CE"/>
    <w:rsid w:val="004C28FC"/>
    <w:rsid w:val="004C3ED6"/>
    <w:rsid w:val="004C7A44"/>
    <w:rsid w:val="004D21A2"/>
    <w:rsid w:val="004D5D9A"/>
    <w:rsid w:val="004E3A1E"/>
    <w:rsid w:val="004E47E3"/>
    <w:rsid w:val="004E63FF"/>
    <w:rsid w:val="00502A1E"/>
    <w:rsid w:val="0050668B"/>
    <w:rsid w:val="00507005"/>
    <w:rsid w:val="00511C92"/>
    <w:rsid w:val="00516507"/>
    <w:rsid w:val="005221EF"/>
    <w:rsid w:val="005223FB"/>
    <w:rsid w:val="0052291D"/>
    <w:rsid w:val="0052356E"/>
    <w:rsid w:val="00524C17"/>
    <w:rsid w:val="005273B7"/>
    <w:rsid w:val="0053306D"/>
    <w:rsid w:val="00537660"/>
    <w:rsid w:val="005402FE"/>
    <w:rsid w:val="005471A0"/>
    <w:rsid w:val="0054730A"/>
    <w:rsid w:val="00553A5A"/>
    <w:rsid w:val="005553E6"/>
    <w:rsid w:val="005577A5"/>
    <w:rsid w:val="005601C4"/>
    <w:rsid w:val="0057431E"/>
    <w:rsid w:val="00577345"/>
    <w:rsid w:val="005875C4"/>
    <w:rsid w:val="005875EE"/>
    <w:rsid w:val="00591BC8"/>
    <w:rsid w:val="00595F00"/>
    <w:rsid w:val="005A21C1"/>
    <w:rsid w:val="005A3C82"/>
    <w:rsid w:val="005A5FBA"/>
    <w:rsid w:val="005A69F1"/>
    <w:rsid w:val="005A7A7F"/>
    <w:rsid w:val="005B0F58"/>
    <w:rsid w:val="005B31B9"/>
    <w:rsid w:val="005B6EF4"/>
    <w:rsid w:val="005C0007"/>
    <w:rsid w:val="005C0912"/>
    <w:rsid w:val="005C0CB5"/>
    <w:rsid w:val="005C5313"/>
    <w:rsid w:val="005C5734"/>
    <w:rsid w:val="005C69D4"/>
    <w:rsid w:val="005D043F"/>
    <w:rsid w:val="005D0B4E"/>
    <w:rsid w:val="005D4D42"/>
    <w:rsid w:val="005D7B80"/>
    <w:rsid w:val="005E00FA"/>
    <w:rsid w:val="005E1580"/>
    <w:rsid w:val="005E5CCC"/>
    <w:rsid w:val="005F1C1D"/>
    <w:rsid w:val="005F4260"/>
    <w:rsid w:val="005F7601"/>
    <w:rsid w:val="00601E6A"/>
    <w:rsid w:val="00604366"/>
    <w:rsid w:val="006049B9"/>
    <w:rsid w:val="00604A62"/>
    <w:rsid w:val="00605243"/>
    <w:rsid w:val="006056A0"/>
    <w:rsid w:val="00610E83"/>
    <w:rsid w:val="00612A69"/>
    <w:rsid w:val="006136A4"/>
    <w:rsid w:val="00613EE8"/>
    <w:rsid w:val="00617A4A"/>
    <w:rsid w:val="00623A90"/>
    <w:rsid w:val="00632D4C"/>
    <w:rsid w:val="0063497D"/>
    <w:rsid w:val="00645170"/>
    <w:rsid w:val="00645189"/>
    <w:rsid w:val="006467E1"/>
    <w:rsid w:val="006555DA"/>
    <w:rsid w:val="0065560D"/>
    <w:rsid w:val="00656050"/>
    <w:rsid w:val="006607E5"/>
    <w:rsid w:val="00661303"/>
    <w:rsid w:val="0066478B"/>
    <w:rsid w:val="006658FB"/>
    <w:rsid w:val="00670CDD"/>
    <w:rsid w:val="00681150"/>
    <w:rsid w:val="0068429D"/>
    <w:rsid w:val="006848B3"/>
    <w:rsid w:val="00687D58"/>
    <w:rsid w:val="00687F97"/>
    <w:rsid w:val="00691F66"/>
    <w:rsid w:val="006A1812"/>
    <w:rsid w:val="006A20A8"/>
    <w:rsid w:val="006A515E"/>
    <w:rsid w:val="006B0BEE"/>
    <w:rsid w:val="006C58D7"/>
    <w:rsid w:val="006D23EF"/>
    <w:rsid w:val="006D40C1"/>
    <w:rsid w:val="006D7594"/>
    <w:rsid w:val="006E2CCB"/>
    <w:rsid w:val="006E4617"/>
    <w:rsid w:val="006E51B8"/>
    <w:rsid w:val="006E5BED"/>
    <w:rsid w:val="006F23CE"/>
    <w:rsid w:val="006F2546"/>
    <w:rsid w:val="006F495F"/>
    <w:rsid w:val="006F658D"/>
    <w:rsid w:val="006F76A4"/>
    <w:rsid w:val="006F7C9A"/>
    <w:rsid w:val="007017DC"/>
    <w:rsid w:val="007020AA"/>
    <w:rsid w:val="0070752F"/>
    <w:rsid w:val="0071192D"/>
    <w:rsid w:val="007122D8"/>
    <w:rsid w:val="00712A5B"/>
    <w:rsid w:val="00712F1E"/>
    <w:rsid w:val="00715C49"/>
    <w:rsid w:val="007172B0"/>
    <w:rsid w:val="007241EC"/>
    <w:rsid w:val="00727B73"/>
    <w:rsid w:val="00735D7A"/>
    <w:rsid w:val="007400D1"/>
    <w:rsid w:val="00742DC4"/>
    <w:rsid w:val="00743DA1"/>
    <w:rsid w:val="00750BED"/>
    <w:rsid w:val="00751664"/>
    <w:rsid w:val="007535C9"/>
    <w:rsid w:val="00760783"/>
    <w:rsid w:val="00760CB5"/>
    <w:rsid w:val="00761352"/>
    <w:rsid w:val="007663CA"/>
    <w:rsid w:val="0077415B"/>
    <w:rsid w:val="00777D77"/>
    <w:rsid w:val="00781444"/>
    <w:rsid w:val="0078144F"/>
    <w:rsid w:val="00781958"/>
    <w:rsid w:val="007830A5"/>
    <w:rsid w:val="00785471"/>
    <w:rsid w:val="00792B32"/>
    <w:rsid w:val="007930D2"/>
    <w:rsid w:val="00794488"/>
    <w:rsid w:val="007A19CA"/>
    <w:rsid w:val="007A33DF"/>
    <w:rsid w:val="007A4140"/>
    <w:rsid w:val="007A497F"/>
    <w:rsid w:val="007B3F14"/>
    <w:rsid w:val="007C029C"/>
    <w:rsid w:val="007C24E7"/>
    <w:rsid w:val="007C28E1"/>
    <w:rsid w:val="007C5DCD"/>
    <w:rsid w:val="007C5ECD"/>
    <w:rsid w:val="007D0048"/>
    <w:rsid w:val="007D2FC3"/>
    <w:rsid w:val="007D62CF"/>
    <w:rsid w:val="007D6904"/>
    <w:rsid w:val="007E35C6"/>
    <w:rsid w:val="007F6CF4"/>
    <w:rsid w:val="008028C1"/>
    <w:rsid w:val="00805ABE"/>
    <w:rsid w:val="00811425"/>
    <w:rsid w:val="008117B9"/>
    <w:rsid w:val="00811BE0"/>
    <w:rsid w:val="00811DB2"/>
    <w:rsid w:val="0081354E"/>
    <w:rsid w:val="00814687"/>
    <w:rsid w:val="00815A0C"/>
    <w:rsid w:val="008163F3"/>
    <w:rsid w:val="00816AC0"/>
    <w:rsid w:val="00817AB4"/>
    <w:rsid w:val="008219BF"/>
    <w:rsid w:val="008222A5"/>
    <w:rsid w:val="00823A13"/>
    <w:rsid w:val="008266B6"/>
    <w:rsid w:val="008271CC"/>
    <w:rsid w:val="0083040B"/>
    <w:rsid w:val="00830D6A"/>
    <w:rsid w:val="0083198F"/>
    <w:rsid w:val="00832443"/>
    <w:rsid w:val="008367C8"/>
    <w:rsid w:val="008375B4"/>
    <w:rsid w:val="00837E14"/>
    <w:rsid w:val="00845FFD"/>
    <w:rsid w:val="00847402"/>
    <w:rsid w:val="0085207E"/>
    <w:rsid w:val="00856151"/>
    <w:rsid w:val="00857F68"/>
    <w:rsid w:val="00866DFE"/>
    <w:rsid w:val="008771A4"/>
    <w:rsid w:val="0088013A"/>
    <w:rsid w:val="0088022F"/>
    <w:rsid w:val="00880D58"/>
    <w:rsid w:val="008862FB"/>
    <w:rsid w:val="00887876"/>
    <w:rsid w:val="00895BA8"/>
    <w:rsid w:val="008A131A"/>
    <w:rsid w:val="008A238E"/>
    <w:rsid w:val="008A4D07"/>
    <w:rsid w:val="008A5546"/>
    <w:rsid w:val="008B7AF0"/>
    <w:rsid w:val="008C3E5D"/>
    <w:rsid w:val="008C3FCC"/>
    <w:rsid w:val="008C6F07"/>
    <w:rsid w:val="008C734E"/>
    <w:rsid w:val="008D10A5"/>
    <w:rsid w:val="008D42EE"/>
    <w:rsid w:val="008E0181"/>
    <w:rsid w:val="008E0681"/>
    <w:rsid w:val="008E55C0"/>
    <w:rsid w:val="008E5C17"/>
    <w:rsid w:val="008E6D23"/>
    <w:rsid w:val="008E7F40"/>
    <w:rsid w:val="008F7254"/>
    <w:rsid w:val="0090419B"/>
    <w:rsid w:val="009069CF"/>
    <w:rsid w:val="00910F14"/>
    <w:rsid w:val="00911B08"/>
    <w:rsid w:val="00911EA3"/>
    <w:rsid w:val="00914E56"/>
    <w:rsid w:val="0091548B"/>
    <w:rsid w:val="00915AAB"/>
    <w:rsid w:val="00917263"/>
    <w:rsid w:val="009172BD"/>
    <w:rsid w:val="0092206C"/>
    <w:rsid w:val="009246BF"/>
    <w:rsid w:val="009331AD"/>
    <w:rsid w:val="00941A17"/>
    <w:rsid w:val="009514FC"/>
    <w:rsid w:val="00952759"/>
    <w:rsid w:val="00952EAA"/>
    <w:rsid w:val="009571C0"/>
    <w:rsid w:val="009575CF"/>
    <w:rsid w:val="009608C7"/>
    <w:rsid w:val="00962962"/>
    <w:rsid w:val="00965970"/>
    <w:rsid w:val="009735AA"/>
    <w:rsid w:val="00973F6C"/>
    <w:rsid w:val="00974E90"/>
    <w:rsid w:val="00975751"/>
    <w:rsid w:val="0098125B"/>
    <w:rsid w:val="009844C5"/>
    <w:rsid w:val="00984EB0"/>
    <w:rsid w:val="009922F5"/>
    <w:rsid w:val="009A1B03"/>
    <w:rsid w:val="009B34DE"/>
    <w:rsid w:val="009B4CAF"/>
    <w:rsid w:val="009B6639"/>
    <w:rsid w:val="009C117B"/>
    <w:rsid w:val="009C39C3"/>
    <w:rsid w:val="009C7658"/>
    <w:rsid w:val="009D0B91"/>
    <w:rsid w:val="009D100D"/>
    <w:rsid w:val="009D3C03"/>
    <w:rsid w:val="009D4A5A"/>
    <w:rsid w:val="009D5515"/>
    <w:rsid w:val="009D5764"/>
    <w:rsid w:val="009E02EC"/>
    <w:rsid w:val="009E05DF"/>
    <w:rsid w:val="009E4C75"/>
    <w:rsid w:val="00A005DB"/>
    <w:rsid w:val="00A0122C"/>
    <w:rsid w:val="00A05EEC"/>
    <w:rsid w:val="00A0614C"/>
    <w:rsid w:val="00A13DFD"/>
    <w:rsid w:val="00A14EB8"/>
    <w:rsid w:val="00A17265"/>
    <w:rsid w:val="00A17C7B"/>
    <w:rsid w:val="00A23804"/>
    <w:rsid w:val="00A26151"/>
    <w:rsid w:val="00A30C1C"/>
    <w:rsid w:val="00A31354"/>
    <w:rsid w:val="00A31D9A"/>
    <w:rsid w:val="00A31E68"/>
    <w:rsid w:val="00A34BB2"/>
    <w:rsid w:val="00A34D00"/>
    <w:rsid w:val="00A369AA"/>
    <w:rsid w:val="00A46B2D"/>
    <w:rsid w:val="00A46B96"/>
    <w:rsid w:val="00A54CBF"/>
    <w:rsid w:val="00A55936"/>
    <w:rsid w:val="00A611DD"/>
    <w:rsid w:val="00A62D28"/>
    <w:rsid w:val="00A655EE"/>
    <w:rsid w:val="00A7060A"/>
    <w:rsid w:val="00A80798"/>
    <w:rsid w:val="00A81C1C"/>
    <w:rsid w:val="00A8272E"/>
    <w:rsid w:val="00A8375F"/>
    <w:rsid w:val="00A86175"/>
    <w:rsid w:val="00A86964"/>
    <w:rsid w:val="00A8707F"/>
    <w:rsid w:val="00A947B2"/>
    <w:rsid w:val="00A954F8"/>
    <w:rsid w:val="00AA205F"/>
    <w:rsid w:val="00AA4960"/>
    <w:rsid w:val="00AA5984"/>
    <w:rsid w:val="00AB587B"/>
    <w:rsid w:val="00AB6F18"/>
    <w:rsid w:val="00AC69AF"/>
    <w:rsid w:val="00AC6EAA"/>
    <w:rsid w:val="00AD7298"/>
    <w:rsid w:val="00AD7682"/>
    <w:rsid w:val="00AE1250"/>
    <w:rsid w:val="00AE2309"/>
    <w:rsid w:val="00AE57E6"/>
    <w:rsid w:val="00AF25D9"/>
    <w:rsid w:val="00AF40A2"/>
    <w:rsid w:val="00B007A7"/>
    <w:rsid w:val="00B010BE"/>
    <w:rsid w:val="00B04ADB"/>
    <w:rsid w:val="00B07092"/>
    <w:rsid w:val="00B1371F"/>
    <w:rsid w:val="00B17E01"/>
    <w:rsid w:val="00B22454"/>
    <w:rsid w:val="00B237AE"/>
    <w:rsid w:val="00B448F7"/>
    <w:rsid w:val="00B5017C"/>
    <w:rsid w:val="00B53A30"/>
    <w:rsid w:val="00B57C96"/>
    <w:rsid w:val="00B60DAF"/>
    <w:rsid w:val="00B62723"/>
    <w:rsid w:val="00B64ED8"/>
    <w:rsid w:val="00B80077"/>
    <w:rsid w:val="00B81CE4"/>
    <w:rsid w:val="00B835AA"/>
    <w:rsid w:val="00B85428"/>
    <w:rsid w:val="00B92247"/>
    <w:rsid w:val="00B92E45"/>
    <w:rsid w:val="00B93AFF"/>
    <w:rsid w:val="00BA192A"/>
    <w:rsid w:val="00BA268A"/>
    <w:rsid w:val="00BB1F4F"/>
    <w:rsid w:val="00BB2724"/>
    <w:rsid w:val="00BB30BF"/>
    <w:rsid w:val="00BC1D78"/>
    <w:rsid w:val="00BC2279"/>
    <w:rsid w:val="00BC5BB6"/>
    <w:rsid w:val="00BC63D8"/>
    <w:rsid w:val="00BD3020"/>
    <w:rsid w:val="00BD3CB5"/>
    <w:rsid w:val="00BD5DAF"/>
    <w:rsid w:val="00BD6D93"/>
    <w:rsid w:val="00BE13B7"/>
    <w:rsid w:val="00BE4FAF"/>
    <w:rsid w:val="00BF03D6"/>
    <w:rsid w:val="00BF0EEA"/>
    <w:rsid w:val="00BF74CB"/>
    <w:rsid w:val="00C00823"/>
    <w:rsid w:val="00C068C6"/>
    <w:rsid w:val="00C1292D"/>
    <w:rsid w:val="00C16041"/>
    <w:rsid w:val="00C169AC"/>
    <w:rsid w:val="00C17327"/>
    <w:rsid w:val="00C20860"/>
    <w:rsid w:val="00C215C7"/>
    <w:rsid w:val="00C22148"/>
    <w:rsid w:val="00C2247F"/>
    <w:rsid w:val="00C32384"/>
    <w:rsid w:val="00C329C8"/>
    <w:rsid w:val="00C34D2A"/>
    <w:rsid w:val="00C35691"/>
    <w:rsid w:val="00C377A9"/>
    <w:rsid w:val="00C41088"/>
    <w:rsid w:val="00C46DAC"/>
    <w:rsid w:val="00C47580"/>
    <w:rsid w:val="00C5372B"/>
    <w:rsid w:val="00C549EB"/>
    <w:rsid w:val="00C619B8"/>
    <w:rsid w:val="00C620ED"/>
    <w:rsid w:val="00C62A10"/>
    <w:rsid w:val="00C65DE0"/>
    <w:rsid w:val="00C66F31"/>
    <w:rsid w:val="00C70791"/>
    <w:rsid w:val="00C73BC9"/>
    <w:rsid w:val="00C779E4"/>
    <w:rsid w:val="00C77E80"/>
    <w:rsid w:val="00C80706"/>
    <w:rsid w:val="00C81C98"/>
    <w:rsid w:val="00C83D8F"/>
    <w:rsid w:val="00C85931"/>
    <w:rsid w:val="00C86B17"/>
    <w:rsid w:val="00C9081A"/>
    <w:rsid w:val="00C9546C"/>
    <w:rsid w:val="00CA0E77"/>
    <w:rsid w:val="00CA6959"/>
    <w:rsid w:val="00CB0D13"/>
    <w:rsid w:val="00CB253D"/>
    <w:rsid w:val="00CB78BB"/>
    <w:rsid w:val="00CC3E7E"/>
    <w:rsid w:val="00CD1987"/>
    <w:rsid w:val="00CD4575"/>
    <w:rsid w:val="00CE1BB4"/>
    <w:rsid w:val="00CE770F"/>
    <w:rsid w:val="00CF26C9"/>
    <w:rsid w:val="00CF67A8"/>
    <w:rsid w:val="00CF7CA9"/>
    <w:rsid w:val="00D03136"/>
    <w:rsid w:val="00D100BF"/>
    <w:rsid w:val="00D101AD"/>
    <w:rsid w:val="00D105D9"/>
    <w:rsid w:val="00D15DE6"/>
    <w:rsid w:val="00D16DC1"/>
    <w:rsid w:val="00D21F68"/>
    <w:rsid w:val="00D22575"/>
    <w:rsid w:val="00D2330B"/>
    <w:rsid w:val="00D25329"/>
    <w:rsid w:val="00D25911"/>
    <w:rsid w:val="00D26EAA"/>
    <w:rsid w:val="00D27D56"/>
    <w:rsid w:val="00D33A3E"/>
    <w:rsid w:val="00D33DF7"/>
    <w:rsid w:val="00D460E3"/>
    <w:rsid w:val="00D50A7A"/>
    <w:rsid w:val="00D559B8"/>
    <w:rsid w:val="00D57259"/>
    <w:rsid w:val="00D677D7"/>
    <w:rsid w:val="00D679F7"/>
    <w:rsid w:val="00D705D9"/>
    <w:rsid w:val="00D71247"/>
    <w:rsid w:val="00D7587D"/>
    <w:rsid w:val="00D8686C"/>
    <w:rsid w:val="00D86E67"/>
    <w:rsid w:val="00D86FDB"/>
    <w:rsid w:val="00D90E08"/>
    <w:rsid w:val="00D92DF8"/>
    <w:rsid w:val="00D92E92"/>
    <w:rsid w:val="00D951D7"/>
    <w:rsid w:val="00D9549F"/>
    <w:rsid w:val="00DA0A6B"/>
    <w:rsid w:val="00DB07D0"/>
    <w:rsid w:val="00DB188F"/>
    <w:rsid w:val="00DB2557"/>
    <w:rsid w:val="00DB25E4"/>
    <w:rsid w:val="00DB46FC"/>
    <w:rsid w:val="00DC11F3"/>
    <w:rsid w:val="00DC1715"/>
    <w:rsid w:val="00DC333C"/>
    <w:rsid w:val="00DC5800"/>
    <w:rsid w:val="00DC625F"/>
    <w:rsid w:val="00DD4A7D"/>
    <w:rsid w:val="00DD5774"/>
    <w:rsid w:val="00DE465A"/>
    <w:rsid w:val="00DE647D"/>
    <w:rsid w:val="00DF1852"/>
    <w:rsid w:val="00DF37E1"/>
    <w:rsid w:val="00DF6251"/>
    <w:rsid w:val="00DF70BE"/>
    <w:rsid w:val="00E01481"/>
    <w:rsid w:val="00E06490"/>
    <w:rsid w:val="00E12702"/>
    <w:rsid w:val="00E13AC7"/>
    <w:rsid w:val="00E1786B"/>
    <w:rsid w:val="00E246A2"/>
    <w:rsid w:val="00E247D5"/>
    <w:rsid w:val="00E33B74"/>
    <w:rsid w:val="00E34853"/>
    <w:rsid w:val="00E364F1"/>
    <w:rsid w:val="00E36CF9"/>
    <w:rsid w:val="00E40101"/>
    <w:rsid w:val="00E40858"/>
    <w:rsid w:val="00E51A36"/>
    <w:rsid w:val="00E52514"/>
    <w:rsid w:val="00E53E46"/>
    <w:rsid w:val="00E56160"/>
    <w:rsid w:val="00E6147C"/>
    <w:rsid w:val="00E652A7"/>
    <w:rsid w:val="00E70F89"/>
    <w:rsid w:val="00E77556"/>
    <w:rsid w:val="00E81BC3"/>
    <w:rsid w:val="00E9009D"/>
    <w:rsid w:val="00E9050E"/>
    <w:rsid w:val="00E955D9"/>
    <w:rsid w:val="00E96DFD"/>
    <w:rsid w:val="00EA17F7"/>
    <w:rsid w:val="00EB021F"/>
    <w:rsid w:val="00EB452D"/>
    <w:rsid w:val="00EB4D00"/>
    <w:rsid w:val="00EB568A"/>
    <w:rsid w:val="00EB60FB"/>
    <w:rsid w:val="00EB67C8"/>
    <w:rsid w:val="00EC2F84"/>
    <w:rsid w:val="00EC4C87"/>
    <w:rsid w:val="00EC755A"/>
    <w:rsid w:val="00ED1AB6"/>
    <w:rsid w:val="00EE3541"/>
    <w:rsid w:val="00EE3C0F"/>
    <w:rsid w:val="00EE3D14"/>
    <w:rsid w:val="00EE5B5E"/>
    <w:rsid w:val="00EE7849"/>
    <w:rsid w:val="00EF004D"/>
    <w:rsid w:val="00EF3631"/>
    <w:rsid w:val="00EF599C"/>
    <w:rsid w:val="00EF61DD"/>
    <w:rsid w:val="00EF6825"/>
    <w:rsid w:val="00EF7085"/>
    <w:rsid w:val="00EF76C7"/>
    <w:rsid w:val="00F03EE9"/>
    <w:rsid w:val="00F04063"/>
    <w:rsid w:val="00F15F1B"/>
    <w:rsid w:val="00F164DF"/>
    <w:rsid w:val="00F16612"/>
    <w:rsid w:val="00F171E7"/>
    <w:rsid w:val="00F20DF8"/>
    <w:rsid w:val="00F23FB6"/>
    <w:rsid w:val="00F25C7E"/>
    <w:rsid w:val="00F26CED"/>
    <w:rsid w:val="00F355E8"/>
    <w:rsid w:val="00F40D96"/>
    <w:rsid w:val="00F42D75"/>
    <w:rsid w:val="00F5051C"/>
    <w:rsid w:val="00F53AFF"/>
    <w:rsid w:val="00F55D85"/>
    <w:rsid w:val="00F6110F"/>
    <w:rsid w:val="00F62A56"/>
    <w:rsid w:val="00F65431"/>
    <w:rsid w:val="00F65602"/>
    <w:rsid w:val="00F74ADC"/>
    <w:rsid w:val="00F765E8"/>
    <w:rsid w:val="00F7660B"/>
    <w:rsid w:val="00F83E78"/>
    <w:rsid w:val="00F84EE9"/>
    <w:rsid w:val="00F85682"/>
    <w:rsid w:val="00F86BFE"/>
    <w:rsid w:val="00F872B7"/>
    <w:rsid w:val="00F949B2"/>
    <w:rsid w:val="00F95381"/>
    <w:rsid w:val="00F96E13"/>
    <w:rsid w:val="00FA6852"/>
    <w:rsid w:val="00FA6F9C"/>
    <w:rsid w:val="00FB047B"/>
    <w:rsid w:val="00FB09CF"/>
    <w:rsid w:val="00FB1D84"/>
    <w:rsid w:val="00FB262B"/>
    <w:rsid w:val="00FC35C9"/>
    <w:rsid w:val="00FC5485"/>
    <w:rsid w:val="00FD429F"/>
    <w:rsid w:val="00FD5D53"/>
    <w:rsid w:val="00FE1375"/>
    <w:rsid w:val="00FE409A"/>
    <w:rsid w:val="00FE480D"/>
    <w:rsid w:val="00FE7E90"/>
    <w:rsid w:val="00FF1229"/>
    <w:rsid w:val="00FF151A"/>
    <w:rsid w:val="00FF429B"/>
    <w:rsid w:val="00FF6534"/>
    <w:rsid w:val="00FF69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392D18E-2821-4848-8E1A-2C56A94A6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0D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Table no. List Paragraph,Bullet1,References,List Paragraph (numbered (a)),IBL List Paragraph,List Paragraph nowy,Numbered List Paragraph,Akapit z listą BS,List Paragraph 1,List_Paragraph,Multilevel para_II,Абзац списка3,Bullet Points"/>
    <w:basedOn w:val="Normal"/>
    <w:link w:val="ListParagraphChar"/>
    <w:uiPriority w:val="34"/>
    <w:qFormat/>
    <w:rsid w:val="0052291D"/>
    <w:pPr>
      <w:ind w:left="720"/>
      <w:contextualSpacing/>
    </w:pPr>
  </w:style>
  <w:style w:type="character" w:styleId="Strong">
    <w:name w:val="Strong"/>
    <w:basedOn w:val="DefaultParagraphFont"/>
    <w:uiPriority w:val="22"/>
    <w:qFormat/>
    <w:rsid w:val="00DB2557"/>
    <w:rPr>
      <w:b/>
      <w:bCs/>
    </w:rPr>
  </w:style>
  <w:style w:type="paragraph" w:styleId="NormalWeb">
    <w:name w:val="Normal (Web)"/>
    <w:basedOn w:val="Normal"/>
    <w:uiPriority w:val="99"/>
    <w:unhideWhenUsed/>
    <w:rsid w:val="001045D5"/>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777D7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FC5485"/>
    <w:pPr>
      <w:tabs>
        <w:tab w:val="center" w:pos="4677"/>
        <w:tab w:val="right" w:pos="9355"/>
      </w:tabs>
      <w:spacing w:after="0" w:line="240" w:lineRule="auto"/>
    </w:pPr>
  </w:style>
  <w:style w:type="character" w:customStyle="1" w:styleId="HeaderChar">
    <w:name w:val="Header Char"/>
    <w:basedOn w:val="DefaultParagraphFont"/>
    <w:link w:val="Header"/>
    <w:uiPriority w:val="99"/>
    <w:semiHidden/>
    <w:rsid w:val="00FC5485"/>
  </w:style>
  <w:style w:type="paragraph" w:styleId="Footer">
    <w:name w:val="footer"/>
    <w:basedOn w:val="Normal"/>
    <w:link w:val="FooterChar"/>
    <w:uiPriority w:val="99"/>
    <w:semiHidden/>
    <w:unhideWhenUsed/>
    <w:rsid w:val="00FC5485"/>
    <w:pPr>
      <w:tabs>
        <w:tab w:val="center" w:pos="4677"/>
        <w:tab w:val="right" w:pos="9355"/>
      </w:tabs>
      <w:spacing w:after="0" w:line="240" w:lineRule="auto"/>
    </w:pPr>
  </w:style>
  <w:style w:type="character" w:customStyle="1" w:styleId="FooterChar">
    <w:name w:val="Footer Char"/>
    <w:basedOn w:val="DefaultParagraphFont"/>
    <w:link w:val="Footer"/>
    <w:uiPriority w:val="99"/>
    <w:semiHidden/>
    <w:rsid w:val="00FC5485"/>
  </w:style>
  <w:style w:type="paragraph" w:customStyle="1" w:styleId="norm">
    <w:name w:val="norm"/>
    <w:basedOn w:val="Normal"/>
    <w:link w:val="normChar"/>
    <w:rsid w:val="00C80706"/>
    <w:pPr>
      <w:spacing w:after="0" w:line="480" w:lineRule="auto"/>
      <w:ind w:firstLine="709"/>
      <w:jc w:val="both"/>
    </w:pPr>
    <w:rPr>
      <w:rFonts w:ascii="Arial Armenian" w:eastAsia="Times New Roman" w:hAnsi="Arial Armenian" w:cs="Times New Roman"/>
      <w:szCs w:val="20"/>
      <w:lang w:eastAsia="ru-RU"/>
    </w:rPr>
  </w:style>
  <w:style w:type="character" w:customStyle="1" w:styleId="ListParagraphChar">
    <w:name w:val="List Paragraph Char"/>
    <w:aliases w:val="Table no. List Paragraph Char,Bullet1 Char,References Char,List Paragraph (numbered (a)) Char,IBL List Paragraph Char,List Paragraph nowy Char,Numbered List Paragraph Char,Akapit z listą BS Char,List Paragraph 1 Char"/>
    <w:link w:val="ListParagraph"/>
    <w:uiPriority w:val="34"/>
    <w:locked/>
    <w:rsid w:val="00C80706"/>
  </w:style>
  <w:style w:type="paragraph" w:styleId="BalloonText">
    <w:name w:val="Balloon Text"/>
    <w:basedOn w:val="Normal"/>
    <w:link w:val="BalloonTextChar"/>
    <w:uiPriority w:val="99"/>
    <w:semiHidden/>
    <w:unhideWhenUsed/>
    <w:rsid w:val="005D04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043F"/>
    <w:rPr>
      <w:rFonts w:ascii="Tahoma" w:hAnsi="Tahoma" w:cs="Tahoma"/>
      <w:sz w:val="16"/>
      <w:szCs w:val="16"/>
    </w:rPr>
  </w:style>
  <w:style w:type="paragraph" w:customStyle="1" w:styleId="DefaultParagraphFontParaChar">
    <w:name w:val="Default Paragraph Font Para Char"/>
    <w:basedOn w:val="Normal"/>
    <w:locked/>
    <w:rsid w:val="005D043F"/>
    <w:pPr>
      <w:spacing w:after="160" w:line="240" w:lineRule="auto"/>
    </w:pPr>
    <w:rPr>
      <w:rFonts w:ascii="Verdana" w:eastAsia="Batang" w:hAnsi="Verdana" w:cs="Verdana"/>
      <w:sz w:val="24"/>
      <w:szCs w:val="24"/>
      <w:lang w:val="en-GB"/>
    </w:rPr>
  </w:style>
  <w:style w:type="paragraph" w:styleId="NoSpacing">
    <w:name w:val="No Spacing"/>
    <w:link w:val="NoSpacingChar"/>
    <w:qFormat/>
    <w:rsid w:val="00A46B96"/>
    <w:pPr>
      <w:autoSpaceDE w:val="0"/>
      <w:autoSpaceDN w:val="0"/>
      <w:adjustRightInd w:val="0"/>
      <w:spacing w:after="0" w:line="240" w:lineRule="auto"/>
    </w:pPr>
    <w:rPr>
      <w:rFonts w:ascii="Times Armenian" w:eastAsia="Times New Roman" w:hAnsi="Times Armenian" w:cs="Times Armenian"/>
      <w:sz w:val="24"/>
      <w:szCs w:val="24"/>
      <w:lang w:val="ru-RU" w:eastAsia="ru-RU"/>
    </w:rPr>
  </w:style>
  <w:style w:type="character" w:customStyle="1" w:styleId="NoSpacingChar">
    <w:name w:val="No Spacing Char"/>
    <w:link w:val="NoSpacing"/>
    <w:locked/>
    <w:rsid w:val="00A46B96"/>
    <w:rPr>
      <w:rFonts w:ascii="Times Armenian" w:eastAsia="Times New Roman" w:hAnsi="Times Armenian" w:cs="Times Armenian"/>
      <w:sz w:val="24"/>
      <w:szCs w:val="24"/>
      <w:lang w:val="ru-RU" w:eastAsia="ru-RU"/>
    </w:rPr>
  </w:style>
  <w:style w:type="character" w:styleId="Emphasis">
    <w:name w:val="Emphasis"/>
    <w:basedOn w:val="DefaultParagraphFont"/>
    <w:uiPriority w:val="20"/>
    <w:qFormat/>
    <w:rsid w:val="00AC69AF"/>
    <w:rPr>
      <w:i/>
      <w:iCs/>
    </w:rPr>
  </w:style>
  <w:style w:type="character" w:styleId="CommentReference">
    <w:name w:val="annotation reference"/>
    <w:basedOn w:val="DefaultParagraphFont"/>
    <w:uiPriority w:val="99"/>
    <w:semiHidden/>
    <w:unhideWhenUsed/>
    <w:rsid w:val="00C549EB"/>
    <w:rPr>
      <w:sz w:val="16"/>
      <w:szCs w:val="16"/>
    </w:rPr>
  </w:style>
  <w:style w:type="paragraph" w:styleId="CommentText">
    <w:name w:val="annotation text"/>
    <w:basedOn w:val="Normal"/>
    <w:link w:val="CommentTextChar"/>
    <w:uiPriority w:val="99"/>
    <w:semiHidden/>
    <w:unhideWhenUsed/>
    <w:rsid w:val="00C549EB"/>
    <w:pPr>
      <w:spacing w:line="240" w:lineRule="auto"/>
    </w:pPr>
    <w:rPr>
      <w:sz w:val="20"/>
      <w:szCs w:val="20"/>
    </w:rPr>
  </w:style>
  <w:style w:type="character" w:customStyle="1" w:styleId="CommentTextChar">
    <w:name w:val="Comment Text Char"/>
    <w:basedOn w:val="DefaultParagraphFont"/>
    <w:link w:val="CommentText"/>
    <w:uiPriority w:val="99"/>
    <w:semiHidden/>
    <w:rsid w:val="00C549EB"/>
    <w:rPr>
      <w:sz w:val="20"/>
      <w:szCs w:val="20"/>
    </w:rPr>
  </w:style>
  <w:style w:type="paragraph" w:styleId="CommentSubject">
    <w:name w:val="annotation subject"/>
    <w:basedOn w:val="CommentText"/>
    <w:next w:val="CommentText"/>
    <w:link w:val="CommentSubjectChar"/>
    <w:uiPriority w:val="99"/>
    <w:semiHidden/>
    <w:unhideWhenUsed/>
    <w:rsid w:val="00C549EB"/>
    <w:rPr>
      <w:b/>
      <w:bCs/>
    </w:rPr>
  </w:style>
  <w:style w:type="character" w:customStyle="1" w:styleId="CommentSubjectChar">
    <w:name w:val="Comment Subject Char"/>
    <w:basedOn w:val="CommentTextChar"/>
    <w:link w:val="CommentSubject"/>
    <w:uiPriority w:val="99"/>
    <w:semiHidden/>
    <w:rsid w:val="00C549EB"/>
    <w:rPr>
      <w:b/>
      <w:bCs/>
      <w:sz w:val="20"/>
      <w:szCs w:val="20"/>
    </w:rPr>
  </w:style>
  <w:style w:type="paragraph" w:styleId="EndnoteText">
    <w:name w:val="endnote text"/>
    <w:basedOn w:val="Normal"/>
    <w:link w:val="EndnoteTextChar"/>
    <w:uiPriority w:val="99"/>
    <w:semiHidden/>
    <w:unhideWhenUsed/>
    <w:rsid w:val="002076B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076B6"/>
    <w:rPr>
      <w:sz w:val="20"/>
      <w:szCs w:val="20"/>
    </w:rPr>
  </w:style>
  <w:style w:type="character" w:styleId="EndnoteReference">
    <w:name w:val="endnote reference"/>
    <w:basedOn w:val="DefaultParagraphFont"/>
    <w:uiPriority w:val="99"/>
    <w:semiHidden/>
    <w:unhideWhenUsed/>
    <w:rsid w:val="002076B6"/>
    <w:rPr>
      <w:vertAlign w:val="superscript"/>
    </w:rPr>
  </w:style>
  <w:style w:type="paragraph" w:styleId="FootnoteText">
    <w:name w:val="footnote text"/>
    <w:basedOn w:val="Normal"/>
    <w:link w:val="FootnoteTextChar"/>
    <w:uiPriority w:val="99"/>
    <w:semiHidden/>
    <w:unhideWhenUsed/>
    <w:rsid w:val="00AF25D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F25D9"/>
    <w:rPr>
      <w:sz w:val="20"/>
      <w:szCs w:val="20"/>
    </w:rPr>
  </w:style>
  <w:style w:type="character" w:styleId="FootnoteReference">
    <w:name w:val="footnote reference"/>
    <w:basedOn w:val="DefaultParagraphFont"/>
    <w:uiPriority w:val="99"/>
    <w:semiHidden/>
    <w:unhideWhenUsed/>
    <w:rsid w:val="00AF25D9"/>
    <w:rPr>
      <w:vertAlign w:val="superscript"/>
    </w:rPr>
  </w:style>
  <w:style w:type="character" w:customStyle="1" w:styleId="normChar">
    <w:name w:val="norm Char"/>
    <w:link w:val="norm"/>
    <w:locked/>
    <w:rsid w:val="00645170"/>
    <w:rPr>
      <w:rFonts w:ascii="Arial Armenian" w:eastAsia="Times New Roman" w:hAnsi="Arial Armenian" w:cs="Times New Roman"/>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039387">
      <w:bodyDiv w:val="1"/>
      <w:marLeft w:val="0"/>
      <w:marRight w:val="0"/>
      <w:marTop w:val="0"/>
      <w:marBottom w:val="0"/>
      <w:divBdr>
        <w:top w:val="none" w:sz="0" w:space="0" w:color="auto"/>
        <w:left w:val="none" w:sz="0" w:space="0" w:color="auto"/>
        <w:bottom w:val="none" w:sz="0" w:space="0" w:color="auto"/>
        <w:right w:val="none" w:sz="0" w:space="0" w:color="auto"/>
      </w:divBdr>
    </w:div>
    <w:div w:id="127475623">
      <w:bodyDiv w:val="1"/>
      <w:marLeft w:val="0"/>
      <w:marRight w:val="0"/>
      <w:marTop w:val="0"/>
      <w:marBottom w:val="0"/>
      <w:divBdr>
        <w:top w:val="none" w:sz="0" w:space="0" w:color="auto"/>
        <w:left w:val="none" w:sz="0" w:space="0" w:color="auto"/>
        <w:bottom w:val="none" w:sz="0" w:space="0" w:color="auto"/>
        <w:right w:val="none" w:sz="0" w:space="0" w:color="auto"/>
      </w:divBdr>
    </w:div>
    <w:div w:id="229115612">
      <w:bodyDiv w:val="1"/>
      <w:marLeft w:val="0"/>
      <w:marRight w:val="0"/>
      <w:marTop w:val="0"/>
      <w:marBottom w:val="0"/>
      <w:divBdr>
        <w:top w:val="none" w:sz="0" w:space="0" w:color="auto"/>
        <w:left w:val="none" w:sz="0" w:space="0" w:color="auto"/>
        <w:bottom w:val="none" w:sz="0" w:space="0" w:color="auto"/>
        <w:right w:val="none" w:sz="0" w:space="0" w:color="auto"/>
      </w:divBdr>
    </w:div>
    <w:div w:id="259527710">
      <w:bodyDiv w:val="1"/>
      <w:marLeft w:val="0"/>
      <w:marRight w:val="0"/>
      <w:marTop w:val="0"/>
      <w:marBottom w:val="0"/>
      <w:divBdr>
        <w:top w:val="none" w:sz="0" w:space="0" w:color="auto"/>
        <w:left w:val="none" w:sz="0" w:space="0" w:color="auto"/>
        <w:bottom w:val="none" w:sz="0" w:space="0" w:color="auto"/>
        <w:right w:val="none" w:sz="0" w:space="0" w:color="auto"/>
      </w:divBdr>
    </w:div>
    <w:div w:id="360667327">
      <w:bodyDiv w:val="1"/>
      <w:marLeft w:val="0"/>
      <w:marRight w:val="0"/>
      <w:marTop w:val="0"/>
      <w:marBottom w:val="0"/>
      <w:divBdr>
        <w:top w:val="none" w:sz="0" w:space="0" w:color="auto"/>
        <w:left w:val="none" w:sz="0" w:space="0" w:color="auto"/>
        <w:bottom w:val="none" w:sz="0" w:space="0" w:color="auto"/>
        <w:right w:val="none" w:sz="0" w:space="0" w:color="auto"/>
      </w:divBdr>
    </w:div>
    <w:div w:id="375130404">
      <w:bodyDiv w:val="1"/>
      <w:marLeft w:val="0"/>
      <w:marRight w:val="0"/>
      <w:marTop w:val="0"/>
      <w:marBottom w:val="0"/>
      <w:divBdr>
        <w:top w:val="none" w:sz="0" w:space="0" w:color="auto"/>
        <w:left w:val="none" w:sz="0" w:space="0" w:color="auto"/>
        <w:bottom w:val="none" w:sz="0" w:space="0" w:color="auto"/>
        <w:right w:val="none" w:sz="0" w:space="0" w:color="auto"/>
      </w:divBdr>
    </w:div>
    <w:div w:id="451247709">
      <w:bodyDiv w:val="1"/>
      <w:marLeft w:val="0"/>
      <w:marRight w:val="0"/>
      <w:marTop w:val="0"/>
      <w:marBottom w:val="0"/>
      <w:divBdr>
        <w:top w:val="none" w:sz="0" w:space="0" w:color="auto"/>
        <w:left w:val="none" w:sz="0" w:space="0" w:color="auto"/>
        <w:bottom w:val="none" w:sz="0" w:space="0" w:color="auto"/>
        <w:right w:val="none" w:sz="0" w:space="0" w:color="auto"/>
      </w:divBdr>
    </w:div>
    <w:div w:id="601958283">
      <w:bodyDiv w:val="1"/>
      <w:marLeft w:val="0"/>
      <w:marRight w:val="0"/>
      <w:marTop w:val="0"/>
      <w:marBottom w:val="0"/>
      <w:divBdr>
        <w:top w:val="none" w:sz="0" w:space="0" w:color="auto"/>
        <w:left w:val="none" w:sz="0" w:space="0" w:color="auto"/>
        <w:bottom w:val="none" w:sz="0" w:space="0" w:color="auto"/>
        <w:right w:val="none" w:sz="0" w:space="0" w:color="auto"/>
      </w:divBdr>
    </w:div>
    <w:div w:id="821048725">
      <w:bodyDiv w:val="1"/>
      <w:marLeft w:val="0"/>
      <w:marRight w:val="0"/>
      <w:marTop w:val="0"/>
      <w:marBottom w:val="0"/>
      <w:divBdr>
        <w:top w:val="none" w:sz="0" w:space="0" w:color="auto"/>
        <w:left w:val="none" w:sz="0" w:space="0" w:color="auto"/>
        <w:bottom w:val="none" w:sz="0" w:space="0" w:color="auto"/>
        <w:right w:val="none" w:sz="0" w:space="0" w:color="auto"/>
      </w:divBdr>
    </w:div>
    <w:div w:id="896819352">
      <w:bodyDiv w:val="1"/>
      <w:marLeft w:val="0"/>
      <w:marRight w:val="0"/>
      <w:marTop w:val="0"/>
      <w:marBottom w:val="0"/>
      <w:divBdr>
        <w:top w:val="none" w:sz="0" w:space="0" w:color="auto"/>
        <w:left w:val="none" w:sz="0" w:space="0" w:color="auto"/>
        <w:bottom w:val="none" w:sz="0" w:space="0" w:color="auto"/>
        <w:right w:val="none" w:sz="0" w:space="0" w:color="auto"/>
      </w:divBdr>
    </w:div>
    <w:div w:id="1067260630">
      <w:bodyDiv w:val="1"/>
      <w:marLeft w:val="0"/>
      <w:marRight w:val="0"/>
      <w:marTop w:val="0"/>
      <w:marBottom w:val="0"/>
      <w:divBdr>
        <w:top w:val="none" w:sz="0" w:space="0" w:color="auto"/>
        <w:left w:val="none" w:sz="0" w:space="0" w:color="auto"/>
        <w:bottom w:val="none" w:sz="0" w:space="0" w:color="auto"/>
        <w:right w:val="none" w:sz="0" w:space="0" w:color="auto"/>
      </w:divBdr>
    </w:div>
    <w:div w:id="1218274825">
      <w:bodyDiv w:val="1"/>
      <w:marLeft w:val="0"/>
      <w:marRight w:val="0"/>
      <w:marTop w:val="0"/>
      <w:marBottom w:val="0"/>
      <w:divBdr>
        <w:top w:val="none" w:sz="0" w:space="0" w:color="auto"/>
        <w:left w:val="none" w:sz="0" w:space="0" w:color="auto"/>
        <w:bottom w:val="none" w:sz="0" w:space="0" w:color="auto"/>
        <w:right w:val="none" w:sz="0" w:space="0" w:color="auto"/>
      </w:divBdr>
    </w:div>
    <w:div w:id="1236430570">
      <w:bodyDiv w:val="1"/>
      <w:marLeft w:val="0"/>
      <w:marRight w:val="0"/>
      <w:marTop w:val="0"/>
      <w:marBottom w:val="0"/>
      <w:divBdr>
        <w:top w:val="none" w:sz="0" w:space="0" w:color="auto"/>
        <w:left w:val="none" w:sz="0" w:space="0" w:color="auto"/>
        <w:bottom w:val="none" w:sz="0" w:space="0" w:color="auto"/>
        <w:right w:val="none" w:sz="0" w:space="0" w:color="auto"/>
      </w:divBdr>
    </w:div>
    <w:div w:id="1711615309">
      <w:bodyDiv w:val="1"/>
      <w:marLeft w:val="0"/>
      <w:marRight w:val="0"/>
      <w:marTop w:val="0"/>
      <w:marBottom w:val="0"/>
      <w:divBdr>
        <w:top w:val="none" w:sz="0" w:space="0" w:color="auto"/>
        <w:left w:val="none" w:sz="0" w:space="0" w:color="auto"/>
        <w:bottom w:val="none" w:sz="0" w:space="0" w:color="auto"/>
        <w:right w:val="none" w:sz="0" w:space="0" w:color="auto"/>
      </w:divBdr>
    </w:div>
    <w:div w:id="1756785510">
      <w:bodyDiv w:val="1"/>
      <w:marLeft w:val="0"/>
      <w:marRight w:val="0"/>
      <w:marTop w:val="0"/>
      <w:marBottom w:val="0"/>
      <w:divBdr>
        <w:top w:val="none" w:sz="0" w:space="0" w:color="auto"/>
        <w:left w:val="none" w:sz="0" w:space="0" w:color="auto"/>
        <w:bottom w:val="none" w:sz="0" w:space="0" w:color="auto"/>
        <w:right w:val="none" w:sz="0" w:space="0" w:color="auto"/>
      </w:divBdr>
    </w:div>
    <w:div w:id="1968320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662BD0-97FB-4119-A923-E6A680D172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375</TotalTime>
  <Pages>1</Pages>
  <Words>651</Words>
  <Characters>3716</Characters>
  <Application>Microsoft Office Word</Application>
  <DocSecurity>0</DocSecurity>
  <Lines>30</Lines>
  <Paragraphs>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4359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Home</dc:creator>
  <cp:keywords>https:/mul2-taxservice.gov.am/tasks/1015586/oneclick/karavarutyan voroshman naxagic.docx?token=771e9248b335ba479bc9424e3be8a479</cp:keywords>
  <cp:lastModifiedBy>Alla Tonoyan</cp:lastModifiedBy>
  <cp:revision>41</cp:revision>
  <cp:lastPrinted>2021-09-22T06:36:00Z</cp:lastPrinted>
  <dcterms:created xsi:type="dcterms:W3CDTF">2024-07-09T10:24:00Z</dcterms:created>
  <dcterms:modified xsi:type="dcterms:W3CDTF">2024-09-02T13:35:00Z</dcterms:modified>
</cp:coreProperties>
</file>