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53" w:rsidRPr="00502053" w:rsidRDefault="00502053" w:rsidP="00502053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02053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ՀԻՄՆԱՎՈՐՈՒՄ</w:t>
      </w:r>
    </w:p>
    <w:p w:rsidR="00502053" w:rsidRPr="00502053" w:rsidRDefault="00502053" w:rsidP="00502053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««ՕՊԵՐԱՏԻՎ-ՀԵՏԱԽՈՒԶԱԿԱՆ ԳՈՐԾՈՒՆԵՈՒԹՅԱՆ ՄԱՍԻՆ» </w:t>
      </w:r>
      <w:r w:rsidRPr="00502053">
        <w:rPr>
          <w:rFonts w:ascii="GHEA Grapalat" w:hAnsi="GHEA Grapalat"/>
          <w:b/>
          <w:bCs/>
          <w:sz w:val="24"/>
          <w:szCs w:val="24"/>
          <w:lang w:val="hy-AM"/>
        </w:rPr>
        <w:t xml:space="preserve">ՕՐԵՆՔՈՒՄ ՓՈՓՈԽՈՒԹՅՈՒՆ 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ՄԱՍԻՆ» ՕՐԵՆՔԻ</w:t>
      </w:r>
    </w:p>
    <w:p w:rsidR="00502053" w:rsidRPr="00502053" w:rsidRDefault="00502053" w:rsidP="00502053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502053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ԸՆԴՈՒՆՄԱՆ</w:t>
      </w:r>
      <w:r w:rsidRPr="00502053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02053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ԱՆՀՐԱԺԵՇՏՈՒԹՅԱՆ</w:t>
      </w:r>
      <w:r w:rsidRPr="00502053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502053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ՎԵՐԱԲԵՐՅԱԼ</w:t>
      </w:r>
    </w:p>
    <w:p w:rsidR="00502053" w:rsidRPr="007528EC" w:rsidRDefault="00502053" w:rsidP="00502053">
      <w:pPr>
        <w:spacing w:line="360" w:lineRule="auto"/>
        <w:jc w:val="both"/>
        <w:rPr>
          <w:rFonts w:ascii="GHEA Grapalat" w:hAnsi="GHEA Grapalat"/>
          <w:b/>
          <w:bCs/>
          <w:color w:val="000000" w:themeColor="text1"/>
          <w:lang w:val="hy-AM"/>
        </w:rPr>
      </w:pPr>
    </w:p>
    <w:p w:rsidR="00502053" w:rsidRPr="00502053" w:rsidRDefault="00502053" w:rsidP="00777A90">
      <w:pPr>
        <w:spacing w:line="360" w:lineRule="auto"/>
        <w:ind w:left="117" w:right="-270" w:firstLine="693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bookmarkStart w:id="0" w:name="_GoBack"/>
      <w:bookmarkEnd w:id="0"/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1</w:t>
      </w:r>
      <w:r w:rsidRPr="0050205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502053">
        <w:rPr>
          <w:rFonts w:ascii="GHEA Grapalat" w:hAnsi="GHEA Grapalat" w:cs="Sylfaen"/>
          <w:b/>
          <w:bCs/>
          <w:sz w:val="24"/>
          <w:szCs w:val="24"/>
          <w:lang w:val="af-ZA"/>
        </w:rPr>
        <w:t>Կարգավորման ենթակա խնդիրը.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:rsidR="00502053" w:rsidRPr="00502053" w:rsidRDefault="008B19C1" w:rsidP="0041608E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eastAsia="SimSun" w:hAnsi="GHEA Grapalat"/>
          <w:sz w:val="24"/>
          <w:szCs w:val="24"/>
          <w:lang w:val="hy-AM"/>
        </w:rPr>
      </w:pPr>
      <w:r w:rsidRPr="008B19C1">
        <w:rPr>
          <w:rFonts w:ascii="GHEA Grapalat" w:hAnsi="GHEA Grapalat" w:cs="Sylfaen"/>
          <w:sz w:val="24"/>
          <w:szCs w:val="24"/>
          <w:lang w:val="hy-AM"/>
        </w:rPr>
        <w:t>««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8B19C1">
        <w:rPr>
          <w:rFonts w:ascii="GHEA Grapalat" w:hAnsi="GHEA Grapalat" w:cs="Sylfaen"/>
          <w:sz w:val="24"/>
          <w:szCs w:val="24"/>
          <w:lang w:val="hy-AM"/>
        </w:rPr>
        <w:t>պերատիվ-հետախուզական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B19C1">
        <w:rPr>
          <w:rFonts w:ascii="GHEA Grapalat" w:hAnsi="GHEA Grapalat" w:cs="Sylfaen"/>
          <w:sz w:val="24"/>
          <w:szCs w:val="24"/>
          <w:lang w:val="hy-AM"/>
        </w:rPr>
        <w:t>գործունեության մասին» օրենքում փոփոխություն կատարելու մասին» օրենքի</w:t>
      </w:r>
      <w:r w:rsidR="00502053" w:rsidRPr="00502053">
        <w:rPr>
          <w:rFonts w:ascii="GHEA Grapalat" w:hAnsi="GHEA Grapalat" w:cs="Sylfaen"/>
          <w:sz w:val="24"/>
          <w:szCs w:val="24"/>
          <w:lang w:val="hy-AM"/>
        </w:rPr>
        <w:t xml:space="preserve"> նախագծի (այսուհետ՝ Նախագ</w:t>
      </w:r>
      <w:r w:rsidR="005E4C40">
        <w:rPr>
          <w:rFonts w:ascii="GHEA Grapalat" w:hAnsi="GHEA Grapalat" w:cs="Sylfaen"/>
          <w:sz w:val="24"/>
          <w:szCs w:val="24"/>
          <w:lang w:val="hy-AM"/>
        </w:rPr>
        <w:t>իծ</w:t>
      </w:r>
      <w:r w:rsidR="00502053" w:rsidRPr="00502053">
        <w:rPr>
          <w:rFonts w:ascii="GHEA Grapalat" w:hAnsi="GHEA Grapalat" w:cs="Sylfaen"/>
          <w:sz w:val="24"/>
          <w:szCs w:val="24"/>
          <w:lang w:val="hy-AM"/>
        </w:rPr>
        <w:t xml:space="preserve">) ընդունումը պայմանավորված է </w:t>
      </w:r>
      <w:r w:rsidR="005E4C40">
        <w:rPr>
          <w:rFonts w:ascii="GHEA Grapalat" w:hAnsi="GHEA Grapalat" w:cs="Sylfaen"/>
          <w:sz w:val="24"/>
          <w:szCs w:val="24"/>
          <w:lang w:val="hy-AM"/>
        </w:rPr>
        <w:t xml:space="preserve">մաքսային մարմիններին ֆինանսական գործարքների վերահսկում օպերատիվ-հետախուզական միջոցառում իրականացնելու </w:t>
      </w:r>
      <w:r w:rsidR="00D13329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502053" w:rsidRPr="00502053">
        <w:rPr>
          <w:rFonts w:ascii="GHEA Grapalat" w:hAnsi="GHEA Grapalat" w:cs="Sylfaen"/>
          <w:sz w:val="24"/>
          <w:szCs w:val="24"/>
          <w:lang w:val="hy-AM"/>
        </w:rPr>
        <w:t xml:space="preserve">իրավական հիմքերի ստեղծմամբ։ </w:t>
      </w:r>
    </w:p>
    <w:p w:rsidR="00502053" w:rsidRPr="00502053" w:rsidRDefault="00502053" w:rsidP="00777A90">
      <w:pPr>
        <w:shd w:val="clear" w:color="auto" w:fill="FFFFFF"/>
        <w:spacing w:line="360" w:lineRule="auto"/>
        <w:ind w:left="270" w:firstLine="63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2</w:t>
      </w:r>
      <w:r w:rsidRPr="00502053">
        <w:rPr>
          <w:rFonts w:ascii="Cambria Math" w:hAnsi="Cambria Math" w:cs="Cambria Math"/>
          <w:b/>
          <w:bCs/>
          <w:sz w:val="24"/>
          <w:szCs w:val="24"/>
          <w:lang w:val="fr-FR"/>
        </w:rPr>
        <w:t>.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Ընթացիկ</w:t>
      </w:r>
      <w:r w:rsidRPr="005020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 w:rsidRPr="005020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5020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5020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 w:rsidRPr="005020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502053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</w:p>
    <w:p w:rsidR="00D13329" w:rsidRDefault="00F44096" w:rsidP="00F44096">
      <w:pPr>
        <w:shd w:val="clear" w:color="auto" w:fill="FFFFFF"/>
        <w:spacing w:line="360" w:lineRule="auto"/>
        <w:ind w:left="270" w:right="-1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Օպերատիվ-հետախուզական գործունեության մասին» ՀՀ օրենքի 8-րդ հոդվածի 1-ին մասի 4-րդ կետի համաձայն` օրենքով իրենց վերապահված լիազորությունների շրջանակներում օպերատիվ-հետախուզական գործունեություն իրականացնելու և քրեական վարույթի շրջանակներում օրենքով նախատեսված դեպքերում և կարգով հետաքննություն կատարելու իրավունք ունեն մաքսային մարմինները` մաքսանենգության և այլ հանցագործությունների խափանման ու բացահայտման նպատակով: </w:t>
      </w:r>
    </w:p>
    <w:p w:rsidR="00F44096" w:rsidRPr="00F44096" w:rsidRDefault="00F44096" w:rsidP="00F44096">
      <w:pPr>
        <w:shd w:val="clear" w:color="auto" w:fill="FFFFFF"/>
        <w:spacing w:line="360" w:lineRule="auto"/>
        <w:ind w:left="270" w:right="-1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Նույն օրենքի 14-րդ հոդվածը սահմանում է օպերատիվ-հետախուզական միջոցառումների տեսակները, որի 1-ին մասի 15-րդ կետով նախատեսվում է ֆինանսական գործարքների վերահսկում օպերատիվ-հետախուզական միջոցառումը, սակայն նույն օրենքի 14-րդ հոդվածի 4-րդ մասով նախատեսված չէ </w:t>
      </w:r>
      <w:r w:rsidRPr="00F44096">
        <w:rPr>
          <w:rFonts w:ascii="GHEA Grapalat" w:hAnsi="GHEA Grapalat" w:cs="Sylfaen"/>
          <w:sz w:val="24"/>
          <w:szCs w:val="24"/>
          <w:lang w:val="hy-AM"/>
        </w:rPr>
        <w:lastRenderedPageBreak/>
        <w:t>տվյալ օպերատիվ-հետախուզական միջոցառման իրականացումը մաքսային մարմնի կողմից:</w:t>
      </w:r>
    </w:p>
    <w:p w:rsidR="00F44096" w:rsidRDefault="00F44096" w:rsidP="00F44096">
      <w:pPr>
        <w:shd w:val="clear" w:color="auto" w:fill="FFFFFF"/>
        <w:spacing w:line="360" w:lineRule="auto"/>
        <w:ind w:left="270" w:right="-1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44096">
        <w:rPr>
          <w:rFonts w:ascii="GHEA Grapalat" w:hAnsi="GHEA Grapalat" w:cs="Sylfaen"/>
          <w:sz w:val="24"/>
          <w:szCs w:val="24"/>
          <w:lang w:val="hy-AM"/>
        </w:rPr>
        <w:t>Հաշվի առնելով արդի վիճակում մաքսանենգ եղանակով Հայաստանի Հանրապետություն ներմուծվող և ներմուծված թմրամիջոցների ծավալների դրանց իրացման կազմակերպման շղթան և այն, որ դրանք մեծամասամբ իրականացվում է «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Telegram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»-յան 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հարթակում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 և վճարումներն իրականացվում են (համաձայն արձանագրված դեպքերի վիճակագրության) բանկային փոխանցումների (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IDram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Telcell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EasyPay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, QIWI և այլն) միջոցով, ինչպես նաև այն, որ առկա թվային և բանկային փոխանցումների ժամանակաշրջանում 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այլևս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 անհրաժեշտ չէ 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որևէ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 գործարքի արժեք թաքցնելու համար գումարները տալ կանխիկ եղանակով և այդ մասով, բազմիցս օպերատիվ տվյալներ են ստացվել, որ 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տնտեսվարողը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 ցանկանալով թաքցնել ապրանքի իրական արժեքը, հավելյալ գումարներ է փոխանցել մատակարար ընկերությանն իր բարեկամների կամ ընկերների անվամբ, ուստի</w:t>
      </w:r>
      <w:r w:rsidR="00D13329">
        <w:rPr>
          <w:rFonts w:ascii="GHEA Grapalat" w:hAnsi="GHEA Grapalat" w:cs="Sylfaen"/>
          <w:sz w:val="24"/>
          <w:szCs w:val="24"/>
          <w:lang w:val="hy-AM"/>
        </w:rPr>
        <w:t>,</w:t>
      </w:r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 ՀՀ ներմուծվող ապրանքների նկատմամբ մաքսային հսկողությունը և թմրամիջոցների մաքսանենգ եղանակով ՀՀ տարածք ներմուծումը և դրանց ապօրինի շրջանառությունը 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բացահայտնելու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 ու կանխելու համար անհրաժեշտ է, որպեսզի մաքսային մարմնի օպերատիվ-հետախուզական գործունեություն իրականացնող համապատասխան ստորաբաժանումը հնարավորություն ունենա իրականացնելու «Օպերատիվ-հետախուզական գործունեության մասին» ՀՀ օրենքի 14-րդ հոդվածի 1-ին մասի 15-րդ կետով նախատեսված օպերատիվ-հետախուզական միջոցառումը, որով հնարավորություն </w:t>
      </w:r>
      <w:proofErr w:type="spellStart"/>
      <w:r w:rsidRPr="00F44096">
        <w:rPr>
          <w:rFonts w:ascii="GHEA Grapalat" w:hAnsi="GHEA Grapalat" w:cs="Sylfaen"/>
          <w:sz w:val="24"/>
          <w:szCs w:val="24"/>
          <w:lang w:val="hy-AM"/>
        </w:rPr>
        <w:t>կընձեռնվի</w:t>
      </w:r>
      <w:proofErr w:type="spellEnd"/>
      <w:r w:rsidRPr="00F44096">
        <w:rPr>
          <w:rFonts w:ascii="GHEA Grapalat" w:hAnsi="GHEA Grapalat" w:cs="Sylfaen"/>
          <w:sz w:val="24"/>
          <w:szCs w:val="24"/>
          <w:lang w:val="hy-AM"/>
        </w:rPr>
        <w:t xml:space="preserve"> ստանալու հնարավոր հանցանք կատարած անձանց բանկային գաղտնիք հանդիսացող տվյալները և կատարված բանկային փոխանցումների վերաբերյալ տեղեկատվությունը:</w:t>
      </w:r>
    </w:p>
    <w:p w:rsidR="00502053" w:rsidRPr="00502053" w:rsidRDefault="00502053" w:rsidP="00F44096">
      <w:pPr>
        <w:shd w:val="clear" w:color="auto" w:fill="FFFFFF"/>
        <w:spacing w:line="360" w:lineRule="auto"/>
        <w:ind w:left="270" w:right="-130" w:firstLine="63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 w:rsidRPr="00502053">
        <w:rPr>
          <w:rFonts w:ascii="Cambria Math" w:hAnsi="Cambria Math" w:cs="Cambria Math"/>
          <w:b/>
          <w:bCs/>
          <w:sz w:val="24"/>
          <w:szCs w:val="24"/>
          <w:lang w:val="hy-AM"/>
        </w:rPr>
        <w:t>.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Առաջարկվող</w:t>
      </w:r>
      <w:r w:rsidRPr="0050205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կարգավորման</w:t>
      </w:r>
      <w:r w:rsidRPr="0050205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502053">
        <w:rPr>
          <w:rFonts w:ascii="GHEA Grapalat" w:hAnsi="GHEA Grapalat" w:cs="Sylfaen"/>
          <w:b/>
          <w:bCs/>
          <w:sz w:val="24"/>
          <w:szCs w:val="24"/>
          <w:lang w:val="hy-AM"/>
        </w:rPr>
        <w:t>բնույթը</w:t>
      </w:r>
      <w:r w:rsidRPr="00502053">
        <w:rPr>
          <w:rFonts w:ascii="GHEA Grapalat" w:hAnsi="GHEA Grapalat" w:cs="Sylfaen"/>
          <w:b/>
          <w:bCs/>
          <w:sz w:val="24"/>
          <w:szCs w:val="24"/>
          <w:lang w:val="af-ZA"/>
        </w:rPr>
        <w:t>.</w:t>
      </w:r>
    </w:p>
    <w:p w:rsidR="00502053" w:rsidRDefault="00502053" w:rsidP="00502053">
      <w:pPr>
        <w:shd w:val="clear" w:color="auto" w:fill="FFFFFF"/>
        <w:spacing w:line="360" w:lineRule="auto"/>
        <w:ind w:left="270" w:right="-1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2053">
        <w:rPr>
          <w:rFonts w:ascii="GHEA Grapalat" w:hAnsi="GHEA Grapalat" w:cs="Sylfaen"/>
          <w:sz w:val="24"/>
          <w:szCs w:val="24"/>
          <w:lang w:val="hy-AM"/>
        </w:rPr>
        <w:t xml:space="preserve">Նախատեսվում է ընդունել </w:t>
      </w:r>
      <w:r w:rsidR="00AC2F80" w:rsidRPr="00AC2F80">
        <w:rPr>
          <w:rFonts w:ascii="GHEA Grapalat" w:hAnsi="GHEA Grapalat" w:cs="Sylfaen"/>
          <w:sz w:val="24"/>
          <w:szCs w:val="24"/>
          <w:lang w:val="hy-AM"/>
        </w:rPr>
        <w:t xml:space="preserve">««Օպերատիվ-հետախուզական գործունեության մասին» օրենքում փոփոխություն կատարելու մասին» օրենքի </w:t>
      </w:r>
      <w:r w:rsidR="00AC2F80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Pr="00502053">
        <w:rPr>
          <w:rFonts w:ascii="GHEA Grapalat" w:hAnsi="GHEA Grapalat" w:cs="Sylfaen"/>
          <w:sz w:val="24"/>
          <w:szCs w:val="24"/>
          <w:lang w:val="hy-AM"/>
        </w:rPr>
        <w:t>, որ</w:t>
      </w:r>
      <w:r w:rsidR="00AC2F80">
        <w:rPr>
          <w:rFonts w:ascii="GHEA Grapalat" w:hAnsi="GHEA Grapalat" w:cs="Sylfaen"/>
          <w:sz w:val="24"/>
          <w:szCs w:val="24"/>
          <w:lang w:val="hy-AM"/>
        </w:rPr>
        <w:t>ի</w:t>
      </w:r>
      <w:r w:rsidRPr="005020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0205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շրջանակներում կստեղծվեն համապատասխան իրավական հիմքեր՝ </w:t>
      </w:r>
      <w:r w:rsidR="00AC2F80">
        <w:rPr>
          <w:rFonts w:ascii="GHEA Grapalat" w:hAnsi="GHEA Grapalat" w:cs="Sylfaen"/>
          <w:sz w:val="24"/>
          <w:szCs w:val="24"/>
          <w:lang w:val="hy-AM"/>
        </w:rPr>
        <w:t>մաքսային մարմինների կողմից ֆինանսական գործարքների վերահսկում օպերատիվ-հետախուզական միջոցառում իրականացնելու</w:t>
      </w:r>
      <w:r w:rsidR="00AC2F80" w:rsidRPr="005020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3EE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502053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502053" w:rsidRPr="00502053" w:rsidRDefault="00502053" w:rsidP="00502053">
      <w:pPr>
        <w:shd w:val="clear" w:color="auto" w:fill="FFFFFF"/>
        <w:spacing w:line="360" w:lineRule="auto"/>
        <w:ind w:left="270" w:right="-130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02053">
        <w:rPr>
          <w:rFonts w:ascii="GHEA Grapalat" w:hAnsi="GHEA Grapalat" w:cs="Sylfaen"/>
          <w:b/>
          <w:sz w:val="24"/>
          <w:szCs w:val="24"/>
          <w:lang w:val="hy-AM"/>
        </w:rPr>
        <w:t xml:space="preserve">     4</w:t>
      </w:r>
      <w:r w:rsidRPr="00502053">
        <w:rPr>
          <w:rFonts w:ascii="Cambria Math" w:hAnsi="Cambria Math" w:cs="Cambria Math"/>
          <w:b/>
          <w:sz w:val="24"/>
          <w:szCs w:val="24"/>
          <w:lang w:val="hy-AM"/>
        </w:rPr>
        <w:t>.</w:t>
      </w:r>
      <w:r w:rsidRPr="00502053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 մշակման գործընթացում ներգրավված ինստիտուտները և անձինք.</w:t>
      </w:r>
    </w:p>
    <w:p w:rsidR="00502053" w:rsidRPr="00502053" w:rsidRDefault="00502053" w:rsidP="00502053">
      <w:pPr>
        <w:shd w:val="clear" w:color="auto" w:fill="FFFFFF"/>
        <w:spacing w:line="360" w:lineRule="auto"/>
        <w:ind w:left="270" w:right="-13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2053">
        <w:rPr>
          <w:rFonts w:ascii="GHEA Grapalat" w:hAnsi="GHEA Grapalat" w:cs="Sylfaen"/>
          <w:sz w:val="24"/>
          <w:szCs w:val="24"/>
          <w:lang w:val="hy-AM"/>
        </w:rPr>
        <w:t>Նախագիծը մշակվել է ՀՀ պետական եկամուտների կոմիտեի կողմից:</w:t>
      </w:r>
    </w:p>
    <w:p w:rsidR="00502053" w:rsidRPr="00502053" w:rsidRDefault="00502053" w:rsidP="00502053">
      <w:pPr>
        <w:shd w:val="clear" w:color="auto" w:fill="FFFFFF"/>
        <w:spacing w:line="360" w:lineRule="auto"/>
        <w:ind w:left="270" w:right="-13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2053">
        <w:rPr>
          <w:rFonts w:ascii="GHEA Grapalat" w:hAnsi="GHEA Grapalat"/>
          <w:b/>
          <w:bCs/>
          <w:sz w:val="24"/>
          <w:szCs w:val="24"/>
          <w:lang w:val="hy-AM"/>
        </w:rPr>
        <w:t xml:space="preserve">     5. </w:t>
      </w:r>
      <w:r w:rsidRPr="00502053">
        <w:rPr>
          <w:rFonts w:ascii="GHEA Grapalat" w:hAnsi="GHEA Grapalat"/>
          <w:b/>
          <w:sz w:val="24"/>
          <w:szCs w:val="24"/>
          <w:lang w:val="hy-AM"/>
        </w:rPr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502053">
        <w:rPr>
          <w:rFonts w:ascii="GHEA Grapalat" w:hAnsi="GHEA Grapalat"/>
          <w:b/>
          <w:sz w:val="24"/>
          <w:szCs w:val="24"/>
          <w:lang w:val="hy-AM"/>
        </w:rPr>
        <w:t>ռազմավարություններ</w:t>
      </w:r>
      <w:proofErr w:type="spellEnd"/>
    </w:p>
    <w:p w:rsidR="00502053" w:rsidRPr="00502053" w:rsidRDefault="00502053" w:rsidP="00502053">
      <w:pPr>
        <w:tabs>
          <w:tab w:val="left" w:pos="1620"/>
        </w:tabs>
        <w:spacing w:line="360" w:lineRule="auto"/>
        <w:ind w:left="270" w:right="-13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02053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Pr="00502053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5020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02053">
        <w:rPr>
          <w:rFonts w:ascii="GHEA Grapalat" w:hAnsi="GHEA Grapalat" w:cs="Sylfaen"/>
          <w:bCs/>
          <w:sz w:val="24"/>
          <w:szCs w:val="24"/>
          <w:lang w:val="hy-AM"/>
        </w:rPr>
        <w:t>ընդունումը</w:t>
      </w:r>
      <w:r w:rsidRPr="00502053">
        <w:rPr>
          <w:rFonts w:ascii="GHEA Grapalat" w:hAnsi="GHEA Grapalat"/>
          <w:bCs/>
          <w:sz w:val="24"/>
          <w:szCs w:val="24"/>
          <w:lang w:val="hy-AM"/>
        </w:rPr>
        <w:t xml:space="preserve"> չի </w:t>
      </w:r>
      <w:r w:rsidRPr="00502053">
        <w:rPr>
          <w:rFonts w:ascii="GHEA Grapalat" w:hAnsi="GHEA Grapalat" w:cs="Sylfaen"/>
          <w:bCs/>
          <w:sz w:val="24"/>
          <w:szCs w:val="24"/>
          <w:lang w:val="hy-AM"/>
        </w:rPr>
        <w:t>բխում</w:t>
      </w:r>
      <w:r w:rsidRPr="005020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02053">
        <w:rPr>
          <w:rFonts w:ascii="GHEA Grapalat" w:hAnsi="GHEA Grapalat" w:cs="Sylfaen"/>
          <w:bCs/>
          <w:sz w:val="24"/>
          <w:szCs w:val="24"/>
          <w:lang w:val="hy-AM"/>
        </w:rPr>
        <w:t>Կառավարության</w:t>
      </w:r>
      <w:r w:rsidRPr="00502053">
        <w:rPr>
          <w:rFonts w:ascii="GHEA Grapalat" w:hAnsi="GHEA Grapalat"/>
          <w:bCs/>
          <w:sz w:val="24"/>
          <w:szCs w:val="24"/>
          <w:lang w:val="hy-AM"/>
        </w:rPr>
        <w:t xml:space="preserve"> 2021-2026</w:t>
      </w:r>
      <w:r w:rsidRPr="00502053">
        <w:rPr>
          <w:rFonts w:ascii="GHEA Grapalat" w:hAnsi="GHEA Grapalat" w:cs="Sylfaen"/>
          <w:bCs/>
          <w:sz w:val="24"/>
          <w:szCs w:val="24"/>
          <w:lang w:val="hy-AM"/>
        </w:rPr>
        <w:t>թթ</w:t>
      </w:r>
      <w:r w:rsidRPr="00502053">
        <w:rPr>
          <w:rFonts w:ascii="GHEA Grapalat" w:hAnsi="GHEA Grapalat"/>
          <w:bCs/>
          <w:sz w:val="24"/>
          <w:szCs w:val="24"/>
          <w:lang w:val="hy-AM"/>
        </w:rPr>
        <w:t>. ծ</w:t>
      </w:r>
      <w:r w:rsidRPr="00502053">
        <w:rPr>
          <w:rFonts w:ascii="GHEA Grapalat" w:hAnsi="GHEA Grapalat" w:cs="Sylfaen"/>
          <w:bCs/>
          <w:sz w:val="24"/>
          <w:szCs w:val="24"/>
          <w:lang w:val="hy-AM"/>
        </w:rPr>
        <w:t>րագրից։</w:t>
      </w:r>
      <w:r w:rsidRPr="005020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502053" w:rsidRPr="00502053" w:rsidRDefault="00502053" w:rsidP="00502053">
      <w:pPr>
        <w:tabs>
          <w:tab w:val="left" w:pos="1620"/>
        </w:tabs>
        <w:spacing w:line="360" w:lineRule="auto"/>
        <w:ind w:left="270" w:right="-13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02053">
        <w:rPr>
          <w:rFonts w:ascii="GHEA Grapalat" w:hAnsi="GHEA Grapalat" w:cs="Sylfaen"/>
          <w:b/>
          <w:sz w:val="24"/>
          <w:szCs w:val="24"/>
          <w:lang w:val="hy-AM"/>
        </w:rPr>
        <w:t xml:space="preserve">  6</w:t>
      </w:r>
      <w:r w:rsidRPr="00502053">
        <w:rPr>
          <w:rFonts w:ascii="Cambria Math" w:hAnsi="Cambria Math" w:cs="Cambria Math"/>
          <w:b/>
          <w:sz w:val="24"/>
          <w:szCs w:val="24"/>
          <w:lang w:val="hy-AM"/>
        </w:rPr>
        <w:t>.</w:t>
      </w:r>
      <w:r w:rsidRPr="00502053">
        <w:rPr>
          <w:rFonts w:ascii="GHEA Grapalat" w:hAnsi="GHEA Grapalat" w:cs="Sylfaen"/>
          <w:b/>
          <w:sz w:val="24"/>
          <w:szCs w:val="24"/>
          <w:lang w:val="hy-AM"/>
        </w:rPr>
        <w:t xml:space="preserve"> Նպատակը և ակնկալվող արդյունքը.</w:t>
      </w:r>
    </w:p>
    <w:p w:rsidR="00502053" w:rsidRPr="00502053" w:rsidRDefault="00502053" w:rsidP="00502053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2053"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proofErr w:type="spellStart"/>
      <w:r w:rsidRPr="00502053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Pr="005020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797A" w:rsidRPr="00A2797A">
        <w:rPr>
          <w:rFonts w:ascii="GHEA Grapalat" w:hAnsi="GHEA Grapalat" w:cs="Sylfaen"/>
          <w:sz w:val="24"/>
          <w:szCs w:val="24"/>
          <w:lang w:val="hy-AM"/>
        </w:rPr>
        <w:t>կստեղծվեն համապատասխան իրավական հիմքեր՝ մաքսային մարմինների կողմից ֆինանսական գործարքների վերահսկում օպերատիվ-հետախուզական միջոցառում իրականացնելու համար։</w:t>
      </w:r>
    </w:p>
    <w:p w:rsidR="00502053" w:rsidRPr="00502053" w:rsidRDefault="00502053" w:rsidP="00502053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02053">
        <w:rPr>
          <w:rFonts w:ascii="GHEA Grapalat" w:hAnsi="GHEA Grapalat" w:cs="Sylfaen"/>
          <w:b/>
          <w:sz w:val="24"/>
          <w:szCs w:val="24"/>
          <w:lang w:val="hy-AM"/>
        </w:rPr>
        <w:t xml:space="preserve">7. Պետական բյուջեի </w:t>
      </w:r>
      <w:proofErr w:type="spellStart"/>
      <w:r w:rsidRPr="00502053">
        <w:rPr>
          <w:rFonts w:ascii="GHEA Grapalat" w:hAnsi="GHEA Grapalat" w:cs="Sylfaen"/>
          <w:b/>
          <w:sz w:val="24"/>
          <w:szCs w:val="24"/>
          <w:lang w:val="hy-AM"/>
        </w:rPr>
        <w:t>եկամուտներում</w:t>
      </w:r>
      <w:proofErr w:type="spellEnd"/>
      <w:r w:rsidRPr="00502053">
        <w:rPr>
          <w:rFonts w:ascii="GHEA Grapalat" w:hAnsi="GHEA Grapalat" w:cs="Sylfaen"/>
          <w:b/>
          <w:sz w:val="24"/>
          <w:szCs w:val="24"/>
          <w:lang w:val="hy-AM"/>
        </w:rPr>
        <w:t xml:space="preserve"> և ծախսերում սպասվելիք փոփոխությունների վերաբերյալ.</w:t>
      </w:r>
    </w:p>
    <w:p w:rsidR="00502053" w:rsidRPr="00502053" w:rsidRDefault="00502053" w:rsidP="00502053">
      <w:pPr>
        <w:shd w:val="clear" w:color="auto" w:fill="FFFFFF"/>
        <w:spacing w:line="360" w:lineRule="auto"/>
        <w:ind w:left="270" w:right="-13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2053">
        <w:rPr>
          <w:rFonts w:ascii="GHEA Grapalat" w:hAnsi="GHEA Grapalat" w:cs="Sylfaen"/>
          <w:sz w:val="24"/>
          <w:szCs w:val="24"/>
          <w:lang w:val="hy-AM"/>
        </w:rPr>
        <w:tab/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502053" w:rsidRDefault="00502053" w:rsidP="00502053">
      <w:pPr>
        <w:spacing w:line="360" w:lineRule="auto"/>
        <w:ind w:left="270" w:right="-130"/>
        <w:jc w:val="both"/>
        <w:rPr>
          <w:rFonts w:ascii="GHEA Grapalat" w:hAnsi="GHEA Grapalat" w:cs="Sylfaen"/>
          <w:lang w:val="hy-AM"/>
        </w:rPr>
      </w:pPr>
    </w:p>
    <w:p w:rsidR="008E71C4" w:rsidRDefault="008E71C4" w:rsidP="00835BE1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E71C4" w:rsidRDefault="008E71C4" w:rsidP="00835BE1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E71C4" w:rsidRDefault="008E71C4" w:rsidP="00835BE1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8E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51"/>
    <w:rsid w:val="002E03E2"/>
    <w:rsid w:val="0041608E"/>
    <w:rsid w:val="00502053"/>
    <w:rsid w:val="005E4C40"/>
    <w:rsid w:val="00777A90"/>
    <w:rsid w:val="007E3EE1"/>
    <w:rsid w:val="00835BE1"/>
    <w:rsid w:val="00887C51"/>
    <w:rsid w:val="008B19C1"/>
    <w:rsid w:val="008E71C4"/>
    <w:rsid w:val="00A2797A"/>
    <w:rsid w:val="00AC2F80"/>
    <w:rsid w:val="00D05190"/>
    <w:rsid w:val="00D13329"/>
    <w:rsid w:val="00E218A5"/>
    <w:rsid w:val="00F44096"/>
    <w:rsid w:val="00F7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C8ADC-216F-4EFE-BE01-B7674B95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nhideWhenUsed/>
    <w:rsid w:val="00835BE1"/>
    <w:pPr>
      <w:spacing w:after="0" w:line="240" w:lineRule="auto"/>
      <w:ind w:left="5040" w:right="-710"/>
    </w:pPr>
    <w:rPr>
      <w:rFonts w:ascii="Times Armenian" w:eastAsia="Times New Roman" w:hAnsi="Times Armeni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Khachatryan S.</dc:creator>
  <cp:keywords/>
  <dc:description/>
  <cp:lastModifiedBy>Zhenya Halevoryan</cp:lastModifiedBy>
  <cp:revision>37</cp:revision>
  <dcterms:created xsi:type="dcterms:W3CDTF">2024-07-29T08:39:00Z</dcterms:created>
  <dcterms:modified xsi:type="dcterms:W3CDTF">2024-07-30T06:52:00Z</dcterms:modified>
</cp:coreProperties>
</file>