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667B" w14:textId="745B8A18" w:rsidR="000E0B47" w:rsidRPr="00D73D43" w:rsidRDefault="000E0B47" w:rsidP="007E68DA">
      <w:pPr>
        <w:widowControl w:val="0"/>
        <w:spacing w:after="0" w:line="360" w:lineRule="auto"/>
        <w:ind w:left="10"/>
        <w:jc w:val="right"/>
        <w:rPr>
          <w:rFonts w:ascii="GHEA Mariam" w:eastAsia="GHEA Mariam" w:hAnsi="GHEA Mariam" w:cs="GHEA Mariam"/>
          <w:sz w:val="24"/>
          <w:szCs w:val="24"/>
          <w:lang w:val="en-GB"/>
        </w:rPr>
      </w:pPr>
      <w:r w:rsidRPr="00D73D43">
        <w:rPr>
          <w:rFonts w:ascii="GHEA Mariam" w:eastAsia="GHEA Mariam" w:hAnsi="GHEA Mariam" w:cs="GHEA Mariam"/>
          <w:sz w:val="24"/>
          <w:szCs w:val="24"/>
          <w:lang w:val="en-GB"/>
        </w:rPr>
        <w:t>ՆԱԽԱԳԻԾ</w:t>
      </w:r>
    </w:p>
    <w:p w14:paraId="4BC69B9D" w14:textId="77777777" w:rsidR="000E0B47" w:rsidRPr="00D73D43" w:rsidRDefault="000E0B47" w:rsidP="007E68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3A317FC8" w14:textId="77777777" w:rsidR="008D3292" w:rsidRPr="00D73D43" w:rsidRDefault="008D3292" w:rsidP="007E68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D73D43">
        <w:rPr>
          <w:rFonts w:ascii="GHEA Mariam" w:eastAsia="GHEA Mariam" w:hAnsi="GHEA Mariam" w:cs="GHEA Mariam"/>
          <w:b/>
          <w:sz w:val="24"/>
          <w:szCs w:val="24"/>
        </w:rPr>
        <w:t>ՀԱՅԱՍՏԱՆԻ ՀԱՆՐԱՊԵՏՈՒԹՅԱՆ ԿԱՌԱՎԱՐՈՒԹՅՈՒՆ</w:t>
      </w:r>
    </w:p>
    <w:p w14:paraId="17FFEA69" w14:textId="1D27D99D" w:rsidR="008D3292" w:rsidRPr="00D73D43" w:rsidRDefault="008D3292" w:rsidP="007E68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 w:rsidRPr="00D73D43">
        <w:rPr>
          <w:rFonts w:ascii="GHEA Mariam" w:eastAsia="GHEA Mariam" w:hAnsi="GHEA Mariam" w:cs="GHEA Mariam"/>
          <w:b/>
          <w:sz w:val="24"/>
          <w:szCs w:val="24"/>
        </w:rPr>
        <w:t>Ո Ր Ո Շ ՈՒ Մ</w:t>
      </w:r>
    </w:p>
    <w:p w14:paraId="1CD42A44" w14:textId="77777777" w:rsidR="00DB213C" w:rsidRPr="00D73D43" w:rsidRDefault="00DB213C" w:rsidP="007E68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sz w:val="24"/>
          <w:szCs w:val="24"/>
        </w:rPr>
      </w:pPr>
    </w:p>
    <w:p w14:paraId="59FED9EB" w14:textId="2AAE51ED" w:rsidR="003B3C90" w:rsidRPr="00C508D1" w:rsidRDefault="003B3C90" w:rsidP="007E68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bookmarkStart w:id="0" w:name="_GoBack"/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ԱԶԳԱՅԻՆ ՏԱՐԱԾԱԿԱՆ ՏՎՅԱԼՆԵՐԻ ԵՆԹԱԿԱՌՈՒՑՎԱԾՔԻ </w:t>
      </w:r>
      <w:r w:rsidR="00317571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ՕԳՏԱԳՈՐԾՄԱՆ ԵՎ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ՎԱՐՄԱՆ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,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ԱԶԳԱՅԻՆ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ՏԱՐԱԾԱԿԱՆ ՏՎՅԱԼՆԵՐԻ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ԵՆԹԱԿԱՌՈՒՑՎԱԾՔԻ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ՏԱՐԱԾԱԿԱՆ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ՏՎՅԱԼՆԵՐԻ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ՄԵՏԱՏՎՅԱԼՆԵՐԻ ՍՏԵՂԾՄԱՆ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ՄՇԱԿՄԱՆ ԿԱՐԳԸ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ՍԱՀՄԱՆԵԼՈՒ</w:t>
      </w:r>
      <w:r w:rsidR="00DC64A2" w:rsidRPr="00DC64A2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DC64A2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>ԵՎ</w:t>
      </w:r>
      <w:r w:rsidR="00DC64A2" w:rsidRPr="00DC64A2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C508D1" w:rsidRPr="00C508D1">
        <w:rPr>
          <w:rFonts w:ascii="GHEA Mariam" w:eastAsia="GHEA Mariam" w:hAnsi="GHEA Mariam" w:cs="GHEA Mariam"/>
          <w:b/>
          <w:bCs/>
          <w:sz w:val="24"/>
          <w:szCs w:val="24"/>
        </w:rPr>
        <w:t xml:space="preserve">ՀԱՅԱՍՏԱՆԻ ՀԱՆՐԱՊԵՏՈՒԹՅԱՆ </w:t>
      </w:r>
      <w:r w:rsidR="006E260B">
        <w:rPr>
          <w:rFonts w:ascii="GHEA Mariam" w:eastAsia="GHEA Mariam" w:hAnsi="GHEA Mariam" w:cs="GHEA Mariam"/>
          <w:b/>
          <w:bCs/>
          <w:sz w:val="24"/>
          <w:szCs w:val="24"/>
        </w:rPr>
        <w:t xml:space="preserve">ԿԱՌԱՎԱՐՈՒԹՅԱՆ </w:t>
      </w:r>
      <w:r w:rsidR="006E260B" w:rsidRPr="00C508D1">
        <w:rPr>
          <w:rFonts w:ascii="GHEA Mariam" w:eastAsia="GHEA Mariam" w:hAnsi="GHEA Mariam" w:cs="GHEA Mariam"/>
          <w:b/>
          <w:bCs/>
          <w:sz w:val="24"/>
          <w:szCs w:val="24"/>
        </w:rPr>
        <w:t xml:space="preserve">2014 ԹՎԱԿԱՆԻ </w:t>
      </w:r>
      <w:r w:rsidR="00C508D1" w:rsidRPr="00C508D1">
        <w:rPr>
          <w:rFonts w:ascii="GHEA Mariam" w:eastAsia="GHEA Mariam" w:hAnsi="GHEA Mariam" w:cs="GHEA Mariam"/>
          <w:b/>
          <w:bCs/>
          <w:sz w:val="24"/>
          <w:szCs w:val="24"/>
        </w:rPr>
        <w:t xml:space="preserve">ՓԵՏՐՎԱՐԻ </w:t>
      </w:r>
      <w:r w:rsidR="006E260B" w:rsidRPr="00C508D1">
        <w:rPr>
          <w:rFonts w:ascii="GHEA Mariam" w:eastAsia="GHEA Mariam" w:hAnsi="GHEA Mariam" w:cs="GHEA Mariam"/>
          <w:b/>
          <w:bCs/>
          <w:sz w:val="24"/>
          <w:szCs w:val="24"/>
        </w:rPr>
        <w:t>13</w:t>
      </w:r>
      <w:r w:rsidR="006E260B" w:rsidRPr="006E260B">
        <w:rPr>
          <w:rFonts w:ascii="GHEA Mariam" w:eastAsia="GHEA Mariam" w:hAnsi="GHEA Mariam" w:cs="GHEA Mariam"/>
          <w:b/>
          <w:bCs/>
          <w:sz w:val="24"/>
          <w:szCs w:val="24"/>
        </w:rPr>
        <w:t>-</w:t>
      </w:r>
      <w:r w:rsidR="006E260B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>Ի</w:t>
      </w:r>
      <w:r w:rsidR="006E260B" w:rsidRPr="00C508D1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C508D1" w:rsidRPr="00C508D1">
        <w:rPr>
          <w:rFonts w:ascii="GHEA Mariam" w:eastAsia="GHEA Mariam" w:hAnsi="GHEA Mariam" w:cs="GHEA Mariam"/>
          <w:b/>
          <w:bCs/>
          <w:sz w:val="24"/>
          <w:szCs w:val="24"/>
        </w:rPr>
        <w:t>N 136-Ն ՈՐՈՇՈՒՄ</w:t>
      </w:r>
      <w:r w:rsidR="006E260B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>Ն</w:t>
      </w:r>
      <w:r w:rsidR="00C508D1" w:rsidRPr="00C508D1">
        <w:rPr>
          <w:rFonts w:ascii="GHEA Mariam" w:eastAsia="GHEA Mariam" w:hAnsi="GHEA Mariam" w:cs="GHEA Mariam"/>
          <w:b/>
          <w:bCs/>
          <w:sz w:val="24"/>
          <w:szCs w:val="24"/>
        </w:rPr>
        <w:t xml:space="preserve"> ՈՒԺԸ ԿՈՐՑՐԱԾ ՃԱՆԱՉԵԼ</w:t>
      </w:r>
      <w:r w:rsidR="006E260B">
        <w:rPr>
          <w:rFonts w:ascii="GHEA Mariam" w:eastAsia="GHEA Mariam" w:hAnsi="GHEA Mariam" w:cs="GHEA Mariam"/>
          <w:b/>
          <w:bCs/>
          <w:sz w:val="24"/>
          <w:szCs w:val="24"/>
          <w:lang w:val="en-US"/>
        </w:rPr>
        <w:t>ՈՒ</w:t>
      </w:r>
      <w:r w:rsidR="00C508D1" w:rsidRPr="00C508D1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Pr="00D73D43">
        <w:rPr>
          <w:rFonts w:ascii="GHEA Mariam" w:eastAsia="GHEA Mariam" w:hAnsi="GHEA Mariam" w:cs="GHEA Mariam"/>
          <w:b/>
          <w:bCs/>
          <w:sz w:val="24"/>
          <w:szCs w:val="24"/>
        </w:rPr>
        <w:t>ՄԱՍԻՆ</w:t>
      </w:r>
    </w:p>
    <w:bookmarkEnd w:id="0"/>
    <w:p w14:paraId="00216B8E" w14:textId="77777777" w:rsidR="00DB213C" w:rsidRPr="00D73D43" w:rsidRDefault="00DB213C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</w:rPr>
      </w:pPr>
    </w:p>
    <w:p w14:paraId="00218935" w14:textId="5D4DB9A8" w:rsidR="008D3292" w:rsidRPr="00D73D43" w:rsidRDefault="008D3292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/>
          <w:i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2951CE" w:rsidRPr="00317571">
        <w:rPr>
          <w:rFonts w:ascii="GHEA Mariam" w:eastAsia="GHEA Mariam" w:hAnsi="GHEA Mariam" w:cs="GHEA Mariam"/>
          <w:sz w:val="24"/>
          <w:szCs w:val="24"/>
          <w:lang w:val="hy-AM"/>
        </w:rPr>
        <w:t>Ղեկավարվ</w:t>
      </w: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 xml:space="preserve">ելով «Տարածական տվյալների մասին» օրենքի </w:t>
      </w:r>
      <w:r w:rsidR="00994150" w:rsidRPr="00317571">
        <w:rPr>
          <w:rFonts w:ascii="GHEA Mariam" w:eastAsia="GHEA Mariam" w:hAnsi="GHEA Mariam" w:cs="GHEA Mariam"/>
          <w:sz w:val="24"/>
          <w:szCs w:val="24"/>
          <w:lang w:val="hy-AM"/>
        </w:rPr>
        <w:t xml:space="preserve">21-րդ </w:t>
      </w:r>
      <w:r w:rsidR="00245B1E" w:rsidRPr="00317571">
        <w:rPr>
          <w:rFonts w:ascii="GHEA Mariam" w:eastAsia="GHEA Mariam" w:hAnsi="GHEA Mariam" w:cs="GHEA Mariam"/>
          <w:sz w:val="24"/>
          <w:szCs w:val="24"/>
          <w:lang w:val="hy-AM"/>
        </w:rPr>
        <w:t xml:space="preserve">հոդվածի </w:t>
      </w:r>
      <w:r w:rsidR="00994150" w:rsidRPr="00317571">
        <w:rPr>
          <w:rFonts w:ascii="GHEA Mariam" w:eastAsia="GHEA Mariam" w:hAnsi="GHEA Mariam" w:cs="GHEA Mariam"/>
          <w:sz w:val="24"/>
          <w:szCs w:val="24"/>
          <w:lang w:val="hy-AM"/>
        </w:rPr>
        <w:t xml:space="preserve">1-ին մասի </w:t>
      </w:r>
      <w:r w:rsidR="00EA0DD3" w:rsidRPr="00317571">
        <w:rPr>
          <w:rFonts w:ascii="GHEA Mariam" w:eastAsia="GHEA Mariam" w:hAnsi="GHEA Mariam" w:cs="GHEA Mariam"/>
          <w:sz w:val="24"/>
          <w:szCs w:val="24"/>
          <w:lang w:val="hy-AM"/>
        </w:rPr>
        <w:t xml:space="preserve">3-րդ </w:t>
      </w:r>
      <w:r w:rsidR="00245B1E" w:rsidRPr="00317571">
        <w:rPr>
          <w:rFonts w:ascii="GHEA Mariam" w:eastAsia="GHEA Mariam" w:hAnsi="GHEA Mariam" w:cs="GHEA Mariam"/>
          <w:sz w:val="24"/>
          <w:szCs w:val="24"/>
          <w:lang w:val="hy-AM"/>
        </w:rPr>
        <w:t xml:space="preserve">կետի և </w:t>
      </w:r>
      <w:r w:rsidR="00DB213C" w:rsidRPr="00D73D43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E06B14" w:rsidRPr="00D73D43"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>-րդ հոդվածի 1</w:t>
      </w:r>
      <w:r w:rsidR="00E06B14" w:rsidRPr="00D73D43">
        <w:rPr>
          <w:rFonts w:ascii="GHEA Mariam" w:eastAsia="GHEA Mariam" w:hAnsi="GHEA Mariam" w:cs="GHEA Mariam"/>
          <w:sz w:val="24"/>
          <w:szCs w:val="24"/>
          <w:lang w:val="hy-AM"/>
        </w:rPr>
        <w:t>-ին մաս</w:t>
      </w: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>ի պահանջ</w:t>
      </w:r>
      <w:r w:rsidR="00245B1E" w:rsidRPr="00317571">
        <w:rPr>
          <w:rFonts w:ascii="GHEA Mariam" w:eastAsia="GHEA Mariam" w:hAnsi="GHEA Mariam" w:cs="GHEA Mariam"/>
          <w:sz w:val="24"/>
          <w:szCs w:val="24"/>
          <w:lang w:val="hy-AM"/>
        </w:rPr>
        <w:t>ներով</w:t>
      </w:r>
      <w:r w:rsidRPr="00D73D43">
        <w:rPr>
          <w:rFonts w:ascii="GHEA Mariam" w:eastAsia="GHEA Mariam" w:hAnsi="GHEA Mariam" w:cs="GHEA Mariam"/>
          <w:sz w:val="24"/>
          <w:szCs w:val="24"/>
          <w:lang w:val="hy-AM"/>
        </w:rPr>
        <w:t xml:space="preserve">՝ Հայաստանի Հանրապետության կառավարությունը </w:t>
      </w:r>
      <w:r w:rsidRPr="00D73D43">
        <w:rPr>
          <w:rFonts w:ascii="GHEA Mariam" w:eastAsia="GHEA Mariam" w:hAnsi="GHEA Mariam" w:cs="GHEA Mariam"/>
          <w:b/>
          <w:i/>
          <w:sz w:val="24"/>
          <w:szCs w:val="24"/>
          <w:lang w:val="hy-AM"/>
        </w:rPr>
        <w:t>որոշում է.</w:t>
      </w:r>
    </w:p>
    <w:p w14:paraId="5FA3C392" w14:textId="6F80C13D" w:rsidR="000B11F0" w:rsidRPr="00D73D43" w:rsidRDefault="000B11F0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2AC7FBD4" w14:textId="7E35FA9C" w:rsidR="00EE03EF" w:rsidRPr="00230670" w:rsidRDefault="00EE03EF" w:rsidP="00EE03EF">
      <w:pPr>
        <w:pStyle w:val="ListParagraph"/>
        <w:widowControl w:val="0"/>
        <w:numPr>
          <w:ilvl w:val="0"/>
          <w:numId w:val="13"/>
        </w:numPr>
        <w:spacing w:after="0" w:line="360" w:lineRule="auto"/>
        <w:ind w:left="10"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230670">
        <w:rPr>
          <w:rFonts w:ascii="GHEA Mariam" w:eastAsia="GHEA Mariam" w:hAnsi="GHEA Mariam" w:cs="GHEA Mariam"/>
          <w:sz w:val="24"/>
          <w:szCs w:val="24"/>
          <w:lang w:val="hy-AM"/>
        </w:rPr>
        <w:t xml:space="preserve">Սահմանել ազգային տարածական տվյալների ենթակառուցվածքի օգտագործման և վարման կարգը՝ համաձայն </w:t>
      </w:r>
      <w:r w:rsidR="002D433A">
        <w:rPr>
          <w:rFonts w:ascii="GHEA Mariam" w:eastAsia="GHEA Mariam" w:hAnsi="GHEA Mariam" w:cs="GHEA Mariam"/>
          <w:sz w:val="24"/>
          <w:szCs w:val="24"/>
          <w:lang w:val="hy-AM"/>
        </w:rPr>
        <w:t>N</w:t>
      </w:r>
      <w:r w:rsidR="002D433A" w:rsidRPr="002D433A">
        <w:rPr>
          <w:rFonts w:ascii="GHEA Mariam" w:eastAsia="GHEA Mariam" w:hAnsi="GHEA Mariam" w:cs="GHEA Mariam"/>
          <w:sz w:val="24"/>
          <w:szCs w:val="24"/>
          <w:lang w:val="hy-AM"/>
        </w:rPr>
        <w:t xml:space="preserve"> 1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հավ</w:t>
      </w:r>
      <w:r w:rsidRPr="00230670">
        <w:rPr>
          <w:rFonts w:ascii="GHEA Mariam" w:eastAsia="GHEA Mariam" w:hAnsi="GHEA Mariam" w:cs="GHEA Mariam"/>
          <w:sz w:val="24"/>
          <w:szCs w:val="24"/>
          <w:lang w:val="hy-AM"/>
        </w:rPr>
        <w:t>ելվածի:</w:t>
      </w:r>
    </w:p>
    <w:p w14:paraId="6A30980D" w14:textId="5BC93781" w:rsidR="00333FF2" w:rsidRDefault="00333FF2" w:rsidP="00EE03EF">
      <w:pPr>
        <w:widowControl w:val="0"/>
        <w:numPr>
          <w:ilvl w:val="0"/>
          <w:numId w:val="13"/>
        </w:numPr>
        <w:spacing w:after="0" w:line="360" w:lineRule="auto"/>
        <w:ind w:left="0"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Սահմանել </w:t>
      </w:r>
      <w:r w:rsidR="006E15C6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ազգային տարածական տվյալների ենթակառուցվածքի տարածական տվյալների և մետատվյալների ստեղծման և մշակման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կարգը՝ համաձայն</w:t>
      </w:r>
      <w:r w:rsidR="003419CC" w:rsidRPr="003419C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3419CC">
        <w:rPr>
          <w:rFonts w:ascii="GHEA Mariam" w:eastAsia="GHEA Mariam" w:hAnsi="GHEA Mariam" w:cs="GHEA Mariam"/>
          <w:bCs/>
          <w:sz w:val="24"/>
          <w:szCs w:val="24"/>
          <w:lang w:val="hy-AM"/>
        </w:rPr>
        <w:t>N</w:t>
      </w:r>
      <w:r w:rsidR="003419CC" w:rsidRPr="003419C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2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հավելվածի:</w:t>
      </w:r>
    </w:p>
    <w:p w14:paraId="516330BF" w14:textId="5A94D9EA" w:rsidR="006E260B" w:rsidRPr="00EE03EF" w:rsidRDefault="006E260B" w:rsidP="007A6906">
      <w:pPr>
        <w:widowControl w:val="0"/>
        <w:numPr>
          <w:ilvl w:val="0"/>
          <w:numId w:val="13"/>
        </w:numPr>
        <w:spacing w:after="0" w:line="360" w:lineRule="auto"/>
        <w:ind w:left="0"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7A690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Ուժը կորցրած </w:t>
      </w:r>
      <w:r w:rsidR="007A6906" w:rsidRPr="007A6906">
        <w:rPr>
          <w:rFonts w:ascii="GHEA Mariam" w:eastAsia="GHEA Mariam" w:hAnsi="GHEA Mariam" w:cs="GHEA Mariam"/>
          <w:bCs/>
          <w:sz w:val="24"/>
          <w:szCs w:val="24"/>
          <w:lang w:val="hy-AM"/>
        </w:rPr>
        <w:t>ճանաչել Հայաստանի Հանրապետության կառավարության 2014 թվականի փետրվարի 13-ի N 136-</w:t>
      </w:r>
      <w:r w:rsidR="007A6906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7A6906" w:rsidRPr="007A690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որոշումը:</w:t>
      </w:r>
    </w:p>
    <w:p w14:paraId="65461319" w14:textId="77777777" w:rsidR="00333FF2" w:rsidRPr="00D73D43" w:rsidRDefault="00333FF2" w:rsidP="006E260B">
      <w:pPr>
        <w:widowControl w:val="0"/>
        <w:numPr>
          <w:ilvl w:val="0"/>
          <w:numId w:val="13"/>
        </w:numPr>
        <w:spacing w:after="0" w:line="360" w:lineRule="auto"/>
        <w:ind w:left="0"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3982385F" w14:textId="53B96E0D" w:rsidR="00010C18" w:rsidRPr="00D73D43" w:rsidRDefault="00010C18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354CFA6A" w14:textId="32BFA216" w:rsidR="002775DB" w:rsidRDefault="002775DB" w:rsidP="007E68DA">
      <w:pPr>
        <w:widowControl w:val="0"/>
        <w:spacing w:after="0" w:line="360" w:lineRule="auto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07322923" w14:textId="77777777" w:rsidR="00595630" w:rsidRPr="00D73D43" w:rsidRDefault="00595630" w:rsidP="00595630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Հայաստանի Հանրապետության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Ն. Փաշինյան</w:t>
      </w:r>
    </w:p>
    <w:p w14:paraId="2A60CD4D" w14:textId="77777777" w:rsidR="00595630" w:rsidRPr="008D7B39" w:rsidRDefault="00595630" w:rsidP="00595630">
      <w:pPr>
        <w:widowControl w:val="0"/>
        <w:spacing w:after="0" w:line="360" w:lineRule="auto"/>
        <w:ind w:left="10" w:firstLine="557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Վարչապետ</w:t>
      </w:r>
    </w:p>
    <w:p w14:paraId="5EB0D58B" w14:textId="77777777" w:rsidR="00595630" w:rsidRPr="008D7B39" w:rsidRDefault="00595630" w:rsidP="00595630">
      <w:pPr>
        <w:widowControl w:val="0"/>
        <w:spacing w:after="0" w:line="360" w:lineRule="auto"/>
        <w:ind w:left="10" w:firstLine="7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Երևան</w:t>
      </w:r>
    </w:p>
    <w:p w14:paraId="40FD15C7" w14:textId="77777777" w:rsidR="00595630" w:rsidRPr="00C7687C" w:rsidRDefault="00595630" w:rsidP="00595630">
      <w:pPr>
        <w:widowControl w:val="0"/>
        <w:spacing w:after="0" w:line="360" w:lineRule="auto"/>
        <w:ind w:left="10" w:firstLine="7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C7687C">
        <w:rPr>
          <w:rFonts w:ascii="GHEA Mariam" w:eastAsia="GHEA Mariam" w:hAnsi="GHEA Mariam" w:cs="GHEA Mariam"/>
          <w:bCs/>
          <w:sz w:val="24"/>
          <w:szCs w:val="24"/>
          <w:lang w:val="hy-AM"/>
        </w:rPr>
        <w:t>202   թ.</w:t>
      </w:r>
    </w:p>
    <w:p w14:paraId="652F9191" w14:textId="7B82D14E" w:rsidR="002775DB" w:rsidRPr="002951CE" w:rsidRDefault="002775DB" w:rsidP="007E68DA">
      <w:pPr>
        <w:widowControl w:val="0"/>
        <w:spacing w:after="0" w:line="360" w:lineRule="auto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lastRenderedPageBreak/>
        <w:t>Հավելված</w:t>
      </w:r>
      <w:bookmarkStart w:id="1" w:name="_heading=h.3dy6vkm" w:colFirst="0" w:colLast="0"/>
      <w:bookmarkEnd w:id="1"/>
      <w:r w:rsidR="00EE03EF" w:rsidRPr="00EE03EF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</w:t>
      </w:r>
      <w:r w:rsidR="00EE03EF" w:rsidRPr="002951CE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N 1</w:t>
      </w:r>
    </w:p>
    <w:p w14:paraId="6CF05871" w14:textId="77777777" w:rsidR="002775DB" w:rsidRPr="00D73D43" w:rsidRDefault="002775DB" w:rsidP="007E68DA">
      <w:pPr>
        <w:widowControl w:val="0"/>
        <w:spacing w:after="0" w:line="360" w:lineRule="auto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ՀՀ կառավարության 202   թվականի</w:t>
      </w:r>
    </w:p>
    <w:p w14:paraId="5B7DCF0D" w14:textId="77777777" w:rsidR="002775DB" w:rsidRPr="00D73D43" w:rsidRDefault="002775DB" w:rsidP="007E68DA">
      <w:pPr>
        <w:widowControl w:val="0"/>
        <w:spacing w:after="0" w:line="360" w:lineRule="auto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             ի        -ի N       որոշման</w:t>
      </w:r>
    </w:p>
    <w:p w14:paraId="047D0410" w14:textId="51041E0F" w:rsidR="002775DB" w:rsidRDefault="002775DB" w:rsidP="007E68DA">
      <w:pPr>
        <w:widowControl w:val="0"/>
        <w:spacing w:after="0" w:line="360" w:lineRule="auto"/>
        <w:jc w:val="right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26020F7A" w14:textId="77777777" w:rsidR="00F5335E" w:rsidRPr="00D73D43" w:rsidRDefault="00F5335E" w:rsidP="007E68DA">
      <w:pPr>
        <w:widowControl w:val="0"/>
        <w:spacing w:after="0" w:line="360" w:lineRule="auto"/>
        <w:jc w:val="right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5284CB1C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ԿԱՐԳ</w:t>
      </w:r>
    </w:p>
    <w:p w14:paraId="4B70D547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ԱԶԳԱՅԻՆ ՏԱՐԱԾԱԿԱՆ ՏՎՅԱԼՆԵՐԻ ԵՆԹԱԿԱՌՈՒՑՎԱԾՔԻ ՕԳՏԱԳՈՐԾՄԱՆ ԵՎ ՎԱՐՄԱՆ</w:t>
      </w:r>
    </w:p>
    <w:p w14:paraId="42B2D20B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6130D440" w14:textId="1F5B1DE6" w:rsidR="00493477" w:rsidRPr="00493477" w:rsidRDefault="00CA4C57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1</w:t>
      </w:r>
      <w:r w:rsidR="00493477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.</w:t>
      </w:r>
      <w:r w:rsidR="00493477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ab/>
        <w:t>ԸՆԴՀԱՆՈՒՐ ԴՐՈՒՅԹՆԵՐ</w:t>
      </w:r>
    </w:p>
    <w:p w14:paraId="294B7670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4F0B82B3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Սույն կարգով կարգավորվում են Հայաստանի Հանրապետության ազգային տարածական տվյալների ենթակառուցվածքի (այսուհետ` ԱՏՏԵ) և նրա բաղադրիչների օգտագործման և վարման, այդ թվում ազգային տարածական տվյալների, մետատվյալների ինտեգրման, փոխգործելիության և որակի վերահսկման հետ կապված հարաբերությունները:</w:t>
      </w:r>
    </w:p>
    <w:p w14:paraId="07A1E8F8" w14:textId="105BAF53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վարումն իրականացվում է Կադաստրի կոմիտեի (այսուհետ` Կոմիտե) կողմից՝ շահագրգիռ մարմինների միջև տարածական տվյալների փոխանակումը և փոխգործելիությունը հեշտացնելու, բարելավելու, ինչպես նաև տարածական տվյալների ինտեգրման, անվտանգության բարձրացման, տվյալների ամբողջականության, հավաստիության և հանրության համընդհանուր հասանելիության նպատակով:</w:t>
      </w:r>
    </w:p>
    <w:p w14:paraId="697320B2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00BA4C1F" w14:textId="61C96D3B" w:rsidR="00493477" w:rsidRPr="00493477" w:rsidRDefault="00CA4C57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2</w:t>
      </w:r>
      <w:r w:rsidR="00493477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. ԱՏՏԵ-Ի ԱԶԳԱՅԻՆ ՏԱՐԱԾԱԿԱՆ ՏՎՅԱԼՆԵՐԻ ԻՆՏԵԳՐՄԱՆ ԵՎ ՎԱՐՄԱՆ ՀԻՄՆԱԿԱՆ ՍԿԶԲՈՒՆՔՆԵՐԸ</w:t>
      </w:r>
    </w:p>
    <w:p w14:paraId="0606F39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53BCAA46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բազային տարածական տվյալների վարման աշխատանքներն իրականացվում են տարբեր տարիների օրթոֆոտոհատակագծերի գրասենյակային վերծանման, թվայնացման, դաշտային աշխատանքների և համապատասխան հատկանիշային տվյալների մուտքագրման միջոցով:</w:t>
      </w:r>
    </w:p>
    <w:p w14:paraId="07DD1569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Բազային տարածական տվյալների հատկանիշային տվյալները</w:t>
      </w:r>
    </w:p>
    <w:p w14:paraId="478B066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մուտքագրում է ԱՏՏԵ-ի լիազոր մարմինը՝ Կոմիտեն, որոնց մի մասը</w:t>
      </w:r>
    </w:p>
    <w:p w14:paraId="3B828706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տրամադրվում է ոլորտային պետական և տեղական ինքնակառավարման մարմինների կողմից:</w:t>
      </w:r>
    </w:p>
    <w:p w14:paraId="1982BB96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5.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բազային տարածական տվյալների վարման աշխատանքներն իրականացվում են մեթոդական ուղեցույցի (տեխնիկական ձեռնարկ) հիման վրա, որը մշակում և հաստատում է Կոմիտեն:</w:t>
      </w:r>
    </w:p>
    <w:p w14:paraId="47632B21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6.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թեմատիկ տարածական տվյալների վարման աշխատանքները իրականացվում են ըստ ոլորտների՝ Հայաստանի Հանրապետության կառավարության լիազորած պետական մարմինների կողմից մշակված և հաստատված մեթոդական ուղեցույցերի (տեխնիկական ձեռնարկ) միջոցով:</w:t>
      </w:r>
    </w:p>
    <w:p w14:paraId="427A6F53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7.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բազային և թեմատիկ տարածական տվյալների վարումն իրականացվում է չորս տարբեր տարածական մակարդակներում`</w:t>
      </w:r>
    </w:p>
    <w:p w14:paraId="6E0D90ED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հանրապետական,</w:t>
      </w:r>
    </w:p>
    <w:p w14:paraId="197DC2C5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մարզային,</w:t>
      </w:r>
    </w:p>
    <w:p w14:paraId="08A5BDFC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համայնքային,</w:t>
      </w:r>
    </w:p>
    <w:p w14:paraId="59762BC9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բնակավայրային:</w:t>
      </w:r>
    </w:p>
    <w:p w14:paraId="257AA38D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8.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բազային և թեմատիկ տարածական տվյալները վարվում են միայն էլեկտրոնային եղանակով:</w:t>
      </w:r>
    </w:p>
    <w:p w14:paraId="6CE1106B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9.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բազային և թեմատիկ տարածական տվյալների տարբեր մակարդակների համար սահմանվում են էլեկտրոնային քարտեզների հետևյալ մասշտաբները`</w:t>
      </w:r>
    </w:p>
    <w:p w14:paraId="113FBB8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հանրապետական մակարդակ` 1 : 100000, 1 : 200000, 1 : 500000,</w:t>
      </w:r>
    </w:p>
    <w:p w14:paraId="550AF29A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մարզային մակարդակ` 1 : 25000, 1 : 50000,</w:t>
      </w:r>
    </w:p>
    <w:p w14:paraId="2009EAB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համայնքային մակարդակ` 1 : 5000, 1 : 10000, 1 : 25000,</w:t>
      </w:r>
    </w:p>
    <w:p w14:paraId="377F4AF9" w14:textId="2E6E85D1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բնակավայրերի </w:t>
      </w:r>
      <w:r w:rsidR="00AC7B18" w:rsidRPr="004D2422">
        <w:rPr>
          <w:rFonts w:ascii="GHEA Mariam" w:eastAsia="GHEA Mariam" w:hAnsi="GHEA Mariam" w:cs="GHEA Mariam"/>
          <w:bCs/>
          <w:sz w:val="24"/>
          <w:szCs w:val="24"/>
          <w:lang w:val="hy-AM"/>
        </w:rPr>
        <w:t>(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առանձին տարածքների</w:t>
      </w:r>
      <w:r w:rsidR="00AC7B18" w:rsidRPr="004D2422">
        <w:rPr>
          <w:rFonts w:ascii="GHEA Mariam" w:eastAsia="GHEA Mariam" w:hAnsi="GHEA Mariam" w:cs="GHEA Mariam"/>
          <w:bCs/>
          <w:sz w:val="24"/>
          <w:szCs w:val="24"/>
          <w:lang w:val="hy-AM"/>
        </w:rPr>
        <w:t>)</w:t>
      </w:r>
      <w:r w:rsidR="00F42A53" w:rsidRPr="004D2422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F42A53">
        <w:rPr>
          <w:rFonts w:ascii="GHEA Mariam" w:eastAsia="GHEA Mariam" w:hAnsi="GHEA Mariam" w:cs="GHEA Mariam"/>
          <w:bCs/>
          <w:sz w:val="24"/>
          <w:szCs w:val="24"/>
          <w:lang w:val="hy-AM"/>
        </w:rPr>
        <w:t>մակարդակ՝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1 : 500, 1 : 1000, </w:t>
      </w:r>
      <w:r w:rsidR="004D2422">
        <w:rPr>
          <w:rFonts w:ascii="GHEA Mariam" w:eastAsia="GHEA Mariam" w:hAnsi="GHEA Mariam" w:cs="GHEA Mariam"/>
          <w:bCs/>
          <w:sz w:val="24"/>
          <w:szCs w:val="24"/>
          <w:lang w:val="hy-AM"/>
        </w:rPr>
        <w:br/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 : 2000:</w:t>
      </w:r>
    </w:p>
    <w:p w14:paraId="296C0508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3009BDD4" w14:textId="07D04E00" w:rsidR="00493477" w:rsidRPr="00493477" w:rsidRDefault="00CA4C57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3</w:t>
      </w:r>
      <w:r w:rsidR="00493477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. ԱՏՏԵ-Ի ՎԱՐՈՒՄ, ԿԱՌԱՎԱՐՈՒՄ ԵՎ ՏԱՐԱԾԱԿԱՆ ՏՎՅԱԼՆԵՐԻ ԻՆՏԵԳՐՄԱՆ ՈՒ ՓՈԽԳՈՐԾԵԼԻՈՒԹՅԱՆ ԱՊԱՀՈՎՈՒՄ</w:t>
      </w:r>
    </w:p>
    <w:p w14:paraId="00C43128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019E756C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10.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ԱՏՏԵ-ի վարման կարևորագույն բաղադրիչ է բազային և թեմատիկ տարածական տվյալների ինտեգրումը և փոխգործելիության ապահովումը, որն իր մեջ ներառում է հետևյալ հիմնական գործողությունները՝ տվյալների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նախապատրաստում և նախնական մշակում, տվյալների մուտքագրում, տվյալների որակի կառավարում և ճշգրտության ստուգում:</w:t>
      </w:r>
    </w:p>
    <w:p w14:paraId="370B51F4" w14:textId="300B04BF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11.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ԱՏՏԵ-ի վարումը և </w:t>
      </w:r>
      <w:r w:rsidR="002133BB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կառավարումը</w:t>
      </w:r>
      <w:r w:rsidR="002133BB">
        <w:rPr>
          <w:rFonts w:ascii="GHEA Mariam" w:eastAsia="GHEA Mariam" w:hAnsi="GHEA Mariam" w:cs="GHEA Mariam"/>
          <w:bCs/>
          <w:sz w:val="24"/>
          <w:szCs w:val="24"/>
          <w:lang w:val="hy-AM"/>
        </w:rPr>
        <w:t>, ինչպես նաև</w:t>
      </w:r>
      <w:r w:rsidR="002133BB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տարածական տվյալների օգտագործումը</w:t>
      </w:r>
      <w:r w:rsidR="002133B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իրականացվում է ազգային գեոպորտալի և պետական կառավարման կամ տեղական ինքնակառավարման մարմինների ոլորտային գեոպորտալների (հարթակների) միջոցով:</w:t>
      </w:r>
    </w:p>
    <w:p w14:paraId="4853D8F0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12.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Գեոպորտալների վարման, տվյալների հասանելիության համար կիրառվում է հատուկ տեղանքի ինդեքսացիա՝ ՀՀ տարածքը բաժանվում է առանձին տարածական միավորների, որտեղ յուրաքանչյուր տարածական միավոր ներկայացված է նույն ձևի և չափի մեկ վանդակով՝ անկախ վարչական սահմանների աշխարհագրական տարածքից։</w:t>
      </w:r>
    </w:p>
    <w:p w14:paraId="53B651D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13.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վարման ընթացքում թեմատիկ տարածական տվյալների ինտեգրումն ապահովելու նպատակով յուրաքանչյուր ոլորտային լիազոր մարմին հաստատում է ԱՏՏԵ-ի ոլորտային ռազմավարական (կառավարման) ծրագիր (այսուհետև՝ ռազմավարական ծրագիր) և ստեղծում է ոլորտային աշխատանքային խումբ:</w:t>
      </w:r>
    </w:p>
    <w:p w14:paraId="146F93F5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14.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Ռազմավարական ծրագրերը ներառում են՝</w:t>
      </w:r>
    </w:p>
    <w:p w14:paraId="178BDD79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1) փուլային գործողություններ,</w:t>
      </w:r>
    </w:p>
    <w:p w14:paraId="6BBC18A9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2) ֆինասական միջոցներ,</w:t>
      </w:r>
    </w:p>
    <w:p w14:paraId="2A0B03F5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3) ոլորտային աշխատանքային խմբի և տեխնիկական խորհրդատուի գործառնական ձեռնարկները:</w:t>
      </w:r>
    </w:p>
    <w:p w14:paraId="03A38B86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15.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Ռազմավարական ծրագիրը թարմացվում և հրապարակվում է սահմանված ժամկետներում:</w:t>
      </w:r>
    </w:p>
    <w:p w14:paraId="342C4C07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16.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Ռազմավարական ծրագիրը պետք է հիմնված լինի փուլերի վրա՝ կայուն և համակարգված կերպով ապահովելու թեմատիկ տարածական տվյալների ինտեգրումը ԱՏՏԵ-ին։</w:t>
      </w:r>
    </w:p>
    <w:p w14:paraId="226D72CD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17.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Ռազմավարական ծրագիրը կազմվում է հաշվի առնելով հետևյալ սկզբունքները՝</w:t>
      </w:r>
    </w:p>
    <w:p w14:paraId="5BD9D62C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 աշխատանքի ծավալը և առկա ռեսուրսները,</w:t>
      </w:r>
    </w:p>
    <w:p w14:paraId="4EFA3C90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բ) աշխատանքի յուրաքանչյուր փուլում հստակ պատասխանատուների և իրականացվող աշխատանքների ցանկը,</w:t>
      </w:r>
    </w:p>
    <w:p w14:paraId="70F22D56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գ) առկա վիճակը և պահանջարկը, տեխնոլոգիական սահմանափակումները:</w:t>
      </w:r>
    </w:p>
    <w:p w14:paraId="15C231F5" w14:textId="414E524A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18.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Ռազմավարական ծրագիրը պետք է նախանշի առաջադրանքի հիմնական գործողությունների իրականացումը, բովանդակությունը, տևողությունը, փուլերը, փոխհարաբերությունները, նշաձողերը և աշխատանքների </w:t>
      </w:r>
      <w:r w:rsidR="00BB6345">
        <w:rPr>
          <w:rFonts w:ascii="GHEA Mariam" w:eastAsia="GHEA Mariam" w:hAnsi="GHEA Mariam" w:cs="GHEA Mariam"/>
          <w:bCs/>
          <w:sz w:val="24"/>
          <w:szCs w:val="24"/>
          <w:lang w:val="hy-AM"/>
        </w:rPr>
        <w:t>կատարման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ժամկետները:</w:t>
      </w:r>
    </w:p>
    <w:p w14:paraId="56034544" w14:textId="3A4AA1E1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19.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Ռազմավարական ծրագրերի իրականացումը մշտադիտարկվում է ԱՏՏԵ-ի խորհրդակցական մարմնի կողմից, անհրաժեշտության դեպքում խորհրդակցական մարմինը ներկայացնում է առաջարկություններ ռազմավարական ծրագիրը վերանայելու համար։</w:t>
      </w:r>
    </w:p>
    <w:p w14:paraId="5685238F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20.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լիազոր մարմինը մշակում և հաստատում է գործառնական ձեռնարկը:</w:t>
      </w:r>
    </w:p>
    <w:p w14:paraId="4CB20754" w14:textId="49DC3991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21.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Գործառնական ձեռնարկը նպատակ ունի պարզաբանելու ոլորտային </w:t>
      </w:r>
      <w:r w:rsidR="004F16B2">
        <w:rPr>
          <w:rFonts w:ascii="GHEA Mariam" w:eastAsia="GHEA Mariam" w:hAnsi="GHEA Mariam" w:cs="GHEA Mariam"/>
          <w:bCs/>
          <w:sz w:val="24"/>
          <w:szCs w:val="24"/>
          <w:lang w:val="hy-AM"/>
        </w:rPr>
        <w:t>ա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շխատանքային խմբերի և տեխնիկական խորհրդատուի խնդիրները, դերն ու պարտականությունները</w:t>
      </w:r>
      <w:r w:rsidR="00BB6345" w:rsidRPr="00493477" w:rsidDel="00BB634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64D00E4F" w14:textId="20994AF1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22.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Գործառնական ձեռնարկը պարզաբանում է իրականացվող միջոցառումները՝ նախանշելով պլանավորման և բյուջետավորման հաշվառման գործընթացները և/կամ ընթացակարգերը, ներքին </w:t>
      </w:r>
      <w:r w:rsidR="00BB6345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վերահսկողությ</w:t>
      </w:r>
      <w:r w:rsidR="00BB6345">
        <w:rPr>
          <w:rFonts w:ascii="GHEA Mariam" w:eastAsia="GHEA Mariam" w:hAnsi="GHEA Mariam" w:cs="GHEA Mariam"/>
          <w:bCs/>
          <w:sz w:val="24"/>
          <w:szCs w:val="24"/>
          <w:lang w:val="hy-AM"/>
        </w:rPr>
        <w:t>ունը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, ռեսուրսների կառավարումը, հաշվետվությունների կազմումը, ծրագրի գործունեության մշտադիտարկումը և գնահատման ընթացակարգը:</w:t>
      </w:r>
    </w:p>
    <w:p w14:paraId="1CC1E303" w14:textId="1AEF0912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23.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վարումը, ինտեգրումը, փոխգործելիությունը և կառավարումը ապահովում են հետևյալ սուբյեկտները՝</w:t>
      </w:r>
    </w:p>
    <w:p w14:paraId="552EBCA9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 առաջատար կատարող,</w:t>
      </w:r>
    </w:p>
    <w:p w14:paraId="7D087FAD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բ) կատարող,</w:t>
      </w:r>
    </w:p>
    <w:p w14:paraId="4A16F959" w14:textId="0B63DBE0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գ) </w:t>
      </w:r>
      <w:r w:rsidR="00E750E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խորհրդակցական </w:t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մարմին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6E689B94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դ) տեխնիկական խորհրդատու։</w:t>
      </w:r>
    </w:p>
    <w:p w14:paraId="3E256B36" w14:textId="6946B710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24.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Առաջատար կատարողը՝ Կոմիտե, համակարգում է տարածական տվյալների ինտեգրումը: Անհրաժեշտության դեպքում մշակում է կանոնների, ուղեցույցների նախագծեր: Կատարողներին տրամադրում է բազային տարածական տվյալների հասանելիության թույլտվություն:</w:t>
      </w:r>
    </w:p>
    <w:p w14:paraId="3C8EC691" w14:textId="40AB95B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25.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Կատարողը՝ ոլորտային լիազոր մարմին, մասնակցում է աշխատանքային մակարդակի քննարկումներին և </w:t>
      </w:r>
      <w:r w:rsidR="00E750E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խորհրդակցական մարմնի</w:t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տրամադրում է </w:t>
      </w:r>
      <w:r w:rsidR="00F50F02">
        <w:rPr>
          <w:rFonts w:ascii="GHEA Mariam" w:eastAsia="GHEA Mariam" w:hAnsi="GHEA Mariam" w:cs="GHEA Mariam"/>
          <w:bCs/>
          <w:sz w:val="24"/>
          <w:szCs w:val="24"/>
          <w:lang w:val="hy-AM"/>
        </w:rPr>
        <w:t>ոլորտային մասնագետներ</w:t>
      </w:r>
      <w:r w:rsidR="007B27B0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ապահովվում տարածական տվյալների վերաբերյալ համապատասխան տեղեկատվութ</w:t>
      </w:r>
      <w:r w:rsidR="002036AB" w:rsidRPr="002036AB">
        <w:rPr>
          <w:rFonts w:ascii="GHEA Mariam" w:eastAsia="GHEA Mariam" w:hAnsi="GHEA Mariam" w:cs="GHEA Mariam"/>
          <w:bCs/>
          <w:sz w:val="24"/>
          <w:szCs w:val="24"/>
          <w:lang w:val="hy-AM"/>
        </w:rPr>
        <w:t>յու</w:t>
      </w:r>
      <w:r w:rsidR="007B27B0">
        <w:rPr>
          <w:rFonts w:ascii="GHEA Mariam" w:eastAsia="GHEA Mariam" w:hAnsi="GHEA Mariam" w:cs="GHEA Mariam"/>
          <w:bCs/>
          <w:sz w:val="24"/>
          <w:szCs w:val="24"/>
          <w:lang w:val="hy-AM"/>
        </w:rPr>
        <w:t>ն։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</w:p>
    <w:p w14:paraId="4C647B3F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 xml:space="preserve">   Հետևվում է ռազմավարական ծրագրին և այլ աշխատանքային ուղեցույցներին: Կատարողը կարող է պահանջել հասանեիլություն բազային տարածական տվյալներին։ Կատարողը բացառապես պատասխանատու է տվյալների որակի համար՝ համաձայն սույն որոշման համապատասխան բաժինների և այլ իրավական փաստաթղթերի:</w:t>
      </w:r>
    </w:p>
    <w:p w14:paraId="45D9002B" w14:textId="2A300E81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26.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>Խ</w:t>
      </w:r>
      <w:r w:rsidR="00E750E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որհրդակցական </w:t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մարմինը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իր մեջ ներառում է ոլորտային լիազոր մարմիններից ընտրված մասնագետներ, նպաստում է տարբեր արդյունքների համակարգմանը</w:t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,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խրախուսում է միջգերատեսչական կապերի զարգացմանը, գնահատում է տեխնիկական իրավիճակը և առաջարկում է իրականացնել ստանդարտների, մետատվյալների շտեմարանի, տարածական տվյալների հավաքագրման, ստեղծման մեթոդական ուղեցույցների </w:t>
      </w:r>
      <w:r w:rsidR="00AF2829">
        <w:rPr>
          <w:rFonts w:ascii="GHEA Mariam" w:eastAsia="GHEA Mariam" w:hAnsi="GHEA Mariam" w:cs="GHEA Mariam"/>
          <w:bCs/>
          <w:sz w:val="24"/>
          <w:szCs w:val="24"/>
          <w:lang w:val="hy-AM"/>
        </w:rPr>
        <w:t>բ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արելավում: Քննարկում է ինտեգրվող թեմատիկ տարածական տվյալներին վերաբերող ցանկացած </w:t>
      </w:r>
      <w:r w:rsidR="00AF2829">
        <w:rPr>
          <w:rFonts w:ascii="GHEA Mariam" w:eastAsia="GHEA Mariam" w:hAnsi="GHEA Mariam" w:cs="GHEA Mariam"/>
          <w:bCs/>
          <w:sz w:val="24"/>
          <w:szCs w:val="24"/>
          <w:lang w:val="hy-AM"/>
        </w:rPr>
        <w:t>սկզբունքային</w:t>
      </w:r>
      <w:r w:rsidR="00AF2829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տեխնիկական խնդիր: </w:t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>Խմբագրում</w:t>
      </w:r>
      <w:r w:rsidR="00E750E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և թարմացնում է ռազմավարական ծրագրերը։</w:t>
      </w:r>
    </w:p>
    <w:p w14:paraId="30E85B1F" w14:textId="5592A69F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27.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Տեխնիկական խորհրդատու՝ ինժեներների, ծրագրավորողների, ԱՏՀ մասնագետների խումբ, աջակցում է աշխատանքային խմբին տեխնիկական խնդիրները սահմանելու համար՝ տարածական տվյալները ինտեգրելու նպատակով: Մշակում, վերանայում և առաջարկում է </w:t>
      </w:r>
      <w:r w:rsidR="00E750E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խորհրդակցական մարմնի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կողմից պահանջվող ցանկացած տեխնիկական հայտ: Համակարգում է բազային և թեմատիկ քարտեզագրական շերտերի գեոպորտալ մուտքագրման և խմբագրման աշխատանքները: </w:t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>Կազմակերպում</w:t>
      </w:r>
      <w:r w:rsidR="00E750E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է սերվերների և գեոպորտալների միջև տվյալների փոխանակումը, տվյալների որակի ստուգումը:</w:t>
      </w:r>
    </w:p>
    <w:p w14:paraId="5CFC8482" w14:textId="1B392788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28.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ԱՏՏԵ-ի </w:t>
      </w:r>
      <w:r w:rsidR="00E750E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խորհրդակցական </w:t>
      </w:r>
      <w:r w:rsidR="00E750E3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մարմինը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՝ տեխնիկական խորհրդատուների աջակցությամբ, մշակում և ներկայացնում է.</w:t>
      </w:r>
    </w:p>
    <w:p w14:paraId="313A5F49" w14:textId="4702E5BE" w:rsidR="00493477" w:rsidRPr="00F148E5" w:rsidRDefault="00493477" w:rsidP="004D2422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ԱՏՏԵ-ի քարտեզագրական շերտերի տեսակները</w:t>
      </w:r>
      <w:r w:rsidR="004D2422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27663828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տվյալների կանոնավոր թարմացման հիմնական սկզբունքները,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</w:p>
    <w:p w14:paraId="178518B2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տեղանքի ինդեքսավորման ուղեցույցը,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</w:p>
    <w:p w14:paraId="6811270C" w14:textId="15D35655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ցանկացած </w:t>
      </w:r>
      <w:r w:rsidR="00EA113F">
        <w:rPr>
          <w:rFonts w:ascii="GHEA Mariam" w:eastAsia="GHEA Mariam" w:hAnsi="GHEA Mariam" w:cs="GHEA Mariam"/>
          <w:bCs/>
          <w:sz w:val="24"/>
          <w:szCs w:val="24"/>
          <w:lang w:val="hy-AM"/>
        </w:rPr>
        <w:t>առաջարկություն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, որն անհրաժեշտ է համակարգի վերափոխմանը,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</w:p>
    <w:p w14:paraId="19AB6562" w14:textId="08F64A4F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տարածական ճշտության մակարդակները, </w:t>
      </w:r>
    </w:p>
    <w:p w14:paraId="5F5D2CA7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թեմատիկ քարտեզագրական շերտերի առաջնահերթությունները,</w:t>
      </w:r>
    </w:p>
    <w:p w14:paraId="1486EA86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աշխատանքային ծրագիրը, տեխնիկական ձեռնարկները, որակի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ստուգման ծրագիրը և ցանկացած այլ փաստաթուղթ,</w:t>
      </w:r>
    </w:p>
    <w:p w14:paraId="2C154ED1" w14:textId="54490AFF" w:rsidR="000C014B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="00F148E5" w:rsidRPr="00F148E5">
        <w:rPr>
          <w:rFonts w:ascii="GHEA Mariam" w:eastAsia="GHEA Mariam" w:hAnsi="GHEA Mariam" w:cs="GHEA Mariam"/>
          <w:bCs/>
          <w:sz w:val="24"/>
          <w:szCs w:val="24"/>
          <w:lang w:val="hy-AM"/>
        </w:rPr>
        <w:t>պարտադիր հատկանիշային տվյալները,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●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որակի ստուգման մեթոդաբանությունը՝ նմուշի</w:t>
      </w:r>
      <w:r w:rsidR="00C3440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լոթի </w:t>
      </w:r>
      <w:r w:rsidR="00DE5DDB">
        <w:rPr>
          <w:rFonts w:ascii="GHEA Mariam" w:eastAsia="GHEA Mariam" w:hAnsi="GHEA Mariam" w:cs="GHEA Mariam"/>
          <w:bCs/>
          <w:sz w:val="24"/>
          <w:szCs w:val="24"/>
          <w:lang w:val="hy-AM"/>
        </w:rPr>
        <w:t>քանակը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58F9B00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7DE3F4D4" w14:textId="09E395CA" w:rsidR="00493477" w:rsidRPr="00493477" w:rsidRDefault="00CA4C57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4</w:t>
      </w:r>
      <w:r w:rsidR="00493477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. ԱՏՏԵ-Ի ՏԱՐԱԾԱԿԱՆ ՏՎՅԱԼՆԵՐԻ ՈՐԱԿԻ ՎԵՐԱՀՍԿՈՒՄ, ՍՏՈՒԳՈՒՄ ԵՎ ՍԽԱԼՆԵՐԻ ԿԱՌԱՎԱՐՈՒՄ</w:t>
      </w:r>
    </w:p>
    <w:p w14:paraId="2D3470DD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4FDA8DE6" w14:textId="53E03E86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29.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="00D2139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տ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արածական տվյալների որակ</w:t>
      </w:r>
      <w:r w:rsidR="00D2139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ը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վերահսկվում է տեխնիկական խորհրդատուի կողմից: </w:t>
      </w:r>
    </w:p>
    <w:p w14:paraId="0E829290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30.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Տարածական տվյալների որակի ստուգման նպատակով յուրաքանչյուր ոլորտային մարմին ձևավորվում է առանձին ոլորտային աշխատանքային խումբը։</w:t>
      </w:r>
    </w:p>
    <w:p w14:paraId="423D6844" w14:textId="545746C4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31.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Կատարողը որակի ստուգման ծրագրի համար պատրաստում է նկարագրություն՝ համաձայն ISO 10005:2005-ի՝ «Որակի կառավարման համակարգեր, ուղեցույցներ որակի ծրագրերի համար»</w:t>
      </w:r>
      <w:r w:rsidR="00D2139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ազգային ստանդարտի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48D5DD42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32.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Որակի ստուգման աշխատանքային խումբը պետք է տիրապետի կատարողի ներքին որակի ստուգման ընթացակարգերին, տվյալների մոդելներին, տվյալների հավաքագրման և տվյալների մուտքագրման ընթացակարգերին։</w:t>
      </w:r>
    </w:p>
    <w:p w14:paraId="4F95FDAC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33.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Որակի ստուգման աշխատանքային խումբը բացահայտում է բնորոշ սխալներ, որոնք կախված կլինեն կատարողից, տարածքի առանձնահատկություններից և/կամ ժամանակահատվածից:</w:t>
      </w:r>
    </w:p>
    <w:p w14:paraId="4831A160" w14:textId="1C0BB593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34.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Որակի ստուգման խումբը ստուգում է տվյալների ցանկը, </w:t>
      </w:r>
      <w:r w:rsidR="00D21399">
        <w:rPr>
          <w:rFonts w:ascii="GHEA Mariam" w:eastAsia="GHEA Mariam" w:hAnsi="GHEA Mariam" w:cs="GHEA Mariam"/>
          <w:bCs/>
          <w:sz w:val="24"/>
          <w:szCs w:val="24"/>
          <w:lang w:val="hy-AM"/>
        </w:rPr>
        <w:t>ակնադիտական մեթոդով</w:t>
      </w:r>
      <w:r w:rsidR="00D21399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D21399">
        <w:rPr>
          <w:rFonts w:ascii="GHEA Mariam" w:eastAsia="GHEA Mariam" w:hAnsi="GHEA Mariam" w:cs="GHEA Mariam"/>
          <w:bCs/>
          <w:sz w:val="24"/>
          <w:szCs w:val="24"/>
          <w:lang w:val="hy-AM"/>
        </w:rPr>
        <w:t>համեմատում</w:t>
      </w:r>
      <w:r w:rsidR="00D21399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է թեմատիկ քարտեզագրական շերտերը բազային քարտեզագրական շերտերի հետ և ստուգում է տվյալներն՝ ըստ որակի ստուգման չափանիշների:</w:t>
      </w:r>
    </w:p>
    <w:p w14:paraId="3308BD50" w14:textId="6A8972D9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35.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Որակի ստուգման յուրաքանչյուր գործընթացի համար կազմվում է հաշվետվություն, որը ներկայացվում է Տեխնիկական խորհրդատուին</w:t>
      </w:r>
      <w:r w:rsidR="008850E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կատարողին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71536CF1" w14:textId="14A0AE34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36.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Կատարողը </w:t>
      </w:r>
      <w:r w:rsidR="00772DB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մեկամսյա ժամկետում 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հնարավորության դեպքում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ուղղում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է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հաշվետվություններում հայտնաբերված սխալները 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և</w:t>
      </w:r>
      <w:r w:rsidR="00316E2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վերացնում տեխնիկական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խորհրդատուի կողմից հայտնաբերված այլ թերությունները, այնուհետև կազմվում է հաշվետվություն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հայտնաբերված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սխալների ուղղման 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վերաբերյալ, որտեղ նշվում են տվյալներ</w:t>
      </w:r>
      <w:r w:rsidR="00316E23" w:rsidRP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բազային և թեմատիկ քարտեզագրական շերտերում օբյեկտի արտացոլված չլինել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ու</w:t>
      </w:r>
      <w:r w:rsidR="00316E23" w:rsidRP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, սխալ տեղադիրք</w:t>
      </w:r>
      <w:r w:rsidR="00E10CD4">
        <w:rPr>
          <w:rFonts w:ascii="GHEA Mariam" w:eastAsia="GHEA Mariam" w:hAnsi="GHEA Mariam" w:cs="GHEA Mariam"/>
          <w:bCs/>
          <w:sz w:val="24"/>
          <w:szCs w:val="24"/>
          <w:lang w:val="hy-AM"/>
        </w:rPr>
        <w:t>ի</w:t>
      </w:r>
      <w:r w:rsidR="00316E23" w:rsidRP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, սխալ գծային չափեր</w:t>
      </w:r>
      <w:r w:rsidR="00E10CD4">
        <w:rPr>
          <w:rFonts w:ascii="GHEA Mariam" w:eastAsia="GHEA Mariam" w:hAnsi="GHEA Mariam" w:cs="GHEA Mariam"/>
          <w:bCs/>
          <w:sz w:val="24"/>
          <w:szCs w:val="24"/>
          <w:lang w:val="hy-AM"/>
        </w:rPr>
        <w:t>ի</w:t>
      </w:r>
      <w:r w:rsidR="00316E23" w:rsidRP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, սխալ երկրաչափական տեսք</w:t>
      </w:r>
      <w:r w:rsidR="00E10CD4">
        <w:rPr>
          <w:rFonts w:ascii="GHEA Mariam" w:eastAsia="GHEA Mariam" w:hAnsi="GHEA Mariam" w:cs="GHEA Mariam"/>
          <w:bCs/>
          <w:sz w:val="24"/>
          <w:szCs w:val="24"/>
          <w:lang w:val="hy-AM"/>
        </w:rPr>
        <w:t>ի</w:t>
      </w:r>
      <w:r w:rsidR="00316E23" w:rsidRP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այլն</w:t>
      </w:r>
      <w:r w:rsidR="00E10CD4">
        <w:rPr>
          <w:rFonts w:ascii="GHEA Mariam" w:eastAsia="GHEA Mariam" w:hAnsi="GHEA Mariam" w:cs="GHEA Mariam"/>
          <w:bCs/>
          <w:sz w:val="24"/>
          <w:szCs w:val="24"/>
          <w:lang w:val="hy-AM"/>
        </w:rPr>
        <w:t>ի վերաբերյալ</w:t>
      </w:r>
      <w:r w:rsidR="00316E23" w:rsidRP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28875350" w14:textId="45AEF801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37.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Կատարողը 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սխալների ուղղման վերաբերյալ կազմված հաշվետվությունը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8850E8">
        <w:rPr>
          <w:rFonts w:ascii="GHEA Mariam" w:eastAsia="GHEA Mariam" w:hAnsi="GHEA Mariam" w:cs="GHEA Mariam"/>
          <w:bCs/>
          <w:sz w:val="24"/>
          <w:szCs w:val="24"/>
          <w:lang w:val="hy-AM"/>
        </w:rPr>
        <w:t>ներկայացնում</w:t>
      </w:r>
      <w:r w:rsidR="008850E8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է տեխնիկական խորհրդատուին</w:t>
      </w:r>
      <w:r w:rsidR="00316E23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6A93DDFB" w14:textId="09D024B2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38.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Տեխնիկական խորհրդատուն </w:t>
      </w:r>
      <w:r w:rsidR="00772DBB">
        <w:rPr>
          <w:rFonts w:ascii="GHEA Mariam" w:eastAsia="GHEA Mariam" w:hAnsi="GHEA Mariam" w:cs="GHEA Mariam"/>
          <w:bCs/>
          <w:sz w:val="24"/>
          <w:szCs w:val="24"/>
          <w:lang w:val="hy-AM"/>
        </w:rPr>
        <w:t>ուսումնասիրում է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772DB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կատարողի կողմից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ներկայացված </w:t>
      </w:r>
      <w:r w:rsidR="00772DBB">
        <w:rPr>
          <w:rFonts w:ascii="GHEA Mariam" w:eastAsia="GHEA Mariam" w:hAnsi="GHEA Mariam" w:cs="GHEA Mariam"/>
          <w:bCs/>
          <w:sz w:val="24"/>
          <w:szCs w:val="24"/>
          <w:lang w:val="hy-AM"/>
        </w:rPr>
        <w:t>հաշվետվությունը՝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խորհրդակցելով առաջատար կատարողի հետ։</w:t>
      </w:r>
    </w:p>
    <w:p w14:paraId="45B7CFAF" w14:textId="765A58D8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39.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="00772DB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Ներկայացված հաշվետվությունում թերությունների հայտնաբերման պարագայում </w:t>
      </w:r>
      <w:r w:rsidR="00E97E55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10 աշխատանքային օրվա ընթացքում</w:t>
      </w:r>
      <w:r w:rsidR="00E97E5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E97E55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Տեխնիկական խորհրդատուն </w:t>
      </w:r>
      <w:r w:rsidR="00E97E5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ծանուցում է կատարողին։ </w:t>
      </w:r>
    </w:p>
    <w:p w14:paraId="37A73CD3" w14:textId="1BE091DD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40.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Տեխնիկական խորհրդատուն սահմանված ընթացակարգով դիտարկում է նաև այլ շահագրգիռ մարմինների և հանրության կողմից ներկայացված տարածական, հատկանիշային տվյալների սխալների վերաբերյալ տեղեկատվությունը</w:t>
      </w:r>
      <w:r w:rsidR="00E97E5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ըստ անհրաժեշտության ծանուցում կատարողին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25D532BC" w14:textId="1C134116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41.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="00E97E55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Տեխնիկական խորհրդատու</w:t>
      </w:r>
      <w:r w:rsidR="00E97E5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 կողմից ուսումնասիրված և կազմված փաստաթղթերը, ինչպես նաև կատարված աշխատանքները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արձանագրվում են:</w:t>
      </w:r>
    </w:p>
    <w:p w14:paraId="5A98133F" w14:textId="77777777" w:rsidR="0022544D" w:rsidRDefault="0022544D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76AA51B7" w14:textId="60E8B5EC" w:rsidR="00493477" w:rsidRPr="00493477" w:rsidRDefault="00CA4C57" w:rsidP="00493477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5</w:t>
      </w:r>
      <w:r w:rsidR="00493477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. ԱՏՏԵ-Ի ՏԱՐԱԾԱԿԱՆ ՏՎՅԱԼՆԵՐԻ ՈՐԱԿԻ ՍՏՈՒԳՄԱՆ ԵՎ ՎԵՐԱՀՍԿՄԱՆ ՉԱՓԱՆԻՇՆԵՐԸ, ՄԵԹՈԴՆԵՐԸ</w:t>
      </w:r>
    </w:p>
    <w:p w14:paraId="7F0DC200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4DD88930" w14:textId="7347BCAE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42.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Տարածական տվյալների որակի ստուգման համար առանձնացվում են հետևյալ չափանիշները՝ ամբողջականություն, տրամաբանական հաջորդականություն, տեղադիրքի ճշգրտություն, թեմատիկ կամ ոլորտային ճշգրտություն, ժամանակա</w:t>
      </w:r>
      <w:r w:rsidR="00B176DB">
        <w:rPr>
          <w:rFonts w:ascii="GHEA Mariam" w:eastAsia="GHEA Mariam" w:hAnsi="GHEA Mariam" w:cs="GHEA Mariam"/>
          <w:bCs/>
          <w:sz w:val="24"/>
          <w:szCs w:val="24"/>
          <w:lang w:val="hy-AM"/>
        </w:rPr>
        <w:t>յին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որակ։</w:t>
      </w:r>
    </w:p>
    <w:p w14:paraId="0713D4C7" w14:textId="70342D4A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43.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Ամբողջականությունը սահմանվում է որպես </w:t>
      </w:r>
      <w:r w:rsidR="00B37412">
        <w:rPr>
          <w:rFonts w:ascii="GHEA Mariam" w:eastAsia="GHEA Mariam" w:hAnsi="GHEA Mariam" w:cs="GHEA Mariam"/>
          <w:bCs/>
          <w:sz w:val="24"/>
          <w:szCs w:val="24"/>
          <w:lang w:val="hy-AM"/>
        </w:rPr>
        <w:t>օբյեկտների, ինչպես նաև դրանց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հատկանիշների և </w:t>
      </w:r>
      <w:r w:rsidR="00B37412">
        <w:rPr>
          <w:rFonts w:ascii="GHEA Mariam" w:eastAsia="GHEA Mariam" w:hAnsi="GHEA Mariam" w:cs="GHEA Mariam"/>
          <w:bCs/>
          <w:sz w:val="24"/>
          <w:szCs w:val="24"/>
          <w:lang w:val="hy-AM"/>
        </w:rPr>
        <w:t>փոխ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հարաբերությունների առկայություն և</w:t>
      </w:r>
      <w:r w:rsidR="00643C4A">
        <w:rPr>
          <w:rFonts w:ascii="GHEA Mariam" w:eastAsia="GHEA Mariam" w:hAnsi="GHEA Mariam" w:cs="GHEA Mariam"/>
          <w:bCs/>
          <w:sz w:val="24"/>
          <w:szCs w:val="24"/>
          <w:lang w:val="hy-AM"/>
        </w:rPr>
        <w:t>/կամ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բացակայություն: Այն բաղկացած է տվյալների որակի երկու տարրերից՝</w:t>
      </w:r>
    </w:p>
    <w:p w14:paraId="1ED67DB5" w14:textId="235E2D0A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 ավելորդ տվյալներ</w:t>
      </w:r>
      <w:r w:rsidR="004C15CB" w:rsidRPr="004C15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923408" w:rsidRPr="004C15CB">
        <w:rPr>
          <w:rFonts w:ascii="GHEA Mariam" w:eastAsia="GHEA Mariam" w:hAnsi="GHEA Mariam" w:cs="GHEA Mariam"/>
          <w:bCs/>
          <w:sz w:val="24"/>
          <w:szCs w:val="24"/>
          <w:lang w:val="hy-AM"/>
        </w:rPr>
        <w:t>(</w:t>
      </w:r>
      <w:r w:rsidR="00923408">
        <w:rPr>
          <w:rFonts w:ascii="GHEA Mariam" w:eastAsia="GHEA Mariam" w:hAnsi="GHEA Mariam" w:cs="GHEA Mariam"/>
          <w:bCs/>
          <w:sz w:val="24"/>
          <w:szCs w:val="24"/>
          <w:lang w:val="hy-AM"/>
        </w:rPr>
        <w:t>տվյալների բազայում</w:t>
      </w:r>
      <w:r w:rsidR="00923408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առկա են </w:t>
      </w:r>
      <w:r w:rsidR="00923408">
        <w:rPr>
          <w:rFonts w:ascii="GHEA Mariam" w:eastAsia="GHEA Mariam" w:hAnsi="GHEA Mariam" w:cs="GHEA Mariam"/>
          <w:bCs/>
          <w:sz w:val="24"/>
          <w:szCs w:val="24"/>
          <w:lang w:val="hy-AM"/>
        </w:rPr>
        <w:t>ավելորդ տվյալներ)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25A15110" w14:textId="4915855F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բ) </w:t>
      </w:r>
      <w:r w:rsidR="0092340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տվյալների բացակայություն </w:t>
      </w:r>
      <w:r w:rsidR="00923408" w:rsidRPr="004C15CB">
        <w:rPr>
          <w:rFonts w:ascii="GHEA Mariam" w:eastAsia="GHEA Mariam" w:hAnsi="GHEA Mariam" w:cs="GHEA Mariam"/>
          <w:bCs/>
          <w:sz w:val="24"/>
          <w:szCs w:val="24"/>
          <w:lang w:val="hy-AM"/>
        </w:rPr>
        <w:t>(</w:t>
      </w:r>
      <w:r w:rsidR="00923408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տվյալների բազայում </w:t>
      </w:r>
      <w:r w:rsidR="0092340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բացակայում են </w:t>
      </w:r>
      <w:r w:rsidR="00923408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տվյալները)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38AF9127" w14:textId="6B32119E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44.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Տրամաբանական հաջորդականությունը սահմանվում է որպես </w:t>
      </w:r>
      <w:r w:rsidR="00904223" w:rsidRPr="009042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տվյալների կառուցվածքի, </w:t>
      </w:r>
      <w:r w:rsidR="00904223">
        <w:rPr>
          <w:rFonts w:ascii="GHEA Mariam" w:eastAsia="GHEA Mariam" w:hAnsi="GHEA Mariam" w:cs="GHEA Mariam"/>
          <w:bCs/>
          <w:sz w:val="24"/>
          <w:szCs w:val="24"/>
          <w:lang w:val="hy-AM"/>
        </w:rPr>
        <w:t>հատկանիշների</w:t>
      </w:r>
      <w:r w:rsidR="00904223" w:rsidRPr="009042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</w:t>
      </w:r>
      <w:r w:rsidR="00904223">
        <w:rPr>
          <w:rFonts w:ascii="GHEA Mariam" w:eastAsia="GHEA Mariam" w:hAnsi="GHEA Mariam" w:cs="GHEA Mariam"/>
          <w:bCs/>
          <w:sz w:val="24"/>
          <w:szCs w:val="24"/>
          <w:lang w:val="hy-AM"/>
        </w:rPr>
        <w:t>փոխ</w:t>
      </w:r>
      <w:r w:rsidR="00904223" w:rsidRPr="00904223">
        <w:rPr>
          <w:rFonts w:ascii="GHEA Mariam" w:eastAsia="GHEA Mariam" w:hAnsi="GHEA Mariam" w:cs="GHEA Mariam"/>
          <w:bCs/>
          <w:sz w:val="24"/>
          <w:szCs w:val="24"/>
          <w:lang w:val="hy-AM"/>
        </w:rPr>
        <w:t>հարաբերությունների տրամաբանական կանոններին համապատասխանության աստիճան (տվյալների</w:t>
      </w:r>
      <w:r w:rsidR="005D3E8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բազայի</w:t>
      </w:r>
      <w:r w:rsidR="00904223" w:rsidRPr="0090422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կառուցվածքը կարող է լինել հայեցակարգային, տրամաբանական կամ ֆիզիկական):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Այն բաղկացած է տվյալների որակի չորս տարրերից՝</w:t>
      </w:r>
    </w:p>
    <w:p w14:paraId="426063CD" w14:textId="04D77325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 հայեցակարգային հաջորդականություն (հայեցակարգային սխեմայի կանոնների </w:t>
      </w:r>
      <w:r w:rsidR="00C2396D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համապատասխանություն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),</w:t>
      </w:r>
    </w:p>
    <w:p w14:paraId="06E19920" w14:textId="5869137A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բ) տիրույթի </w:t>
      </w:r>
      <w:r w:rsidR="004D28FC" w:rsidRPr="004D28FC">
        <w:rPr>
          <w:rFonts w:ascii="GHEA Mariam" w:eastAsia="GHEA Mariam" w:hAnsi="GHEA Mariam" w:cs="GHEA Mariam"/>
          <w:bCs/>
          <w:sz w:val="24"/>
          <w:szCs w:val="24"/>
          <w:lang w:val="hy-AM"/>
        </w:rPr>
        <w:t>հաջորդականություն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(արժեքների համապատասխանություն արժեքային տիրույթներին),</w:t>
      </w:r>
    </w:p>
    <w:p w14:paraId="17BC1873" w14:textId="50BDA8AA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գ) ձևաչափի</w:t>
      </w:r>
      <w:r w:rsidR="005D3E8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5D3E8C" w:rsidRPr="004D28FC">
        <w:rPr>
          <w:rFonts w:ascii="GHEA Mariam" w:eastAsia="GHEA Mariam" w:hAnsi="GHEA Mariam" w:cs="GHEA Mariam"/>
          <w:bCs/>
          <w:sz w:val="24"/>
          <w:szCs w:val="24"/>
          <w:lang w:val="hy-AM"/>
        </w:rPr>
        <w:t>հաջորդականություն</w:t>
      </w:r>
      <w:r w:rsidR="005D3E8C" w:rsidRPr="00493477" w:rsidDel="005D3E8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(այն աստիճանը, որո</w:t>
      </w:r>
      <w:r w:rsidR="00F12036">
        <w:rPr>
          <w:rFonts w:ascii="GHEA Mariam" w:eastAsia="GHEA Mariam" w:hAnsi="GHEA Mariam" w:cs="GHEA Mariam"/>
          <w:bCs/>
          <w:sz w:val="24"/>
          <w:szCs w:val="24"/>
          <w:lang w:val="hy-AM"/>
        </w:rPr>
        <w:t>ում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տվյալները պահ</w:t>
      </w:r>
      <w:r w:rsidR="00F12036">
        <w:rPr>
          <w:rFonts w:ascii="GHEA Mariam" w:eastAsia="GHEA Mariam" w:hAnsi="GHEA Mariam" w:cs="GHEA Mariam"/>
          <w:bCs/>
          <w:sz w:val="24"/>
          <w:szCs w:val="24"/>
          <w:lang w:val="hy-AM"/>
        </w:rPr>
        <w:t>պան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վում են տվյալների </w:t>
      </w:r>
      <w:r w:rsidR="00F12036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բազայի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ֆիզիկական կառուցվածքի</w:t>
      </w:r>
      <w:r w:rsidR="00F12036">
        <w:rPr>
          <w:rFonts w:ascii="GHEA Mariam" w:eastAsia="GHEA Mariam" w:hAnsi="GHEA Mariam" w:cs="GHEA Mariam"/>
          <w:bCs/>
          <w:sz w:val="24"/>
          <w:szCs w:val="24"/>
          <w:lang w:val="hy-AM"/>
        </w:rPr>
        <w:t>ն համապատասխան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),</w:t>
      </w:r>
    </w:p>
    <w:p w14:paraId="2602B39E" w14:textId="38C7110E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դ) տոպոլոգիական </w:t>
      </w:r>
      <w:r w:rsidR="00593B6E">
        <w:rPr>
          <w:rFonts w:ascii="GHEA Mariam" w:eastAsia="GHEA Mariam" w:hAnsi="GHEA Mariam" w:cs="GHEA Mariam"/>
          <w:bCs/>
          <w:sz w:val="24"/>
          <w:szCs w:val="24"/>
          <w:lang w:val="hy-AM"/>
        </w:rPr>
        <w:t>հաջորդականություն</w:t>
      </w:r>
      <w:r w:rsidR="00593B6E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(տվյալների բազայի հստակ ծածկագրված տոպոլոգիական բնութագրերի ճշգրտությ</w:t>
      </w:r>
      <w:r w:rsidR="00593B6E">
        <w:rPr>
          <w:rFonts w:ascii="GHEA Mariam" w:eastAsia="GHEA Mariam" w:hAnsi="GHEA Mariam" w:cs="GHEA Mariam"/>
          <w:bCs/>
          <w:sz w:val="24"/>
          <w:szCs w:val="24"/>
          <w:lang w:val="hy-AM"/>
        </w:rPr>
        <w:t>ան  աստիճանը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)։</w:t>
      </w:r>
    </w:p>
    <w:p w14:paraId="50B184F2" w14:textId="062FBB2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45.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Տեղադիրքի ճշգրտությունը սահմանվում է որպես </w:t>
      </w:r>
      <w:r w:rsidR="0021531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օբյեկտների </w:t>
      </w:r>
      <w:r w:rsidR="00215314">
        <w:rPr>
          <w:rFonts w:ascii="GHEA Mariam" w:eastAsia="GHEA Mariam" w:hAnsi="GHEA Mariam" w:cs="GHEA Mariam"/>
          <w:bCs/>
          <w:sz w:val="24"/>
          <w:szCs w:val="24"/>
          <w:lang w:val="hy-AM"/>
        </w:rPr>
        <w:t>տեղա</w:t>
      </w:r>
      <w:r w:rsidR="0021531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դիրքի ճշգրտություն</w:t>
      </w:r>
      <w:r w:rsidR="00215314">
        <w:rPr>
          <w:rFonts w:ascii="GHEA Mariam" w:eastAsia="GHEA Mariam" w:hAnsi="GHEA Mariam" w:cs="GHEA Mariam"/>
          <w:bCs/>
          <w:sz w:val="24"/>
          <w:szCs w:val="24"/>
          <w:lang w:val="hy-AM"/>
        </w:rPr>
        <w:t>ը</w:t>
      </w:r>
      <w:r w:rsidR="0021531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տարածական </w:t>
      </w:r>
      <w:r w:rsidR="0021531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ստուգիչ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համակարգում: Այն բաղկացած է տվյալների որակի երեք տարրերից՝</w:t>
      </w:r>
    </w:p>
    <w:p w14:paraId="45461BDE" w14:textId="4BC108D5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 բացարձակ ճշգրտություն (</w:t>
      </w:r>
      <w:r w:rsidR="0081301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ստացված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կոորդինատների </w:t>
      </w:r>
      <w:r w:rsidR="00813013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համապատասխանումը</w:t>
      </w:r>
      <w:r w:rsidR="0081301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ընդունված</w:t>
      </w:r>
      <w:r w:rsidR="0081301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կամ հաստատված </w:t>
      </w:r>
      <w:r w:rsidR="00813013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ճշգրիտ </w:t>
      </w:r>
      <w:r w:rsidR="0081301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կոորդինատների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արժեքներին),</w:t>
      </w:r>
    </w:p>
    <w:p w14:paraId="2DA7F954" w14:textId="7C9924E0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բ) </w:t>
      </w:r>
      <w:r w:rsidR="00643C4A">
        <w:rPr>
          <w:rFonts w:ascii="GHEA Mariam" w:eastAsia="GHEA Mariam" w:hAnsi="GHEA Mariam" w:cs="GHEA Mariam"/>
          <w:bCs/>
          <w:sz w:val="24"/>
          <w:szCs w:val="24"/>
          <w:lang w:val="hy-AM"/>
        </w:rPr>
        <w:t>հ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արաբերական ճշգրտություն (</w:t>
      </w:r>
      <w:r w:rsidR="001245A8">
        <w:rPr>
          <w:rFonts w:ascii="GHEA Mariam" w:eastAsia="GHEA Mariam" w:hAnsi="GHEA Mariam" w:cs="GHEA Mariam"/>
          <w:bCs/>
          <w:sz w:val="24"/>
          <w:szCs w:val="24"/>
          <w:lang w:val="hy-AM"/>
        </w:rPr>
        <w:t>օբյեկտների</w:t>
      </w:r>
      <w:r w:rsidR="001245A8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հարաբերական </w:t>
      </w:r>
      <w:r w:rsidR="001245A8">
        <w:rPr>
          <w:rFonts w:ascii="GHEA Mariam" w:eastAsia="GHEA Mariam" w:hAnsi="GHEA Mariam" w:cs="GHEA Mariam"/>
          <w:bCs/>
          <w:sz w:val="24"/>
          <w:szCs w:val="24"/>
          <w:lang w:val="hy-AM"/>
        </w:rPr>
        <w:t>տեղա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դիրքերի </w:t>
      </w:r>
      <w:r w:rsidR="001245A8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</w:t>
      </w:r>
      <w:r w:rsidR="001245A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ումը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իրենց համապատասխան</w:t>
      </w:r>
      <w:r w:rsidR="001245A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այն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հարաբերական </w:t>
      </w:r>
      <w:r w:rsidR="001245A8">
        <w:rPr>
          <w:rFonts w:ascii="GHEA Mariam" w:eastAsia="GHEA Mariam" w:hAnsi="GHEA Mariam" w:cs="GHEA Mariam"/>
          <w:bCs/>
          <w:sz w:val="24"/>
          <w:szCs w:val="24"/>
          <w:lang w:val="hy-AM"/>
        </w:rPr>
        <w:t>տեղա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դիրքերին, որոնք ընդունված</w:t>
      </w:r>
      <w:r w:rsidR="001245A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կամ հաստատված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են որպես ճշգրիտ),</w:t>
      </w:r>
    </w:p>
    <w:p w14:paraId="2014D1A7" w14:textId="44AA8E5C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գ) ռաստրային տվյալների տեղադիրքի ճշգրտություն (ռաստրային տվյալների </w:t>
      </w:r>
      <w:r w:rsidR="009F5F95">
        <w:rPr>
          <w:rFonts w:ascii="GHEA Mariam" w:eastAsia="GHEA Mariam" w:hAnsi="GHEA Mariam" w:cs="GHEA Mariam"/>
          <w:bCs/>
          <w:sz w:val="24"/>
          <w:szCs w:val="24"/>
          <w:lang w:val="hy-AM"/>
        </w:rPr>
        <w:t>տեղա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դիրքի </w:t>
      </w:r>
      <w:r w:rsidR="009F5F95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</w:t>
      </w:r>
      <w:r w:rsidR="009F5F95">
        <w:rPr>
          <w:rFonts w:ascii="GHEA Mariam" w:eastAsia="GHEA Mariam" w:hAnsi="GHEA Mariam" w:cs="GHEA Mariam"/>
          <w:bCs/>
          <w:sz w:val="24"/>
          <w:szCs w:val="24"/>
          <w:lang w:val="hy-AM"/>
        </w:rPr>
        <w:t>ումը</w:t>
      </w:r>
      <w:r w:rsidR="009F5F95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այն տեղադիրք</w:t>
      </w:r>
      <w:r w:rsidR="009F5F95">
        <w:rPr>
          <w:rFonts w:ascii="GHEA Mariam" w:eastAsia="GHEA Mariam" w:hAnsi="GHEA Mariam" w:cs="GHEA Mariam"/>
          <w:bCs/>
          <w:sz w:val="24"/>
          <w:szCs w:val="24"/>
          <w:lang w:val="hy-AM"/>
        </w:rPr>
        <w:t>եր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ին, որոնք ընդունված </w:t>
      </w:r>
      <w:r w:rsidR="009F5F9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կամ հաստատված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են որպես ճշգրիտ):</w:t>
      </w:r>
    </w:p>
    <w:p w14:paraId="59BBA7BE" w14:textId="653F7D9E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46.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Թեմատիկ կամ ոլորտային ճշգրտությունը սահմանվում է որպես քանակական և ոչ քանակական հատկանիշների ճշգրտություն, ինչպես նաև </w:t>
      </w:r>
      <w:r w:rsidR="00474EE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օբյեկտների և դրանց փոխհարաբերությունների </w:t>
      </w:r>
      <w:r w:rsidR="009E405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դասակարգման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ճշգրտությ</w:t>
      </w:r>
      <w:r w:rsidR="00474EE7">
        <w:rPr>
          <w:rFonts w:ascii="GHEA Mariam" w:eastAsia="GHEA Mariam" w:hAnsi="GHEA Mariam" w:cs="GHEA Mariam"/>
          <w:bCs/>
          <w:sz w:val="24"/>
          <w:szCs w:val="24"/>
          <w:lang w:val="hy-AM"/>
        </w:rPr>
        <w:t>ուն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: Այն բաղկացած է տվյալների որակի երեք տարրերից՝</w:t>
      </w:r>
    </w:p>
    <w:p w14:paraId="0F1F0715" w14:textId="44CCCF30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 դասակարգման ճշգրտություն (</w:t>
      </w:r>
      <w:r w:rsidR="009E405E">
        <w:rPr>
          <w:rFonts w:ascii="GHEA Mariam" w:eastAsia="GHEA Mariam" w:hAnsi="GHEA Mariam" w:cs="GHEA Mariam"/>
          <w:bCs/>
          <w:sz w:val="24"/>
          <w:szCs w:val="24"/>
          <w:lang w:val="hy-AM"/>
        </w:rPr>
        <w:t>օբյեկտների</w:t>
      </w:r>
      <w:r w:rsidR="009E405E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կամ դրանց հատկանիշներին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վերագրված դասերի համեմատությունը իրական, կամ ռեֆերենց տվյալների հետ),</w:t>
      </w:r>
    </w:p>
    <w:p w14:paraId="345F690D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բ) ոչ քանակական հատկանիշի ճշգրտություն (ոչ քանակական հատկանիշի ճիշտ կամ սխալ լինելու չափում),</w:t>
      </w:r>
    </w:p>
    <w:p w14:paraId="4B4DE8F2" w14:textId="7F90F5B0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գ) քանակական հատկանիշի ճշգրտություն (քանակական հատկանիշի արժեքի </w:t>
      </w:r>
      <w:r w:rsidR="00B67F1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համապատասխանումը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այն արժեք</w:t>
      </w:r>
      <w:r w:rsidR="00B67F11">
        <w:rPr>
          <w:rFonts w:ascii="GHEA Mariam" w:eastAsia="GHEA Mariam" w:hAnsi="GHEA Mariam" w:cs="GHEA Mariam"/>
          <w:bCs/>
          <w:sz w:val="24"/>
          <w:szCs w:val="24"/>
          <w:lang w:val="hy-AM"/>
        </w:rPr>
        <w:t>ներ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ին, որ</w:t>
      </w:r>
      <w:r w:rsidR="00B67F11">
        <w:rPr>
          <w:rFonts w:ascii="GHEA Mariam" w:eastAsia="GHEA Mariam" w:hAnsi="GHEA Mariam" w:cs="GHEA Mariam"/>
          <w:bCs/>
          <w:sz w:val="24"/>
          <w:szCs w:val="24"/>
          <w:lang w:val="hy-AM"/>
        </w:rPr>
        <w:t>ոնք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B67F11">
        <w:rPr>
          <w:rFonts w:ascii="GHEA Mariam" w:eastAsia="GHEA Mariam" w:hAnsi="GHEA Mariam" w:cs="GHEA Mariam"/>
          <w:bCs/>
          <w:sz w:val="24"/>
          <w:szCs w:val="24"/>
          <w:lang w:val="hy-AM"/>
        </w:rPr>
        <w:t>ընդունված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կամ հայտնի </w:t>
      </w:r>
      <w:r w:rsidR="00B67F11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են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որպես </w:t>
      </w:r>
      <w:r w:rsidR="00B67F11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ճշգրիտ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)։</w:t>
      </w:r>
    </w:p>
    <w:p w14:paraId="06EE61DC" w14:textId="06232DCE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47.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</w:r>
      <w:r w:rsidR="001E779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Ժամանակա</w:t>
      </w:r>
      <w:r w:rsidR="001E7794">
        <w:rPr>
          <w:rFonts w:ascii="GHEA Mariam" w:eastAsia="GHEA Mariam" w:hAnsi="GHEA Mariam" w:cs="GHEA Mariam"/>
          <w:bCs/>
          <w:sz w:val="24"/>
          <w:szCs w:val="24"/>
          <w:lang w:val="hy-AM"/>
        </w:rPr>
        <w:t>յին</w:t>
      </w:r>
      <w:r w:rsidR="001E779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որակը սահմանվում է որպես </w:t>
      </w:r>
      <w:r w:rsidR="001E779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օբյեկտների </w:t>
      </w:r>
      <w:r w:rsidR="001E779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ժամանակային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հատկանիշների և </w:t>
      </w:r>
      <w:r w:rsidR="001E7794">
        <w:rPr>
          <w:rFonts w:ascii="GHEA Mariam" w:eastAsia="GHEA Mariam" w:hAnsi="GHEA Mariam" w:cs="GHEA Mariam"/>
          <w:bCs/>
          <w:sz w:val="24"/>
          <w:szCs w:val="24"/>
          <w:lang w:val="hy-AM"/>
        </w:rPr>
        <w:t>փոխ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հարաբերությունների որակ: Այն բաղկացած է տվյալների որակի երեք տարրերից՝</w:t>
      </w:r>
    </w:p>
    <w:p w14:paraId="022CF584" w14:textId="5A8048D8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 ժամանակի չափման ճշգրտություն (</w:t>
      </w:r>
      <w:r w:rsidR="001E7794">
        <w:rPr>
          <w:rFonts w:ascii="GHEA Mariam" w:eastAsia="GHEA Mariam" w:hAnsi="GHEA Mariam" w:cs="GHEA Mariam"/>
          <w:bCs/>
          <w:sz w:val="24"/>
          <w:szCs w:val="24"/>
          <w:lang w:val="hy-AM"/>
        </w:rPr>
        <w:t>ստացված</w:t>
      </w:r>
      <w:r w:rsidR="001E779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ժամանակի չափումների </w:t>
      </w:r>
      <w:r w:rsidR="001E779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</w:t>
      </w:r>
      <w:r w:rsidR="001E7794">
        <w:rPr>
          <w:rFonts w:ascii="GHEA Mariam" w:eastAsia="GHEA Mariam" w:hAnsi="GHEA Mariam" w:cs="GHEA Mariam"/>
          <w:bCs/>
          <w:sz w:val="24"/>
          <w:szCs w:val="24"/>
          <w:lang w:val="hy-AM"/>
        </w:rPr>
        <w:t>ումը</w:t>
      </w:r>
      <w:r w:rsidR="001E7794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այն արժեքներին, որոնք ընդունված են որպես ճշգրիտ կամ հայտնի են որպես այդպիսիք),</w:t>
      </w:r>
    </w:p>
    <w:p w14:paraId="11D36C19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բ) ժամանակագրական հաջորդականություն (իրադարձությունների ճիշտ հերթականություն),</w:t>
      </w:r>
    </w:p>
    <w:p w14:paraId="76E6B5D3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գ) ժամանակագրական հուսալիություն (ժամանակի հետ կապված տվյալների հուսալիություն)։</w:t>
      </w:r>
    </w:p>
    <w:p w14:paraId="0BDA6015" w14:textId="2A6938A2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48.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Տարածական տվյալների որակի ստուգումը իրականացվում է նմուշների ամբողջական (համալիր) կամ պատահական ընտրանքային մեթոդներով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0C014B" w:rsidRPr="004C15CB">
        <w:rPr>
          <w:rFonts w:ascii="GHEA Mariam" w:eastAsia="GHEA Mariam" w:hAnsi="GHEA Mariam" w:cs="GHEA Mariam"/>
          <w:bCs/>
          <w:sz w:val="24"/>
          <w:szCs w:val="24"/>
          <w:lang w:val="hy-AM"/>
        </w:rPr>
        <w:t>(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>նմուշառում</w:t>
      </w:r>
      <w:r w:rsidR="000C014B" w:rsidRPr="004C15CB">
        <w:rPr>
          <w:rFonts w:ascii="GHEA Mariam" w:eastAsia="GHEA Mariam" w:hAnsi="GHEA Mariam" w:cs="GHEA Mariam"/>
          <w:bCs/>
          <w:sz w:val="24"/>
          <w:szCs w:val="24"/>
          <w:lang w:val="hy-AM"/>
        </w:rPr>
        <w:t>)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(տե՛ս Աղյուսակ 1-3)։</w:t>
      </w:r>
    </w:p>
    <w:p w14:paraId="53A4C5FE" w14:textId="21F6354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49.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Ամբողջական մեթոդը կարող է կիրառվել այն կարևոր չափանիշների</w:t>
      </w:r>
      <w:r w:rsidR="007737D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և/կամ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տվյալների համար, որոնք նախապես սահմանված են </w:t>
      </w:r>
      <w:r w:rsidR="00075041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խորհրդակցական </w:t>
      </w:r>
      <w:r w:rsidR="00075041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մարմնի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կողմից և/կամ համաձայնեցված են կատարողի և </w:t>
      </w:r>
      <w:r w:rsidR="00075041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խորհրդակցական </w:t>
      </w:r>
      <w:r w:rsidR="00075041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մարմնի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միջև։</w:t>
      </w:r>
    </w:p>
    <w:p w14:paraId="734C7C3C" w14:textId="7E34FACC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50.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Ընտրանքային մեթոդը կարող է կիրառվել նաև </w:t>
      </w:r>
      <w:r w:rsidR="000C014B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չափանիշների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և/կամ </w:t>
      </w:r>
      <w:r w:rsidR="000C014B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տվյալների մեծ մասի նկատմամբ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>՝</w:t>
      </w:r>
      <w:r w:rsidR="000C014B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համաձայնեցված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կատարողի և </w:t>
      </w:r>
      <w:r w:rsidR="00075041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խորհրդակցական </w:t>
      </w:r>
      <w:r w:rsidR="00075041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մարմնի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միջև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</w:p>
    <w:p w14:paraId="5846F744" w14:textId="29C099E3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51.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Տարածական տվյալների որակի 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ընտարնքային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ստուգման </w:t>
      </w:r>
      <w:r w:rsidR="000C014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նպատակով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տվյալների նմուշի չափը որոշվում է տեխնիկական խորհրդատուի կողմից և/կամ հաստատված ազգային ստանդարտի հիման վրա։</w:t>
      </w:r>
    </w:p>
    <w:p w14:paraId="3588D414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52.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 xml:space="preserve">ԱՏՏԵ-ի բազային և թեմատիկ  քարտեզագրական շերտերի որակի ստուգման (այդ թվում՝ ըստ տոպոլոգիական սխալների քանակի) և ազգային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գեոպորտալ մուտքագրման հաստատման կամ մերժման գործընթացները իրականացվում են ըստ Աղյուսակ 1-3-ի։</w:t>
      </w:r>
    </w:p>
    <w:p w14:paraId="5D3CDE14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53.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Որպես թեմատիկ քարտեզագրական շերտերի տարածական ճշգրտության ուղեցույց կիրառվում են բազային քարտեզագրական շերտերը:</w:t>
      </w:r>
    </w:p>
    <w:p w14:paraId="032084C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54.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ab/>
        <w:t>Տարածական ճշգրտությունը փոփոխական է, պայմանավորված բազային քարտեզագրական շերտերի որակի բարելավմամբ:</w:t>
      </w:r>
    </w:p>
    <w:p w14:paraId="35125915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6CF99BDE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</w:t>
      </w:r>
      <w:r w:rsidRPr="001F4D0C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Աղյուսակ 1</w:t>
      </w:r>
      <w:r w:rsidRPr="00493477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Նմուշառում</w:t>
      </w: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8"/>
        <w:gridCol w:w="2715"/>
        <w:gridCol w:w="3799"/>
      </w:tblGrid>
      <w:tr w:rsidR="00A16712" w:rsidRPr="00443D2D" w14:paraId="2DEB9A3C" w14:textId="77777777" w:rsidTr="00C576CA">
        <w:trPr>
          <w:trHeight w:val="468"/>
        </w:trPr>
        <w:tc>
          <w:tcPr>
            <w:tcW w:w="2558" w:type="dxa"/>
            <w:shd w:val="clear" w:color="auto" w:fill="auto"/>
            <w:vAlign w:val="center"/>
          </w:tcPr>
          <w:p w14:paraId="6733BC32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>Դասակարգում</w:t>
            </w:r>
          </w:p>
        </w:tc>
        <w:tc>
          <w:tcPr>
            <w:tcW w:w="2715" w:type="dxa"/>
            <w:shd w:val="clear" w:color="auto" w:fill="auto"/>
          </w:tcPr>
          <w:p w14:paraId="46C7B77C" w14:textId="140E4466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>Բարձրա</w:t>
            </w:r>
            <w:r w:rsidR="00443D2D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>կարգ տվյալներ</w:t>
            </w:r>
          </w:p>
        </w:tc>
        <w:tc>
          <w:tcPr>
            <w:tcW w:w="3799" w:type="dxa"/>
            <w:shd w:val="clear" w:color="auto" w:fill="auto"/>
          </w:tcPr>
          <w:p w14:paraId="76D6EA68" w14:textId="3B7A5A13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>Միջին</w:t>
            </w:r>
            <w:r w:rsidR="00443D2D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 xml:space="preserve"> և </w:t>
            </w:r>
            <w:r w:rsidRPr="00A16712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>ցածր</w:t>
            </w:r>
            <w:r w:rsidR="00443D2D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>ակարգ</w:t>
            </w:r>
            <w:r w:rsidRPr="00A16712">
              <w:rPr>
                <w:rFonts w:ascii="GHEA Mariam" w:eastAsia="GHEA Mariam" w:hAnsi="GHEA Mariam" w:cs="GHEA Mariam"/>
                <w:b/>
                <w:bCs/>
                <w:sz w:val="24"/>
                <w:szCs w:val="24"/>
                <w:lang w:val="hy-AM"/>
              </w:rPr>
              <w:t xml:space="preserve"> տվյալներ</w:t>
            </w:r>
          </w:p>
        </w:tc>
      </w:tr>
      <w:tr w:rsidR="00A16712" w:rsidRPr="00A16712" w14:paraId="4F7754B4" w14:textId="77777777" w:rsidTr="00C576CA">
        <w:trPr>
          <w:trHeight w:val="479"/>
        </w:trPr>
        <w:tc>
          <w:tcPr>
            <w:tcW w:w="2558" w:type="dxa"/>
            <w:shd w:val="clear" w:color="auto" w:fill="auto"/>
          </w:tcPr>
          <w:p w14:paraId="4288AC6A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Առավել շատ թերություններ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04B3654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անթույլատրելի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06FE37F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անթույլատրելի</w:t>
            </w:r>
          </w:p>
        </w:tc>
      </w:tr>
      <w:tr w:rsidR="00A16712" w:rsidRPr="00A16712" w14:paraId="180094C5" w14:textId="77777777" w:rsidTr="00C576CA">
        <w:trPr>
          <w:trHeight w:val="468"/>
        </w:trPr>
        <w:tc>
          <w:tcPr>
            <w:tcW w:w="2558" w:type="dxa"/>
            <w:shd w:val="clear" w:color="auto" w:fill="auto"/>
          </w:tcPr>
          <w:p w14:paraId="2FF967DD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Շատ թերություններ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E126766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AQL1.0/1.5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73156CEC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AQL 2.5</w:t>
            </w:r>
          </w:p>
        </w:tc>
      </w:tr>
      <w:tr w:rsidR="00A16712" w:rsidRPr="00A16712" w14:paraId="6A001FA7" w14:textId="77777777" w:rsidTr="00C576CA">
        <w:trPr>
          <w:trHeight w:val="480"/>
        </w:trPr>
        <w:tc>
          <w:tcPr>
            <w:tcW w:w="2558" w:type="dxa"/>
            <w:shd w:val="clear" w:color="auto" w:fill="auto"/>
          </w:tcPr>
          <w:p w14:paraId="695806EE" w14:textId="6F647A5E" w:rsidR="00A16712" w:rsidRPr="00A16712" w:rsidRDefault="000C014B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Քիչ</w:t>
            </w: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 xml:space="preserve"> </w:t>
            </w:r>
            <w:r w:rsidR="00A16712"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թերություններ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10ECF98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AQL 2.5/4.0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03EF314" w14:textId="77777777" w:rsidR="00A16712" w:rsidRPr="00A16712" w:rsidRDefault="00A16712" w:rsidP="00A16712">
            <w:pPr>
              <w:pStyle w:val="ListParagraph"/>
              <w:ind w:left="152"/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</w:pPr>
            <w:r w:rsidRPr="00A16712">
              <w:rPr>
                <w:rFonts w:ascii="GHEA Mariam" w:eastAsia="GHEA Mariam" w:hAnsi="GHEA Mariam" w:cs="GHEA Mariam"/>
                <w:bCs/>
                <w:sz w:val="24"/>
                <w:szCs w:val="24"/>
                <w:lang w:val="hy-AM"/>
              </w:rPr>
              <w:t>AQL 4.0</w:t>
            </w:r>
          </w:p>
        </w:tc>
      </w:tr>
    </w:tbl>
    <w:p w14:paraId="43EB8B80" w14:textId="77777777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3E5396ED" w14:textId="6C85DC66" w:rsidR="00493477" w:rsidRPr="00493477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</w:t>
      </w:r>
      <w:r w:rsidRPr="001F4D0C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Աղյուսակ 2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. Նմուշի </w:t>
      </w:r>
      <w:r w:rsidR="00C40CE0">
        <w:rPr>
          <w:rFonts w:ascii="GHEA Mariam" w:eastAsia="GHEA Mariam" w:hAnsi="GHEA Mariam" w:cs="GHEA Mariam"/>
          <w:bCs/>
          <w:sz w:val="24"/>
          <w:szCs w:val="24"/>
          <w:lang w:val="hy-AM"/>
        </w:rPr>
        <w:t>քանակի</w:t>
      </w:r>
      <w:r w:rsidR="00C40CE0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ծածկագրեր</w:t>
      </w:r>
    </w:p>
    <w:p w14:paraId="27D1CB61" w14:textId="7F4FC272" w:rsidR="00493477" w:rsidRPr="00493477" w:rsidRDefault="00E43D9D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>
        <w:rPr>
          <w:rFonts w:ascii="GHEA Mariam" w:hAnsi="GHEA Mariam"/>
          <w:b/>
          <w:bCs/>
          <w:noProof/>
          <w:color w:val="000000"/>
          <w:sz w:val="20"/>
          <w:szCs w:val="20"/>
          <w:bdr w:val="none" w:sz="0" w:space="0" w:color="auto" w:frame="1"/>
          <w:lang w:val="en-US"/>
        </w:rPr>
        <w:drawing>
          <wp:inline distT="0" distB="0" distL="0" distR="0" wp14:anchorId="4485B1B6" wp14:editId="7207A64D">
            <wp:extent cx="5949950" cy="307146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230" cy="307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2407C" w14:textId="77777777" w:rsidR="00E43D9D" w:rsidRDefault="00E43D9D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3F08CA7A" w14:textId="1D51DC67" w:rsidR="00493477" w:rsidRPr="00C508D1" w:rsidRDefault="00493477" w:rsidP="00493477">
      <w:pPr>
        <w:pStyle w:val="ListParagraph"/>
        <w:widowControl w:val="0"/>
        <w:spacing w:after="0" w:line="360" w:lineRule="auto"/>
        <w:ind w:left="15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</w:t>
      </w:r>
      <w:r w:rsidR="006E706B" w:rsidRPr="00C7687C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1F4D0C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Աղյուսակ 3.</w:t>
      </w:r>
      <w:r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Տարածական տվյալների որակի ստուգման և ընդունման սանդղակը</w:t>
      </w:r>
      <w:r w:rsidR="007A5CEC">
        <w:rPr>
          <w:rFonts w:ascii="GHEA Mariam" w:hAnsi="GHEA Mariam"/>
          <w:b/>
          <w:bCs/>
          <w:noProof/>
          <w:color w:val="000000"/>
          <w:sz w:val="20"/>
          <w:szCs w:val="20"/>
          <w:bdr w:val="none" w:sz="0" w:space="0" w:color="auto" w:frame="1"/>
          <w:lang w:val="en-US"/>
        </w:rPr>
        <w:lastRenderedPageBreak/>
        <w:drawing>
          <wp:inline distT="0" distB="0" distL="0" distR="0" wp14:anchorId="4FF7D49F" wp14:editId="3B4D0236">
            <wp:extent cx="5731510" cy="4234088"/>
            <wp:effectExtent l="0" t="0" r="254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8AE3" w14:textId="77777777" w:rsidR="00FF61BF" w:rsidRDefault="00FF61BF" w:rsidP="00874969">
      <w:pPr>
        <w:pStyle w:val="ListParagraph"/>
        <w:widowControl w:val="0"/>
        <w:spacing w:after="0" w:line="360" w:lineRule="auto"/>
        <w:ind w:left="152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40EA9A78" w14:textId="77777777" w:rsidR="00FF61BF" w:rsidRDefault="00FF61BF" w:rsidP="00874969">
      <w:pPr>
        <w:pStyle w:val="ListParagraph"/>
        <w:widowControl w:val="0"/>
        <w:spacing w:after="0" w:line="360" w:lineRule="auto"/>
        <w:ind w:left="152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571276F5" w14:textId="13136C0B" w:rsidR="00FF61BF" w:rsidRDefault="00FF61BF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6B2497DE" w14:textId="75E3107D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22FC7A88" w14:textId="4AF57545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45A0A4F1" w14:textId="3EE49954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62DAF4F2" w14:textId="04F3C20F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16685A45" w14:textId="3C5BD1F9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29930D2F" w14:textId="096D81BE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49171C4E" w14:textId="16A5C4B7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707854ED" w14:textId="535F0DFE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00A8B9E5" w14:textId="63F039E4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11E9C669" w14:textId="506D5C45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0E79B0C4" w14:textId="6D7EFFAE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3C23A40E" w14:textId="3E599204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0D4370A2" w14:textId="6F44ADC5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38CB643D" w14:textId="6DD153CC" w:rsidR="006E706B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12889892" w14:textId="77777777" w:rsidR="006E706B" w:rsidRPr="00C508D1" w:rsidRDefault="006E706B" w:rsidP="00C508D1">
      <w:pPr>
        <w:widowControl w:val="0"/>
        <w:spacing w:after="0" w:line="360" w:lineRule="auto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7335D0A8" w14:textId="34987021" w:rsidR="00874969" w:rsidRPr="00874969" w:rsidRDefault="00874969" w:rsidP="00874969">
      <w:pPr>
        <w:pStyle w:val="ListParagraph"/>
        <w:widowControl w:val="0"/>
        <w:spacing w:after="0" w:line="360" w:lineRule="auto"/>
        <w:ind w:left="152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87496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lastRenderedPageBreak/>
        <w:t>Հավելված</w:t>
      </w: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N 2</w:t>
      </w:r>
    </w:p>
    <w:p w14:paraId="7292A16F" w14:textId="77777777" w:rsidR="00874969" w:rsidRPr="00874969" w:rsidRDefault="00874969" w:rsidP="00874969">
      <w:pPr>
        <w:pStyle w:val="ListParagraph"/>
        <w:widowControl w:val="0"/>
        <w:spacing w:after="0" w:line="360" w:lineRule="auto"/>
        <w:ind w:left="152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87496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ՀՀ կառավարության 202   թվականի</w:t>
      </w:r>
    </w:p>
    <w:p w14:paraId="04010A08" w14:textId="7E480872" w:rsidR="00874969" w:rsidRDefault="00874969" w:rsidP="00874969">
      <w:pPr>
        <w:pStyle w:val="ListParagraph"/>
        <w:widowControl w:val="0"/>
        <w:spacing w:after="0" w:line="360" w:lineRule="auto"/>
        <w:ind w:left="152"/>
        <w:jc w:val="right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87496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             ի        -ի N       որոշման</w:t>
      </w:r>
    </w:p>
    <w:p w14:paraId="5C850009" w14:textId="70E456B1" w:rsidR="00874969" w:rsidRDefault="00874969" w:rsidP="007E68DA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02DEC99A" w14:textId="77777777" w:rsidR="00BB5015" w:rsidRDefault="00BB5015" w:rsidP="007E68DA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</w:p>
    <w:p w14:paraId="7997565F" w14:textId="36EA7B32" w:rsidR="002775DB" w:rsidRPr="00D73D43" w:rsidRDefault="002775DB" w:rsidP="007E68DA">
      <w:pPr>
        <w:pStyle w:val="ListParagraph"/>
        <w:widowControl w:val="0"/>
        <w:spacing w:after="0" w:line="360" w:lineRule="auto"/>
        <w:ind w:left="152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ԿԱՐԳ</w:t>
      </w:r>
    </w:p>
    <w:p w14:paraId="0BBFC4E3" w14:textId="3B7E21D2" w:rsidR="00010C18" w:rsidRPr="00D73D43" w:rsidRDefault="002775DB" w:rsidP="007E68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ԱԶԳԱՅԻՆ ՏԱՐԱԾԱԿԱՆ ՏՎՅԱԼՆԵՐԻ ԵՆԹԱԿԱՌՈՒՑՎԱԾՔԻ ՏԱՐԱԾԱԿԱՆ ՏՎՅԱԼՆԵՐԻ ԵՎ ՄԵՏԱՏՎՅԱԼՆԵՐԻ ՍՏԵՂԾՄԱՆ ԵՎ ՄՇԱԿՄԱՆ</w:t>
      </w:r>
    </w:p>
    <w:p w14:paraId="75FF728B" w14:textId="4ECBEAF3" w:rsidR="00010C18" w:rsidRPr="00D73D43" w:rsidRDefault="00010C18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17C5840B" w14:textId="1D9D3D4C" w:rsidR="00762A63" w:rsidRPr="002F6D87" w:rsidRDefault="00C96427" w:rsidP="007E68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1</w:t>
      </w:r>
      <w:r w:rsidR="00762A63" w:rsidRPr="002F6D8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. ԸՆԴՀԱՆՈՒՐ ԴՐՈՒՅԹՆԵՐ</w:t>
      </w:r>
    </w:p>
    <w:p w14:paraId="0F676A66" w14:textId="35873F10" w:rsidR="00762A63" w:rsidRPr="002F6D87" w:rsidRDefault="00762A63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0D697AB6" w14:textId="47FCEA0E" w:rsidR="00762A63" w:rsidRPr="008D7B39" w:rsidRDefault="00762A63" w:rsidP="000F0649">
      <w:pPr>
        <w:widowControl w:val="0"/>
        <w:numPr>
          <w:ilvl w:val="0"/>
          <w:numId w:val="14"/>
        </w:numPr>
        <w:tabs>
          <w:tab w:val="clear" w:pos="720"/>
          <w:tab w:val="num" w:pos="142"/>
        </w:tabs>
        <w:spacing w:after="0" w:line="360" w:lineRule="auto"/>
        <w:ind w:left="0"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90664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Սույն կարգով կարգավորվում են Հայաստանի Հանրապետության </w:t>
      </w:r>
      <w:r w:rsidR="000F0649"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ազգային տարածական տվյալների ենթակառուցվածքի տարածական տվյալների </w:t>
      </w:r>
      <w:r w:rsidR="000F0649" w:rsidRPr="0090664F">
        <w:rPr>
          <w:rFonts w:ascii="GHEA Mariam" w:eastAsia="GHEA Mariam" w:hAnsi="GHEA Mariam" w:cs="GHEA Mariam"/>
          <w:bCs/>
          <w:sz w:val="24"/>
          <w:szCs w:val="24"/>
          <w:lang w:val="hy-AM"/>
        </w:rPr>
        <w:t>և</w:t>
      </w:r>
      <w:r w:rsidR="000F0649"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մետատվյալների </w:t>
      </w:r>
      <w:r w:rsidR="000F0649"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ստեղծման </w:t>
      </w:r>
      <w:r w:rsidR="000F0649" w:rsidRPr="0090664F">
        <w:rPr>
          <w:rFonts w:ascii="GHEA Mariam" w:eastAsia="GHEA Mariam" w:hAnsi="GHEA Mariam" w:cs="GHEA Mariam"/>
          <w:bCs/>
          <w:sz w:val="24"/>
          <w:szCs w:val="24"/>
          <w:lang w:val="hy-AM"/>
        </w:rPr>
        <w:t>և</w:t>
      </w:r>
      <w:r w:rsidR="000F0649"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մշակման</w:t>
      </w:r>
      <w:r w:rsidR="000F0649" w:rsidRPr="0090664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90664F">
        <w:rPr>
          <w:rFonts w:ascii="GHEA Mariam" w:eastAsia="GHEA Mariam" w:hAnsi="GHEA Mariam" w:cs="GHEA Mariam"/>
          <w:bCs/>
          <w:sz w:val="24"/>
          <w:szCs w:val="24"/>
          <w:lang w:val="hy-AM"/>
        </w:rPr>
        <w:t>հետ կապված հարաբերությունները</w:t>
      </w:r>
      <w:r w:rsidR="000F0649" w:rsidRPr="0090664F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22955FAD" w14:textId="04664342" w:rsidR="00762A63" w:rsidRPr="00D73D43" w:rsidRDefault="00762A63" w:rsidP="009A57A1">
      <w:pPr>
        <w:widowControl w:val="0"/>
        <w:numPr>
          <w:ilvl w:val="0"/>
          <w:numId w:val="14"/>
        </w:numPr>
        <w:tabs>
          <w:tab w:val="clear" w:pos="720"/>
          <w:tab w:val="num" w:pos="142"/>
        </w:tabs>
        <w:spacing w:after="0" w:line="360" w:lineRule="auto"/>
        <w:ind w:left="0"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բազային և թեմատիկ տարածական տվյալների և դրանց մետատվյալների ստեղծումը և մշակումը իրականացվում է Կադաստրի կոմիտեի (այսուհետ` Կոմիտե)</w:t>
      </w:r>
      <w:r w:rsidR="005874A0"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և շահագրգիռ այլ մարմինների</w:t>
      </w:r>
      <w:r w:rsidR="005F5469">
        <w:rPr>
          <w:rFonts w:ascii="GHEA Mariam" w:eastAsia="GHEA Mariam" w:hAnsi="GHEA Mariam" w:cs="GHEA Mariam"/>
          <w:bCs/>
          <w:sz w:val="24"/>
          <w:szCs w:val="24"/>
          <w:lang w:val="hy-AM"/>
        </w:rPr>
        <w:t>, այդ թվում ոլորտային լիազոր մարմինների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կողմից:</w:t>
      </w:r>
    </w:p>
    <w:p w14:paraId="5784353B" w14:textId="77777777" w:rsidR="00762A63" w:rsidRPr="00D73D43" w:rsidRDefault="00762A63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05FAF9EB" w14:textId="1C36189B" w:rsidR="00762A63" w:rsidRPr="008D7B39" w:rsidRDefault="00C96427" w:rsidP="009A57A1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2</w:t>
      </w:r>
      <w:r w:rsidR="00762A63" w:rsidRPr="008D7B3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. ԱՏՏԵ-Ի ԵՎ ՏԱՐԱԾԱԿԱՆ ՏՎՅԱԼՆԵՐԻ ՍՏԵՂԾՄԱՆ, ՄՇԱԿՄԱՆ, ՀԻՄՆԱԿԱՆ ՍԿԶԲՈՒՆՔՆԵՐԸ</w:t>
      </w:r>
    </w:p>
    <w:p w14:paraId="08526BEA" w14:textId="226C24C8" w:rsidR="00762A63" w:rsidRPr="008D7B39" w:rsidRDefault="00762A63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5D02A4AE" w14:textId="7BAE7573" w:rsidR="00762A63" w:rsidRPr="008D7B39" w:rsidRDefault="00762A63" w:rsidP="005874A0">
      <w:pPr>
        <w:widowControl w:val="0"/>
        <w:numPr>
          <w:ilvl w:val="0"/>
          <w:numId w:val="15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բազային</w:t>
      </w:r>
      <w:r w:rsidR="005874A0"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տարածական տվյալների ստեղծման և մշակման աշխատանքները իրականացվում են օրթոֆոտոհատակագծերի գրասենյակային վերծանման, թվայնացման (ակնադիտական, սեգմենտավորման, դասակարգման մեթոդներով) և համապատասխան հատկանիշային տվյալների մուտքագրման միջոցով:</w:t>
      </w:r>
    </w:p>
    <w:p w14:paraId="49749BA6" w14:textId="2256D3F3" w:rsidR="00762A63" w:rsidRPr="008D7B39" w:rsidRDefault="00762A63" w:rsidP="005874A0">
      <w:pPr>
        <w:widowControl w:val="0"/>
        <w:numPr>
          <w:ilvl w:val="0"/>
          <w:numId w:val="16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բազային տարածական տվյալների ստեղծման և մշակման աշխատանքները իրականացվում են մեթոդական ուղեցույցի (տեխնիկական ձեռնարկ) հիման վրա, որը մշակում և հաստատում է Կոմիտեն:</w:t>
      </w:r>
    </w:p>
    <w:p w14:paraId="1984137D" w14:textId="6D4E3632" w:rsidR="00762A63" w:rsidRPr="008D7B39" w:rsidRDefault="00762A63" w:rsidP="005874A0">
      <w:pPr>
        <w:widowControl w:val="0"/>
        <w:numPr>
          <w:ilvl w:val="0"/>
          <w:numId w:val="17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ԱՏՏԵ-ի թեմատիկ տարածական տվյալների ստեղծման և մշակման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աշխատանքները իրականացվում են ոլորտային լիազոր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մարմինների կողմից</w:t>
      </w:r>
      <w:r w:rsidR="00780B92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՝ </w:t>
      </w:r>
      <w:r w:rsidR="00780B92" w:rsidRPr="00493477">
        <w:rPr>
          <w:rFonts w:ascii="GHEA Mariam" w:eastAsia="GHEA Mariam" w:hAnsi="GHEA Mariam" w:cs="GHEA Mariam"/>
          <w:bCs/>
          <w:sz w:val="24"/>
          <w:szCs w:val="24"/>
          <w:lang w:val="hy-AM"/>
        </w:rPr>
        <w:t>մշակված և հաստատված մեթոդական ուղեցույցերի (տեխնիկական ձեռնարկ) միջոցով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7AEC5043" w14:textId="5B0EFDF6" w:rsidR="00762A63" w:rsidRPr="008D7B39" w:rsidRDefault="00762A63" w:rsidP="005874A0">
      <w:pPr>
        <w:widowControl w:val="0"/>
        <w:numPr>
          <w:ilvl w:val="0"/>
          <w:numId w:val="17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ԱՏՏԵ-ի բազային և թեմատիկ քարտեզագրական շերտերի յուրաքանչյուր օբյեկտ պետք է ունենա եզակի </w:t>
      </w:r>
      <w:r w:rsidR="00780B92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նույնականացնող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ծածկագիր</w:t>
      </w:r>
      <w:r w:rsidR="00780B92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</w:p>
    <w:p w14:paraId="56D020D6" w14:textId="77777777" w:rsidR="00762A63" w:rsidRPr="008D7B39" w:rsidRDefault="00762A63" w:rsidP="005874A0">
      <w:pPr>
        <w:widowControl w:val="0"/>
        <w:numPr>
          <w:ilvl w:val="0"/>
          <w:numId w:val="17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ԱՏՏԵ-ի բազային և թեմատիկ քարտեզագրական շերտերի օբյեկտների ծածկագրման կարգը սահմանում են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 լիազոր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մարմինները:</w:t>
      </w:r>
    </w:p>
    <w:p w14:paraId="09888D62" w14:textId="77777777" w:rsidR="00762A63" w:rsidRPr="008D7B39" w:rsidRDefault="00762A63" w:rsidP="005874A0">
      <w:pPr>
        <w:widowControl w:val="0"/>
        <w:numPr>
          <w:ilvl w:val="0"/>
          <w:numId w:val="17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թեմատիկ քարտեզագրական շերտերը ստեղծվում են բազային տարածական տվյալների հիմքի վրա:</w:t>
      </w:r>
    </w:p>
    <w:p w14:paraId="56A4A1B2" w14:textId="7169B46A" w:rsidR="00762A63" w:rsidRPr="008D7B39" w:rsidRDefault="00762A63" w:rsidP="005874A0">
      <w:pPr>
        <w:widowControl w:val="0"/>
        <w:numPr>
          <w:ilvl w:val="0"/>
          <w:numId w:val="17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բազային և թեմատիկ տարածական տվյալների քարտեզագրական շերտերը և տեղեկատվական բազաները ստեղծվում և ներդրվում են փուլերով:</w:t>
      </w:r>
    </w:p>
    <w:p w14:paraId="04DC133E" w14:textId="024AE704" w:rsidR="00762A63" w:rsidRPr="008D7B39" w:rsidRDefault="00762A63" w:rsidP="005874A0">
      <w:pPr>
        <w:widowControl w:val="0"/>
        <w:numPr>
          <w:ilvl w:val="0"/>
          <w:numId w:val="17"/>
        </w:numPr>
        <w:spacing w:after="0" w:line="360" w:lineRule="auto"/>
        <w:ind w:firstLine="14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բազային և թեմատիկ տարածական տվյալների քարտեզագրական շերտերի և տեղեկատվական բազաների</w:t>
      </w:r>
      <w:r w:rsidR="00F2504A"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ստեղծման և ներդրման փուլերը (ժամանակացույցը) հաստատում են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 լիազոր մարմինները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55ECBD81" w14:textId="77777777" w:rsidR="00762A63" w:rsidRPr="008D7B39" w:rsidRDefault="00762A63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762ED1DB" w14:textId="2111F877" w:rsidR="00762A63" w:rsidRPr="008D7B39" w:rsidRDefault="00C96427" w:rsidP="0059144F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3</w:t>
      </w:r>
      <w:r w:rsidR="00762A63" w:rsidRPr="008D7B3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. ԱՏՏԵ-Ի ԲԱԶԱՅԻՆ ԵՎ ԹԵՄԱՏԻԿ ՏԱՐԱԾԱԿԱՆ ՏՎՅԱԼՆԵՐԻ ՍՏԵՂԾՄԱՆ, ՄՇԱԿՄԱՆ </w:t>
      </w:r>
      <w:r w:rsidR="00762A63"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="00762A63" w:rsidRPr="008D7B3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ՄՈՒՏՔԱԳՐՄԱՆ ՓՈՒԼԵՐԸ </w:t>
      </w:r>
      <w:r w:rsidR="00762A63"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ՈՒ</w:t>
      </w:r>
      <w:r w:rsidR="00762A63" w:rsidRPr="008D7B39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ՄԵԹՈԴՆԵՐԸ</w:t>
      </w:r>
    </w:p>
    <w:p w14:paraId="7D35B025" w14:textId="43EC13E4" w:rsidR="00762A63" w:rsidRPr="008D7B39" w:rsidRDefault="00762A63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0FB389BC" w14:textId="02FC87C9" w:rsidR="00762A63" w:rsidRPr="008D7B39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11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բազային և թեմատիկ տարածական տվյալների լիազոր մարմիններ</w:t>
      </w:r>
      <w:r w:rsidR="00714759"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իրականացնում են տարածական և հատկանիշային տվյալների հավաքագրում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՝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ըստ հաստատված աշխատանքային ծրագրի և տեխնիկական ձեռնարկների:</w:t>
      </w:r>
    </w:p>
    <w:p w14:paraId="75B7A25F" w14:textId="0B3C4D81" w:rsidR="00762A63" w:rsidRPr="008D7B39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12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Անալոգային՝ թղթային քարտեզագրական նյութերի առկայության պարագայում, </w:t>
      </w:r>
      <w:r w:rsidR="00A1597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համապատասխան լիազոր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մարմիններ</w:t>
      </w:r>
      <w:r w:rsidR="00A15974">
        <w:rPr>
          <w:rFonts w:ascii="GHEA Mariam" w:eastAsia="GHEA Mariam" w:hAnsi="GHEA Mariam" w:cs="GHEA Mariam"/>
          <w:bCs/>
          <w:sz w:val="24"/>
          <w:szCs w:val="24"/>
          <w:lang w:val="hy-AM"/>
        </w:rPr>
        <w:t>ի ոլորտային աշխատանքային խմբերը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իրականացնում են սկանավորում՝ TIFF, JPEG թվային ձևաչափերով, համաձայն իրենց տեխնիկական ձեռնարկի՝ ապահովելով բնօրինակ քարտեզի մասշտաբները և ընթեռնելիությունը:</w:t>
      </w:r>
    </w:p>
    <w:p w14:paraId="20DD15BE" w14:textId="245E8E25" w:rsidR="00762A63" w:rsidRPr="008D7B39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13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Օրթոֆոտոհատակագծերի և սկանավորված քարտեզագրական նյութերի հիման վրա </w:t>
      </w:r>
      <w:r w:rsidR="00A15974">
        <w:rPr>
          <w:rFonts w:ascii="GHEA Mariam" w:eastAsia="GHEA Mariam" w:hAnsi="GHEA Mariam" w:cs="GHEA Mariam"/>
          <w:bCs/>
          <w:sz w:val="24"/>
          <w:szCs w:val="24"/>
          <w:lang w:val="hy-AM"/>
        </w:rPr>
        <w:t>ոլորտային աշխատանքային խմբերը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թվայնացնում և ստեղծում են համապատասխան բազային և թեմատիկ քարտեզագրական շերտերը </w:t>
      </w:r>
      <w:r w:rsidRPr="008D7B39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shp (շեյփ)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և այլ աշխարհագրական տեղեկատվական համակարգերին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(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ԱՏՀ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)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բնորոշ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ձևաչափերով՝ համաձայն իրենց տեխնիկական ձեռնարկների:</w:t>
      </w:r>
    </w:p>
    <w:p w14:paraId="5C97DDFB" w14:textId="508F2289" w:rsidR="00762A63" w:rsidRPr="008D7B39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14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Օրթոֆոտոհատակագծերի և սկանավորված քարտեզագրական նյութերի վրա արտացոլված օբյեկտների արդյունավետ և օբյեկտիվ վերծանումը ու </w:t>
      </w:r>
      <w:r w:rsidR="00D73D43"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թվայնացումն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իրականացվում է ակնադիտական մեթոդով՝ հիմնվելով առկա փաստացի տեղեկատվության վրա, ինչպես նաև հնարավորության դեպքում ավտոմատացված եղանակով՝ դասակարգում, սեգմենտավորում և այլն:</w:t>
      </w:r>
    </w:p>
    <w:p w14:paraId="492BDCB8" w14:textId="1E2CB970" w:rsidR="00762A63" w:rsidRPr="008D7B39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15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8D7B39">
        <w:rPr>
          <w:rFonts w:ascii="GHEA Mariam" w:eastAsia="GHEA Mariam" w:hAnsi="GHEA Mariam" w:cs="GHEA Mariam"/>
          <w:bCs/>
          <w:sz w:val="24"/>
          <w:szCs w:val="24"/>
          <w:lang w:val="hy-AM"/>
        </w:rPr>
        <w:t>ԱՏՏԵ-ի բազային և թեմատիկ քարտեզագրական շերտերի ստեղծման ժամանակ կիրառվում են երեք հիմնական տարածական մոդելներ՝ բազմանկյուններ (polygon), բազմագծեր (polyline) և կետեր (point)։ Բազմանկյունները հանդիսանում են օբյեկտների թվայնացման հիմնական մոդելը, սակայն բազմագծերը և կետերը նույնպես թույլատրվում են կիրառել, եթե դրանք ավելի ճիշտ ձևեր են՝ թվային քարտեզի առանձնահատկությունները ներկայացնելու համար։</w:t>
      </w:r>
    </w:p>
    <w:p w14:paraId="32BF6652" w14:textId="5A7FF8BB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16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Տարածական տվյալների ստեղծման, մշակման և/կամ երկրաչափական ուղումների ընթացքում առաջացած շերտերի տոպոլոգիական սխալները՝ վերադրումները</w:t>
      </w:r>
      <w:r w:rsidR="00A15974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բացեր</w:t>
      </w:r>
      <w:r w:rsidR="00964462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A15974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անհրաժեշտ է հասցնել նվազագույնի:</w:t>
      </w:r>
    </w:p>
    <w:p w14:paraId="73C52BB5" w14:textId="7C7748FB" w:rsidR="00762A63" w:rsidRPr="007A5CEC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17</w:t>
      </w:r>
      <w:r w:rsidRPr="003D718E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ԱՏՏԵ-ի բազային և թեմատիկ քարտեզագրական շերտերի ստեղծման և մշակման ընթացքում բոլոր տարածական օբյեկտների նկատմամբ կիրառվում են </w:t>
      </w:r>
      <w:r w:rsidR="00964462"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կ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ոմպոզիցիոն մեթոդները (</w:t>
      </w:r>
      <w:r w:rsidR="008E0BE4" w:rsidRPr="004C15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հիմնված 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բացարձակ ֆիզիկական երկրաչափության</w:t>
      </w:r>
      <w:r w:rsidR="008E0BE4" w:rsidRPr="004C15C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վրա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)։ Բացառություն են կազմում այն դեպքերը, որոնք համաձայնեցված են տեխնիկական խորհրդատուի </w:t>
      </w:r>
      <w:r w:rsidR="008E0BE4" w:rsidRPr="004330E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խորհրդակցական մարմնի 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կողմից և հաստատված են </w:t>
      </w:r>
      <w:r w:rsidR="008E0BE4" w:rsidRPr="004330EB">
        <w:rPr>
          <w:rFonts w:ascii="GHEA Mariam" w:eastAsia="GHEA Mariam" w:hAnsi="GHEA Mariam" w:cs="GHEA Mariam"/>
          <w:bCs/>
          <w:sz w:val="24"/>
          <w:szCs w:val="24"/>
          <w:lang w:val="hy-AM"/>
        </w:rPr>
        <w:t>լիազոր մարմինների կողմից</w:t>
      </w:r>
      <w:r w:rsidR="00EB4FA9" w:rsidRPr="004330EB">
        <w:rPr>
          <w:rFonts w:ascii="GHEA Mariam" w:eastAsia="GHEA Mariam" w:hAnsi="GHEA Mariam" w:cs="GHEA Mariam"/>
          <w:bCs/>
          <w:sz w:val="24"/>
          <w:szCs w:val="24"/>
          <w:lang w:val="hy-AM"/>
        </w:rPr>
        <w:t>: Այդպիսի դեպքերից կարող են լինել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կորագիծ տարածական օբյեկտները, որ</w:t>
      </w:r>
      <w:r w:rsidR="00EB4FA9" w:rsidRPr="004330E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ոնց դեպքում կարող են 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կիրառ</w:t>
      </w:r>
      <w:r w:rsidR="00EB4FA9" w:rsidRPr="004330EB">
        <w:rPr>
          <w:rFonts w:ascii="GHEA Mariam" w:eastAsia="GHEA Mariam" w:hAnsi="GHEA Mariam" w:cs="GHEA Mariam"/>
          <w:bCs/>
          <w:sz w:val="24"/>
          <w:szCs w:val="24"/>
          <w:lang w:val="hy-AM"/>
        </w:rPr>
        <w:t>վ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ել որոշակի մակարդակի </w:t>
      </w:r>
      <w:r w:rsidR="009049EC"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կ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ոնֆիգուրացիոն մեթոդ</w:t>
      </w:r>
      <w:r w:rsidR="00EB4FA9" w:rsidRPr="004330EB">
        <w:rPr>
          <w:rFonts w:ascii="GHEA Mariam" w:eastAsia="GHEA Mariam" w:hAnsi="GHEA Mariam" w:cs="GHEA Mariam"/>
          <w:bCs/>
          <w:sz w:val="24"/>
          <w:szCs w:val="24"/>
          <w:lang w:val="hy-AM"/>
        </w:rPr>
        <w:t>ը (հիմնված վերացական տոպոլոգիայի վրա)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՝ </w:t>
      </w:r>
      <w:r w:rsidR="008E0BE4" w:rsidRPr="004330E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օբյեկտի </w:t>
      </w:r>
      <w:r w:rsidRPr="003D718E">
        <w:rPr>
          <w:rFonts w:ascii="GHEA Mariam" w:eastAsia="GHEA Mariam" w:hAnsi="GHEA Mariam" w:cs="GHEA Mariam"/>
          <w:bCs/>
          <w:sz w:val="24"/>
          <w:szCs w:val="24"/>
          <w:lang w:val="hy-AM"/>
        </w:rPr>
        <w:t>տարածական բաղադրիչն արդյունավետ ներկայացնելու նպատակով:</w:t>
      </w:r>
    </w:p>
    <w:p w14:paraId="6E2AA960" w14:textId="7A8F6BD7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18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Վերծանման և թվայնացման աշխատանքներ</w:t>
      </w:r>
      <w:r w:rsidR="0042214D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ավարտելուց հետո, չնախատեսված սխալները բացահայտելու նպատակով, տարածական տվյալների որակի ստուգման խումբ</w:t>
      </w:r>
      <w:r w:rsidR="0042214D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իրականացնում է ավարտուն աշխատանքի ստուգում և ներկայացնում հաշվետվություն։</w:t>
      </w:r>
    </w:p>
    <w:p w14:paraId="75B0B3FE" w14:textId="06F2C5F4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19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Ստեղծված տարածական տվյալներ</w:t>
      </w:r>
      <w:r w:rsidR="0042214D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ն,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անհրաժեշտության դեպքում</w:t>
      </w:r>
      <w:r w:rsidR="0042214D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ենթարկվում են կոորդինատային փոխակերպման և/կամ երկրաչափական ճշգրտումների՝ համապատասխանացնելու նախապես սահմանված միասնական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կոորդինատային համակարգին և վարչական սահմանների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և/կամ </w:t>
      </w:r>
      <w:r w:rsidR="00A15974">
        <w:rPr>
          <w:rFonts w:ascii="GHEA Mariam" w:eastAsia="GHEA Mariam" w:hAnsi="GHEA Mariam" w:cs="GHEA Mariam"/>
          <w:bCs/>
          <w:sz w:val="24"/>
          <w:szCs w:val="24"/>
          <w:lang w:val="hy-AM"/>
        </w:rPr>
        <w:t>խորհրդակցական մարմնի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կողմից ներկայացված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ցանկացած այլ առաջարկին:</w:t>
      </w:r>
    </w:p>
    <w:p w14:paraId="16F61BAD" w14:textId="2EBAD43E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20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Բազային և թեմատիկ քարտեզագրական շերտերի տարածական </w:t>
      </w:r>
      <w:r w:rsidR="00E0444B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ճշգրտությունն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առաջարկվում է ոլորտային տեխնիկական խորհրդատուի կողմից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, քնարկվում է </w:t>
      </w:r>
      <w:r w:rsidR="00A15974">
        <w:rPr>
          <w:rFonts w:ascii="GHEA Mariam" w:eastAsia="GHEA Mariam" w:hAnsi="GHEA Mariam" w:cs="GHEA Mariam"/>
          <w:bCs/>
          <w:sz w:val="24"/>
          <w:szCs w:val="24"/>
          <w:lang w:val="hy-AM"/>
        </w:rPr>
        <w:t>խորհրդակցական մարմնում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և հաստատվում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 լիազոր մարմինների կողմից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7A906DD2" w14:textId="7F018195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21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Թեմատիկ քարտեզագրական շերտերի միջև առաջնահերթություն</w:t>
      </w:r>
      <w:r w:rsidR="00E0444B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առաջարկվում է ոլորտային տեխնիկական խորհրդատուի կողմից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, քնարկվում է </w:t>
      </w:r>
      <w:r w:rsidR="00D24469" w:rsidRPr="00D2446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խորհրդակցական մարմնում 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և հաստատվում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համապատասխան լիազոր մարմինների կողմից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։</w:t>
      </w:r>
    </w:p>
    <w:p w14:paraId="11D2176A" w14:textId="6E4F5C20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22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Սահմանված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թեմատիկ շերտերի միջև առաջնահերթություն</w:t>
      </w:r>
      <w:r w:rsidR="00B769E3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իրականացվում է հետևյալ սկզբունքներով</w:t>
      </w:r>
      <w:r w:rsidR="00B769E3" w:rsidRPr="00EE03EF">
        <w:rPr>
          <w:rFonts w:ascii="Cambria Math" w:eastAsia="GHEA Mariam" w:hAnsi="Cambria Math" w:cs="Cambria Math"/>
          <w:bCs/>
          <w:sz w:val="24"/>
          <w:szCs w:val="24"/>
          <w:lang w:val="hy-AM"/>
        </w:rPr>
        <w:t>՝</w:t>
      </w:r>
    </w:p>
    <w:p w14:paraId="43D8F661" w14:textId="0DBECD85" w:rsidR="00762A63" w:rsidRPr="00EE03EF" w:rsidRDefault="00B769E3" w:rsidP="00B769E3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ա)</w:t>
      </w:r>
      <w:r w:rsidR="00762A63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Կոմիտեի կողմից տրամադրվող կադաստրային հողամասերի շերտին կտրվի ավելի բարձր առաջնահերթություն, քան ցանկացած այլ շերտ, եթե այլ բան նախատեսված չէ համապատասխան օրենքով, այլ իրավական ակտերով կամ </w:t>
      </w:r>
      <w:r w:rsidR="00762A63"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լիազոր մարմինների կողմից</w:t>
      </w:r>
      <w:r w:rsidR="00EB2F38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7570BBE8" w14:textId="39DCB7F9" w:rsidR="00762A63" w:rsidRPr="00EE03EF" w:rsidRDefault="00B769E3" w:rsidP="00B769E3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  </w:t>
      </w:r>
      <w:r w:rsidR="00762A63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բ</w:t>
      </w:r>
      <w:r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) ք</w:t>
      </w:r>
      <w:r w:rsidR="00762A63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աղաքային տարածքներին կտրվի ավելի բարձր առաջնահերթություն,</w:t>
      </w:r>
      <w:r w:rsidR="00EB2F38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br/>
      </w:r>
      <w:r w:rsidR="00762A63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ի տարբերություն գյուղական բնակավայրերի, եթե այլ բան նախատեսված չէ համապատասխան օրենքով, այլ իրավական ակտերով կամ </w:t>
      </w:r>
      <w:r w:rsidR="00762A63"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լիազոր մարմինների կողմից</w:t>
      </w:r>
      <w:r w:rsidR="00EB2F38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00E596DD" w14:textId="46515864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գ</w:t>
      </w:r>
      <w:r w:rsidR="00EB2F38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)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EB2F38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խ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ոշորամասշտաբ քարտեզներում ընդգրկված շերտերին կտրվի ավելի </w:t>
      </w:r>
      <w:r w:rsidR="00D2446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բարձր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առաջնահերթություն, քան ավելի փոքր մասշտաբի քարտեզներում ընդգրկված շերտերին, եթե այլ բան նախատեսված չէ համապատասխան օրենքով, այլ իրավական ակտերով կամ լիազոր մարմինների կողմից</w:t>
      </w:r>
      <w:r w:rsidR="00697036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02D95F33" w14:textId="318596B3" w:rsidR="00762A63" w:rsidRPr="00EE03EF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դ</w:t>
      </w:r>
      <w:r w:rsidR="00697036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)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="00FD74A6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հ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ամարժեք առաջնահերթության մեջ դասակարգված շերտերից առաջնահերթությունը տրվում է այն շերտերին, որոնք, ենթադրաբար, պարունակում են ավելի փոքր մուտքային սխալներ և/կամ այն շերտերը, որոնց վրա ավելի էական ազդեցություն կունենան երկրաչափական ճշգրտումները</w:t>
      </w:r>
      <w:r w:rsidR="00FD74A6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,</w:t>
      </w:r>
    </w:p>
    <w:p w14:paraId="6825E2DF" w14:textId="279E51B2" w:rsidR="00762A63" w:rsidRPr="00D73D43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ե</w:t>
      </w:r>
      <w:r w:rsidR="00FD74A6" w:rsidRPr="00EE03EF">
        <w:rPr>
          <w:rFonts w:ascii="GHEA Mariam" w:eastAsia="GHEA Mariam" w:hAnsi="GHEA Mariam" w:cs="GHEA Mariam"/>
          <w:bCs/>
          <w:sz w:val="24"/>
          <w:szCs w:val="24"/>
          <w:lang w:val="hy-AM"/>
        </w:rPr>
        <w:t>) ա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նկախ վերը նշված ուղղությունից, առաջնահերթությունը կարող է փոխվել՝ քննարկելով նախապես </w:t>
      </w:r>
      <w:r w:rsidR="00D24469" w:rsidRPr="00D24469">
        <w:rPr>
          <w:rFonts w:ascii="GHEA Mariam" w:eastAsia="GHEA Mariam" w:hAnsi="GHEA Mariam" w:cs="GHEA Mariam"/>
          <w:bCs/>
          <w:sz w:val="24"/>
          <w:szCs w:val="24"/>
          <w:lang w:val="hy-AM"/>
        </w:rPr>
        <w:t>խորհրդակցական մարմնում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:</w:t>
      </w:r>
    </w:p>
    <w:p w14:paraId="107D64F5" w14:textId="35A1A654" w:rsidR="00762A63" w:rsidRPr="00D73D43" w:rsidRDefault="00762A63" w:rsidP="00274469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23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Բազային և թեմատիկ քարտեզագրական շերտերի յուրաքանչյուր տարածական հատկանիշի համար մուտքագրվում են մետատվյալներ,</w:t>
      </w:r>
      <w:r w:rsidR="00A21388" w:rsidRPr="00A2138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 xml:space="preserve">ատրիբուտային տվյալներ և համապատասխան </w:t>
      </w:r>
      <w:r w:rsidR="00D24469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նույնականացման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ծածկագրեր՝ համաձայն լիազոր մարմինների կողմից մշակված տեխնիկական ձեռնարկների, ՀՀ կառավարության N 1569</w:t>
      </w:r>
      <w:r w:rsidR="00A21388" w:rsidRPr="00A21388">
        <w:rPr>
          <w:rFonts w:ascii="GHEA Mariam" w:eastAsia="GHEA Mariam" w:hAnsi="GHEA Mariam" w:cs="GHEA Mariam"/>
          <w:bCs/>
          <w:sz w:val="24"/>
          <w:szCs w:val="24"/>
          <w:lang w:val="hy-AM"/>
        </w:rPr>
        <w:t>-</w:t>
      </w:r>
      <w:r w:rsidR="00A21388" w:rsidRPr="00BA7CD5">
        <w:rPr>
          <w:rFonts w:ascii="GHEA Mariam" w:eastAsia="GHEA Mariam" w:hAnsi="GHEA Mariam" w:cs="GHEA Mariam"/>
          <w:bCs/>
          <w:sz w:val="24"/>
          <w:szCs w:val="24"/>
          <w:lang w:val="hy-AM"/>
        </w:rPr>
        <w:t>Ն</w:t>
      </w:r>
      <w:r w:rsidR="00A21388" w:rsidRPr="00A21388">
        <w:rPr>
          <w:rFonts w:eastAsia="GHEA Mariam"/>
          <w:bCs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որոշման, ինչպես</w:t>
      </w:r>
      <w:r w:rsidR="00BA7CD5" w:rsidRPr="00BA7CD5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նաև հաստատված տարածական տվյալների ազգային ստանդարտների:</w:t>
      </w:r>
    </w:p>
    <w:p w14:paraId="3596D15D" w14:textId="77777777" w:rsidR="00762A63" w:rsidRPr="00D73D43" w:rsidRDefault="00762A63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75EAA5C3" w14:textId="402D280C" w:rsidR="00762A63" w:rsidRPr="00FE7FBD" w:rsidRDefault="00C96427" w:rsidP="00FE7FBD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4</w:t>
      </w:r>
      <w:r w:rsidR="00762A63" w:rsidRPr="00FE7FB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. </w:t>
      </w:r>
      <w:r w:rsidR="009E27FE" w:rsidRPr="009E27FE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ԱԶԳԱՅԻՆ ՏԱՐԱԾԱԿԱՆ ՏՎՅԱԼՆԵՐԻ ԵՆԹԱԿԱՌՈՒՑՎԱԾՔԻ ՏԱՐԱԾԱԿԱՆ ՏՎՅԱԼՆԵՐԻ ՄԵՏԱՏՎՅԱԼՆԵՐԻ ՍՏԵՂԾՄԱՆ ԵՎ ՄՇԱԿՄԱՆ</w:t>
      </w:r>
      <w:r w:rsidR="00FE7FBD" w:rsidRPr="00FE7FB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 </w:t>
      </w:r>
      <w:r w:rsidR="00762A63" w:rsidRPr="00FE7FBD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ՍԿԶԲՈՒՆՔՆԵՐԸ</w:t>
      </w:r>
    </w:p>
    <w:p w14:paraId="45E626E5" w14:textId="51829A4B" w:rsidR="00762A63" w:rsidRPr="00D73D43" w:rsidRDefault="00762A63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p w14:paraId="296EFF2D" w14:textId="79B7F5E7" w:rsidR="00762A63" w:rsidRPr="00D73D43" w:rsidRDefault="00762A63" w:rsidP="00FE7FBD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24. Հայաստանի Հանրապետության </w:t>
      </w:r>
      <w:r w:rsidR="00212428" w:rsidRPr="00212428">
        <w:rPr>
          <w:rFonts w:ascii="GHEA Mariam" w:eastAsia="GHEA Mariam" w:hAnsi="GHEA Mariam" w:cs="GHEA Mariam"/>
          <w:bCs/>
          <w:sz w:val="24"/>
          <w:szCs w:val="24"/>
          <w:lang w:val="hy-AM"/>
        </w:rPr>
        <w:t>ազգային տարածական տվյալների ենթակառուցվածքի տարածական տվյալների և մետատվյալների ստեղծման և մշակման</w:t>
      </w:r>
      <w:r w:rsidRPr="00212428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համար հիմք են հանդիսանում հաստատված </w:t>
      </w:r>
      <w:r w:rsidR="003640DB" w:rsidRPr="003640D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տարածական տվյալների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ազգային ստանդարտները։</w:t>
      </w:r>
    </w:p>
    <w:p w14:paraId="22402EFA" w14:textId="70EB2E1C" w:rsidR="00762A63" w:rsidRPr="00D73D43" w:rsidRDefault="00762A63" w:rsidP="00FE7FBD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25</w:t>
      </w:r>
      <w:r w:rsidRPr="00D73D43">
        <w:rPr>
          <w:rFonts w:ascii="Cambria Math" w:eastAsia="GHEA Mariam" w:hAnsi="Cambria Math" w:cs="Cambria Math"/>
          <w:bCs/>
          <w:sz w:val="24"/>
          <w:szCs w:val="24"/>
          <w:lang w:val="hy-AM"/>
        </w:rPr>
        <w:t>․</w:t>
      </w:r>
      <w:r w:rsidR="00333A75" w:rsidRPr="00333A75">
        <w:rPr>
          <w:rFonts w:ascii="Cambria Math" w:eastAsia="GHEA Mariam" w:hAnsi="Cambria Math" w:cs="Cambria Math"/>
          <w:bCs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ԱՏՏԵ-ի մետատվյալները ստեղծվում և հրապարակվում են </w:t>
      </w:r>
      <w:r w:rsidR="00333A75" w:rsidRPr="00333A75">
        <w:rPr>
          <w:rFonts w:ascii="GHEA Mariam" w:eastAsia="GHEA Mariam" w:hAnsi="GHEA Mariam" w:cs="GHEA Mariam"/>
          <w:bCs/>
          <w:sz w:val="24"/>
          <w:szCs w:val="24"/>
          <w:lang w:val="hy-AM"/>
        </w:rPr>
        <w:t>ա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զգային գեոպորտալի մաս կազմող մետատվյալների շտեմարանում (կատալոգում)՝ ինչպես անմիջապես կատալոգում համապատասխան տեղեկատվության մուտքագրման, այնպես էլ XML ձևաչափով մետատվայլների ներբեռնման միջոցով։</w:t>
      </w:r>
    </w:p>
    <w:p w14:paraId="1356E731" w14:textId="79DDF542" w:rsidR="00762A63" w:rsidRPr="00D73D43" w:rsidRDefault="00762A63" w:rsidP="00FE7FBD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26. ԱՏՏԵ-ի մետատվյալների շտեմարանը ստեղծվում է մետատվյալների կանոնակարգման, միօրինակեցման, օգտագործման, ինչպես նաև նշված մետատվյալների վերաբերյալ պաշտոնական տեղեկատվության ստեղծման և տրամադրման նպատակով։</w:t>
      </w:r>
    </w:p>
    <w:p w14:paraId="07F00963" w14:textId="77777777" w:rsidR="00762A63" w:rsidRPr="00D73D43" w:rsidRDefault="00762A63" w:rsidP="00FE7FBD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27. ԱՏՏԵ-ի մետատվյալները ստեղծվում, մշակվում ու թարմացվում են էլեկտրոնային եղանակով։ Ստեղծված մետատվյալների շտեմարանը (կատալոգը) պահպանվում է Կոմիտեի տվյալների բազայում՝ էլեկտրոնային տարբերակով։</w:t>
      </w:r>
    </w:p>
    <w:p w14:paraId="1EA4D27D" w14:textId="04F77F67" w:rsidR="00762A63" w:rsidRPr="00D73D43" w:rsidRDefault="00762A63" w:rsidP="00FE7FBD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28. Ազգային տարածական տվյալների մետատվյալների շտեմարանը ներառում է բազային և թեմատիկ տարածական տվյալների մետատվյալները: Բազային տարածական տվյալների մետատվյալների ստեղծման, մշակման և թարմացման համար պատասխանատու է Կոմիտեն, իսկ թեմատիկ տարածական տվյալների մետատվյալների համար՝ ոլորտային լիազոր մարմինները:</w:t>
      </w:r>
    </w:p>
    <w:p w14:paraId="342BCFBD" w14:textId="64A31F73" w:rsidR="00762A63" w:rsidRPr="00D73D43" w:rsidRDefault="00762A63" w:rsidP="00FE7FBD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29. ԱՏՏԵ-ի տարածական տվյալների մետատվյալները ստեղծվում են առնվազն </w:t>
      </w:r>
      <w:r w:rsidR="00050DF1" w:rsidRPr="00050DF1">
        <w:rPr>
          <w:rFonts w:ascii="GHEA Mariam" w:eastAsia="GHEA Mariam" w:hAnsi="GHEA Mariam" w:cs="GHEA Mariam"/>
          <w:bCs/>
          <w:sz w:val="24"/>
          <w:szCs w:val="24"/>
          <w:lang w:val="hy-AM"/>
        </w:rPr>
        <w:t>ա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զգային գեոպորտալում առկա բազային և թեմատիկ տարածական տվյալներին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lastRenderedPageBreak/>
        <w:t>համապատասխան:</w:t>
      </w:r>
    </w:p>
    <w:p w14:paraId="0FCD66B2" w14:textId="3067BD61" w:rsidR="00762A63" w:rsidRPr="00D73D43" w:rsidRDefault="00762A63" w:rsidP="00FE7FBD">
      <w:pPr>
        <w:widowControl w:val="0"/>
        <w:spacing w:after="0" w:line="360" w:lineRule="auto"/>
        <w:ind w:left="10" w:firstLine="132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30. ԱՏՏԵ-ի մետատվյալները ստեղծվում, մշակվում և թարմացվում են Կոմիտեի կողմից</w:t>
      </w:r>
      <w:r w:rsidR="004A169B" w:rsidRPr="004A169B">
        <w:rPr>
          <w:rFonts w:ascii="GHEA Mariam" w:eastAsia="GHEA Mariam" w:hAnsi="GHEA Mariam" w:cs="GHEA Mariam"/>
          <w:bCs/>
          <w:sz w:val="24"/>
          <w:szCs w:val="24"/>
          <w:lang w:val="hy-AM"/>
        </w:rPr>
        <w:t xml:space="preserve"> </w:t>
      </w:r>
      <w:r w:rsidRPr="00D73D43">
        <w:rPr>
          <w:rFonts w:ascii="GHEA Mariam" w:eastAsia="GHEA Mariam" w:hAnsi="GHEA Mariam" w:cs="GHEA Mariam"/>
          <w:bCs/>
          <w:sz w:val="24"/>
          <w:szCs w:val="24"/>
          <w:lang w:val="hy-AM"/>
        </w:rPr>
        <w:t>սահմանված կանոնների համաձայն:</w:t>
      </w:r>
    </w:p>
    <w:p w14:paraId="33837014" w14:textId="615D1A67" w:rsidR="00010C18" w:rsidRDefault="00010C18" w:rsidP="007E68DA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bCs/>
          <w:sz w:val="24"/>
          <w:szCs w:val="24"/>
          <w:lang w:val="hy-AM"/>
        </w:rPr>
      </w:pPr>
    </w:p>
    <w:sectPr w:rsidR="00010C18" w:rsidSect="00595630">
      <w:pgSz w:w="11906" w:h="16838" w:code="9"/>
      <w:pgMar w:top="709" w:right="1440" w:bottom="426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D3EDD" w14:textId="77777777" w:rsidR="003F5CF0" w:rsidRDefault="003F5CF0" w:rsidP="000E0B47">
      <w:pPr>
        <w:spacing w:after="0" w:line="240" w:lineRule="auto"/>
      </w:pPr>
      <w:r>
        <w:separator/>
      </w:r>
    </w:p>
  </w:endnote>
  <w:endnote w:type="continuationSeparator" w:id="0">
    <w:p w14:paraId="7716A591" w14:textId="77777777" w:rsidR="003F5CF0" w:rsidRDefault="003F5CF0" w:rsidP="000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8BD5A" w14:textId="77777777" w:rsidR="003F5CF0" w:rsidRDefault="003F5CF0" w:rsidP="000E0B47">
      <w:pPr>
        <w:spacing w:after="0" w:line="240" w:lineRule="auto"/>
      </w:pPr>
      <w:r>
        <w:separator/>
      </w:r>
    </w:p>
  </w:footnote>
  <w:footnote w:type="continuationSeparator" w:id="0">
    <w:p w14:paraId="251C93C7" w14:textId="77777777" w:rsidR="003F5CF0" w:rsidRDefault="003F5CF0" w:rsidP="000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DD9"/>
    <w:multiLevelType w:val="hybridMultilevel"/>
    <w:tmpl w:val="8AA44244"/>
    <w:lvl w:ilvl="0" w:tplc="F12E0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E55FC"/>
    <w:multiLevelType w:val="hybridMultilevel"/>
    <w:tmpl w:val="5F9EAF08"/>
    <w:lvl w:ilvl="0" w:tplc="39166E9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4102"/>
    <w:multiLevelType w:val="multilevel"/>
    <w:tmpl w:val="682E03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0C6C1B"/>
    <w:multiLevelType w:val="multilevel"/>
    <w:tmpl w:val="09706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B00EAD"/>
    <w:multiLevelType w:val="hybridMultilevel"/>
    <w:tmpl w:val="5AD4C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C6026"/>
    <w:multiLevelType w:val="multilevel"/>
    <w:tmpl w:val="A468B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30DB0"/>
    <w:multiLevelType w:val="multilevel"/>
    <w:tmpl w:val="7C2C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C5132"/>
    <w:multiLevelType w:val="multilevel"/>
    <w:tmpl w:val="535A2AE6"/>
    <w:lvl w:ilvl="0">
      <w:start w:val="1"/>
      <w:numFmt w:val="decimal"/>
      <w:lvlText w:val="%1."/>
      <w:lvlJc w:val="left"/>
      <w:pPr>
        <w:ind w:left="276" w:hanging="216"/>
      </w:pPr>
      <w:rPr>
        <w:rFonts w:ascii="Merriweather" w:eastAsia="Merriweather" w:hAnsi="Merriweather" w:cs="Merriweather"/>
        <w:sz w:val="26"/>
        <w:szCs w:val="26"/>
      </w:rPr>
    </w:lvl>
    <w:lvl w:ilvl="1">
      <w:numFmt w:val="bullet"/>
      <w:lvlText w:val="•"/>
      <w:lvlJc w:val="left"/>
      <w:pPr>
        <w:ind w:left="1362" w:hanging="216"/>
      </w:pPr>
    </w:lvl>
    <w:lvl w:ilvl="2">
      <w:numFmt w:val="bullet"/>
      <w:lvlText w:val="•"/>
      <w:lvlJc w:val="left"/>
      <w:pPr>
        <w:ind w:left="2444" w:hanging="216"/>
      </w:pPr>
    </w:lvl>
    <w:lvl w:ilvl="3">
      <w:numFmt w:val="bullet"/>
      <w:lvlText w:val="•"/>
      <w:lvlJc w:val="left"/>
      <w:pPr>
        <w:ind w:left="3526" w:hanging="216"/>
      </w:pPr>
    </w:lvl>
    <w:lvl w:ilvl="4">
      <w:numFmt w:val="bullet"/>
      <w:lvlText w:val="•"/>
      <w:lvlJc w:val="left"/>
      <w:pPr>
        <w:ind w:left="4608" w:hanging="216"/>
      </w:pPr>
    </w:lvl>
    <w:lvl w:ilvl="5">
      <w:numFmt w:val="bullet"/>
      <w:lvlText w:val="•"/>
      <w:lvlJc w:val="left"/>
      <w:pPr>
        <w:ind w:left="5690" w:hanging="216"/>
      </w:pPr>
    </w:lvl>
    <w:lvl w:ilvl="6">
      <w:numFmt w:val="bullet"/>
      <w:lvlText w:val="•"/>
      <w:lvlJc w:val="left"/>
      <w:pPr>
        <w:ind w:left="6772" w:hanging="216"/>
      </w:pPr>
    </w:lvl>
    <w:lvl w:ilvl="7">
      <w:numFmt w:val="bullet"/>
      <w:lvlText w:val="•"/>
      <w:lvlJc w:val="left"/>
      <w:pPr>
        <w:ind w:left="7854" w:hanging="216"/>
      </w:pPr>
    </w:lvl>
    <w:lvl w:ilvl="8">
      <w:numFmt w:val="bullet"/>
      <w:lvlText w:val="•"/>
      <w:lvlJc w:val="left"/>
      <w:pPr>
        <w:ind w:left="8936" w:hanging="216"/>
      </w:pPr>
    </w:lvl>
  </w:abstractNum>
  <w:abstractNum w:abstractNumId="8" w15:restartNumberingAfterBreak="0">
    <w:nsid w:val="56D20851"/>
    <w:multiLevelType w:val="hybridMultilevel"/>
    <w:tmpl w:val="524207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E25B00"/>
    <w:multiLevelType w:val="multilevel"/>
    <w:tmpl w:val="8D30DD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B4D"/>
    <w:multiLevelType w:val="multilevel"/>
    <w:tmpl w:val="02FE441A"/>
    <w:lvl w:ilvl="0">
      <w:start w:val="1"/>
      <w:numFmt w:val="bullet"/>
      <w:lvlText w:val="●"/>
      <w:lvlJc w:val="left"/>
      <w:pPr>
        <w:ind w:left="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D84786"/>
    <w:multiLevelType w:val="hybridMultilevel"/>
    <w:tmpl w:val="39B062BE"/>
    <w:lvl w:ilvl="0" w:tplc="C8BA198A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6E71378F"/>
    <w:multiLevelType w:val="hybridMultilevel"/>
    <w:tmpl w:val="6FC69A86"/>
    <w:lvl w:ilvl="0" w:tplc="A01CF9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90CC1"/>
    <w:multiLevelType w:val="multilevel"/>
    <w:tmpl w:val="E1E4AC94"/>
    <w:lvl w:ilvl="0">
      <w:start w:val="1"/>
      <w:numFmt w:val="bullet"/>
      <w:lvlText w:val="●"/>
      <w:lvlJc w:val="left"/>
      <w:pPr>
        <w:ind w:left="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E3C11DD"/>
    <w:multiLevelType w:val="hybridMultilevel"/>
    <w:tmpl w:val="E3084358"/>
    <w:lvl w:ilvl="0" w:tplc="61D0BC7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10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6"/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15"/>
    <w:rsid w:val="00005974"/>
    <w:rsid w:val="00010C18"/>
    <w:rsid w:val="00021519"/>
    <w:rsid w:val="00043826"/>
    <w:rsid w:val="0004721A"/>
    <w:rsid w:val="00050DF1"/>
    <w:rsid w:val="00075041"/>
    <w:rsid w:val="00075715"/>
    <w:rsid w:val="00092FB5"/>
    <w:rsid w:val="00097283"/>
    <w:rsid w:val="000976BF"/>
    <w:rsid w:val="000B11F0"/>
    <w:rsid w:val="000B74FA"/>
    <w:rsid w:val="000C014B"/>
    <w:rsid w:val="000D6AC9"/>
    <w:rsid w:val="000D7340"/>
    <w:rsid w:val="000E00AC"/>
    <w:rsid w:val="000E0B47"/>
    <w:rsid w:val="000E1623"/>
    <w:rsid w:val="000E5F4C"/>
    <w:rsid w:val="000F0649"/>
    <w:rsid w:val="00116342"/>
    <w:rsid w:val="001245A8"/>
    <w:rsid w:val="0013344E"/>
    <w:rsid w:val="001347E0"/>
    <w:rsid w:val="00134DFA"/>
    <w:rsid w:val="00135E09"/>
    <w:rsid w:val="00136930"/>
    <w:rsid w:val="00142B4D"/>
    <w:rsid w:val="001439DB"/>
    <w:rsid w:val="0014540D"/>
    <w:rsid w:val="00150C28"/>
    <w:rsid w:val="00170717"/>
    <w:rsid w:val="001826F7"/>
    <w:rsid w:val="00184F67"/>
    <w:rsid w:val="001B30D6"/>
    <w:rsid w:val="001B7FE0"/>
    <w:rsid w:val="001C0901"/>
    <w:rsid w:val="001D4F02"/>
    <w:rsid w:val="001E7794"/>
    <w:rsid w:val="001F2123"/>
    <w:rsid w:val="001F4825"/>
    <w:rsid w:val="001F4D0C"/>
    <w:rsid w:val="002036AB"/>
    <w:rsid w:val="0020632B"/>
    <w:rsid w:val="00212428"/>
    <w:rsid w:val="002133BB"/>
    <w:rsid w:val="00215314"/>
    <w:rsid w:val="002208C8"/>
    <w:rsid w:val="00220CDD"/>
    <w:rsid w:val="0022544D"/>
    <w:rsid w:val="00230670"/>
    <w:rsid w:val="00237A1D"/>
    <w:rsid w:val="00241186"/>
    <w:rsid w:val="00245B1E"/>
    <w:rsid w:val="002564CA"/>
    <w:rsid w:val="00274469"/>
    <w:rsid w:val="002775DB"/>
    <w:rsid w:val="00277803"/>
    <w:rsid w:val="002951CE"/>
    <w:rsid w:val="002A4509"/>
    <w:rsid w:val="002A6318"/>
    <w:rsid w:val="002D0543"/>
    <w:rsid w:val="002D1915"/>
    <w:rsid w:val="002D433A"/>
    <w:rsid w:val="002E4BA4"/>
    <w:rsid w:val="002F3D03"/>
    <w:rsid w:val="002F6D87"/>
    <w:rsid w:val="00301EA0"/>
    <w:rsid w:val="003058E6"/>
    <w:rsid w:val="00316E23"/>
    <w:rsid w:val="00317571"/>
    <w:rsid w:val="00317F53"/>
    <w:rsid w:val="00332EF1"/>
    <w:rsid w:val="00333A75"/>
    <w:rsid w:val="00333CA6"/>
    <w:rsid w:val="00333FF2"/>
    <w:rsid w:val="0033453A"/>
    <w:rsid w:val="00334DE8"/>
    <w:rsid w:val="003419CC"/>
    <w:rsid w:val="00344E33"/>
    <w:rsid w:val="00345A84"/>
    <w:rsid w:val="00350775"/>
    <w:rsid w:val="00351E6A"/>
    <w:rsid w:val="00355794"/>
    <w:rsid w:val="003640DB"/>
    <w:rsid w:val="00370E64"/>
    <w:rsid w:val="003778F6"/>
    <w:rsid w:val="0039045B"/>
    <w:rsid w:val="003A559E"/>
    <w:rsid w:val="003B3C90"/>
    <w:rsid w:val="003D718E"/>
    <w:rsid w:val="003D72FD"/>
    <w:rsid w:val="003E2840"/>
    <w:rsid w:val="003E6322"/>
    <w:rsid w:val="003E6A6D"/>
    <w:rsid w:val="003F1668"/>
    <w:rsid w:val="003F5CF0"/>
    <w:rsid w:val="0040680C"/>
    <w:rsid w:val="0042214D"/>
    <w:rsid w:val="00424DD0"/>
    <w:rsid w:val="00426588"/>
    <w:rsid w:val="004330EB"/>
    <w:rsid w:val="00434FA2"/>
    <w:rsid w:val="00443D2D"/>
    <w:rsid w:val="0046706E"/>
    <w:rsid w:val="00470254"/>
    <w:rsid w:val="00471E1D"/>
    <w:rsid w:val="00474EE7"/>
    <w:rsid w:val="004912F4"/>
    <w:rsid w:val="00493477"/>
    <w:rsid w:val="004A169B"/>
    <w:rsid w:val="004A6A64"/>
    <w:rsid w:val="004C15CB"/>
    <w:rsid w:val="004C3A34"/>
    <w:rsid w:val="004C525F"/>
    <w:rsid w:val="004D06D9"/>
    <w:rsid w:val="004D2422"/>
    <w:rsid w:val="004D28FC"/>
    <w:rsid w:val="004E1877"/>
    <w:rsid w:val="004F16B2"/>
    <w:rsid w:val="004F16F0"/>
    <w:rsid w:val="004F6C38"/>
    <w:rsid w:val="005138EA"/>
    <w:rsid w:val="00527D31"/>
    <w:rsid w:val="005323AC"/>
    <w:rsid w:val="0053571C"/>
    <w:rsid w:val="0053592F"/>
    <w:rsid w:val="00543A4A"/>
    <w:rsid w:val="00546837"/>
    <w:rsid w:val="005701B6"/>
    <w:rsid w:val="00570517"/>
    <w:rsid w:val="005874A0"/>
    <w:rsid w:val="00590DC8"/>
    <w:rsid w:val="0059144F"/>
    <w:rsid w:val="005925CA"/>
    <w:rsid w:val="00593B6E"/>
    <w:rsid w:val="00595630"/>
    <w:rsid w:val="005A5CCD"/>
    <w:rsid w:val="005B243B"/>
    <w:rsid w:val="005B766B"/>
    <w:rsid w:val="005C17CA"/>
    <w:rsid w:val="005C1923"/>
    <w:rsid w:val="005C4A15"/>
    <w:rsid w:val="005D3E8C"/>
    <w:rsid w:val="005D4322"/>
    <w:rsid w:val="005F5469"/>
    <w:rsid w:val="00607F22"/>
    <w:rsid w:val="00642BB0"/>
    <w:rsid w:val="00643C4A"/>
    <w:rsid w:val="00644F48"/>
    <w:rsid w:val="00656C99"/>
    <w:rsid w:val="00657808"/>
    <w:rsid w:val="00696C56"/>
    <w:rsid w:val="00697036"/>
    <w:rsid w:val="006B1E3B"/>
    <w:rsid w:val="006B3A95"/>
    <w:rsid w:val="006D543B"/>
    <w:rsid w:val="006D6170"/>
    <w:rsid w:val="006E15C6"/>
    <w:rsid w:val="006E260B"/>
    <w:rsid w:val="006E706B"/>
    <w:rsid w:val="006F495E"/>
    <w:rsid w:val="006F69CC"/>
    <w:rsid w:val="007033D3"/>
    <w:rsid w:val="00706DDD"/>
    <w:rsid w:val="00711366"/>
    <w:rsid w:val="00711FC3"/>
    <w:rsid w:val="00714759"/>
    <w:rsid w:val="007204A8"/>
    <w:rsid w:val="00720CCE"/>
    <w:rsid w:val="007249C5"/>
    <w:rsid w:val="00732BD3"/>
    <w:rsid w:val="00744814"/>
    <w:rsid w:val="00753936"/>
    <w:rsid w:val="00753B70"/>
    <w:rsid w:val="00754BF4"/>
    <w:rsid w:val="00756407"/>
    <w:rsid w:val="007574E8"/>
    <w:rsid w:val="00762A63"/>
    <w:rsid w:val="00767C2F"/>
    <w:rsid w:val="00770380"/>
    <w:rsid w:val="00772DBB"/>
    <w:rsid w:val="007737DF"/>
    <w:rsid w:val="007746D4"/>
    <w:rsid w:val="00780418"/>
    <w:rsid w:val="00780B92"/>
    <w:rsid w:val="00793A0B"/>
    <w:rsid w:val="007A03A5"/>
    <w:rsid w:val="007A3A66"/>
    <w:rsid w:val="007A5CEC"/>
    <w:rsid w:val="007A6906"/>
    <w:rsid w:val="007B27B0"/>
    <w:rsid w:val="007C7BC1"/>
    <w:rsid w:val="007D75DF"/>
    <w:rsid w:val="007E0892"/>
    <w:rsid w:val="007E68DA"/>
    <w:rsid w:val="007F2CDF"/>
    <w:rsid w:val="007F7F84"/>
    <w:rsid w:val="00813013"/>
    <w:rsid w:val="0085351F"/>
    <w:rsid w:val="00853DF7"/>
    <w:rsid w:val="00873469"/>
    <w:rsid w:val="00874969"/>
    <w:rsid w:val="008850E8"/>
    <w:rsid w:val="00890E19"/>
    <w:rsid w:val="008976D5"/>
    <w:rsid w:val="008A5158"/>
    <w:rsid w:val="008B29F6"/>
    <w:rsid w:val="008B721B"/>
    <w:rsid w:val="008C0A84"/>
    <w:rsid w:val="008C40BD"/>
    <w:rsid w:val="008D1D4D"/>
    <w:rsid w:val="008D3292"/>
    <w:rsid w:val="008D461A"/>
    <w:rsid w:val="008D58E9"/>
    <w:rsid w:val="008D7B39"/>
    <w:rsid w:val="008E0BE4"/>
    <w:rsid w:val="008E1F06"/>
    <w:rsid w:val="008F1F39"/>
    <w:rsid w:val="009024A5"/>
    <w:rsid w:val="00903044"/>
    <w:rsid w:val="00904223"/>
    <w:rsid w:val="009049EC"/>
    <w:rsid w:val="0090664F"/>
    <w:rsid w:val="00923408"/>
    <w:rsid w:val="0093587A"/>
    <w:rsid w:val="009358A6"/>
    <w:rsid w:val="00946AD8"/>
    <w:rsid w:val="00953B12"/>
    <w:rsid w:val="0095557F"/>
    <w:rsid w:val="00964462"/>
    <w:rsid w:val="00970A45"/>
    <w:rsid w:val="00980BC7"/>
    <w:rsid w:val="00982674"/>
    <w:rsid w:val="009915A1"/>
    <w:rsid w:val="00994150"/>
    <w:rsid w:val="00996714"/>
    <w:rsid w:val="009A0AE7"/>
    <w:rsid w:val="009A3F86"/>
    <w:rsid w:val="009A57A1"/>
    <w:rsid w:val="009B5730"/>
    <w:rsid w:val="009D7B42"/>
    <w:rsid w:val="009E148F"/>
    <w:rsid w:val="009E27FE"/>
    <w:rsid w:val="009E3F27"/>
    <w:rsid w:val="009E405E"/>
    <w:rsid w:val="009E5DF0"/>
    <w:rsid w:val="009F5F95"/>
    <w:rsid w:val="00A05CAA"/>
    <w:rsid w:val="00A12E76"/>
    <w:rsid w:val="00A15974"/>
    <w:rsid w:val="00A16712"/>
    <w:rsid w:val="00A21388"/>
    <w:rsid w:val="00A24B6C"/>
    <w:rsid w:val="00A32138"/>
    <w:rsid w:val="00A4506D"/>
    <w:rsid w:val="00A52F66"/>
    <w:rsid w:val="00A547C4"/>
    <w:rsid w:val="00A75761"/>
    <w:rsid w:val="00A763F4"/>
    <w:rsid w:val="00AC0EA8"/>
    <w:rsid w:val="00AC7B18"/>
    <w:rsid w:val="00AE5CBD"/>
    <w:rsid w:val="00AF2829"/>
    <w:rsid w:val="00B02D09"/>
    <w:rsid w:val="00B07AFA"/>
    <w:rsid w:val="00B07C6D"/>
    <w:rsid w:val="00B176DB"/>
    <w:rsid w:val="00B17CE0"/>
    <w:rsid w:val="00B37412"/>
    <w:rsid w:val="00B409A4"/>
    <w:rsid w:val="00B47D8A"/>
    <w:rsid w:val="00B50B7E"/>
    <w:rsid w:val="00B539C4"/>
    <w:rsid w:val="00B6165C"/>
    <w:rsid w:val="00B63C09"/>
    <w:rsid w:val="00B66D58"/>
    <w:rsid w:val="00B67232"/>
    <w:rsid w:val="00B6770F"/>
    <w:rsid w:val="00B67F11"/>
    <w:rsid w:val="00B75EF2"/>
    <w:rsid w:val="00B769E3"/>
    <w:rsid w:val="00B769F6"/>
    <w:rsid w:val="00B76FDB"/>
    <w:rsid w:val="00BA38DF"/>
    <w:rsid w:val="00BA718F"/>
    <w:rsid w:val="00BA7CD5"/>
    <w:rsid w:val="00BB292B"/>
    <w:rsid w:val="00BB3A3B"/>
    <w:rsid w:val="00BB5015"/>
    <w:rsid w:val="00BB6345"/>
    <w:rsid w:val="00BD6C55"/>
    <w:rsid w:val="00BE0596"/>
    <w:rsid w:val="00BE49C8"/>
    <w:rsid w:val="00C00B50"/>
    <w:rsid w:val="00C01F42"/>
    <w:rsid w:val="00C12B91"/>
    <w:rsid w:val="00C13EE6"/>
    <w:rsid w:val="00C144E7"/>
    <w:rsid w:val="00C2396D"/>
    <w:rsid w:val="00C34405"/>
    <w:rsid w:val="00C34F28"/>
    <w:rsid w:val="00C40CE0"/>
    <w:rsid w:val="00C43C5B"/>
    <w:rsid w:val="00C43DFB"/>
    <w:rsid w:val="00C45A2C"/>
    <w:rsid w:val="00C50574"/>
    <w:rsid w:val="00C508D1"/>
    <w:rsid w:val="00C50E03"/>
    <w:rsid w:val="00C576CA"/>
    <w:rsid w:val="00C6388B"/>
    <w:rsid w:val="00C737ED"/>
    <w:rsid w:val="00C7687C"/>
    <w:rsid w:val="00C77341"/>
    <w:rsid w:val="00C86194"/>
    <w:rsid w:val="00C96427"/>
    <w:rsid w:val="00CA2178"/>
    <w:rsid w:val="00CA3145"/>
    <w:rsid w:val="00CA4C57"/>
    <w:rsid w:val="00CB0505"/>
    <w:rsid w:val="00CB3010"/>
    <w:rsid w:val="00CB5F9C"/>
    <w:rsid w:val="00CC1A89"/>
    <w:rsid w:val="00CC2390"/>
    <w:rsid w:val="00CC2ADC"/>
    <w:rsid w:val="00CC4306"/>
    <w:rsid w:val="00CD0394"/>
    <w:rsid w:val="00CD03CC"/>
    <w:rsid w:val="00CD536C"/>
    <w:rsid w:val="00CE516A"/>
    <w:rsid w:val="00CF2DF1"/>
    <w:rsid w:val="00CF6829"/>
    <w:rsid w:val="00D04786"/>
    <w:rsid w:val="00D1409A"/>
    <w:rsid w:val="00D21399"/>
    <w:rsid w:val="00D24469"/>
    <w:rsid w:val="00D326E9"/>
    <w:rsid w:val="00D33BFA"/>
    <w:rsid w:val="00D43A75"/>
    <w:rsid w:val="00D62CE3"/>
    <w:rsid w:val="00D70929"/>
    <w:rsid w:val="00D73D43"/>
    <w:rsid w:val="00D81D9D"/>
    <w:rsid w:val="00D86421"/>
    <w:rsid w:val="00D954AC"/>
    <w:rsid w:val="00D96AF1"/>
    <w:rsid w:val="00DA015A"/>
    <w:rsid w:val="00DA0ACE"/>
    <w:rsid w:val="00DA2E32"/>
    <w:rsid w:val="00DA2EFD"/>
    <w:rsid w:val="00DB213C"/>
    <w:rsid w:val="00DC2673"/>
    <w:rsid w:val="00DC35CE"/>
    <w:rsid w:val="00DC64A2"/>
    <w:rsid w:val="00DD5F9A"/>
    <w:rsid w:val="00DE4A6F"/>
    <w:rsid w:val="00DE5DDB"/>
    <w:rsid w:val="00DF49D4"/>
    <w:rsid w:val="00DF5B51"/>
    <w:rsid w:val="00E00773"/>
    <w:rsid w:val="00E0444B"/>
    <w:rsid w:val="00E06B14"/>
    <w:rsid w:val="00E10CD4"/>
    <w:rsid w:val="00E314DE"/>
    <w:rsid w:val="00E32A9C"/>
    <w:rsid w:val="00E43D9D"/>
    <w:rsid w:val="00E4663C"/>
    <w:rsid w:val="00E55AFF"/>
    <w:rsid w:val="00E750E3"/>
    <w:rsid w:val="00E80C04"/>
    <w:rsid w:val="00E872FD"/>
    <w:rsid w:val="00E97E55"/>
    <w:rsid w:val="00EA0DD3"/>
    <w:rsid w:val="00EA113F"/>
    <w:rsid w:val="00EB0626"/>
    <w:rsid w:val="00EB2F38"/>
    <w:rsid w:val="00EB4FA9"/>
    <w:rsid w:val="00EE03EF"/>
    <w:rsid w:val="00F06EB0"/>
    <w:rsid w:val="00F1004A"/>
    <w:rsid w:val="00F12036"/>
    <w:rsid w:val="00F1377F"/>
    <w:rsid w:val="00F148E5"/>
    <w:rsid w:val="00F2504A"/>
    <w:rsid w:val="00F42A53"/>
    <w:rsid w:val="00F50F02"/>
    <w:rsid w:val="00F5335E"/>
    <w:rsid w:val="00F560EE"/>
    <w:rsid w:val="00F60F2B"/>
    <w:rsid w:val="00F819A2"/>
    <w:rsid w:val="00F85459"/>
    <w:rsid w:val="00F85B04"/>
    <w:rsid w:val="00FA1019"/>
    <w:rsid w:val="00FA5DD6"/>
    <w:rsid w:val="00FA67CE"/>
    <w:rsid w:val="00FB61FC"/>
    <w:rsid w:val="00FC72A9"/>
    <w:rsid w:val="00FC73BD"/>
    <w:rsid w:val="00FD31F2"/>
    <w:rsid w:val="00FD74A6"/>
    <w:rsid w:val="00FE3593"/>
    <w:rsid w:val="00FE7FBD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A80F"/>
  <w15:docId w15:val="{77E1E4C7-FB54-4B10-8777-42360B3E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49"/>
    <w:rPr>
      <w:lang w:val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C1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4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E0B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47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A2"/>
    <w:rPr>
      <w:rFonts w:ascii="Segoe UI" w:hAnsi="Segoe UI" w:cs="Segoe UI"/>
      <w:sz w:val="18"/>
      <w:szCs w:val="18"/>
      <w:lang w:val="ru-RU"/>
    </w:rPr>
  </w:style>
  <w:style w:type="paragraph" w:styleId="Revision">
    <w:name w:val="Revision"/>
    <w:hidden/>
    <w:uiPriority w:val="99"/>
    <w:semiHidden/>
    <w:rsid w:val="00B176D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8LOVhGSqTdY8Kqptr96Dx/lLg==">CgMxLjAyDmgudjRsNjhrMjlib3FhMghoLmdqZGd4czIOaC5qMTV5MHhidzRkZ2EyDmgucnYwcTA3cTgyemc0OABqJwoUc3VnZ2VzdC5wbHRta2xoM3RhM3MSD1ZhaGFnbiBNdXJhZHlhbmonChRzdWdnZXN0LnhsY3IzOGszanZrNxIPVmFoYWduIE11cmFkeWFuaicKFHN1Z2dlc3Quczlzenh2aDk2bWdxEg9WYWhhZ24gTXVyYWR5YW5qJwoUc3VnZ2VzdC5vbG11bzk5dWdwcDMSD1ZhaGFnbiBNdXJhZHlhbmonChRzdWdnZXN0Lnd6MzdxM2hrd2tkOBIPVmFoYWduIE11cmFkeWFuciExVkloUzZ6dnpVNDlmMWtPdFlZbllWUWR1MEZyOFQ3Rk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F6803-8A07-4028-B30D-AB92F1CA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Muradyan</dc:creator>
  <cp:keywords/>
  <dc:description/>
  <cp:lastModifiedBy>Սուսաննա Մինասյան</cp:lastModifiedBy>
  <cp:revision>17</cp:revision>
  <cp:lastPrinted>2024-08-13T04:06:00Z</cp:lastPrinted>
  <dcterms:created xsi:type="dcterms:W3CDTF">2024-08-09T14:21:00Z</dcterms:created>
  <dcterms:modified xsi:type="dcterms:W3CDTF">2024-08-13T10:58:00Z</dcterms:modified>
</cp:coreProperties>
</file>