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515" w:rsidRPr="001266DE" w:rsidRDefault="00691515" w:rsidP="000C2F0D">
      <w:pPr>
        <w:pStyle w:val="1"/>
        <w:tabs>
          <w:tab w:val="left" w:pos="993"/>
        </w:tabs>
        <w:spacing w:after="0" w:line="36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266DE"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:rsidR="00691515" w:rsidRPr="00740273" w:rsidRDefault="00C56CD0" w:rsidP="00740273">
      <w:pPr>
        <w:pStyle w:val="a4"/>
        <w:spacing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C56CD0">
        <w:rPr>
          <w:rFonts w:ascii="GHEA Grapalat" w:hAnsi="GHEA Grapalat"/>
          <w:b/>
          <w:bCs/>
          <w:color w:val="000000"/>
          <w:lang w:val="hy-AM"/>
        </w:rPr>
        <w:t>«</w:t>
      </w:r>
      <w:r w:rsidR="00740273" w:rsidRPr="00740273">
        <w:rPr>
          <w:rFonts w:ascii="GHEA Grapalat" w:hAnsi="GHEA Grapalat"/>
          <w:b/>
          <w:bCs/>
          <w:color w:val="000000"/>
          <w:lang w:val="hy-AM"/>
        </w:rPr>
        <w:t xml:space="preserve">ՀԱՅԱՍՏԱՆԻ ՀԱՆՐԱՊԵՏՈՒԹՅԱՆ ԿԱՌԱՎԱՐՈՒԹՅԱՆ 2011 ԹՎԱԿԱՆԻ ՀՈԿՏԵՄԲԵՐԻ 20-Ի N 1510-Ն ՈՐՈՇՄԱՆ ՄԵՋ ՓՈՓՈԽՈՒԹՅՈՒՆՆԵՐ </w:t>
      </w:r>
      <w:r w:rsidR="007B3D48">
        <w:rPr>
          <w:rFonts w:ascii="GHEA Grapalat" w:hAnsi="GHEA Grapalat"/>
          <w:b/>
          <w:bCs/>
          <w:color w:val="000000"/>
          <w:lang w:val="hy-AM"/>
        </w:rPr>
        <w:t xml:space="preserve">ԵՎ ԼՐԱՑՈՒՄ </w:t>
      </w:r>
      <w:r w:rsidR="00740273" w:rsidRPr="00740273">
        <w:rPr>
          <w:rFonts w:ascii="GHEA Grapalat" w:hAnsi="GHEA Grapalat"/>
          <w:b/>
          <w:bCs/>
          <w:color w:val="000000"/>
          <w:lang w:val="hy-AM"/>
        </w:rPr>
        <w:t>ԿԱՏԱՐԵԼՈՒ ՄԱՍԻՆ</w:t>
      </w:r>
      <w:r w:rsidRPr="00C56CD0">
        <w:rPr>
          <w:rFonts w:ascii="GHEA Grapalat" w:hAnsi="GHEA Grapalat"/>
          <w:b/>
          <w:bCs/>
          <w:color w:val="000000"/>
          <w:lang w:val="hy-AM"/>
        </w:rPr>
        <w:t xml:space="preserve">» </w:t>
      </w:r>
      <w:r w:rsidR="005F393F">
        <w:rPr>
          <w:rFonts w:ascii="GHEA Grapalat" w:hAnsi="GHEA Grapalat"/>
          <w:b/>
          <w:bCs/>
          <w:color w:val="000000"/>
          <w:lang w:val="hy-AM"/>
        </w:rPr>
        <w:t xml:space="preserve">ՀԱՅԱՍՏԱՆԻ ՀԱՆՐԱՊԵՏՈՒԹՅԱՆ </w:t>
      </w:r>
      <w:r w:rsidR="00D34CB6">
        <w:rPr>
          <w:rFonts w:ascii="GHEA Grapalat" w:hAnsi="GHEA Grapalat"/>
          <w:b/>
          <w:bCs/>
          <w:color w:val="000000"/>
          <w:lang w:val="hy-AM"/>
        </w:rPr>
        <w:t>ԿԱՌԱՎԱՐՈՒԹՅԱՆ</w:t>
      </w:r>
      <w:r w:rsidRPr="00C56CD0">
        <w:rPr>
          <w:rFonts w:ascii="GHEA Grapalat" w:hAnsi="GHEA Grapalat"/>
          <w:b/>
          <w:bCs/>
          <w:color w:val="000000"/>
          <w:lang w:val="hy-AM"/>
        </w:rPr>
        <w:t xml:space="preserve"> ՈՐՈՇՄԱՆ ԸՆԴՈՒՆՄԱՆ ԱՆՀՐԱԺԵՇՏՈՒԹՅԱՆ</w:t>
      </w:r>
    </w:p>
    <w:p w:rsidR="004F7D84" w:rsidRPr="00D34CB6" w:rsidRDefault="004F7D84" w:rsidP="000C2F0D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lang w:val="hy-AM"/>
        </w:rPr>
      </w:pPr>
    </w:p>
    <w:p w:rsidR="00691515" w:rsidRPr="003A7ED3" w:rsidRDefault="004F7D84" w:rsidP="00D34CB6">
      <w:pPr>
        <w:numPr>
          <w:ilvl w:val="0"/>
          <w:numId w:val="3"/>
        </w:numPr>
        <w:spacing w:after="0" w:line="360" w:lineRule="auto"/>
        <w:ind w:left="0" w:firstLine="0"/>
        <w:jc w:val="center"/>
        <w:rPr>
          <w:rFonts w:ascii="GHEA Grapalat" w:eastAsia="Tahoma" w:hAnsi="GHEA Grapalat" w:cs="Tahoma"/>
          <w:b/>
          <w:bCs/>
          <w:color w:val="000000"/>
          <w:sz w:val="24"/>
          <w:szCs w:val="24"/>
          <w:lang w:val="hy-AM" w:eastAsia="hy-AM" w:bidi="hy-AM"/>
        </w:rPr>
      </w:pPr>
      <w:r w:rsidRPr="003A7ED3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hy-AM" w:eastAsia="hy-AM" w:bidi="hy-AM"/>
        </w:rPr>
        <w:t>Ընթացիկ իրավիճակը և իրավական ակտի ընդունման անհրաժեշտությունը</w:t>
      </w:r>
    </w:p>
    <w:p w:rsidR="00F50F44" w:rsidRPr="001266DE" w:rsidRDefault="00F50F44" w:rsidP="00D34CB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 w:eastAsia="en-US"/>
        </w:rPr>
      </w:pPr>
    </w:p>
    <w:p w:rsidR="008876AB" w:rsidRDefault="000059E0" w:rsidP="008876AB">
      <w:pPr>
        <w:pStyle w:val="Bodytext20"/>
        <w:spacing w:line="360" w:lineRule="auto"/>
        <w:ind w:firstLine="567"/>
        <w:rPr>
          <w:rFonts w:ascii="GHEA Grapalat" w:hAnsi="GHEA Grapalat"/>
          <w:color w:val="000000"/>
          <w:sz w:val="24"/>
          <w:szCs w:val="24"/>
          <w:lang w:val="hy-AM"/>
        </w:rPr>
      </w:pPr>
      <w:r w:rsidRPr="008B4DBC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Էկո</w:t>
      </w:r>
      <w:r w:rsidRPr="00A30B28">
        <w:rPr>
          <w:rFonts w:ascii="GHEA Grapalat" w:hAnsi="GHEA Grapalat"/>
          <w:sz w:val="24"/>
          <w:szCs w:val="24"/>
          <w:lang w:val="hy-AM"/>
        </w:rPr>
        <w:t>պարեկային ծառայության մասին»</w:t>
      </w:r>
      <w:r w:rsidRPr="008B4DBC">
        <w:rPr>
          <w:rFonts w:ascii="GHEA Grapalat" w:hAnsi="GHEA Grapalat"/>
          <w:bCs/>
          <w:sz w:val="24"/>
          <w:szCs w:val="24"/>
          <w:lang w:val="hy-AM"/>
        </w:rPr>
        <w:t xml:space="preserve"> օրենք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ն </w:t>
      </w:r>
      <w:r w:rsidRPr="003A7ED3">
        <w:rPr>
          <w:rFonts w:ascii="GHEA Grapalat" w:hAnsi="GHEA Grapalat"/>
          <w:bCs/>
          <w:sz w:val="24"/>
          <w:szCs w:val="24"/>
          <w:lang w:val="hy-AM"/>
        </w:rPr>
        <w:t>(</w:t>
      </w:r>
      <w:r>
        <w:rPr>
          <w:rFonts w:ascii="GHEA Grapalat" w:hAnsi="GHEA Grapalat"/>
          <w:bCs/>
          <w:sz w:val="24"/>
          <w:szCs w:val="24"/>
          <w:lang w:val="hy-AM"/>
        </w:rPr>
        <w:t>այսուհետ՝ Օրենք</w:t>
      </w:r>
      <w:r w:rsidRPr="003A7ED3">
        <w:rPr>
          <w:rFonts w:ascii="GHEA Grapalat" w:hAnsi="GHEA Grapalat"/>
          <w:bCs/>
          <w:sz w:val="24"/>
          <w:szCs w:val="24"/>
          <w:lang w:val="hy-AM"/>
        </w:rPr>
        <w:t>)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ուժի մեջ է մտ</w:t>
      </w:r>
      <w:r w:rsidR="00D55644">
        <w:rPr>
          <w:rFonts w:ascii="GHEA Grapalat" w:hAnsi="GHEA Grapalat"/>
          <w:bCs/>
          <w:sz w:val="24"/>
          <w:szCs w:val="24"/>
          <w:lang w:val="hy-AM"/>
        </w:rPr>
        <w:t xml:space="preserve">ել </w:t>
      </w:r>
      <w:r>
        <w:rPr>
          <w:rFonts w:ascii="GHEA Grapalat" w:hAnsi="GHEA Grapalat"/>
          <w:bCs/>
          <w:sz w:val="24"/>
          <w:szCs w:val="24"/>
          <w:lang w:val="hy-AM"/>
        </w:rPr>
        <w:t>2024 թվականի հունվարի 1-ից։</w:t>
      </w:r>
      <w:r w:rsidRPr="001266DE">
        <w:rPr>
          <w:rFonts w:ascii="GHEA Grapalat" w:hAnsi="GHEA Grapalat"/>
          <w:color w:val="000000"/>
          <w:sz w:val="24"/>
          <w:szCs w:val="24"/>
          <w:lang w:val="hy-AM"/>
        </w:rPr>
        <w:tab/>
      </w:r>
    </w:p>
    <w:p w:rsidR="008876AB" w:rsidRPr="007573E2" w:rsidRDefault="008876AB" w:rsidP="008876AB">
      <w:pPr>
        <w:pStyle w:val="Bodytext20"/>
        <w:spacing w:line="360" w:lineRule="auto"/>
        <w:ind w:firstLine="567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մասին օրենքի</w:t>
      </w:r>
      <w:r w:rsidR="00AA2EE1">
        <w:rPr>
          <w:rFonts w:ascii="GHEA Grapalat" w:hAnsi="GHEA Grapalat"/>
          <w:color w:val="000000"/>
          <w:sz w:val="24"/>
          <w:szCs w:val="24"/>
          <w:lang w:val="hy-AM"/>
        </w:rPr>
        <w:t xml:space="preserve"> 3-րդ հոդվածի </w:t>
      </w:r>
      <w:r w:rsidR="00FC6F8B">
        <w:rPr>
          <w:rFonts w:ascii="GHEA Grapalat" w:hAnsi="GHEA Grapalat"/>
          <w:color w:val="000000"/>
          <w:sz w:val="24"/>
          <w:szCs w:val="24"/>
          <w:lang w:val="hy-AM"/>
        </w:rPr>
        <w:t>1-ին մասի համաձայն՝ հ</w:t>
      </w:r>
      <w:r w:rsidR="00FC6F8B" w:rsidRPr="00FC6F8B">
        <w:rPr>
          <w:rFonts w:ascii="GHEA Grapalat" w:hAnsi="GHEA Grapalat"/>
          <w:color w:val="000000"/>
          <w:sz w:val="24"/>
          <w:szCs w:val="24"/>
          <w:lang w:val="hy-AM"/>
        </w:rPr>
        <w:t>անրային ծառայությունը հանրային իշխանության մարմիններին Հայաստանի Հանրապետության Սահմանադրությամբ և օրենքներով վերապահված լիազորությունների իրականացումն է, որն ընդգրկում է պետական ծառայությունը, համայնքային ծառա</w:t>
      </w:r>
      <w:r w:rsidR="00755757">
        <w:rPr>
          <w:rFonts w:ascii="GHEA Grapalat" w:hAnsi="GHEA Grapalat"/>
          <w:color w:val="000000"/>
          <w:sz w:val="24"/>
          <w:szCs w:val="24"/>
          <w:lang w:val="hy-AM"/>
        </w:rPr>
        <w:t xml:space="preserve">յությունը և հանրային պաշտոնները, նույն հոդվածի </w:t>
      </w:r>
      <w:bookmarkStart w:id="0" w:name="_GoBack"/>
      <w:bookmarkEnd w:id="0"/>
      <w:r w:rsidR="00AA2EE1">
        <w:rPr>
          <w:rFonts w:ascii="GHEA Grapalat" w:hAnsi="GHEA Grapalat"/>
          <w:color w:val="000000"/>
          <w:sz w:val="24"/>
          <w:szCs w:val="24"/>
          <w:lang w:val="hy-AM"/>
        </w:rPr>
        <w:t xml:space="preserve">3-րդ մասի համաձայն՝ </w:t>
      </w:r>
      <w:r w:rsidR="00AA2EE1" w:rsidRPr="00AA2EE1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="00AA2EE1">
        <w:rPr>
          <w:rFonts w:ascii="GHEA Grapalat" w:hAnsi="GHEA Grapalat" w:cs="GHEA Grapalat"/>
          <w:color w:val="000000"/>
          <w:sz w:val="24"/>
          <w:szCs w:val="24"/>
          <w:lang w:val="hy-AM"/>
        </w:rPr>
        <w:t>պ</w:t>
      </w:r>
      <w:r w:rsidR="00AA2EE1" w:rsidRPr="00AA2EE1">
        <w:rPr>
          <w:rFonts w:ascii="GHEA Grapalat" w:hAnsi="GHEA Grapalat" w:cs="GHEA Grapalat"/>
          <w:color w:val="000000"/>
          <w:sz w:val="24"/>
          <w:szCs w:val="24"/>
          <w:lang w:val="hy-AM"/>
        </w:rPr>
        <w:t>ետական</w:t>
      </w:r>
      <w:r w:rsidR="00AA2EE1" w:rsidRPr="00AA2EE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A2EE1" w:rsidRPr="00AA2EE1">
        <w:rPr>
          <w:rFonts w:ascii="GHEA Grapalat" w:hAnsi="GHEA Grapalat" w:cs="GHEA Grapalat"/>
          <w:color w:val="000000"/>
          <w:sz w:val="24"/>
          <w:szCs w:val="24"/>
          <w:lang w:val="hy-AM"/>
        </w:rPr>
        <w:t>ծառայությունն</w:t>
      </w:r>
      <w:r w:rsidR="00AA2EE1" w:rsidRPr="00AA2EE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A2EE1" w:rsidRPr="00AA2EE1">
        <w:rPr>
          <w:rFonts w:ascii="GHEA Grapalat" w:hAnsi="GHEA Grapalat" w:cs="GHEA Grapalat"/>
          <w:color w:val="000000"/>
          <w:sz w:val="24"/>
          <w:szCs w:val="24"/>
          <w:lang w:val="hy-AM"/>
        </w:rPr>
        <w:t>ընդգրկում</w:t>
      </w:r>
      <w:r w:rsidR="00AA2EE1" w:rsidRPr="00AA2EE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A2EE1" w:rsidRPr="00AA2EE1">
        <w:rPr>
          <w:rFonts w:ascii="GHEA Grapalat" w:hAnsi="GHEA Grapalat" w:cs="GHEA Grapalat"/>
          <w:color w:val="000000"/>
          <w:sz w:val="24"/>
          <w:szCs w:val="24"/>
          <w:lang w:val="hy-AM"/>
        </w:rPr>
        <w:t>է</w:t>
      </w:r>
      <w:r w:rsidR="00AA2EE1" w:rsidRPr="00AA2EE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A2EE1" w:rsidRPr="00AA2EE1">
        <w:rPr>
          <w:rFonts w:ascii="GHEA Grapalat" w:hAnsi="GHEA Grapalat" w:cs="GHEA Grapalat"/>
          <w:color w:val="000000"/>
          <w:sz w:val="24"/>
          <w:szCs w:val="24"/>
          <w:lang w:val="hy-AM"/>
        </w:rPr>
        <w:t>(…)</w:t>
      </w:r>
      <w:r w:rsidR="007573E2">
        <w:rPr>
          <w:rFonts w:ascii="GHEA Grapalat" w:hAnsi="GHEA Grapalat"/>
          <w:color w:val="000000"/>
          <w:sz w:val="24"/>
          <w:szCs w:val="24"/>
          <w:lang w:val="hy-AM"/>
        </w:rPr>
        <w:t xml:space="preserve"> էկոպարեկային ծառայությունը, իսկ 47-րդ հոդվածի 1-ին մասի համաձայն՝ </w:t>
      </w:r>
      <w:r w:rsidR="007573E2" w:rsidRPr="007573E2">
        <w:rPr>
          <w:rFonts w:ascii="GHEA Grapalat" w:hAnsi="GHEA Grapalat"/>
          <w:color w:val="000000"/>
          <w:sz w:val="24"/>
          <w:szCs w:val="24"/>
          <w:lang w:val="hy-AM"/>
        </w:rPr>
        <w:t>Հանրային պաշտոն զբաղեցնող անձանց և հանրային ծառայողների երաշխիքներն են</w:t>
      </w:r>
      <w:r w:rsidR="007573E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573E2" w:rsidRPr="007573E2">
        <w:rPr>
          <w:rFonts w:ascii="GHEA Grapalat" w:hAnsi="GHEA Grapalat"/>
          <w:color w:val="000000"/>
          <w:sz w:val="24"/>
          <w:szCs w:val="24"/>
          <w:lang w:val="hy-AM"/>
        </w:rPr>
        <w:t>(…) վարձատրությունը և Հայաստանի Հանրապետության օրենսդր</w:t>
      </w:r>
      <w:r w:rsidR="007573E2">
        <w:rPr>
          <w:rFonts w:ascii="GHEA Grapalat" w:hAnsi="GHEA Grapalat"/>
          <w:color w:val="000000"/>
          <w:sz w:val="24"/>
          <w:szCs w:val="24"/>
          <w:lang w:val="hy-AM"/>
        </w:rPr>
        <w:t>ությամբ նախատեսված այլ վճարները</w:t>
      </w:r>
      <w:r w:rsidR="007573E2" w:rsidRPr="007573E2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F35FB0" w:rsidRPr="00C633FE" w:rsidRDefault="00F35FB0" w:rsidP="008876AB">
      <w:pPr>
        <w:pStyle w:val="Bodytext20"/>
        <w:spacing w:line="360" w:lineRule="auto"/>
        <w:ind w:firstLine="567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Պետական պաշտոններ և</w:t>
      </w:r>
      <w:r w:rsidRPr="00F35FB0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պետական ծառայության պաշտոններ</w:t>
      </w:r>
      <w:r w:rsidRPr="00F35FB0">
        <w:rPr>
          <w:rFonts w:ascii="Calibri" w:hAnsi="Calibri" w:cs="Calibri"/>
          <w:bCs/>
          <w:color w:val="000000"/>
          <w:sz w:val="24"/>
          <w:szCs w:val="24"/>
          <w:lang w:val="hy-AM"/>
        </w:rPr>
        <w:t> </w:t>
      </w:r>
      <w:r w:rsidRPr="00F35FB0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զբաղեցնող</w:t>
      </w:r>
      <w:r w:rsidRPr="00F35FB0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F35FB0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անձանց</w:t>
      </w:r>
      <w:r w:rsidRPr="00F35FB0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F35FB0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վարձատրության</w:t>
      </w:r>
      <w:r w:rsidRPr="00F35FB0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F35FB0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մասի</w:t>
      </w:r>
      <w:r w:rsidRPr="00F35FB0">
        <w:rPr>
          <w:rFonts w:ascii="GHEA Grapalat" w:hAnsi="GHEA Grapalat"/>
          <w:bCs/>
          <w:color w:val="000000"/>
          <w:sz w:val="24"/>
          <w:szCs w:val="24"/>
          <w:lang w:val="hy-AM"/>
        </w:rPr>
        <w:t>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 w:rsidR="00C633FE">
        <w:rPr>
          <w:rFonts w:ascii="GHEA Grapalat" w:hAnsi="GHEA Grapalat"/>
          <w:color w:val="000000"/>
          <w:sz w:val="24"/>
          <w:szCs w:val="24"/>
          <w:lang w:val="hy-AM"/>
        </w:rPr>
        <w:t>օրենքի 22-րդ հոդվածի 6-րդ մասի համաձայն՝ պ</w:t>
      </w:r>
      <w:r w:rsidRPr="00F35FB0">
        <w:rPr>
          <w:rFonts w:ascii="GHEA Grapalat" w:hAnsi="GHEA Grapalat"/>
          <w:color w:val="000000"/>
          <w:sz w:val="24"/>
          <w:szCs w:val="24"/>
          <w:lang w:val="hy-AM"/>
        </w:rPr>
        <w:t>ետական ծառայողը պարգևատրվում է, եթե նրա կատարողականի կիսամյակային գնահատականը կամ կիսամյակային հաշվետվության վերաբերյալ պետական ծառայողի ղեկավար</w:t>
      </w:r>
      <w:r w:rsidR="00C633FE">
        <w:rPr>
          <w:rFonts w:ascii="GHEA Grapalat" w:hAnsi="GHEA Grapalat"/>
          <w:color w:val="000000"/>
          <w:sz w:val="24"/>
          <w:szCs w:val="24"/>
          <w:lang w:val="hy-AM"/>
        </w:rPr>
        <w:t xml:space="preserve">ի տված եզրակացությունը դրական է </w:t>
      </w:r>
      <w:r w:rsidR="00C633FE" w:rsidRPr="00C633FE">
        <w:rPr>
          <w:rFonts w:ascii="GHEA Grapalat" w:hAnsi="GHEA Grapalat"/>
          <w:color w:val="000000"/>
          <w:sz w:val="24"/>
          <w:szCs w:val="24"/>
          <w:lang w:val="hy-AM"/>
        </w:rPr>
        <w:t>(…):</w:t>
      </w:r>
    </w:p>
    <w:p w:rsidR="00726821" w:rsidRPr="00726821" w:rsidRDefault="00D34CB6" w:rsidP="00726821">
      <w:pPr>
        <w:pStyle w:val="Bodytext20"/>
        <w:spacing w:line="360" w:lineRule="auto"/>
        <w:ind w:firstLine="567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Օրենքի 19-րդ հոդվածի 1-ին մասի համաձայն՝ </w:t>
      </w:r>
      <w:r w:rsidRPr="00D34CB6">
        <w:rPr>
          <w:rFonts w:ascii="GHEA Grapalat" w:hAnsi="GHEA Grapalat"/>
          <w:color w:val="000000"/>
          <w:sz w:val="24"/>
          <w:szCs w:val="24"/>
          <w:lang w:val="hy-AM"/>
        </w:rPr>
        <w:t>Ծառայողի կատարողականի գնահատման և վերապատրաստման հետ կապված հարաբերությունները կարգավորվում են «Քաղաքացիական ծառայության մասին» օրենքով։</w:t>
      </w:r>
      <w:r w:rsidR="0072682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26821" w:rsidRPr="00726821">
        <w:rPr>
          <w:rFonts w:ascii="GHEA Grapalat" w:hAnsi="GHEA Grapalat"/>
          <w:color w:val="000000"/>
          <w:sz w:val="24"/>
          <w:szCs w:val="24"/>
          <w:lang w:val="hy-AM"/>
        </w:rPr>
        <w:t xml:space="preserve">«Քաղաքացիական ծառայության մասին» </w:t>
      </w:r>
      <w:r w:rsidR="00726821">
        <w:rPr>
          <w:rFonts w:ascii="GHEA Grapalat" w:hAnsi="GHEA Grapalat"/>
          <w:color w:val="000000"/>
          <w:sz w:val="24"/>
          <w:szCs w:val="24"/>
          <w:lang w:val="hy-AM"/>
        </w:rPr>
        <w:t xml:space="preserve">օրենքի </w:t>
      </w:r>
      <w:r w:rsidR="00726821" w:rsidRPr="00726821">
        <w:rPr>
          <w:rFonts w:ascii="GHEA Grapalat" w:hAnsi="GHEA Grapalat"/>
          <w:color w:val="000000"/>
          <w:sz w:val="24"/>
          <w:szCs w:val="24"/>
          <w:lang w:val="hy-AM"/>
        </w:rPr>
        <w:t>18-րդ հոդվածի 5-րդ մասի համաձայն «Քաղաքացիական ծառայողի կատարողականի գնահատման</w:t>
      </w:r>
      <w:r w:rsidR="00726821" w:rsidRPr="00726821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="00726821">
        <w:rPr>
          <w:rFonts w:ascii="GHEA Grapalat" w:hAnsi="GHEA Grapalat"/>
          <w:color w:val="000000"/>
          <w:sz w:val="24"/>
          <w:szCs w:val="24"/>
          <w:lang w:val="hy-AM"/>
        </w:rPr>
        <w:t>կարգը</w:t>
      </w:r>
      <w:r w:rsidR="00726821" w:rsidRPr="00726821">
        <w:rPr>
          <w:rFonts w:ascii="GHEA Grapalat" w:hAnsi="GHEA Grapalat"/>
          <w:color w:val="000000"/>
          <w:sz w:val="24"/>
          <w:szCs w:val="24"/>
          <w:lang w:val="hy-AM"/>
        </w:rPr>
        <w:t xml:space="preserve"> սահմանում է Կառավարությունը՝ հաշվի առնելով համապատասխան մարմինների առանձնահատկությունները»:</w:t>
      </w:r>
    </w:p>
    <w:p w:rsidR="00D34CB6" w:rsidRPr="00D34CB6" w:rsidRDefault="00726821" w:rsidP="00726821">
      <w:pPr>
        <w:pStyle w:val="Bodytext20"/>
        <w:spacing w:line="360" w:lineRule="auto"/>
        <w:ind w:firstLine="567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726821">
        <w:rPr>
          <w:rFonts w:ascii="GHEA Grapalat" w:hAnsi="GHEA Grapalat"/>
          <w:color w:val="000000"/>
          <w:sz w:val="24"/>
          <w:szCs w:val="24"/>
          <w:lang w:val="hy-AM"/>
        </w:rPr>
        <w:t xml:space="preserve">ատարողականի գնահատման հարաբերությունները կարգավորող ՀՀ </w:t>
      </w:r>
      <w:r w:rsidRPr="00726821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կառավարության 2011 թվականի</w:t>
      </w:r>
      <w:r w:rsidRPr="00726821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726821">
        <w:rPr>
          <w:rFonts w:ascii="GHEA Grapalat" w:hAnsi="GHEA Grapalat"/>
          <w:color w:val="000000"/>
          <w:sz w:val="24"/>
          <w:szCs w:val="24"/>
          <w:lang w:val="hy-AM"/>
        </w:rPr>
        <w:t xml:space="preserve">հոկտեմբերի 20-ի N 1510-Ն որոշման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համաձայն</w:t>
      </w:r>
      <w:r w:rsidRPr="00726821">
        <w:rPr>
          <w:rFonts w:ascii="GHEA Grapalat" w:hAnsi="GHEA Grapalat"/>
          <w:color w:val="000000"/>
          <w:sz w:val="24"/>
          <w:szCs w:val="24"/>
          <w:lang w:val="hy-AM"/>
        </w:rPr>
        <w:t xml:space="preserve"> կատարողականի գնահատման մասով առանձնահատկություններ են սահմանված Քրեակատարողական ծառայության,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Պրոբացիայի ծառայության, </w:t>
      </w:r>
      <w:r w:rsidRPr="00726821">
        <w:rPr>
          <w:rFonts w:ascii="GHEA Grapalat" w:hAnsi="GHEA Grapalat"/>
          <w:color w:val="000000"/>
          <w:sz w:val="24"/>
          <w:szCs w:val="24"/>
          <w:lang w:val="hy-AM"/>
        </w:rPr>
        <w:t>Փրկարար ծառայության, Հարկադիր կատարո</w:t>
      </w:r>
      <w:r>
        <w:rPr>
          <w:rFonts w:ascii="GHEA Grapalat" w:hAnsi="GHEA Grapalat"/>
          <w:color w:val="000000"/>
          <w:sz w:val="24"/>
          <w:szCs w:val="24"/>
          <w:lang w:val="hy-AM"/>
        </w:rPr>
        <w:t>ւմն ապահովող ծառայության համար։</w:t>
      </w:r>
    </w:p>
    <w:p w:rsidR="003A7ED3" w:rsidRDefault="00A74C6C" w:rsidP="00D34CB6">
      <w:pPr>
        <w:pStyle w:val="Bodytext20"/>
        <w:spacing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</w:t>
      </w:r>
      <w:r w:rsidR="0009668A">
        <w:rPr>
          <w:rFonts w:ascii="GHEA Grapalat" w:hAnsi="GHEA Grapalat"/>
          <w:sz w:val="24"/>
          <w:szCs w:val="24"/>
          <w:lang w:val="hy-AM"/>
        </w:rPr>
        <w:t>ախագծի</w:t>
      </w:r>
      <w:r w:rsidR="00E42F22">
        <w:rPr>
          <w:rFonts w:ascii="GHEA Grapalat" w:hAnsi="GHEA Grapalat"/>
          <w:sz w:val="24"/>
          <w:szCs w:val="24"/>
          <w:lang w:val="hy-AM"/>
        </w:rPr>
        <w:t xml:space="preserve"> ընդունումը պայմանավորված է </w:t>
      </w:r>
      <w:r w:rsidR="003A7ED3">
        <w:rPr>
          <w:rFonts w:ascii="GHEA Grapalat" w:hAnsi="GHEA Grapalat"/>
          <w:sz w:val="24"/>
          <w:szCs w:val="24"/>
          <w:lang w:val="hy-AM"/>
        </w:rPr>
        <w:t>Օրենքի</w:t>
      </w:r>
      <w:r w:rsidR="00E42F22">
        <w:rPr>
          <w:rFonts w:ascii="GHEA Grapalat" w:hAnsi="GHEA Grapalat"/>
          <w:sz w:val="24"/>
          <w:szCs w:val="24"/>
          <w:lang w:val="hy-AM"/>
        </w:rPr>
        <w:t xml:space="preserve"> </w:t>
      </w:r>
      <w:r w:rsidR="00D34CB6">
        <w:rPr>
          <w:rFonts w:ascii="GHEA Grapalat" w:hAnsi="GHEA Grapalat"/>
          <w:sz w:val="24"/>
          <w:szCs w:val="24"/>
          <w:lang w:val="hy-AM"/>
        </w:rPr>
        <w:t>19</w:t>
      </w:r>
      <w:r w:rsidR="00E42F22">
        <w:rPr>
          <w:rFonts w:ascii="GHEA Grapalat" w:hAnsi="GHEA Grapalat"/>
          <w:sz w:val="24"/>
          <w:szCs w:val="24"/>
          <w:lang w:val="hy-AM"/>
        </w:rPr>
        <w:t xml:space="preserve">-րդ հոդվածի </w:t>
      </w:r>
      <w:r w:rsidR="00D34CB6">
        <w:rPr>
          <w:rFonts w:ascii="GHEA Grapalat" w:hAnsi="GHEA Grapalat"/>
          <w:sz w:val="24"/>
          <w:szCs w:val="24"/>
          <w:lang w:val="hy-AM"/>
        </w:rPr>
        <w:t>1</w:t>
      </w:r>
      <w:r w:rsidR="00700902">
        <w:rPr>
          <w:rFonts w:ascii="GHEA Grapalat" w:hAnsi="GHEA Grapalat"/>
          <w:sz w:val="24"/>
          <w:szCs w:val="24"/>
          <w:lang w:val="hy-AM"/>
        </w:rPr>
        <w:t>-</w:t>
      </w:r>
      <w:r w:rsidR="00D34CB6">
        <w:rPr>
          <w:rFonts w:ascii="GHEA Grapalat" w:hAnsi="GHEA Grapalat"/>
          <w:sz w:val="24"/>
          <w:szCs w:val="24"/>
          <w:lang w:val="hy-AM"/>
        </w:rPr>
        <w:t>ին</w:t>
      </w:r>
      <w:r w:rsidR="00700902">
        <w:rPr>
          <w:rFonts w:ascii="GHEA Grapalat" w:hAnsi="GHEA Grapalat"/>
          <w:sz w:val="24"/>
          <w:szCs w:val="24"/>
          <w:lang w:val="hy-AM"/>
        </w:rPr>
        <w:t xml:space="preserve"> մասի </w:t>
      </w:r>
      <w:r w:rsidR="00706FE1">
        <w:rPr>
          <w:rFonts w:ascii="GHEA Grapalat" w:hAnsi="GHEA Grapalat"/>
          <w:sz w:val="24"/>
          <w:szCs w:val="24"/>
          <w:lang w:val="hy-AM"/>
        </w:rPr>
        <w:t>դրույթների կատարման ապահովմամբ</w:t>
      </w:r>
      <w:r w:rsidR="0049334C">
        <w:rPr>
          <w:rFonts w:ascii="GHEA Grapalat" w:hAnsi="GHEA Grapalat"/>
          <w:sz w:val="24"/>
          <w:szCs w:val="24"/>
          <w:lang w:val="hy-AM"/>
        </w:rPr>
        <w:t>։</w:t>
      </w:r>
    </w:p>
    <w:p w:rsidR="00E42F22" w:rsidRPr="00E42F22" w:rsidRDefault="00E42F22" w:rsidP="000C2F0D">
      <w:pPr>
        <w:pStyle w:val="Bodytext20"/>
        <w:tabs>
          <w:tab w:val="left" w:pos="367"/>
        </w:tabs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F76E91" w:rsidRDefault="00F76E91" w:rsidP="00830B80">
      <w:pPr>
        <w:numPr>
          <w:ilvl w:val="0"/>
          <w:numId w:val="3"/>
        </w:numPr>
        <w:spacing w:after="0" w:line="360" w:lineRule="auto"/>
        <w:ind w:left="0" w:firstLine="0"/>
        <w:contextualSpacing/>
        <w:rPr>
          <w:rFonts w:ascii="GHEA Grapalat" w:eastAsia="Tahoma" w:hAnsi="GHEA Grapalat" w:cs="Tahoma"/>
          <w:b/>
          <w:bCs/>
          <w:color w:val="000000"/>
          <w:sz w:val="24"/>
          <w:szCs w:val="24"/>
          <w:lang w:val="hy-AM" w:eastAsia="hy-AM" w:bidi="hy-AM"/>
        </w:rPr>
      </w:pPr>
      <w:r w:rsidRPr="003A7ED3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hy-AM" w:eastAsia="hy-AM" w:bidi="hy-AM"/>
        </w:rPr>
        <w:t>Առաջարկվող կարգավորման բնույթը</w:t>
      </w:r>
    </w:p>
    <w:p w:rsidR="00476CAE" w:rsidRPr="009C6618" w:rsidRDefault="00476CAE" w:rsidP="00AE4BE9">
      <w:pPr>
        <w:spacing w:after="0" w:line="360" w:lineRule="auto"/>
        <w:ind w:left="810"/>
        <w:contextualSpacing/>
        <w:jc w:val="both"/>
        <w:rPr>
          <w:rFonts w:ascii="GHEA Grapalat" w:hAnsi="GHEA Grapalat"/>
          <w:sz w:val="24"/>
          <w:szCs w:val="24"/>
          <w:lang w:val="hy-AM" w:eastAsia="en-US"/>
        </w:rPr>
      </w:pPr>
    </w:p>
    <w:p w:rsidR="00D34CB6" w:rsidRDefault="00A74C6C" w:rsidP="00D34CB6">
      <w:pPr>
        <w:spacing w:after="0" w:line="360" w:lineRule="auto"/>
        <w:ind w:firstLine="567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D34CB6">
        <w:rPr>
          <w:rFonts w:ascii="GHEA Grapalat" w:hAnsi="GHEA Grapalat" w:cs="GHEA Mariam"/>
          <w:sz w:val="24"/>
          <w:szCs w:val="24"/>
          <w:lang w:val="hy-AM"/>
        </w:rPr>
        <w:t>Ն</w:t>
      </w:r>
      <w:r w:rsidR="00E42F22" w:rsidRPr="00D34CB6">
        <w:rPr>
          <w:rFonts w:ascii="GHEA Grapalat" w:hAnsi="GHEA Grapalat" w:cs="GHEA Mariam"/>
          <w:sz w:val="24"/>
          <w:szCs w:val="24"/>
          <w:lang w:val="hy-AM"/>
        </w:rPr>
        <w:t xml:space="preserve">ախագծով առաջարկվում է </w:t>
      </w:r>
      <w:r w:rsidR="00D34CB6" w:rsidRPr="00D34CB6">
        <w:rPr>
          <w:rFonts w:ascii="GHEA Grapalat" w:hAnsi="GHEA Grapalat" w:cs="GHEA Mariam"/>
          <w:sz w:val="24"/>
          <w:szCs w:val="24"/>
          <w:lang w:val="hy-AM"/>
        </w:rPr>
        <w:t>էկոպարեկային ծառայողների</w:t>
      </w:r>
      <w:r w:rsidR="00D34CB6">
        <w:rPr>
          <w:rFonts w:ascii="GHEA Grapalat" w:hAnsi="GHEA Grapalat" w:cs="GHEA Mariam"/>
          <w:sz w:val="24"/>
          <w:szCs w:val="24"/>
          <w:lang w:val="hy-AM"/>
        </w:rPr>
        <w:t xml:space="preserve"> կատարողականների</w:t>
      </w:r>
      <w:r w:rsidR="00D34CB6" w:rsidRPr="00D34CB6">
        <w:rPr>
          <w:rFonts w:ascii="GHEA Grapalat" w:hAnsi="GHEA Grapalat" w:cs="GHEA Mariam"/>
          <w:sz w:val="24"/>
          <w:szCs w:val="24"/>
          <w:lang w:val="hy-AM"/>
        </w:rPr>
        <w:t xml:space="preserve"> </w:t>
      </w:r>
      <w:r w:rsidR="00D34CB6">
        <w:rPr>
          <w:rFonts w:ascii="GHEA Grapalat" w:hAnsi="GHEA Grapalat" w:cs="GHEA Mariam"/>
          <w:sz w:val="24"/>
          <w:szCs w:val="24"/>
          <w:lang w:val="hy-AM"/>
        </w:rPr>
        <w:t xml:space="preserve">գնահատումն իրականացնել </w:t>
      </w:r>
      <w:r w:rsidR="00D34CB6" w:rsidRPr="00D34CB6">
        <w:rPr>
          <w:rStyle w:val="a3"/>
          <w:rFonts w:ascii="GHEA Grapalat" w:hAnsi="GHEA Grapalat"/>
          <w:b w:val="0"/>
          <w:color w:val="000000"/>
          <w:sz w:val="24"/>
          <w:szCs w:val="24"/>
          <w:lang w:val="hy-AM"/>
        </w:rPr>
        <w:t>քրեակատարողական և փրկարարական ծառայողների կատարողականների գնահատման կարգ</w:t>
      </w:r>
      <w:r w:rsidR="00CD6B13">
        <w:rPr>
          <w:rStyle w:val="a3"/>
          <w:rFonts w:ascii="GHEA Grapalat" w:hAnsi="GHEA Grapalat"/>
          <w:b w:val="0"/>
          <w:color w:val="000000"/>
          <w:sz w:val="24"/>
          <w:szCs w:val="24"/>
          <w:lang w:val="hy-AM"/>
        </w:rPr>
        <w:t>ով՝ հ</w:t>
      </w:r>
      <w:r w:rsidR="00CD6B13">
        <w:rPr>
          <w:rFonts w:ascii="GHEA Grapalat" w:hAnsi="GHEA Grapalat"/>
          <w:bCs/>
          <w:sz w:val="24"/>
          <w:szCs w:val="24"/>
          <w:lang w:val="hy-AM"/>
        </w:rPr>
        <w:t xml:space="preserve">աշվի առնելով այն հանգամանքը, որ </w:t>
      </w:r>
      <w:r w:rsidR="00CD6B13" w:rsidRPr="00E011CC">
        <w:rPr>
          <w:rFonts w:ascii="GHEA Grapalat" w:hAnsi="GHEA Grapalat"/>
          <w:bCs/>
          <w:sz w:val="24"/>
          <w:szCs w:val="24"/>
          <w:lang w:val="hy-AM"/>
        </w:rPr>
        <w:t>«</w:t>
      </w:r>
      <w:r w:rsidR="00CD6B13">
        <w:rPr>
          <w:rFonts w:ascii="GHEA Grapalat" w:hAnsi="GHEA Grapalat"/>
          <w:bCs/>
          <w:sz w:val="24"/>
          <w:szCs w:val="24"/>
          <w:lang w:val="hy-AM"/>
        </w:rPr>
        <w:t>Էկոպարեկային ծառայության մասին</w:t>
      </w:r>
      <w:r w:rsidR="00CD6B13" w:rsidRPr="00E011CC">
        <w:rPr>
          <w:rFonts w:ascii="GHEA Grapalat" w:hAnsi="GHEA Grapalat"/>
          <w:bCs/>
          <w:sz w:val="24"/>
          <w:szCs w:val="24"/>
          <w:lang w:val="hy-AM"/>
        </w:rPr>
        <w:t>»</w:t>
      </w:r>
      <w:r w:rsidR="00CD6B13">
        <w:rPr>
          <w:rFonts w:ascii="GHEA Grapalat" w:hAnsi="GHEA Grapalat"/>
          <w:bCs/>
          <w:sz w:val="24"/>
          <w:szCs w:val="24"/>
          <w:lang w:val="hy-AM"/>
        </w:rPr>
        <w:t xml:space="preserve"> օրենքի</w:t>
      </w:r>
      <w:r w:rsidR="00035170">
        <w:rPr>
          <w:rFonts w:ascii="GHEA Grapalat" w:hAnsi="GHEA Grapalat"/>
          <w:bCs/>
          <w:sz w:val="24"/>
          <w:szCs w:val="24"/>
          <w:lang w:val="hy-AM"/>
        </w:rPr>
        <w:t>ց</w:t>
      </w:r>
      <w:r w:rsidR="00CD6B1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35170">
        <w:rPr>
          <w:rFonts w:ascii="GHEA Grapalat" w:hAnsi="GHEA Grapalat"/>
          <w:bCs/>
          <w:sz w:val="24"/>
          <w:szCs w:val="24"/>
          <w:lang w:val="hy-AM"/>
        </w:rPr>
        <w:t>բխող</w:t>
      </w:r>
      <w:r w:rsidR="00CD6B13">
        <w:rPr>
          <w:rFonts w:ascii="GHEA Grapalat" w:hAnsi="GHEA Grapalat"/>
          <w:bCs/>
          <w:sz w:val="24"/>
          <w:szCs w:val="24"/>
          <w:lang w:val="hy-AM"/>
        </w:rPr>
        <w:t xml:space="preserve"> էկոպարեկային ծառայողների </w:t>
      </w:r>
      <w:r w:rsidR="00824B70">
        <w:rPr>
          <w:rFonts w:ascii="GHEA Grapalat" w:hAnsi="GHEA Grapalat"/>
          <w:bCs/>
          <w:sz w:val="24"/>
          <w:szCs w:val="24"/>
          <w:lang w:val="hy-AM"/>
        </w:rPr>
        <w:t>կատար</w:t>
      </w:r>
      <w:r w:rsidR="00CD6B13">
        <w:rPr>
          <w:rFonts w:ascii="GHEA Grapalat" w:hAnsi="GHEA Grapalat"/>
          <w:bCs/>
          <w:sz w:val="24"/>
          <w:szCs w:val="24"/>
          <w:lang w:val="hy-AM"/>
        </w:rPr>
        <w:t xml:space="preserve">ած աշխատանքը հնարավոր չէ գնահատել </w:t>
      </w:r>
      <w:r w:rsidR="00CD6B13" w:rsidRPr="008857FA">
        <w:rPr>
          <w:rFonts w:ascii="GHEA Grapalat" w:hAnsi="GHEA Grapalat" w:cs="Sylfaen"/>
          <w:sz w:val="24"/>
          <w:szCs w:val="24"/>
          <w:lang w:val="hy-AM"/>
        </w:rPr>
        <w:t>Mulberry էլեկտրոնային փաստաթղթաշրջանառության համակարգ</w:t>
      </w:r>
      <w:r w:rsidR="00CD6B13">
        <w:rPr>
          <w:rFonts w:ascii="GHEA Grapalat" w:hAnsi="GHEA Grapalat"/>
          <w:bCs/>
          <w:sz w:val="24"/>
          <w:szCs w:val="24"/>
          <w:lang w:val="hy-AM"/>
        </w:rPr>
        <w:t>ով։</w:t>
      </w:r>
    </w:p>
    <w:p w:rsidR="009E3805" w:rsidRPr="001266DE" w:rsidRDefault="009E3805" w:rsidP="00F5775B">
      <w:pPr>
        <w:spacing w:after="0" w:line="360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</w:p>
    <w:p w:rsidR="001266DE" w:rsidRDefault="00F76E91" w:rsidP="003E3C75">
      <w:pPr>
        <w:keepNext/>
        <w:keepLines/>
        <w:widowControl w:val="0"/>
        <w:spacing w:after="0" w:line="360" w:lineRule="auto"/>
        <w:contextualSpacing/>
        <w:jc w:val="center"/>
        <w:outlineLvl w:val="0"/>
        <w:rPr>
          <w:rFonts w:ascii="GHEA Grapalat" w:eastAsia="Tahoma" w:hAnsi="GHEA Grapalat" w:cs="Tahoma"/>
          <w:b/>
          <w:bCs/>
          <w:color w:val="000000"/>
          <w:sz w:val="24"/>
          <w:szCs w:val="24"/>
          <w:lang w:val="hy-AM" w:eastAsia="hy-AM" w:bidi="hy-AM"/>
        </w:rPr>
      </w:pPr>
      <w:r w:rsidRPr="001266DE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hy-AM" w:eastAsia="hy-AM" w:bidi="hy-AM"/>
        </w:rPr>
        <w:t>3</w:t>
      </w:r>
      <w:r w:rsidR="0031017C" w:rsidRPr="001266DE">
        <w:rPr>
          <w:rFonts w:ascii="Cambria Math" w:eastAsia="Tahoma" w:hAnsi="Cambria Math" w:cs="Cambria Math"/>
          <w:b/>
          <w:bCs/>
          <w:color w:val="000000"/>
          <w:sz w:val="24"/>
          <w:szCs w:val="24"/>
          <w:lang w:val="hy-AM" w:eastAsia="hy-AM" w:bidi="hy-AM"/>
        </w:rPr>
        <w:t>․</w:t>
      </w:r>
      <w:r w:rsidRPr="001266DE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hy-AM" w:eastAsia="hy-AM" w:bidi="hy-AM"/>
        </w:rPr>
        <w:t xml:space="preserve"> Նախագծի մշակման գործընթացում ներգրավված ինստիտուտները</w:t>
      </w:r>
    </w:p>
    <w:p w:rsidR="00476CAE" w:rsidRPr="00185CB2" w:rsidRDefault="00476CAE" w:rsidP="000C2F0D">
      <w:pPr>
        <w:keepNext/>
        <w:keepLines/>
        <w:widowControl w:val="0"/>
        <w:tabs>
          <w:tab w:val="left" w:pos="0"/>
          <w:tab w:val="left" w:pos="1073"/>
        </w:tabs>
        <w:spacing w:after="0" w:line="360" w:lineRule="auto"/>
        <w:ind w:firstLine="450"/>
        <w:contextualSpacing/>
        <w:jc w:val="both"/>
        <w:outlineLvl w:val="0"/>
        <w:rPr>
          <w:rFonts w:ascii="Cambria Math" w:eastAsia="Tahoma" w:hAnsi="Cambria Math" w:cs="Tahoma"/>
          <w:b/>
          <w:color w:val="000000"/>
          <w:sz w:val="24"/>
          <w:szCs w:val="24"/>
          <w:lang w:val="hy-AM" w:eastAsia="hy-AM" w:bidi="hy-AM"/>
        </w:rPr>
      </w:pPr>
    </w:p>
    <w:p w:rsidR="007741E1" w:rsidRPr="001266DE" w:rsidRDefault="00C913C3" w:rsidP="00D34CB6">
      <w:pPr>
        <w:spacing w:after="0" w:line="360" w:lineRule="auto"/>
        <w:ind w:firstLine="567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1266DE">
        <w:rPr>
          <w:rFonts w:ascii="GHEA Grapalat" w:hAnsi="GHEA Grapalat" w:cs="GHEA Mariam"/>
          <w:sz w:val="24"/>
          <w:szCs w:val="24"/>
          <w:lang w:val="hy-AM"/>
        </w:rPr>
        <w:t>Նախագ</w:t>
      </w:r>
      <w:r w:rsidR="00185CB2">
        <w:rPr>
          <w:rFonts w:ascii="GHEA Grapalat" w:hAnsi="GHEA Grapalat" w:cs="GHEA Mariam"/>
          <w:sz w:val="24"/>
          <w:szCs w:val="24"/>
          <w:lang w:val="hy-AM"/>
        </w:rPr>
        <w:t>ի</w:t>
      </w:r>
      <w:r w:rsidRPr="001266DE">
        <w:rPr>
          <w:rFonts w:ascii="GHEA Grapalat" w:hAnsi="GHEA Grapalat" w:cs="GHEA Mariam"/>
          <w:sz w:val="24"/>
          <w:szCs w:val="24"/>
          <w:lang w:val="hy-AM"/>
        </w:rPr>
        <w:t>ծը մշակվել</w:t>
      </w:r>
      <w:r w:rsidR="00F912D9" w:rsidRPr="001266DE">
        <w:rPr>
          <w:rFonts w:ascii="GHEA Grapalat" w:hAnsi="GHEA Grapalat" w:cs="GHEA Mariam"/>
          <w:sz w:val="24"/>
          <w:szCs w:val="24"/>
          <w:lang w:val="hy-AM"/>
        </w:rPr>
        <w:t xml:space="preserve"> է շրջակա միջավայրի նախարարության </w:t>
      </w:r>
      <w:r w:rsidR="00830B80">
        <w:rPr>
          <w:rFonts w:ascii="GHEA Grapalat" w:hAnsi="GHEA Grapalat" w:cs="GHEA Mariam"/>
          <w:sz w:val="24"/>
          <w:szCs w:val="24"/>
          <w:lang w:val="hy-AM"/>
        </w:rPr>
        <w:t>է</w:t>
      </w:r>
      <w:r w:rsidR="00D55644">
        <w:rPr>
          <w:rFonts w:ascii="GHEA Grapalat" w:hAnsi="GHEA Grapalat" w:cs="GHEA Mariam"/>
          <w:sz w:val="24"/>
          <w:szCs w:val="24"/>
          <w:lang w:val="hy-AM"/>
        </w:rPr>
        <w:t xml:space="preserve">կոպարեկային ծառայության </w:t>
      </w:r>
      <w:r w:rsidR="0090180B" w:rsidRPr="001266DE">
        <w:rPr>
          <w:rFonts w:ascii="GHEA Grapalat" w:hAnsi="GHEA Grapalat" w:cs="GHEA Mariam"/>
          <w:sz w:val="24"/>
          <w:szCs w:val="24"/>
          <w:lang w:val="hy-AM"/>
        </w:rPr>
        <w:t xml:space="preserve"> </w:t>
      </w:r>
      <w:r w:rsidR="00F912D9" w:rsidRPr="001266DE">
        <w:rPr>
          <w:rFonts w:ascii="GHEA Grapalat" w:hAnsi="GHEA Grapalat" w:cs="GHEA Mariam"/>
          <w:sz w:val="24"/>
          <w:szCs w:val="24"/>
          <w:lang w:val="hy-AM"/>
        </w:rPr>
        <w:t>կողմից։</w:t>
      </w:r>
    </w:p>
    <w:p w:rsidR="00B60A2B" w:rsidRPr="001266DE" w:rsidRDefault="00B60A2B" w:rsidP="003E3C75">
      <w:pPr>
        <w:tabs>
          <w:tab w:val="left" w:pos="993"/>
        </w:tabs>
        <w:spacing w:after="0" w:line="360" w:lineRule="auto"/>
        <w:ind w:firstLine="709"/>
        <w:jc w:val="both"/>
        <w:rPr>
          <w:rFonts w:ascii="GHEA Grapalat" w:hAnsi="GHEA Grapalat"/>
          <w:b/>
          <w:bCs/>
          <w:color w:val="FF0000"/>
          <w:sz w:val="24"/>
          <w:szCs w:val="24"/>
          <w:shd w:val="clear" w:color="auto" w:fill="FFFFFF"/>
          <w:lang w:val="hy-AM"/>
        </w:rPr>
      </w:pPr>
    </w:p>
    <w:p w:rsidR="00F76E91" w:rsidRDefault="00F76E91" w:rsidP="00830B80">
      <w:pPr>
        <w:keepNext/>
        <w:keepLines/>
        <w:widowControl w:val="0"/>
        <w:spacing w:after="0" w:line="360" w:lineRule="auto"/>
        <w:outlineLvl w:val="0"/>
        <w:rPr>
          <w:rFonts w:ascii="GHEA Grapalat" w:eastAsia="Tahoma" w:hAnsi="GHEA Grapalat" w:cs="Tahoma"/>
          <w:b/>
          <w:bCs/>
          <w:color w:val="000000"/>
          <w:sz w:val="24"/>
          <w:szCs w:val="24"/>
          <w:lang w:val="hy-AM" w:eastAsia="hy-AM" w:bidi="hy-AM"/>
        </w:rPr>
      </w:pPr>
      <w:r w:rsidRPr="001266DE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hy-AM" w:eastAsia="hy-AM" w:bidi="hy-AM"/>
        </w:rPr>
        <w:t>4</w:t>
      </w:r>
      <w:r w:rsidR="0031017C" w:rsidRPr="001266DE">
        <w:rPr>
          <w:rFonts w:ascii="Cambria Math" w:eastAsia="Tahoma" w:hAnsi="Cambria Math" w:cs="Cambria Math"/>
          <w:b/>
          <w:bCs/>
          <w:color w:val="000000"/>
          <w:sz w:val="24"/>
          <w:szCs w:val="24"/>
          <w:lang w:val="hy-AM" w:eastAsia="hy-AM" w:bidi="hy-AM"/>
        </w:rPr>
        <w:t>․</w:t>
      </w:r>
      <w:r w:rsidRPr="001266DE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hy-AM" w:eastAsia="hy-AM" w:bidi="hy-AM"/>
        </w:rPr>
        <w:t xml:space="preserve"> Ակնկալվող արդյունքը</w:t>
      </w:r>
    </w:p>
    <w:p w:rsidR="00476CAE" w:rsidRPr="001266DE" w:rsidRDefault="00476CAE" w:rsidP="000C2F0D">
      <w:pPr>
        <w:keepNext/>
        <w:keepLines/>
        <w:widowControl w:val="0"/>
        <w:tabs>
          <w:tab w:val="left" w:pos="0"/>
          <w:tab w:val="left" w:pos="1077"/>
        </w:tabs>
        <w:spacing w:after="0" w:line="360" w:lineRule="auto"/>
        <w:ind w:firstLine="450"/>
        <w:jc w:val="both"/>
        <w:outlineLvl w:val="0"/>
        <w:rPr>
          <w:rFonts w:ascii="GHEA Grapalat" w:eastAsia="Tahoma" w:hAnsi="GHEA Grapalat" w:cs="Tahoma"/>
          <w:b/>
          <w:bCs/>
          <w:color w:val="000000"/>
          <w:sz w:val="24"/>
          <w:szCs w:val="24"/>
          <w:lang w:val="hy-AM" w:eastAsia="hy-AM" w:bidi="hy-AM"/>
        </w:rPr>
      </w:pPr>
    </w:p>
    <w:p w:rsidR="00691515" w:rsidRDefault="00C913C3" w:rsidP="00D34CB6">
      <w:pPr>
        <w:spacing w:after="0" w:line="360" w:lineRule="auto"/>
        <w:ind w:firstLine="567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1266DE">
        <w:rPr>
          <w:rFonts w:ascii="GHEA Grapalat" w:hAnsi="GHEA Grapalat" w:cs="GHEA Mariam"/>
          <w:sz w:val="24"/>
          <w:szCs w:val="24"/>
          <w:lang w:val="hy-AM" w:eastAsia="x-none"/>
        </w:rPr>
        <w:t>Նախագծի ընդունման</w:t>
      </w:r>
      <w:r w:rsidR="00CD6B13">
        <w:rPr>
          <w:rFonts w:ascii="GHEA Grapalat" w:hAnsi="GHEA Grapalat" w:cs="GHEA Mariam"/>
          <w:sz w:val="24"/>
          <w:szCs w:val="24"/>
          <w:lang w:val="hy-AM" w:eastAsia="x-none"/>
        </w:rPr>
        <w:t xml:space="preserve"> </w:t>
      </w:r>
      <w:r w:rsidRPr="001266DE">
        <w:rPr>
          <w:rFonts w:ascii="GHEA Grapalat" w:hAnsi="GHEA Grapalat" w:cs="GHEA Mariam"/>
          <w:sz w:val="24"/>
          <w:szCs w:val="24"/>
          <w:lang w:val="hy-AM" w:eastAsia="x-none"/>
        </w:rPr>
        <w:t>արդյունքում</w:t>
      </w:r>
      <w:r w:rsidR="00CD6B13">
        <w:rPr>
          <w:rFonts w:ascii="GHEA Grapalat" w:hAnsi="GHEA Grapalat" w:cs="GHEA Mariam"/>
          <w:sz w:val="24"/>
          <w:szCs w:val="24"/>
          <w:lang w:val="hy-AM" w:eastAsia="x-none"/>
        </w:rPr>
        <w:t xml:space="preserve"> էկոպարեկային ծառայողների կատարողականները</w:t>
      </w:r>
      <w:r w:rsidR="00791628">
        <w:rPr>
          <w:rFonts w:ascii="GHEA Grapalat" w:hAnsi="GHEA Grapalat" w:cs="GHEA Mariam"/>
          <w:sz w:val="24"/>
          <w:szCs w:val="24"/>
          <w:lang w:val="hy-AM" w:eastAsia="x-none"/>
        </w:rPr>
        <w:t xml:space="preserve"> կգնահատվեն </w:t>
      </w:r>
      <w:r w:rsidR="00791628" w:rsidRPr="00D34CB6">
        <w:rPr>
          <w:rStyle w:val="a3"/>
          <w:rFonts w:ascii="GHEA Grapalat" w:hAnsi="GHEA Grapalat"/>
          <w:b w:val="0"/>
          <w:color w:val="000000"/>
          <w:sz w:val="24"/>
          <w:szCs w:val="24"/>
          <w:lang w:val="hy-AM"/>
        </w:rPr>
        <w:t>քրեակատարողական և փրկարարական ծառայողների կատարողականների գնահատման կարգ</w:t>
      </w:r>
      <w:r w:rsidR="00791628">
        <w:rPr>
          <w:rStyle w:val="a3"/>
          <w:rFonts w:ascii="GHEA Grapalat" w:hAnsi="GHEA Grapalat"/>
          <w:b w:val="0"/>
          <w:color w:val="000000"/>
          <w:sz w:val="24"/>
          <w:szCs w:val="24"/>
          <w:lang w:val="hy-AM"/>
        </w:rPr>
        <w:t>ով</w:t>
      </w:r>
      <w:r w:rsidR="00A74C6C">
        <w:rPr>
          <w:rFonts w:ascii="GHEA Grapalat" w:hAnsi="GHEA Grapalat" w:cs="GHEA Mariam"/>
          <w:sz w:val="24"/>
          <w:szCs w:val="24"/>
          <w:lang w:val="hy-AM"/>
        </w:rPr>
        <w:t>։</w:t>
      </w:r>
    </w:p>
    <w:p w:rsidR="00476CAE" w:rsidRDefault="00476CAE" w:rsidP="000C2F0D">
      <w:pPr>
        <w:spacing w:after="0" w:line="360" w:lineRule="auto"/>
        <w:ind w:firstLine="567"/>
        <w:jc w:val="both"/>
        <w:rPr>
          <w:rFonts w:ascii="GHEA Grapalat" w:hAnsi="GHEA Grapalat" w:cs="GHEA Mariam"/>
          <w:sz w:val="24"/>
          <w:szCs w:val="24"/>
          <w:lang w:val="hy-AM"/>
        </w:rPr>
      </w:pPr>
    </w:p>
    <w:p w:rsidR="00F76E91" w:rsidRDefault="000059E0" w:rsidP="003E3C75">
      <w:pPr>
        <w:keepNext/>
        <w:keepLines/>
        <w:widowControl w:val="0"/>
        <w:spacing w:after="0" w:line="360" w:lineRule="auto"/>
        <w:jc w:val="center"/>
        <w:outlineLvl w:val="0"/>
        <w:rPr>
          <w:rFonts w:ascii="GHEA Grapalat" w:eastAsia="Tahoma" w:hAnsi="GHEA Grapalat" w:cs="Tahoma"/>
          <w:b/>
          <w:bCs/>
          <w:color w:val="000000"/>
          <w:sz w:val="24"/>
          <w:szCs w:val="24"/>
          <w:lang w:val="hy-AM" w:eastAsia="hy-AM" w:bidi="hy-AM"/>
        </w:rPr>
      </w:pPr>
      <w:r w:rsidRPr="00D34CB6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hy-AM" w:eastAsia="hy-AM" w:bidi="hy-AM"/>
        </w:rPr>
        <w:lastRenderedPageBreak/>
        <w:t>5</w:t>
      </w:r>
      <w:r w:rsidR="00F76E91" w:rsidRPr="001266DE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hy-AM" w:eastAsia="hy-AM" w:bidi="hy-AM"/>
        </w:rPr>
        <w:t>.  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476CAE" w:rsidRPr="001266DE" w:rsidRDefault="00476CAE" w:rsidP="000C2F0D">
      <w:pPr>
        <w:keepNext/>
        <w:keepLines/>
        <w:widowControl w:val="0"/>
        <w:tabs>
          <w:tab w:val="left" w:pos="0"/>
          <w:tab w:val="left" w:pos="1077"/>
        </w:tabs>
        <w:spacing w:after="0" w:line="360" w:lineRule="auto"/>
        <w:ind w:firstLine="450"/>
        <w:jc w:val="both"/>
        <w:outlineLvl w:val="0"/>
        <w:rPr>
          <w:rFonts w:ascii="GHEA Grapalat" w:eastAsia="Tahoma" w:hAnsi="GHEA Grapalat" w:cs="Tahoma"/>
          <w:b/>
          <w:bCs/>
          <w:color w:val="000000"/>
          <w:sz w:val="24"/>
          <w:szCs w:val="24"/>
          <w:lang w:val="hy-AM" w:eastAsia="hy-AM" w:bidi="hy-AM"/>
        </w:rPr>
      </w:pPr>
    </w:p>
    <w:p w:rsidR="004D28D1" w:rsidRPr="001266DE" w:rsidRDefault="00F50F44" w:rsidP="00D34CB6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66DE">
        <w:rPr>
          <w:rFonts w:ascii="GHEA Grapalat" w:hAnsi="GHEA Grapalat" w:cs="Sylfaen"/>
          <w:sz w:val="24"/>
          <w:szCs w:val="24"/>
          <w:lang w:val="hy-AM"/>
        </w:rPr>
        <w:t>Նախագծի ընդունման դեպքում</w:t>
      </w:r>
      <w:r w:rsidRPr="001266DE">
        <w:rPr>
          <w:rFonts w:cs="Calibri"/>
          <w:sz w:val="24"/>
          <w:szCs w:val="24"/>
          <w:lang w:val="hy-AM"/>
        </w:rPr>
        <w:t> </w:t>
      </w:r>
      <w:r w:rsidRPr="001266DE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պետական բյուջեի եկամուտներում և ծախսերում լրացուցիչ փոփոխությունների անհրաժեշտություն չկա։</w:t>
      </w:r>
    </w:p>
    <w:p w:rsidR="00F50F44" w:rsidRPr="008037F3" w:rsidRDefault="00F50F44" w:rsidP="003E3C75">
      <w:pPr>
        <w:spacing w:after="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F76E91" w:rsidRDefault="000059E0" w:rsidP="003E3C75">
      <w:pPr>
        <w:pStyle w:val="Bodytext20"/>
        <w:spacing w:line="360" w:lineRule="auto"/>
        <w:ind w:firstLine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D34CB6">
        <w:rPr>
          <w:rFonts w:ascii="GHEA Grapalat" w:hAnsi="GHEA Grapalat"/>
          <w:b/>
          <w:sz w:val="24"/>
          <w:szCs w:val="24"/>
          <w:lang w:val="hy-AM"/>
        </w:rPr>
        <w:t>6</w:t>
      </w:r>
      <w:r w:rsidR="00F76E91" w:rsidRPr="008037F3">
        <w:rPr>
          <w:rFonts w:ascii="GHEA Grapalat" w:hAnsi="GHEA Grapalat"/>
          <w:b/>
          <w:sz w:val="24"/>
          <w:szCs w:val="24"/>
          <w:lang w:val="hy-AM"/>
        </w:rPr>
        <w:t xml:space="preserve">. Կապը ռազմավարական փաստաթղթերի հետ. Հայաստանի վերափոխման ռազմավարություն 2050, Կառավարության 2021-2026թթ. ծրագիր, ոլորտային և/կամ </w:t>
      </w:r>
      <w:r w:rsidR="00476CAE">
        <w:rPr>
          <w:rFonts w:ascii="GHEA Grapalat" w:hAnsi="GHEA Grapalat"/>
          <w:b/>
          <w:bCs/>
          <w:sz w:val="24"/>
          <w:szCs w:val="24"/>
          <w:lang w:val="hy-AM"/>
        </w:rPr>
        <w:t>այլ ռազմավարություններ</w:t>
      </w:r>
    </w:p>
    <w:p w:rsidR="00476CAE" w:rsidRDefault="00476CAE" w:rsidP="000C2F0D">
      <w:pPr>
        <w:pStyle w:val="Bodytext20"/>
        <w:tabs>
          <w:tab w:val="left" w:pos="367"/>
        </w:tabs>
        <w:spacing w:line="360" w:lineRule="auto"/>
        <w:ind w:firstLine="540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31017C" w:rsidRPr="008037F3" w:rsidRDefault="00AF3E74" w:rsidP="00D34CB6">
      <w:pPr>
        <w:pStyle w:val="Bodytext20"/>
        <w:spacing w:line="360" w:lineRule="auto"/>
        <w:ind w:firstLine="567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Նախագիծն</w:t>
      </w:r>
      <w:r w:rsidR="003B5739" w:rsidRPr="008037F3">
        <w:rPr>
          <w:rFonts w:ascii="GHEA Grapalat" w:hAnsi="GHEA Grapalat"/>
          <w:bCs/>
          <w:sz w:val="24"/>
          <w:szCs w:val="24"/>
          <w:lang w:val="hy-AM"/>
        </w:rPr>
        <w:t xml:space="preserve"> ուղիղ կապված չէ ռազմավարական փաստաթղթերի հետ</w:t>
      </w:r>
      <w:r w:rsidR="00CB1CD3">
        <w:rPr>
          <w:rFonts w:ascii="GHEA Grapalat" w:hAnsi="GHEA Grapalat"/>
          <w:bCs/>
          <w:sz w:val="24"/>
          <w:szCs w:val="24"/>
          <w:lang w:val="hy-AM"/>
        </w:rPr>
        <w:t>։</w:t>
      </w:r>
    </w:p>
    <w:sectPr w:rsidR="0031017C" w:rsidRPr="008037F3" w:rsidSect="003E3C75">
      <w:pgSz w:w="11906" w:h="16838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10E41"/>
    <w:multiLevelType w:val="hybridMultilevel"/>
    <w:tmpl w:val="CC9041DA"/>
    <w:lvl w:ilvl="0" w:tplc="E8F22AD0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69F0B67"/>
    <w:multiLevelType w:val="hybridMultilevel"/>
    <w:tmpl w:val="BAF61C98"/>
    <w:lvl w:ilvl="0" w:tplc="050E27A8">
      <w:start w:val="1"/>
      <w:numFmt w:val="decimal"/>
      <w:lvlText w:val="%1)"/>
      <w:lvlJc w:val="left"/>
      <w:pPr>
        <w:tabs>
          <w:tab w:val="num" w:pos="1804"/>
        </w:tabs>
        <w:ind w:left="1804" w:hanging="1095"/>
      </w:pPr>
      <w:rPr>
        <w:rFonts w:cs="GHEA Mariam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69151F1A"/>
    <w:multiLevelType w:val="hybridMultilevel"/>
    <w:tmpl w:val="AA8409F4"/>
    <w:lvl w:ilvl="0" w:tplc="540844B8">
      <w:start w:val="3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515"/>
    <w:rsid w:val="000058B4"/>
    <w:rsid w:val="000059E0"/>
    <w:rsid w:val="00034D91"/>
    <w:rsid w:val="00035170"/>
    <w:rsid w:val="000549CE"/>
    <w:rsid w:val="00061848"/>
    <w:rsid w:val="00063720"/>
    <w:rsid w:val="0009668A"/>
    <w:rsid w:val="000C1A3A"/>
    <w:rsid w:val="000C2F0D"/>
    <w:rsid w:val="000E0D66"/>
    <w:rsid w:val="000F33E4"/>
    <w:rsid w:val="00104C0A"/>
    <w:rsid w:val="00110EF8"/>
    <w:rsid w:val="001266DE"/>
    <w:rsid w:val="00131F59"/>
    <w:rsid w:val="00132F4A"/>
    <w:rsid w:val="00156343"/>
    <w:rsid w:val="001565AB"/>
    <w:rsid w:val="0018293A"/>
    <w:rsid w:val="00185CB2"/>
    <w:rsid w:val="001E6270"/>
    <w:rsid w:val="001F066C"/>
    <w:rsid w:val="00211C11"/>
    <w:rsid w:val="00212A3F"/>
    <w:rsid w:val="00221A73"/>
    <w:rsid w:val="00224A37"/>
    <w:rsid w:val="00227CD6"/>
    <w:rsid w:val="00246B90"/>
    <w:rsid w:val="002715B4"/>
    <w:rsid w:val="00274DBA"/>
    <w:rsid w:val="0027770F"/>
    <w:rsid w:val="0028564A"/>
    <w:rsid w:val="00291F72"/>
    <w:rsid w:val="00292E18"/>
    <w:rsid w:val="00295576"/>
    <w:rsid w:val="00295D68"/>
    <w:rsid w:val="00297A91"/>
    <w:rsid w:val="002A43ED"/>
    <w:rsid w:val="002A6812"/>
    <w:rsid w:val="002D0C4D"/>
    <w:rsid w:val="0030103D"/>
    <w:rsid w:val="00305C33"/>
    <w:rsid w:val="00306BD1"/>
    <w:rsid w:val="0031017C"/>
    <w:rsid w:val="00323E1D"/>
    <w:rsid w:val="00334E00"/>
    <w:rsid w:val="00346743"/>
    <w:rsid w:val="00360B20"/>
    <w:rsid w:val="003630DB"/>
    <w:rsid w:val="00373DD5"/>
    <w:rsid w:val="003A7ED3"/>
    <w:rsid w:val="003B0F5F"/>
    <w:rsid w:val="003B5739"/>
    <w:rsid w:val="003C0B83"/>
    <w:rsid w:val="003D687B"/>
    <w:rsid w:val="003D6C62"/>
    <w:rsid w:val="003E3C75"/>
    <w:rsid w:val="00422042"/>
    <w:rsid w:val="004228C8"/>
    <w:rsid w:val="00437EAB"/>
    <w:rsid w:val="0044105C"/>
    <w:rsid w:val="004648E1"/>
    <w:rsid w:val="00465D30"/>
    <w:rsid w:val="00476CAE"/>
    <w:rsid w:val="00485ACD"/>
    <w:rsid w:val="00490AB8"/>
    <w:rsid w:val="0049334C"/>
    <w:rsid w:val="004B6874"/>
    <w:rsid w:val="004D28D1"/>
    <w:rsid w:val="004D4454"/>
    <w:rsid w:val="004E5CC6"/>
    <w:rsid w:val="004F7195"/>
    <w:rsid w:val="004F7D84"/>
    <w:rsid w:val="00515C68"/>
    <w:rsid w:val="005231E6"/>
    <w:rsid w:val="00524455"/>
    <w:rsid w:val="005503BC"/>
    <w:rsid w:val="00571E98"/>
    <w:rsid w:val="00576F95"/>
    <w:rsid w:val="0058739B"/>
    <w:rsid w:val="00590A61"/>
    <w:rsid w:val="005959E7"/>
    <w:rsid w:val="005A428F"/>
    <w:rsid w:val="005B2765"/>
    <w:rsid w:val="005C302A"/>
    <w:rsid w:val="005C79C9"/>
    <w:rsid w:val="005E5C4F"/>
    <w:rsid w:val="005E67AC"/>
    <w:rsid w:val="005F393F"/>
    <w:rsid w:val="0061544A"/>
    <w:rsid w:val="00634D2F"/>
    <w:rsid w:val="00652C5A"/>
    <w:rsid w:val="00664575"/>
    <w:rsid w:val="006704F6"/>
    <w:rsid w:val="00675D6B"/>
    <w:rsid w:val="00684C9A"/>
    <w:rsid w:val="00691515"/>
    <w:rsid w:val="00696FE9"/>
    <w:rsid w:val="006A668E"/>
    <w:rsid w:val="006B1CF3"/>
    <w:rsid w:val="006D1B9D"/>
    <w:rsid w:val="006E6609"/>
    <w:rsid w:val="006F314A"/>
    <w:rsid w:val="00700902"/>
    <w:rsid w:val="00706292"/>
    <w:rsid w:val="00706FE1"/>
    <w:rsid w:val="007169DD"/>
    <w:rsid w:val="00726821"/>
    <w:rsid w:val="00730DB8"/>
    <w:rsid w:val="00733D90"/>
    <w:rsid w:val="00740273"/>
    <w:rsid w:val="00750101"/>
    <w:rsid w:val="00755757"/>
    <w:rsid w:val="007573E2"/>
    <w:rsid w:val="00767B90"/>
    <w:rsid w:val="007741E1"/>
    <w:rsid w:val="00776D1F"/>
    <w:rsid w:val="00791628"/>
    <w:rsid w:val="007A13B3"/>
    <w:rsid w:val="007B3D48"/>
    <w:rsid w:val="007B5BFC"/>
    <w:rsid w:val="007D3FFA"/>
    <w:rsid w:val="007F36D4"/>
    <w:rsid w:val="008037F3"/>
    <w:rsid w:val="008041C4"/>
    <w:rsid w:val="00822515"/>
    <w:rsid w:val="00824B70"/>
    <w:rsid w:val="00830B80"/>
    <w:rsid w:val="00836502"/>
    <w:rsid w:val="0084531C"/>
    <w:rsid w:val="008534C1"/>
    <w:rsid w:val="008876AB"/>
    <w:rsid w:val="00890821"/>
    <w:rsid w:val="008B4DBC"/>
    <w:rsid w:val="008C218C"/>
    <w:rsid w:val="008D33A1"/>
    <w:rsid w:val="008F1D7B"/>
    <w:rsid w:val="0090180B"/>
    <w:rsid w:val="009024F9"/>
    <w:rsid w:val="009126E7"/>
    <w:rsid w:val="00914133"/>
    <w:rsid w:val="0091649E"/>
    <w:rsid w:val="00983BBA"/>
    <w:rsid w:val="00986B9E"/>
    <w:rsid w:val="00993CC5"/>
    <w:rsid w:val="009A3676"/>
    <w:rsid w:val="009C4634"/>
    <w:rsid w:val="009C5358"/>
    <w:rsid w:val="009C54CC"/>
    <w:rsid w:val="009C6618"/>
    <w:rsid w:val="009C72DD"/>
    <w:rsid w:val="009E05C2"/>
    <w:rsid w:val="009E3805"/>
    <w:rsid w:val="00A27614"/>
    <w:rsid w:val="00A30B28"/>
    <w:rsid w:val="00A32D49"/>
    <w:rsid w:val="00A669C7"/>
    <w:rsid w:val="00A74C6C"/>
    <w:rsid w:val="00A85DBE"/>
    <w:rsid w:val="00A9113D"/>
    <w:rsid w:val="00A9309D"/>
    <w:rsid w:val="00A941B4"/>
    <w:rsid w:val="00AA2EE1"/>
    <w:rsid w:val="00AB25CD"/>
    <w:rsid w:val="00AB34E5"/>
    <w:rsid w:val="00AD036B"/>
    <w:rsid w:val="00AD4BF6"/>
    <w:rsid w:val="00AE1688"/>
    <w:rsid w:val="00AE4BE9"/>
    <w:rsid w:val="00AE5E7F"/>
    <w:rsid w:val="00AF3E74"/>
    <w:rsid w:val="00B20C97"/>
    <w:rsid w:val="00B25D29"/>
    <w:rsid w:val="00B52212"/>
    <w:rsid w:val="00B5471B"/>
    <w:rsid w:val="00B60A2B"/>
    <w:rsid w:val="00B7198F"/>
    <w:rsid w:val="00B7621E"/>
    <w:rsid w:val="00BB05EE"/>
    <w:rsid w:val="00BC3DE8"/>
    <w:rsid w:val="00C03BE3"/>
    <w:rsid w:val="00C23CEF"/>
    <w:rsid w:val="00C30448"/>
    <w:rsid w:val="00C46D0B"/>
    <w:rsid w:val="00C565C6"/>
    <w:rsid w:val="00C56CD0"/>
    <w:rsid w:val="00C60986"/>
    <w:rsid w:val="00C633FE"/>
    <w:rsid w:val="00C6534A"/>
    <w:rsid w:val="00C74522"/>
    <w:rsid w:val="00C913C3"/>
    <w:rsid w:val="00CB1CD3"/>
    <w:rsid w:val="00CD052A"/>
    <w:rsid w:val="00CD6B13"/>
    <w:rsid w:val="00CF508E"/>
    <w:rsid w:val="00D002B4"/>
    <w:rsid w:val="00D27946"/>
    <w:rsid w:val="00D3406B"/>
    <w:rsid w:val="00D34CB6"/>
    <w:rsid w:val="00D55644"/>
    <w:rsid w:val="00D558CF"/>
    <w:rsid w:val="00D73733"/>
    <w:rsid w:val="00D75E58"/>
    <w:rsid w:val="00D8604A"/>
    <w:rsid w:val="00D87DCB"/>
    <w:rsid w:val="00DA3702"/>
    <w:rsid w:val="00DA3DD1"/>
    <w:rsid w:val="00DA4093"/>
    <w:rsid w:val="00DB1284"/>
    <w:rsid w:val="00DB77B5"/>
    <w:rsid w:val="00DD0D8B"/>
    <w:rsid w:val="00DD254C"/>
    <w:rsid w:val="00DD2B0D"/>
    <w:rsid w:val="00DE1A3B"/>
    <w:rsid w:val="00DE5A8C"/>
    <w:rsid w:val="00DF1AE6"/>
    <w:rsid w:val="00DF4FB6"/>
    <w:rsid w:val="00E22D34"/>
    <w:rsid w:val="00E3325B"/>
    <w:rsid w:val="00E42D11"/>
    <w:rsid w:val="00E42F22"/>
    <w:rsid w:val="00E7474C"/>
    <w:rsid w:val="00EA41F0"/>
    <w:rsid w:val="00ED20B1"/>
    <w:rsid w:val="00ED48FE"/>
    <w:rsid w:val="00EF69AC"/>
    <w:rsid w:val="00F05A5A"/>
    <w:rsid w:val="00F35FB0"/>
    <w:rsid w:val="00F46F30"/>
    <w:rsid w:val="00F50F44"/>
    <w:rsid w:val="00F5775B"/>
    <w:rsid w:val="00F70E2F"/>
    <w:rsid w:val="00F76E91"/>
    <w:rsid w:val="00F8112D"/>
    <w:rsid w:val="00F859D5"/>
    <w:rsid w:val="00F912D9"/>
    <w:rsid w:val="00FC008A"/>
    <w:rsid w:val="00FC28F9"/>
    <w:rsid w:val="00FC6F8B"/>
    <w:rsid w:val="00FD3364"/>
    <w:rsid w:val="00FD3C41"/>
    <w:rsid w:val="00FF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B8F09"/>
  <w15:chartTrackingRefBased/>
  <w15:docId w15:val="{09386A27-3999-4521-8ABA-9E6E0CF7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515"/>
    <w:pPr>
      <w:spacing w:after="200" w:line="276" w:lineRule="auto"/>
    </w:pPr>
    <w:rPr>
      <w:rFonts w:ascii="Calibri" w:eastAsia="Calibri" w:hAnsi="Calibri"/>
      <w:sz w:val="22"/>
      <w:szCs w:val="22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91515"/>
    <w:rPr>
      <w:b/>
      <w:bCs/>
    </w:rPr>
  </w:style>
  <w:style w:type="paragraph" w:customStyle="1" w:styleId="1">
    <w:name w:val="Абзац списка1"/>
    <w:aliases w:val="Akapit z listą BS,List Paragraph 1,List_Paragraph,Multilevel para_II,List Paragraph (numbered (a)),OBC Bullet,List Paragraph11,Normal numbered"/>
    <w:basedOn w:val="a"/>
    <w:link w:val="ListParagraphChar"/>
    <w:rsid w:val="00691515"/>
    <w:pPr>
      <w:ind w:left="720"/>
      <w:contextualSpacing/>
    </w:pPr>
    <w:rPr>
      <w:rFonts w:eastAsia="Times New Roman"/>
      <w:sz w:val="20"/>
      <w:szCs w:val="20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1"/>
    <w:locked/>
    <w:rsid w:val="00691515"/>
    <w:rPr>
      <w:rFonts w:ascii="Calibri" w:hAnsi="Calibri"/>
      <w:lang w:val="en-US" w:eastAsia="ru-RU" w:bidi="ar-SA"/>
    </w:rPr>
  </w:style>
  <w:style w:type="paragraph" w:styleId="a4">
    <w:name w:val="Normal (Web)"/>
    <w:basedOn w:val="a"/>
    <w:uiPriority w:val="99"/>
    <w:rsid w:val="007741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link w:val="a6"/>
    <w:rsid w:val="00305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05C33"/>
    <w:rPr>
      <w:rFonts w:ascii="Tahoma" w:eastAsia="Calibri" w:hAnsi="Tahoma" w:cs="Tahoma"/>
      <w:sz w:val="16"/>
      <w:szCs w:val="16"/>
    </w:rPr>
  </w:style>
  <w:style w:type="character" w:customStyle="1" w:styleId="Bodytext2">
    <w:name w:val="Body text (2)_"/>
    <w:link w:val="Bodytext20"/>
    <w:uiPriority w:val="99"/>
    <w:rsid w:val="00485ACD"/>
    <w:rPr>
      <w:rFonts w:ascii="Tahoma" w:hAnsi="Tahoma" w:cs="Tahoma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485ACD"/>
    <w:pPr>
      <w:widowControl w:val="0"/>
      <w:shd w:val="clear" w:color="auto" w:fill="FFFFFF"/>
      <w:spacing w:after="0" w:line="370" w:lineRule="exact"/>
      <w:ind w:hanging="460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7">
    <w:name w:val="Hyperlink"/>
    <w:rsid w:val="00F8112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ՀԻՄՆԱՎՈՐՈՒՄ</vt:lpstr>
      <vt:lpstr>ՀԻՄՆԱՎՈՐՈՒՄ</vt:lpstr>
    </vt:vector>
  </TitlesOfParts>
  <Company>- ETH0 -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ՀԻՄՆԱՎՈՐՈՒՄ</dc:title>
  <dc:subject/>
  <dc:creator>Tamara SHAKARYAN</dc:creator>
  <cp:keywords/>
  <cp:lastModifiedBy>Ecopatrol_PC_B2</cp:lastModifiedBy>
  <cp:revision>47</cp:revision>
  <cp:lastPrinted>2024-05-21T11:28:00Z</cp:lastPrinted>
  <dcterms:created xsi:type="dcterms:W3CDTF">2024-05-22T13:35:00Z</dcterms:created>
  <dcterms:modified xsi:type="dcterms:W3CDTF">2024-07-19T08:57:00Z</dcterms:modified>
</cp:coreProperties>
</file>