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078" w14:textId="77777777" w:rsidR="00F157BB" w:rsidRPr="004C2D9C" w:rsidRDefault="00A446E3" w:rsidP="006D145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F157BB" w:rsidRPr="004C2D9C">
        <w:rPr>
          <w:rFonts w:ascii="GHEA Grapalat" w:hAnsi="GHEA Grapalat" w:cs="Sylfaen"/>
          <w:b/>
          <w:sz w:val="24"/>
          <w:szCs w:val="24"/>
          <w:lang w:val="hy-AM"/>
        </w:rPr>
        <w:t>ԻՄՆԱՎՈՐՈՒՄ</w:t>
      </w:r>
    </w:p>
    <w:p w14:paraId="22F52E5B" w14:textId="20D07F99" w:rsidR="00F157BB" w:rsidRPr="00693CBE" w:rsidRDefault="00693CBE" w:rsidP="006D1450">
      <w:pPr>
        <w:spacing w:after="0" w:line="24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2007 ԹՎԱԿԱՆԻ ՆՈՅԵՄԲԵՐԻ 8-Ի </w:t>
      </w:r>
      <w:r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>1301-Ն ԵՎ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sz w:val="24"/>
          <w:szCs w:val="24"/>
          <w:lang w:val="hy-AM"/>
        </w:rPr>
        <w:t>06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>ՆՈՅԵՄԲԵՐԻ 23-Ի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1910-Ն</w:t>
      </w:r>
      <w:r w:rsidR="006D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ՈՐՈՇ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ՈՒՄՆԵՐՈՒՄ </w:t>
      </w:r>
      <w:r w:rsidRPr="0043067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</w:t>
      </w:r>
      <w:r w:rsidR="00F157BB" w:rsidRPr="00A1491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 w:rsidR="00167B9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33002CD4" w14:textId="77777777" w:rsidR="00F157BB" w:rsidRPr="004C2D9C" w:rsidRDefault="00F157BB" w:rsidP="006D145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Sylfaen"/>
          <w:b/>
        </w:rPr>
      </w:pPr>
      <w:r w:rsidRPr="004C2D9C">
        <w:rPr>
          <w:rFonts w:cs="Sylfaen"/>
          <w:b/>
        </w:rPr>
        <w:t xml:space="preserve"> </w:t>
      </w:r>
      <w:r w:rsidRPr="004C2D9C">
        <w:rPr>
          <w:rFonts w:cs="Sylfaen"/>
          <w:b/>
        </w:rPr>
        <w:tab/>
      </w:r>
    </w:p>
    <w:p w14:paraId="28C49DB4" w14:textId="77777777" w:rsidR="00F157BB" w:rsidRDefault="00F157BB" w:rsidP="006D14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b/>
        </w:rPr>
      </w:pPr>
      <w:r w:rsidRPr="002B53C9">
        <w:rPr>
          <w:rFonts w:cs="Sylfaen"/>
          <w:b/>
        </w:rPr>
        <w:t>Ընթացիկ</w:t>
      </w:r>
      <w:r w:rsidRPr="002B53C9">
        <w:rPr>
          <w:b/>
        </w:rPr>
        <w:t xml:space="preserve"> իրավիճակը և իրավական ակտի ընդունման անհրաժեշտությունը</w:t>
      </w:r>
    </w:p>
    <w:p w14:paraId="4FE4D083" w14:textId="7A08E098" w:rsidR="00F157BB" w:rsidRDefault="006D1450" w:rsidP="006D145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>
        <w:rPr>
          <w:rFonts w:eastAsia="Times New Roman"/>
        </w:rPr>
        <w:t xml:space="preserve"> </w:t>
      </w:r>
      <w:r w:rsidR="00A31565" w:rsidRPr="00A31565">
        <w:rPr>
          <w:rFonts w:eastAsia="Times New Roman"/>
          <w:lang w:val="af-ZA"/>
        </w:rPr>
        <w:t>Հայաստանի Հանրապետության կառավարության 20</w:t>
      </w:r>
      <w:r w:rsidR="00A31565" w:rsidRPr="00A31565">
        <w:rPr>
          <w:rFonts w:eastAsia="Times New Roman"/>
        </w:rPr>
        <w:t>07</w:t>
      </w:r>
      <w:r w:rsidR="00A31565" w:rsidRPr="00A31565">
        <w:rPr>
          <w:rFonts w:eastAsia="Times New Roman"/>
          <w:lang w:val="af-ZA"/>
        </w:rPr>
        <w:t xml:space="preserve"> թվականի </w:t>
      </w:r>
      <w:r w:rsidR="00A31565" w:rsidRPr="00A31565">
        <w:rPr>
          <w:rFonts w:eastAsia="Times New Roman"/>
        </w:rPr>
        <w:t>նոյեմբերի 8-ի</w:t>
      </w:r>
      <w:r w:rsidR="00A31565" w:rsidRPr="00A31565">
        <w:rPr>
          <w:rFonts w:eastAsia="Times New Roman"/>
          <w:lang w:val="af-ZA"/>
        </w:rPr>
        <w:t xml:space="preserve"> </w:t>
      </w:r>
      <w:r w:rsidR="00A31565" w:rsidRPr="00A31565">
        <w:rPr>
          <w:rStyle w:val="Strong"/>
          <w:color w:val="000000"/>
          <w:shd w:val="clear" w:color="auto" w:fill="FFFFFF"/>
          <w:lang w:val="af-ZA"/>
        </w:rPr>
        <w:t>«</w:t>
      </w:r>
      <w:r w:rsidR="00A31565" w:rsidRPr="00A31565">
        <w:rPr>
          <w:color w:val="000000"/>
          <w:shd w:val="clear" w:color="auto" w:fill="FFFFFF"/>
        </w:rPr>
        <w:t>Ս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անիտարահամաճարակային</w:t>
      </w:r>
      <w:r w:rsidR="00A31565" w:rsidRPr="00A31565">
        <w:rPr>
          <w:rStyle w:val="Strong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իրավիճակի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վտանգ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առաջանալու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դեպքում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մահացածների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մարմինների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դիակիզման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,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գերեզմանատների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վնասազերծման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տեղափոխման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ու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վրահուղարկավորման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կարգերը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հաստատելու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մասին»</w:t>
      </w:r>
      <w:r w:rsidR="00A31565" w:rsidRPr="00A31565">
        <w:rPr>
          <w:rFonts w:eastAsia="CIDFont+F1" w:cs="CIDFont+F1"/>
          <w:b/>
          <w:bCs/>
        </w:rPr>
        <w:t xml:space="preserve"> </w:t>
      </w:r>
      <w:r w:rsidR="00A31565" w:rsidRPr="00A31565">
        <w:rPr>
          <w:rFonts w:eastAsia="Times New Roman"/>
          <w:lang w:val="af-ZA"/>
        </w:rPr>
        <w:t>N</w:t>
      </w:r>
      <w:r w:rsidR="00A31565" w:rsidRPr="00A31565">
        <w:rPr>
          <w:rFonts w:eastAsia="Times New Roman"/>
        </w:rPr>
        <w:t xml:space="preserve"> 1301</w:t>
      </w:r>
      <w:r w:rsidR="00A31565" w:rsidRPr="00A31565">
        <w:rPr>
          <w:rFonts w:eastAsia="Times New Roman"/>
          <w:lang w:val="af-ZA"/>
        </w:rPr>
        <w:t>-</w:t>
      </w:r>
      <w:r w:rsidR="00A31565" w:rsidRPr="00A31565">
        <w:rPr>
          <w:rFonts w:eastAsia="Times New Roman"/>
        </w:rPr>
        <w:t>Ն և</w:t>
      </w:r>
      <w:r w:rsidR="00875380">
        <w:rPr>
          <w:rFonts w:eastAsia="Times New Roman"/>
        </w:rPr>
        <w:t xml:space="preserve"> </w:t>
      </w:r>
      <w:r w:rsidR="00A31565" w:rsidRPr="00A31565">
        <w:rPr>
          <w:rFonts w:eastAsia="Times New Roman"/>
          <w:lang w:val="af-ZA"/>
        </w:rPr>
        <w:t>Հայաստանի Հանրապետության կառավարության 20</w:t>
      </w:r>
      <w:r w:rsidR="00A31565" w:rsidRPr="00A31565">
        <w:rPr>
          <w:rFonts w:eastAsia="Times New Roman"/>
        </w:rPr>
        <w:t>06</w:t>
      </w:r>
      <w:r w:rsidR="00A31565" w:rsidRPr="00A31565">
        <w:rPr>
          <w:rFonts w:eastAsia="Times New Roman"/>
          <w:lang w:val="af-ZA"/>
        </w:rPr>
        <w:t xml:space="preserve"> թվականի </w:t>
      </w:r>
      <w:r w:rsidR="00A31565" w:rsidRPr="00A31565">
        <w:rPr>
          <w:rFonts w:eastAsia="Times New Roman"/>
        </w:rPr>
        <w:t>նոյեմբերի 23-ի</w:t>
      </w:r>
      <w:r w:rsidR="00A31565" w:rsidRPr="00A31565">
        <w:rPr>
          <w:rFonts w:eastAsia="Times New Roman"/>
          <w:b/>
          <w:bCs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>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Հուղարկավորությունների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կազմակերպման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գերեզմանատների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ու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դիակիզարանների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շահագործման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մասին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»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Հայաստանի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Հանրապետության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օրենքով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նախատեսված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կարգերը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,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կանոնները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գերեզմանի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վկայականի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ձևը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սահմանելու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="00A31565" w:rsidRPr="00A31565">
        <w:rPr>
          <w:rStyle w:val="Strong"/>
          <w:b w:val="0"/>
          <w:bCs w:val="0"/>
          <w:color w:val="000000"/>
          <w:shd w:val="clear" w:color="auto" w:fill="FFFFFF"/>
        </w:rPr>
        <w:t>մասին»</w:t>
      </w:r>
      <w:r w:rsidR="00A31565" w:rsidRPr="00A31565">
        <w:rPr>
          <w:rFonts w:eastAsia="CIDFont+F1" w:cs="CIDFont+F1"/>
        </w:rPr>
        <w:t xml:space="preserve"> </w:t>
      </w:r>
      <w:r w:rsidR="00A31565" w:rsidRPr="00A31565">
        <w:rPr>
          <w:rFonts w:eastAsia="Times New Roman"/>
          <w:lang w:val="af-ZA"/>
        </w:rPr>
        <w:t>N</w:t>
      </w:r>
      <w:r w:rsidR="00A31565" w:rsidRPr="00A31565">
        <w:rPr>
          <w:rFonts w:eastAsia="Times New Roman"/>
        </w:rPr>
        <w:t xml:space="preserve"> 1910</w:t>
      </w:r>
      <w:r w:rsidR="00A31565" w:rsidRPr="00A31565">
        <w:rPr>
          <w:rFonts w:eastAsia="Times New Roman"/>
          <w:lang w:val="af-ZA"/>
        </w:rPr>
        <w:t>-</w:t>
      </w:r>
      <w:r w:rsidR="00A31565" w:rsidRPr="00A31565">
        <w:rPr>
          <w:rFonts w:eastAsia="Times New Roman"/>
        </w:rPr>
        <w:t>Ն</w:t>
      </w:r>
      <w:r w:rsidR="00A31565" w:rsidRPr="00A31565">
        <w:rPr>
          <w:rFonts w:eastAsia="Times New Roman"/>
          <w:lang w:val="af-ZA"/>
        </w:rPr>
        <w:t xml:space="preserve"> որոշ</w:t>
      </w:r>
      <w:r w:rsidR="00A31565">
        <w:rPr>
          <w:rFonts w:eastAsia="Times New Roman"/>
        </w:rPr>
        <w:t>ումների</w:t>
      </w:r>
      <w:r w:rsidR="003F6FAE">
        <w:rPr>
          <w:rFonts w:eastAsia="Times New Roman"/>
        </w:rPr>
        <w:t xml:space="preserve"> </w:t>
      </w:r>
      <w:r w:rsidR="003F6FAE">
        <w:rPr>
          <w:rFonts w:eastAsia="CIDFont+F1" w:cs="CIDFont+F1"/>
        </w:rPr>
        <w:t>հ</w:t>
      </w:r>
      <w:r w:rsidR="003F6FAE" w:rsidRPr="00A31565">
        <w:rPr>
          <w:rFonts w:eastAsia="CIDFont+F1" w:cs="CIDFont+F1"/>
        </w:rPr>
        <w:t>ամաձայն</w:t>
      </w:r>
      <w:r w:rsidR="00A31565">
        <w:rPr>
          <w:rFonts w:eastAsia="Times New Roman"/>
        </w:rPr>
        <w:t xml:space="preserve"> </w:t>
      </w:r>
      <w:r w:rsidR="00A31565">
        <w:t>վ</w:t>
      </w:r>
      <w:r w:rsidR="00A31565" w:rsidRPr="00E147F6">
        <w:t>րահուղարկավորում</w:t>
      </w:r>
      <w:r w:rsidR="00A31565">
        <w:t xml:space="preserve"> և </w:t>
      </w:r>
      <w:r w:rsidR="00A31565">
        <w:rPr>
          <w:color w:val="000000"/>
          <w:shd w:val="clear" w:color="auto" w:fill="FFFFFF"/>
        </w:rPr>
        <w:t>վե</w:t>
      </w:r>
      <w:r w:rsidR="00A31565" w:rsidRPr="002A2197">
        <w:rPr>
          <w:color w:val="000000"/>
          <w:shd w:val="clear" w:color="auto" w:fill="FFFFFF"/>
        </w:rPr>
        <w:t>րահուղարկավորում</w:t>
      </w:r>
      <w:r w:rsidR="00A31565">
        <w:rPr>
          <w:color w:val="000000"/>
          <w:shd w:val="clear" w:color="auto" w:fill="FFFFFF"/>
        </w:rPr>
        <w:t xml:space="preserve"> </w:t>
      </w:r>
      <w:r w:rsidR="003F6FAE" w:rsidRPr="00A31565">
        <w:rPr>
          <w:color w:val="000000"/>
          <w:shd w:val="clear" w:color="auto" w:fill="FFFFFF"/>
        </w:rPr>
        <w:t>իրականացնելու հնարավորության մասին եզրակացությ</w:t>
      </w:r>
      <w:r w:rsidR="003F6FAE">
        <w:rPr>
          <w:color w:val="000000"/>
          <w:shd w:val="clear" w:color="auto" w:fill="FFFFFF"/>
        </w:rPr>
        <w:t xml:space="preserve">ունը </w:t>
      </w:r>
      <w:r w:rsidR="003F6FAE" w:rsidRPr="00EC26F3">
        <w:rPr>
          <w:color w:val="000000"/>
          <w:shd w:val="clear" w:color="auto" w:fill="FFFFFF"/>
        </w:rPr>
        <w:t>(</w:t>
      </w:r>
      <w:r w:rsidR="003F6FAE">
        <w:rPr>
          <w:color w:val="000000"/>
          <w:shd w:val="clear" w:color="auto" w:fill="FFFFFF"/>
        </w:rPr>
        <w:t>այսուհետ՝ եզրակացություն</w:t>
      </w:r>
      <w:r w:rsidR="003F6FAE" w:rsidRPr="00EC26F3">
        <w:rPr>
          <w:color w:val="000000"/>
          <w:shd w:val="clear" w:color="auto" w:fill="FFFFFF"/>
        </w:rPr>
        <w:t>)</w:t>
      </w:r>
      <w:r w:rsidR="003F6FAE">
        <w:rPr>
          <w:color w:val="000000"/>
          <w:shd w:val="clear" w:color="auto" w:fill="FFFFFF"/>
        </w:rPr>
        <w:t xml:space="preserve"> տրամադրվում է</w:t>
      </w:r>
      <w:r w:rsidR="003F6FAE" w:rsidRPr="00A31565">
        <w:rPr>
          <w:color w:val="000000"/>
          <w:shd w:val="clear" w:color="auto" w:fill="FFFFFF"/>
        </w:rPr>
        <w:t xml:space="preserve"> </w:t>
      </w:r>
      <w:r w:rsidR="00A31565" w:rsidRPr="00A31565">
        <w:rPr>
          <w:color w:val="000000"/>
          <w:shd w:val="clear" w:color="auto" w:fill="FFFFFF"/>
        </w:rPr>
        <w:t>Հայաստանի Հանրապետության առողջապահության նախարարության կողմից</w:t>
      </w:r>
      <w:r w:rsidR="00A31565">
        <w:rPr>
          <w:color w:val="000000"/>
          <w:shd w:val="clear" w:color="auto" w:fill="FFFFFF"/>
        </w:rPr>
        <w:t>։</w:t>
      </w:r>
    </w:p>
    <w:p w14:paraId="572C51AD" w14:textId="249E87E3" w:rsidR="00F24501" w:rsidRDefault="00CF2ECB" w:rsidP="006D145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Եզրակացություն տրամադրելիս </w:t>
      </w:r>
      <w:r w:rsidR="00F24501" w:rsidRPr="00A31565">
        <w:rPr>
          <w:color w:val="000000"/>
          <w:shd w:val="clear" w:color="auto" w:fill="FFFFFF"/>
        </w:rPr>
        <w:t>Հայաստանի Հանրապետության առողջապահության նախարարությ</w:t>
      </w:r>
      <w:r>
        <w:rPr>
          <w:color w:val="000000"/>
          <w:shd w:val="clear" w:color="auto" w:fill="FFFFFF"/>
        </w:rPr>
        <w:t xml:space="preserve">ան կողմից </w:t>
      </w:r>
      <w:r>
        <w:t>վ</w:t>
      </w:r>
      <w:r w:rsidRPr="00E147F6">
        <w:t>րահուղարկավոր</w:t>
      </w:r>
      <w:r>
        <w:t xml:space="preserve">ման և </w:t>
      </w:r>
      <w:r>
        <w:rPr>
          <w:color w:val="000000"/>
          <w:shd w:val="clear" w:color="auto" w:fill="FFFFFF"/>
        </w:rPr>
        <w:t>վե</w:t>
      </w:r>
      <w:r w:rsidRPr="002A2197">
        <w:rPr>
          <w:color w:val="000000"/>
          <w:shd w:val="clear" w:color="auto" w:fill="FFFFFF"/>
        </w:rPr>
        <w:t>րահուղարկավոր</w:t>
      </w:r>
      <w:r w:rsidR="00BA6545">
        <w:rPr>
          <w:color w:val="000000"/>
          <w:shd w:val="clear" w:color="auto" w:fill="FFFFFF"/>
        </w:rPr>
        <w:t>ման</w:t>
      </w:r>
      <w:r>
        <w:rPr>
          <w:color w:val="000000"/>
          <w:shd w:val="clear" w:color="auto" w:fill="FFFFFF"/>
        </w:rPr>
        <w:t xml:space="preserve"> գործերը մասնագիտական կարծիքի է ներկայացվում </w:t>
      </w:r>
      <w:r>
        <w:rPr>
          <w:lang w:val="pt-BR"/>
        </w:rPr>
        <w:t>«</w:t>
      </w:r>
      <w:r>
        <w:rPr>
          <w:rFonts w:cs="Calibri"/>
        </w:rPr>
        <w:t>Հիվանդությունների վերահսկման և կանխարգելման ազգային կենտրոն</w:t>
      </w:r>
      <w:r>
        <w:rPr>
          <w:lang w:val="pt-BR"/>
        </w:rPr>
        <w:t>»</w:t>
      </w:r>
      <w:r>
        <w:t xml:space="preserve"> պետական ոչ առևտրային կազմակերպությանը</w:t>
      </w:r>
      <w:r w:rsidR="00474DB6">
        <w:t xml:space="preserve">՝ որպես </w:t>
      </w:r>
      <w:r w:rsidR="00474DB6" w:rsidRPr="00A96354">
        <w:rPr>
          <w:color w:val="000000"/>
          <w:shd w:val="clear" w:color="auto" w:fill="FFFFFF"/>
        </w:rPr>
        <w:t xml:space="preserve">բնակչության սանիտարահամաճարակային անվտանգության ապահովման </w:t>
      </w:r>
      <w:r w:rsidR="00474DB6">
        <w:rPr>
          <w:color w:val="000000"/>
          <w:shd w:val="clear" w:color="auto" w:fill="FFFFFF"/>
        </w:rPr>
        <w:t>և</w:t>
      </w:r>
      <w:r w:rsidR="00474DB6" w:rsidRPr="00A96354">
        <w:rPr>
          <w:color w:val="000000"/>
          <w:shd w:val="clear" w:color="auto" w:fill="FFFFFF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</w:t>
      </w:r>
      <w:r w:rsidR="00474DB6">
        <w:rPr>
          <w:color w:val="000000"/>
          <w:shd w:val="clear" w:color="auto" w:fill="FFFFFF"/>
        </w:rPr>
        <w:t xml:space="preserve">յան </w:t>
      </w:r>
      <w:r w:rsidR="00474DB6" w:rsidRPr="00474DB6">
        <w:rPr>
          <w:color w:val="000000"/>
          <w:shd w:val="clear" w:color="auto" w:fill="FFFFFF"/>
        </w:rPr>
        <w:t>(</w:t>
      </w:r>
      <w:r w:rsidR="00474DB6">
        <w:rPr>
          <w:color w:val="000000"/>
          <w:shd w:val="clear" w:color="auto" w:fill="FFFFFF"/>
        </w:rPr>
        <w:t>այսուհետ՝ պետական կազմակերպություն</w:t>
      </w:r>
      <w:r w:rsidR="00474DB6" w:rsidRPr="00474DB6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։</w:t>
      </w:r>
    </w:p>
    <w:p w14:paraId="0F5F0C34" w14:textId="27C96FA9" w:rsidR="00BA6545" w:rsidRDefault="00BA6545" w:rsidP="006D1450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A31565">
        <w:rPr>
          <w:color w:val="000000"/>
          <w:shd w:val="clear" w:color="auto" w:fill="FFFFFF"/>
        </w:rPr>
        <w:t>Հայաստանի Հանրապետության առողջապահության նախարարությ</w:t>
      </w:r>
      <w:r>
        <w:rPr>
          <w:color w:val="000000"/>
          <w:shd w:val="clear" w:color="auto" w:fill="FFFFFF"/>
        </w:rPr>
        <w:t xml:space="preserve">ան կողմից </w:t>
      </w:r>
      <w:r>
        <w:t>վ</w:t>
      </w:r>
      <w:r w:rsidRPr="00E147F6">
        <w:t>րահուղարկավոր</w:t>
      </w:r>
      <w:r>
        <w:t xml:space="preserve">ման և </w:t>
      </w:r>
      <w:r>
        <w:rPr>
          <w:color w:val="000000"/>
          <w:shd w:val="clear" w:color="auto" w:fill="FFFFFF"/>
        </w:rPr>
        <w:t>վե</w:t>
      </w:r>
      <w:r w:rsidRPr="002A2197">
        <w:rPr>
          <w:color w:val="000000"/>
          <w:shd w:val="clear" w:color="auto" w:fill="FFFFFF"/>
        </w:rPr>
        <w:t>րահուղարկավոր</w:t>
      </w:r>
      <w:r>
        <w:rPr>
          <w:color w:val="000000"/>
          <w:shd w:val="clear" w:color="auto" w:fill="FFFFFF"/>
        </w:rPr>
        <w:t xml:space="preserve">ման </w:t>
      </w:r>
      <w:r w:rsidRPr="00A31565">
        <w:rPr>
          <w:color w:val="000000"/>
          <w:shd w:val="clear" w:color="auto" w:fill="FFFFFF"/>
        </w:rPr>
        <w:t>հնարավորության մասին եզրակացությ</w:t>
      </w:r>
      <w:r>
        <w:rPr>
          <w:color w:val="000000"/>
          <w:shd w:val="clear" w:color="auto" w:fill="FFFFFF"/>
        </w:rPr>
        <w:t xml:space="preserve">ունը բոլոր դեպքերում </w:t>
      </w:r>
      <w:r w:rsidR="00D23D3F">
        <w:rPr>
          <w:color w:val="000000"/>
          <w:shd w:val="clear" w:color="auto" w:fill="FFFFFF"/>
        </w:rPr>
        <w:t>տ</w:t>
      </w:r>
      <w:r>
        <w:rPr>
          <w:color w:val="000000"/>
          <w:shd w:val="clear" w:color="auto" w:fill="FFFFFF"/>
        </w:rPr>
        <w:t xml:space="preserve">րամադրվում է </w:t>
      </w:r>
      <w:r w:rsidR="00D23D3F">
        <w:rPr>
          <w:color w:val="000000"/>
          <w:shd w:val="clear" w:color="auto" w:fill="FFFFFF"/>
        </w:rPr>
        <w:t>մեկօրյա ժամկետում,</w:t>
      </w:r>
      <w:r w:rsidR="006D1450">
        <w:rPr>
          <w:color w:val="000000"/>
          <w:shd w:val="clear" w:color="auto" w:fill="FFFFFF"/>
        </w:rPr>
        <w:t xml:space="preserve"> </w:t>
      </w:r>
      <w:r w:rsidR="00D23D3F">
        <w:rPr>
          <w:color w:val="000000"/>
          <w:shd w:val="clear" w:color="auto" w:fill="FFFFFF"/>
        </w:rPr>
        <w:t xml:space="preserve">սակայն </w:t>
      </w:r>
      <w:r w:rsidR="00474DB6">
        <w:rPr>
          <w:color w:val="000000"/>
          <w:shd w:val="clear" w:color="auto" w:fill="FFFFFF"/>
        </w:rPr>
        <w:lastRenderedPageBreak/>
        <w:t>պետական կազմակերպություն</w:t>
      </w:r>
      <w:r w:rsidR="00474DB6">
        <w:t xml:space="preserve"> </w:t>
      </w:r>
      <w:r w:rsidR="00D23D3F">
        <w:t>կողմից</w:t>
      </w:r>
      <w:r w:rsidR="00875380">
        <w:t xml:space="preserve"> այդ գործառույթը</w:t>
      </w:r>
      <w:r w:rsidR="00D23D3F">
        <w:t xml:space="preserve"> փաստացի կարող </w:t>
      </w:r>
      <w:r w:rsidR="0026107D">
        <w:t xml:space="preserve">է </w:t>
      </w:r>
      <w:r w:rsidR="00875380">
        <w:t>կատարվել</w:t>
      </w:r>
      <w:r w:rsidR="00D23D3F">
        <w:t xml:space="preserve"> ավելի սուղ ժամկետում։</w:t>
      </w:r>
    </w:p>
    <w:p w14:paraId="18201433" w14:textId="573F7184" w:rsidR="00F157BB" w:rsidRPr="00DB0DA0" w:rsidRDefault="006D1450" w:rsidP="006D1450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57BB"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F157BB"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="00F157BB"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14:paraId="5671A891" w14:textId="4BA45FB7" w:rsidR="00804030" w:rsidRPr="00F24501" w:rsidRDefault="006D1450" w:rsidP="006D1450">
      <w:pPr>
        <w:pStyle w:val="ListParagraph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>
        <w:rPr>
          <w:rFonts w:cs="Sylfaen"/>
        </w:rPr>
        <w:t xml:space="preserve"> </w:t>
      </w:r>
      <w:r w:rsidR="00F157BB">
        <w:rPr>
          <w:rFonts w:cs="Sylfaen"/>
        </w:rPr>
        <w:t>Առաջարկվում է կատարել</w:t>
      </w:r>
      <w:r w:rsidR="004C2D9C" w:rsidRPr="004C2D9C">
        <w:rPr>
          <w:rFonts w:cs="Sylfaen"/>
        </w:rPr>
        <w:t xml:space="preserve"> </w:t>
      </w:r>
      <w:r w:rsidR="00114507" w:rsidRPr="00804030">
        <w:rPr>
          <w:rFonts w:cs="Sylfaen"/>
        </w:rPr>
        <w:t>փոփոխություն</w:t>
      </w:r>
      <w:r w:rsidR="00804030">
        <w:rPr>
          <w:rFonts w:cs="Sylfaen"/>
        </w:rPr>
        <w:t xml:space="preserve">ներ </w:t>
      </w:r>
      <w:r w:rsidR="00804030" w:rsidRPr="00A31565">
        <w:rPr>
          <w:rFonts w:eastAsia="Times New Roman"/>
          <w:lang w:val="af-ZA"/>
        </w:rPr>
        <w:t>Հայաստանի Հանրապետության կառավարության 20</w:t>
      </w:r>
      <w:r w:rsidR="00804030" w:rsidRPr="00A31565">
        <w:rPr>
          <w:rFonts w:eastAsia="Times New Roman"/>
        </w:rPr>
        <w:t>07</w:t>
      </w:r>
      <w:r w:rsidR="00804030" w:rsidRPr="00A31565">
        <w:rPr>
          <w:rFonts w:eastAsia="Times New Roman"/>
          <w:lang w:val="af-ZA"/>
        </w:rPr>
        <w:t xml:space="preserve"> թվականի </w:t>
      </w:r>
      <w:r w:rsidR="00804030" w:rsidRPr="00A31565">
        <w:rPr>
          <w:rFonts w:eastAsia="Times New Roman"/>
        </w:rPr>
        <w:t>նոյեմբերի 8-ի</w:t>
      </w:r>
      <w:r w:rsidR="00804030" w:rsidRPr="00A31565">
        <w:rPr>
          <w:rFonts w:eastAsia="Times New Roman"/>
          <w:lang w:val="af-ZA"/>
        </w:rPr>
        <w:t xml:space="preserve"> N</w:t>
      </w:r>
      <w:r w:rsidR="00804030" w:rsidRPr="00A31565">
        <w:rPr>
          <w:rFonts w:eastAsia="Times New Roman"/>
        </w:rPr>
        <w:t xml:space="preserve"> 1301</w:t>
      </w:r>
      <w:r w:rsidR="00804030" w:rsidRPr="00A31565">
        <w:rPr>
          <w:rFonts w:eastAsia="Times New Roman"/>
          <w:lang w:val="af-ZA"/>
        </w:rPr>
        <w:t>-</w:t>
      </w:r>
      <w:r w:rsidR="00804030" w:rsidRPr="00A31565">
        <w:rPr>
          <w:rFonts w:eastAsia="Times New Roman"/>
        </w:rPr>
        <w:t xml:space="preserve">Ն և </w:t>
      </w:r>
      <w:r w:rsidR="00804030" w:rsidRPr="00A31565">
        <w:rPr>
          <w:rFonts w:eastAsia="Times New Roman"/>
          <w:lang w:val="af-ZA"/>
        </w:rPr>
        <w:t>20</w:t>
      </w:r>
      <w:r w:rsidR="00804030" w:rsidRPr="00A31565">
        <w:rPr>
          <w:rFonts w:eastAsia="Times New Roman"/>
        </w:rPr>
        <w:t>06</w:t>
      </w:r>
      <w:r w:rsidR="00804030" w:rsidRPr="00A31565">
        <w:rPr>
          <w:rFonts w:eastAsia="Times New Roman"/>
          <w:lang w:val="af-ZA"/>
        </w:rPr>
        <w:t xml:space="preserve"> թվականի </w:t>
      </w:r>
      <w:r w:rsidR="00804030" w:rsidRPr="00A31565">
        <w:rPr>
          <w:rFonts w:eastAsia="Times New Roman"/>
        </w:rPr>
        <w:t>նոյեմբերի 23-ի</w:t>
      </w:r>
      <w:r>
        <w:rPr>
          <w:rFonts w:eastAsia="Times New Roman"/>
          <w:b/>
          <w:bCs/>
          <w:lang w:val="af-ZA"/>
        </w:rPr>
        <w:t xml:space="preserve"> </w:t>
      </w:r>
      <w:r w:rsidR="00804030" w:rsidRPr="00A31565">
        <w:rPr>
          <w:rFonts w:eastAsia="Times New Roman"/>
          <w:lang w:val="af-ZA"/>
        </w:rPr>
        <w:t>N</w:t>
      </w:r>
      <w:r w:rsidR="00804030" w:rsidRPr="00A31565">
        <w:rPr>
          <w:rFonts w:eastAsia="Times New Roman"/>
        </w:rPr>
        <w:t xml:space="preserve"> 1910</w:t>
      </w:r>
      <w:r w:rsidR="00804030" w:rsidRPr="00A31565">
        <w:rPr>
          <w:rFonts w:eastAsia="Times New Roman"/>
          <w:lang w:val="af-ZA"/>
        </w:rPr>
        <w:t>-</w:t>
      </w:r>
      <w:r w:rsidR="00804030" w:rsidRPr="00A31565">
        <w:rPr>
          <w:rFonts w:eastAsia="Times New Roman"/>
        </w:rPr>
        <w:t>Ն</w:t>
      </w:r>
      <w:r w:rsidR="00804030" w:rsidRPr="00A31565">
        <w:rPr>
          <w:rFonts w:eastAsia="Times New Roman"/>
          <w:lang w:val="af-ZA"/>
        </w:rPr>
        <w:t xml:space="preserve"> որոշ</w:t>
      </w:r>
      <w:r w:rsidR="00804030">
        <w:rPr>
          <w:rFonts w:eastAsia="Times New Roman"/>
        </w:rPr>
        <w:t xml:space="preserve">ումներում՝ ըստ որի </w:t>
      </w:r>
      <w:r w:rsidR="00804030" w:rsidRPr="00A31565">
        <w:rPr>
          <w:color w:val="000000"/>
          <w:shd w:val="clear" w:color="auto" w:fill="FFFFFF"/>
        </w:rPr>
        <w:t xml:space="preserve">վրահուղարկավորում և վերահուղարկավորում իրականացնելու հնարավորության մասին </w:t>
      </w:r>
      <w:r w:rsidR="00F24501" w:rsidRPr="00A31565">
        <w:rPr>
          <w:color w:val="000000"/>
          <w:shd w:val="clear" w:color="auto" w:fill="FFFFFF"/>
        </w:rPr>
        <w:t>եզրակացությ</w:t>
      </w:r>
      <w:r w:rsidR="00F24501">
        <w:rPr>
          <w:color w:val="000000"/>
          <w:shd w:val="clear" w:color="auto" w:fill="FFFFFF"/>
        </w:rPr>
        <w:t>ունը</w:t>
      </w:r>
      <w:r w:rsidR="00CF3E20">
        <w:rPr>
          <w:color w:val="000000"/>
          <w:shd w:val="clear" w:color="auto" w:fill="FFFFFF"/>
        </w:rPr>
        <w:t xml:space="preserve"> </w:t>
      </w:r>
      <w:r w:rsidR="00F24501">
        <w:rPr>
          <w:color w:val="000000"/>
          <w:shd w:val="clear" w:color="auto" w:fill="FFFFFF"/>
        </w:rPr>
        <w:t xml:space="preserve">կտրամադրվի </w:t>
      </w:r>
      <w:r w:rsidR="00474DB6">
        <w:rPr>
          <w:color w:val="000000"/>
          <w:shd w:val="clear" w:color="auto" w:fill="FFFFFF"/>
        </w:rPr>
        <w:t xml:space="preserve">պետական կազմակերպության </w:t>
      </w:r>
      <w:r w:rsidR="00F24501">
        <w:rPr>
          <w:color w:val="000000"/>
          <w:shd w:val="clear" w:color="auto" w:fill="FFFFFF"/>
        </w:rPr>
        <w:t>կողմից</w:t>
      </w:r>
      <w:r w:rsidR="00F24501" w:rsidRPr="00F24501">
        <w:rPr>
          <w:color w:val="000000"/>
          <w:shd w:val="clear" w:color="auto" w:fill="FFFFFF"/>
        </w:rPr>
        <w:t>։</w:t>
      </w:r>
    </w:p>
    <w:p w14:paraId="6D460C78" w14:textId="3DDAFA57" w:rsidR="00F157BB" w:rsidRPr="00114507" w:rsidRDefault="00F157BB" w:rsidP="006D1450">
      <w:pPr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="006D14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335953AE" w14:textId="6D7B7F30" w:rsidR="00F157BB" w:rsidRPr="00E13B07" w:rsidRDefault="00F157BB" w:rsidP="006D1450">
      <w:pPr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0297">
        <w:rPr>
          <w:rFonts w:ascii="GHEA Grapalat" w:eastAsiaTheme="minorHAnsi" w:hAnsi="GHEA Grapalat" w:cstheme="minorBidi"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  <w:r w:rsidR="006D145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14:paraId="04EBFCFA" w14:textId="77777777" w:rsidR="00F157BB" w:rsidRPr="00476CD4" w:rsidRDefault="00F157BB" w:rsidP="006D1450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C54B039" w14:textId="3B843BF3" w:rsidR="00F157BB" w:rsidRPr="00E13B07" w:rsidRDefault="00F157BB" w:rsidP="006D145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և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D3F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="00D23D3F" w:rsidRPr="008C3E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աշխատողների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F97DC3" w14:textId="77777777" w:rsidR="00F157BB" w:rsidRPr="00476CD4" w:rsidRDefault="00F157BB" w:rsidP="006D1450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. Ակնկալվող արդյունքը</w:t>
      </w:r>
    </w:p>
    <w:p w14:paraId="095A497B" w14:textId="53C2F19A" w:rsidR="00F157BB" w:rsidRPr="00D23D3F" w:rsidRDefault="00F157BB" w:rsidP="006D145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23D3F">
        <w:rPr>
          <w:rFonts w:ascii="GHEA Grapalat" w:hAnsi="GHEA Grapalat"/>
          <w:sz w:val="24"/>
          <w:szCs w:val="24"/>
          <w:lang w:val="hy-AM"/>
        </w:rPr>
        <w:t xml:space="preserve">Ակնկալվում </w:t>
      </w:r>
      <w:r w:rsidR="00726B2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>ավելի դյուրին դարձնել վրահուղարկավորումներ</w:t>
      </w:r>
      <w:r w:rsidR="00726B2A">
        <w:rPr>
          <w:rFonts w:ascii="GHEA Grapalat" w:hAnsi="GHEA Grapalat"/>
          <w:sz w:val="24"/>
          <w:szCs w:val="24"/>
          <w:lang w:val="hy-AM"/>
        </w:rPr>
        <w:t>ի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3D3F" w:rsidRP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վերահուղարկավորումներ</w:t>
      </w:r>
      <w:r w:rsidR="00726B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23D3F" w:rsidRP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թույլտվության ստացման գործընթացը</w:t>
      </w:r>
      <w:r w:rsid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կրճատել</w:t>
      </w:r>
      <w:r w:rsidR="006D14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եզրակացության տրամադրման փաստացի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3D3F">
        <w:rPr>
          <w:rFonts w:ascii="GHEA Grapalat" w:hAnsi="GHEA Grapalat"/>
          <w:sz w:val="24"/>
          <w:szCs w:val="24"/>
          <w:lang w:val="hy-AM"/>
        </w:rPr>
        <w:t>ժամկետ</w:t>
      </w:r>
      <w:r w:rsidR="00D23D3F">
        <w:rPr>
          <w:rFonts w:ascii="GHEA Grapalat" w:hAnsi="GHEA Grapalat"/>
          <w:sz w:val="24"/>
          <w:szCs w:val="24"/>
          <w:lang w:val="hy-AM"/>
        </w:rPr>
        <w:t>ը</w:t>
      </w:r>
      <w:r w:rsidRPr="00D23D3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7C1AA87" w14:textId="77777777" w:rsidR="00F157BB" w:rsidRDefault="00F157BB" w:rsidP="006D1450">
      <w:pPr>
        <w:pStyle w:val="yiv5291153570gmail-msobodytextindent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="Calibri" w:hAnsi="GHEA Grapalat"/>
          <w:b/>
          <w:lang w:val="hy-AM"/>
        </w:rPr>
      </w:pPr>
      <w:r w:rsidRPr="001A2D73">
        <w:rPr>
          <w:rFonts w:ascii="GHEA Grapalat" w:eastAsia="Calibri" w:hAnsi="GHEA Grapalat"/>
          <w:b/>
          <w:lang w:val="hy-AM"/>
        </w:rPr>
        <w:t>6.</w:t>
      </w:r>
      <w:r w:rsidRPr="001A2D73">
        <w:rPr>
          <w:rFonts w:ascii="Calibri" w:eastAsia="Calibri" w:hAnsi="Calibri" w:cs="Calibri"/>
          <w:b/>
          <w:lang w:val="hy-AM"/>
        </w:rPr>
        <w:t> </w:t>
      </w:r>
      <w:r w:rsidR="0095128D" w:rsidRPr="0095128D">
        <w:rPr>
          <w:rFonts w:ascii="GHEA Grapalat" w:eastAsia="Calibri" w:hAnsi="GHEA Grapalat" w:cs="Sylfaen"/>
          <w:b/>
          <w:lang w:val="hy-AM"/>
        </w:rPr>
        <w:t>Կապը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ռազմավարական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փաստաթղթերի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հետ</w:t>
      </w:r>
      <w:r w:rsidR="0095128D" w:rsidRPr="0095128D">
        <w:rPr>
          <w:rFonts w:ascii="GHEA Grapalat" w:eastAsia="Calibri" w:hAnsi="GHEA Grapalat" w:cs="Calibri"/>
          <w:b/>
          <w:lang w:val="hy-AM"/>
        </w:rPr>
        <w:t>.</w:t>
      </w:r>
      <w:r w:rsidR="0095128D">
        <w:rPr>
          <w:rFonts w:ascii="Sylfaen" w:eastAsia="Calibri" w:hAnsi="Sylfaen" w:cs="Calibri"/>
          <w:b/>
          <w:lang w:val="hy-AM"/>
        </w:rPr>
        <w:t xml:space="preserve"> </w:t>
      </w:r>
      <w:r w:rsidRPr="001A2D73">
        <w:rPr>
          <w:rFonts w:ascii="GHEA Grapalat" w:eastAsia="Calibri" w:hAnsi="GHEA Grapalat"/>
          <w:b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0BB7FBC0" w14:textId="41312D36" w:rsidR="00F157BB" w:rsidRPr="006F7E15" w:rsidRDefault="00F157BB" w:rsidP="006D1450">
      <w:pPr>
        <w:pStyle w:val="yiv5291153570gmail-msobodytextindent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6F7E15">
        <w:rPr>
          <w:rFonts w:ascii="GHEA Grapalat" w:hAnsi="GHEA Grapalat"/>
          <w:lang w:val="hy-AM"/>
        </w:rPr>
        <w:t>Նախագծի ընդունումը</w:t>
      </w:r>
      <w:r w:rsidR="00D23D3F">
        <w:rPr>
          <w:rFonts w:ascii="GHEA Grapalat" w:hAnsi="GHEA Grapalat"/>
          <w:lang w:val="hy-AM"/>
        </w:rPr>
        <w:t xml:space="preserve"> չի</w:t>
      </w:r>
      <w:r w:rsidR="006D1450">
        <w:rPr>
          <w:rFonts w:ascii="GHEA Grapalat" w:hAnsi="GHEA Grapalat"/>
          <w:lang w:val="hy-AM"/>
        </w:rPr>
        <w:t xml:space="preserve"> </w:t>
      </w:r>
      <w:r w:rsidRPr="006F7E15">
        <w:rPr>
          <w:rFonts w:ascii="GHEA Grapalat" w:hAnsi="GHEA Grapalat"/>
          <w:lang w:val="hy-AM"/>
        </w:rPr>
        <w:t>բխում</w:t>
      </w:r>
      <w:r w:rsidR="006D1450">
        <w:rPr>
          <w:rFonts w:ascii="GHEA Grapalat" w:hAnsi="GHEA Grapalat"/>
          <w:lang w:val="hy-AM"/>
        </w:rPr>
        <w:t xml:space="preserve"> </w:t>
      </w:r>
      <w:r w:rsidR="00D23D3F">
        <w:rPr>
          <w:rFonts w:ascii="GHEA Grapalat" w:hAnsi="GHEA Grapalat"/>
          <w:lang w:val="hy-AM"/>
        </w:rPr>
        <w:t>ռազմավարական փաստաթղթերից</w:t>
      </w:r>
      <w:r w:rsidRPr="006F7E15">
        <w:rPr>
          <w:rFonts w:ascii="GHEA Grapalat" w:hAnsi="GHEA Grapalat"/>
          <w:lang w:val="hy-AM"/>
        </w:rPr>
        <w:t xml:space="preserve">: </w:t>
      </w:r>
    </w:p>
    <w:sectPr w:rsidR="00F157BB" w:rsidRPr="006F7E15" w:rsidSect="006D145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0"/>
    <w:rsid w:val="000A77B9"/>
    <w:rsid w:val="00114507"/>
    <w:rsid w:val="0012559F"/>
    <w:rsid w:val="00167B93"/>
    <w:rsid w:val="0026107D"/>
    <w:rsid w:val="00345BB2"/>
    <w:rsid w:val="00345E6E"/>
    <w:rsid w:val="003506E9"/>
    <w:rsid w:val="00367A97"/>
    <w:rsid w:val="0039454A"/>
    <w:rsid w:val="003E194B"/>
    <w:rsid w:val="003F6FAE"/>
    <w:rsid w:val="00474DB6"/>
    <w:rsid w:val="00497FB2"/>
    <w:rsid w:val="004B684B"/>
    <w:rsid w:val="004C2D9C"/>
    <w:rsid w:val="00582E10"/>
    <w:rsid w:val="00623DE1"/>
    <w:rsid w:val="00654361"/>
    <w:rsid w:val="00693CBE"/>
    <w:rsid w:val="006956DB"/>
    <w:rsid w:val="006D1450"/>
    <w:rsid w:val="00726B2A"/>
    <w:rsid w:val="007E3E95"/>
    <w:rsid w:val="00804030"/>
    <w:rsid w:val="00807017"/>
    <w:rsid w:val="00875380"/>
    <w:rsid w:val="008A1A9E"/>
    <w:rsid w:val="0092025F"/>
    <w:rsid w:val="009303AE"/>
    <w:rsid w:val="0095128D"/>
    <w:rsid w:val="00A14917"/>
    <w:rsid w:val="00A31565"/>
    <w:rsid w:val="00A42151"/>
    <w:rsid w:val="00A446E3"/>
    <w:rsid w:val="00A53B52"/>
    <w:rsid w:val="00AC68D1"/>
    <w:rsid w:val="00B34A76"/>
    <w:rsid w:val="00BA6545"/>
    <w:rsid w:val="00CF2ECB"/>
    <w:rsid w:val="00CF3E20"/>
    <w:rsid w:val="00D23D3F"/>
    <w:rsid w:val="00E13B07"/>
    <w:rsid w:val="00E86927"/>
    <w:rsid w:val="00E900ED"/>
    <w:rsid w:val="00EC26F3"/>
    <w:rsid w:val="00EC3538"/>
    <w:rsid w:val="00F157BB"/>
    <w:rsid w:val="00F24501"/>
    <w:rsid w:val="00F476DB"/>
    <w:rsid w:val="00F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21C7"/>
  <w15:chartTrackingRefBased/>
  <w15:docId w15:val="{7FD02BF8-9718-479A-B0BD-F7E73B5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BB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  <w14:ligatures w14:val="all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  <w14:ligatures w14:val="all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character" w:styleId="Strong">
    <w:name w:val="Strong"/>
    <w:uiPriority w:val="22"/>
    <w:qFormat/>
    <w:rsid w:val="00F157BB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157BB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F157BB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yiv5291153570gmail-msobodytextindent3">
    <w:name w:val="yiv5291153570gmail-msobodytextindent3"/>
    <w:basedOn w:val="Normal"/>
    <w:rsid w:val="00F15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14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45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3</cp:revision>
  <cp:lastPrinted>2024-05-27T07:11:00Z</cp:lastPrinted>
  <dcterms:created xsi:type="dcterms:W3CDTF">2024-07-24T08:07:00Z</dcterms:created>
  <dcterms:modified xsi:type="dcterms:W3CDTF">2024-07-24T08:10:00Z</dcterms:modified>
</cp:coreProperties>
</file>