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51AB" w14:textId="1CD24724" w:rsidR="000659E0" w:rsidRPr="00AC6BEF" w:rsidRDefault="000659E0" w:rsidP="00B2038F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49FFDF35" w14:textId="77777777" w:rsidR="00295672" w:rsidRPr="00AC6BEF" w:rsidRDefault="00295672" w:rsidP="00B2038F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7E04E3C" w14:textId="402EAEE5" w:rsidR="0002260A" w:rsidRPr="00AC6BEF" w:rsidRDefault="00E1651E" w:rsidP="00B2038F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C6BEF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747CA0AC" w14:textId="77777777" w:rsidR="00402884" w:rsidRPr="00AC6BEF" w:rsidRDefault="00402884" w:rsidP="00B2038F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CD6F486" w14:textId="2DAEF2C4" w:rsidR="00C16E09" w:rsidRPr="00AC6BEF" w:rsidRDefault="00C16E09" w:rsidP="00B2038F">
      <w:pPr>
        <w:spacing w:line="360" w:lineRule="auto"/>
        <w:jc w:val="center"/>
        <w:rPr>
          <w:rStyle w:val="Strong"/>
          <w:rFonts w:ascii="GHEA Grapalat" w:hAnsi="GHEA Grapalat"/>
          <w:sz w:val="24"/>
          <w:szCs w:val="24"/>
          <w:lang w:val="hy-AM"/>
        </w:rPr>
      </w:pPr>
      <w:r w:rsidRPr="00AC6BEF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</w:t>
      </w:r>
      <w:r w:rsidR="007078F9" w:rsidRPr="00AC6BEF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 2022 ԹՎԱԿԱՆԻ ՀՈՒՆԻՍԻ 30-Ի ԹԻՎ 981-Ն ՈՐՈՇՄԱՆ ՄԵՋ ՓՈՓՈԽՈՒԹՅՈՒՆՆԵՐ ԵՎ ԼՐԱՑՈՒՄՆԵՐ ԿԱՏԱՐԵԼՈՒ ՄԱՍԻՆ</w:t>
      </w:r>
      <w:r w:rsidRPr="00AC6BEF">
        <w:rPr>
          <w:rStyle w:val="Strong"/>
          <w:rFonts w:ascii="GHEA Grapalat" w:hAnsi="GHEA Grapalat" w:cs="Sylfaen"/>
          <w:sz w:val="24"/>
          <w:szCs w:val="24"/>
          <w:shd w:val="clear" w:color="auto" w:fill="FFFFFF"/>
          <w:lang w:val="hy-AM"/>
        </w:rPr>
        <w:t>» ՀՀ ԿԱՌԱՎԱՐՈՒԹՅԱՆ ՈՐՈՇՄԱՆ ՆԱԽԱԳԾԻ ԸՆԴՈՒՆՄԱՆ</w:t>
      </w:r>
    </w:p>
    <w:p w14:paraId="50BDE37F" w14:textId="77777777" w:rsidR="00A21A7F" w:rsidRPr="00AC6BEF" w:rsidRDefault="00A21A7F" w:rsidP="00B2038F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14:paraId="10872A4B" w14:textId="4E76667A" w:rsidR="00105E99" w:rsidRPr="00AC6BEF" w:rsidRDefault="00105E99" w:rsidP="00B2038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lang w:val="hy-AM"/>
        </w:rPr>
      </w:pPr>
      <w:r w:rsidRPr="00AC6BEF">
        <w:rPr>
          <w:rStyle w:val="Strong"/>
          <w:rFonts w:ascii="GHEA Grapalat" w:hAnsi="GHEA Grapalat" w:cs="Sylfaen"/>
          <w:color w:val="000000"/>
          <w:lang w:val="hy-AM"/>
        </w:rPr>
        <w:t>Իրավական ակտի ընդունման անհրաժեշտությունը</w:t>
      </w:r>
      <w:r w:rsidR="007E1591" w:rsidRPr="00AC6BEF">
        <w:rPr>
          <w:rStyle w:val="Strong"/>
          <w:rFonts w:ascii="GHEA Grapalat" w:hAnsi="GHEA Grapalat" w:cs="Sylfaen"/>
          <w:color w:val="000000"/>
          <w:lang w:val="hy-AM"/>
        </w:rPr>
        <w:t>.</w:t>
      </w:r>
    </w:p>
    <w:p w14:paraId="1A017BDD" w14:textId="59026048" w:rsidR="00105E99" w:rsidRPr="00AC6BEF" w:rsidRDefault="00105E99" w:rsidP="00B2038F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</w:pPr>
      <w:r w:rsidRPr="00AC6BEF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Նախագծի նպատակն է Հյուսիս-հարավ ճանապարհային միջանցքի ներդրումային ծրագիր-</w:t>
      </w:r>
      <w:r w:rsidR="005F1B11" w:rsidRPr="00AC6BEF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BEF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Ծրագիր </w:t>
      </w:r>
      <w:r w:rsidR="008C652E" w:rsidRPr="00AC6BEF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4</w:t>
      </w:r>
      <w:r w:rsidRPr="00AC6BEF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-</w:t>
      </w:r>
      <w:r w:rsidRPr="00AC6BEF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ի </w:t>
      </w:r>
      <w:r w:rsidR="00CD6CCC" w:rsidRPr="00AC6BEF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(այսուհետ՝ Ծրագիր) </w:t>
      </w:r>
      <w:r w:rsidRPr="00AC6BEF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="00A037B4" w:rsidRPr="00AC6B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37B4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Սիսիան-Քաջարան հատվածի նախատեսվող նոր խաչմերուկ (կմ 0+000 – կմ 10+650, Լոտ 2), այդ թվում՝ Քաջարանի թունել (երկարությունը մոտ 7 կմ) ճանապարհահատվածի կառուց</w:t>
      </w:r>
      <w:r w:rsidR="00E42BE5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ումն </w:t>
      </w:r>
      <w:r w:rsidR="00497C18" w:rsidRPr="00AC6BEF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ապահովելու համար </w:t>
      </w:r>
      <w:r w:rsidR="00A81AF8" w:rsidRPr="00AC6BEF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մի շարք </w:t>
      </w:r>
      <w:r w:rsidR="00803555" w:rsidRPr="00AC6BEF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ազդակիր </w:t>
      </w:r>
      <w:r w:rsidR="00A81AF8" w:rsidRPr="00AC6BEF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տարածքներ</w:t>
      </w:r>
      <w:r w:rsidR="00240923" w:rsidRPr="00AC6BEF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հանրության գերակա շահ ճանաչել</w:t>
      </w:r>
      <w:r w:rsidR="005F3F9E" w:rsidRPr="00AC6BEF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ը։ </w:t>
      </w:r>
    </w:p>
    <w:p w14:paraId="314DCA08" w14:textId="77777777" w:rsidR="000A5B5A" w:rsidRPr="00AC6BEF" w:rsidRDefault="000A5B5A" w:rsidP="00B2038F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5C03D72" w14:textId="018BD71E" w:rsidR="007E1591" w:rsidRPr="00AC6BEF" w:rsidRDefault="00105E99" w:rsidP="00B203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hy-AM"/>
        </w:rPr>
      </w:pPr>
      <w:r w:rsidRPr="00AC6BEF">
        <w:rPr>
          <w:rFonts w:ascii="GHEA Grapalat" w:hAnsi="GHEA Grapalat" w:cs="Sylfaen"/>
          <w:b/>
          <w:i/>
          <w:lang w:val="hy-AM"/>
        </w:rPr>
        <w:tab/>
      </w:r>
      <w:r w:rsidRPr="00AC6BEF">
        <w:rPr>
          <w:rFonts w:ascii="GHEA Grapalat" w:hAnsi="GHEA Grapalat" w:cs="Sylfaen"/>
          <w:b/>
          <w:lang w:val="hy-AM"/>
        </w:rPr>
        <w:t>Կարգավորման հարաբերությունների ներկա վիճակը և առկա խնդիրները</w:t>
      </w:r>
    </w:p>
    <w:p w14:paraId="2E0B7012" w14:textId="794A0D43" w:rsidR="0047747E" w:rsidRPr="00AC6BEF" w:rsidRDefault="0047747E" w:rsidP="00B2038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Հյուսիս-հարավ ճանապարհային միջանցքի ներդրումային ծրագիր-Ծրագիր 4-ի շրջանակներում</w:t>
      </w:r>
      <w:r w:rsidR="00324EB0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Սիսիան-Քաջարան ճանապարհահատվածի կառուցման</w:t>
      </w:r>
      <w:r w:rsidR="00965FA6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(այսուհետ՝ Ծրագիր) </w:t>
      </w:r>
      <w:r w:rsidR="00965FA6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նպատակով  </w:t>
      </w:r>
      <w:r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Սյուն</w:t>
      </w:r>
      <w:r w:rsidR="00324EB0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քի մարզի տարածքում գտնվող 5</w:t>
      </w:r>
      <w:r w:rsidR="006002CE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70 </w:t>
      </w:r>
      <w:r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միավոր հողամասերի </w:t>
      </w:r>
      <w:r w:rsidR="00997F6E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ազդակիր</w:t>
      </w:r>
      <w:r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հատվածներ</w:t>
      </w:r>
      <w:r w:rsidR="00AA5F7F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</w:t>
      </w:r>
      <w:r w:rsidRPr="00AC6BEF">
        <w:rPr>
          <w:rFonts w:ascii="GHEA Grapalat" w:hAnsi="GHEA Grapalat"/>
          <w:sz w:val="24"/>
          <w:szCs w:val="24"/>
          <w:lang w:val="hy-AM"/>
        </w:rPr>
        <w:t>կառավարության 2022 թվականի հունիսի 30-ի թիվ 981-Ն որոշմամբ (այսուհետ՝ Որոշում) ճանաչվել են հանրության գերակա շահ։</w:t>
      </w:r>
    </w:p>
    <w:p w14:paraId="47518D97" w14:textId="42731AB6" w:rsidR="006373B5" w:rsidRPr="00AC6BEF" w:rsidRDefault="007A678E" w:rsidP="00B2038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Calibri"/>
          <w:color w:val="000000"/>
          <w:lang w:val="hy-AM"/>
        </w:rPr>
      </w:pPr>
      <w:r w:rsidRPr="00AC6BEF">
        <w:rPr>
          <w:rFonts w:ascii="GHEA Grapalat" w:hAnsi="GHEA Grapalat" w:cs="Calibri"/>
          <w:color w:val="000000"/>
          <w:lang w:val="hy-AM"/>
        </w:rPr>
        <w:t xml:space="preserve">   </w:t>
      </w:r>
      <w:r w:rsidR="00170969" w:rsidRPr="00AC6BEF">
        <w:rPr>
          <w:rFonts w:ascii="GHEA Grapalat" w:hAnsi="GHEA Grapalat" w:cs="Calibri"/>
          <w:color w:val="000000"/>
          <w:lang w:val="hy-AM"/>
        </w:rPr>
        <w:t xml:space="preserve"> </w:t>
      </w:r>
      <w:r w:rsidR="009E05D8" w:rsidRPr="00AC6BEF">
        <w:rPr>
          <w:rFonts w:ascii="Calibri" w:hAnsi="Calibri" w:cs="Calibri"/>
          <w:color w:val="000000"/>
          <w:lang w:val="hy-AM"/>
        </w:rPr>
        <w:t> </w:t>
      </w:r>
      <w:r w:rsidR="00742B68" w:rsidRPr="00AC6BEF">
        <w:rPr>
          <w:rFonts w:ascii="GHEA Grapalat" w:hAnsi="GHEA Grapalat" w:cs="Calibri"/>
          <w:color w:val="000000"/>
          <w:lang w:val="hy-AM"/>
        </w:rPr>
        <w:t>Որոշման կատարման</w:t>
      </w:r>
      <w:r w:rsidR="00423C37" w:rsidRPr="00AC6BEF">
        <w:rPr>
          <w:rFonts w:ascii="GHEA Grapalat" w:hAnsi="GHEA Grapalat" w:cs="Calibri"/>
          <w:color w:val="000000"/>
          <w:lang w:val="hy-AM"/>
        </w:rPr>
        <w:t xml:space="preserve"> </w:t>
      </w:r>
      <w:r w:rsidR="004F1106" w:rsidRPr="00AC6BEF">
        <w:rPr>
          <w:rFonts w:ascii="GHEA Grapalat" w:hAnsi="GHEA Grapalat" w:cs="Calibri"/>
          <w:color w:val="000000"/>
          <w:lang w:val="hy-AM"/>
        </w:rPr>
        <w:t>ընթացքում</w:t>
      </w:r>
      <w:r w:rsidR="0018400A" w:rsidRPr="00AC6BEF">
        <w:rPr>
          <w:rFonts w:ascii="GHEA Grapalat" w:hAnsi="GHEA Grapalat" w:cs="Calibri"/>
          <w:color w:val="000000"/>
          <w:lang w:val="hy-AM"/>
        </w:rPr>
        <w:t xml:space="preserve"> (մինչև ազդակիր հողամասերի սեփականատերերին հողամասերի նկարագրությ</w:t>
      </w:r>
      <w:r w:rsidR="00742B68" w:rsidRPr="00AC6BEF">
        <w:rPr>
          <w:rFonts w:ascii="GHEA Grapalat" w:hAnsi="GHEA Grapalat" w:cs="Calibri"/>
          <w:color w:val="000000"/>
          <w:lang w:val="hy-AM"/>
        </w:rPr>
        <w:t>ան արձանագրությունների ծանուցումը</w:t>
      </w:r>
      <w:r w:rsidR="0018400A" w:rsidRPr="00AC6BEF">
        <w:rPr>
          <w:rFonts w:ascii="GHEA Grapalat" w:hAnsi="GHEA Grapalat" w:cs="Calibri"/>
          <w:color w:val="000000"/>
          <w:lang w:val="hy-AM"/>
        </w:rPr>
        <w:t>)</w:t>
      </w:r>
      <w:r w:rsidR="008F37D2" w:rsidRPr="00AC6BEF">
        <w:rPr>
          <w:rFonts w:ascii="GHEA Grapalat" w:hAnsi="GHEA Grapalat" w:cs="Calibri"/>
          <w:color w:val="000000"/>
          <w:lang w:val="hy-AM"/>
        </w:rPr>
        <w:t xml:space="preserve"> </w:t>
      </w:r>
      <w:r w:rsidR="0054407B" w:rsidRPr="00AC6BEF">
        <w:rPr>
          <w:rFonts w:ascii="GHEA Grapalat" w:hAnsi="GHEA Grapalat" w:cs="Calibri"/>
          <w:color w:val="000000"/>
          <w:lang w:val="hy-AM"/>
        </w:rPr>
        <w:t>ազդակիր համայնքների</w:t>
      </w:r>
      <w:r w:rsidR="0018400A" w:rsidRPr="00AC6BEF">
        <w:rPr>
          <w:rFonts w:ascii="GHEA Grapalat" w:hAnsi="GHEA Grapalat" w:cs="Calibri"/>
          <w:color w:val="000000"/>
          <w:lang w:val="hy-AM"/>
        </w:rPr>
        <w:t xml:space="preserve"> </w:t>
      </w:r>
      <w:r w:rsidR="00B152DC" w:rsidRPr="00AC6BEF">
        <w:rPr>
          <w:rFonts w:ascii="GHEA Grapalat" w:hAnsi="GHEA Grapalat" w:cs="Calibri"/>
          <w:color w:val="000000"/>
          <w:lang w:val="hy-AM"/>
        </w:rPr>
        <w:t>կադաստրային քարտեզ</w:t>
      </w:r>
      <w:r w:rsidR="007F1B3C" w:rsidRPr="00AC6BEF">
        <w:rPr>
          <w:rFonts w:ascii="GHEA Grapalat" w:hAnsi="GHEA Grapalat" w:cs="Calibri"/>
          <w:color w:val="000000"/>
          <w:lang w:val="hy-AM"/>
        </w:rPr>
        <w:t>ներ</w:t>
      </w:r>
      <w:r w:rsidR="001436CF" w:rsidRPr="00AC6BEF">
        <w:rPr>
          <w:rFonts w:ascii="GHEA Grapalat" w:hAnsi="GHEA Grapalat" w:cs="Calibri"/>
          <w:color w:val="000000"/>
          <w:lang w:val="hy-AM"/>
        </w:rPr>
        <w:t>ում տեղի</w:t>
      </w:r>
      <w:r w:rsidR="006002CE" w:rsidRPr="00AC6BEF">
        <w:rPr>
          <w:rFonts w:ascii="GHEA Grapalat" w:hAnsi="GHEA Grapalat" w:cs="Calibri"/>
          <w:color w:val="000000"/>
          <w:lang w:val="hy-AM"/>
        </w:rPr>
        <w:t xml:space="preserve"> են </w:t>
      </w:r>
      <w:r w:rsidR="001436CF" w:rsidRPr="00AC6BEF">
        <w:rPr>
          <w:rFonts w:ascii="GHEA Grapalat" w:hAnsi="GHEA Grapalat" w:cs="Calibri"/>
          <w:color w:val="000000"/>
          <w:lang w:val="hy-AM"/>
        </w:rPr>
        <w:t>ունեց</w:t>
      </w:r>
      <w:r w:rsidR="006002CE" w:rsidRPr="00AC6BEF">
        <w:rPr>
          <w:rFonts w:ascii="GHEA Grapalat" w:hAnsi="GHEA Grapalat" w:cs="Calibri"/>
          <w:color w:val="000000"/>
          <w:lang w:val="hy-AM"/>
        </w:rPr>
        <w:t xml:space="preserve">ել </w:t>
      </w:r>
      <w:r w:rsidR="00B152DC" w:rsidRPr="00AC6BEF">
        <w:rPr>
          <w:rFonts w:ascii="GHEA Grapalat" w:hAnsi="GHEA Grapalat" w:cs="Calibri"/>
          <w:color w:val="000000"/>
          <w:lang w:val="hy-AM"/>
        </w:rPr>
        <w:t>փոփոխություններ</w:t>
      </w:r>
      <w:r w:rsidR="006002CE" w:rsidRPr="00AC6BEF">
        <w:rPr>
          <w:rFonts w:ascii="GHEA Grapalat" w:hAnsi="GHEA Grapalat" w:cs="Calibri"/>
          <w:color w:val="000000"/>
          <w:lang w:val="hy-AM"/>
        </w:rPr>
        <w:t>, որի</w:t>
      </w:r>
      <w:r w:rsidR="00662362" w:rsidRPr="00AC6BEF">
        <w:rPr>
          <w:rFonts w:ascii="GHEA Grapalat" w:hAnsi="GHEA Grapalat" w:cs="Calibri"/>
          <w:color w:val="000000"/>
          <w:lang w:val="hy-AM"/>
        </w:rPr>
        <w:t xml:space="preserve"> արդյունքում</w:t>
      </w:r>
      <w:r w:rsidR="006002CE" w:rsidRPr="00AC6BEF">
        <w:rPr>
          <w:rFonts w:ascii="GHEA Grapalat" w:hAnsi="GHEA Grapalat" w:cs="Calibri"/>
          <w:color w:val="000000"/>
          <w:lang w:val="hy-AM"/>
        </w:rPr>
        <w:t>՝</w:t>
      </w:r>
    </w:p>
    <w:p w14:paraId="3442592E" w14:textId="41CBE9EC" w:rsidR="003B0124" w:rsidRPr="00AC6BEF" w:rsidRDefault="0095054A" w:rsidP="00B2038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libri"/>
          <w:color w:val="000000"/>
          <w:lang w:val="hy-AM"/>
        </w:rPr>
      </w:pPr>
      <w:r w:rsidRPr="00AC6BEF">
        <w:rPr>
          <w:rFonts w:ascii="GHEA Grapalat" w:hAnsi="GHEA Grapalat" w:cs="Calibri"/>
          <w:color w:val="000000"/>
          <w:lang w:val="hy-AM"/>
        </w:rPr>
        <w:t xml:space="preserve">Որոշմամբ հանրության գերակա շահ ճանաչված </w:t>
      </w:r>
      <w:r w:rsidR="00741F3C" w:rsidRPr="00AC6BEF">
        <w:rPr>
          <w:rFonts w:ascii="GHEA Grapalat" w:hAnsi="GHEA Grapalat" w:cs="Calibri"/>
          <w:color w:val="000000"/>
          <w:lang w:val="hy-AM"/>
        </w:rPr>
        <w:t xml:space="preserve">թվով </w:t>
      </w:r>
      <w:r w:rsidR="004B1B5B" w:rsidRPr="00AC6BEF">
        <w:rPr>
          <w:rFonts w:ascii="GHEA Grapalat" w:hAnsi="GHEA Grapalat" w:cs="Calibri"/>
          <w:color w:val="000000"/>
          <w:lang w:val="hy-AM"/>
        </w:rPr>
        <w:t>19</w:t>
      </w:r>
      <w:r w:rsidR="00720036" w:rsidRPr="00AC6BEF">
        <w:rPr>
          <w:rFonts w:ascii="GHEA Grapalat" w:hAnsi="GHEA Grapalat" w:cs="Calibri"/>
          <w:color w:val="000000"/>
          <w:lang w:val="hy-AM"/>
        </w:rPr>
        <w:t>2</w:t>
      </w:r>
      <w:r w:rsidR="00741F3C" w:rsidRPr="00AC6BEF">
        <w:rPr>
          <w:rFonts w:ascii="GHEA Grapalat" w:hAnsi="GHEA Grapalat" w:cs="Calibri"/>
          <w:color w:val="000000"/>
          <w:lang w:val="hy-AM"/>
        </w:rPr>
        <w:t xml:space="preserve"> հողատարածքների </w:t>
      </w:r>
      <w:r w:rsidR="00BF16CF" w:rsidRPr="00AC6BEF">
        <w:rPr>
          <w:rFonts w:ascii="GHEA Grapalat" w:hAnsi="GHEA Grapalat" w:cs="Calibri"/>
          <w:color w:val="000000"/>
          <w:lang w:val="hy-AM"/>
        </w:rPr>
        <w:t xml:space="preserve">ազդակիր </w:t>
      </w:r>
      <w:r w:rsidR="00741F3C" w:rsidRPr="00AC6BEF">
        <w:rPr>
          <w:rFonts w:ascii="GHEA Grapalat" w:hAnsi="GHEA Grapalat" w:cs="Calibri"/>
          <w:color w:val="000000"/>
          <w:lang w:val="hy-AM"/>
        </w:rPr>
        <w:t xml:space="preserve">մակերեսները փոփոխվել են (մեծացել կամ փոքրացել են), </w:t>
      </w:r>
      <w:r w:rsidR="00B152DC" w:rsidRPr="00AC6BEF">
        <w:rPr>
          <w:rFonts w:ascii="GHEA Grapalat" w:hAnsi="GHEA Grapalat" w:cs="Calibri"/>
          <w:color w:val="000000"/>
          <w:lang w:val="hy-AM"/>
        </w:rPr>
        <w:t>ինչի արդյունքում անհրաժեշտություն է առաջացել նշված հող</w:t>
      </w:r>
      <w:r w:rsidR="00834F5C" w:rsidRPr="00AC6BEF">
        <w:rPr>
          <w:rFonts w:ascii="GHEA Grapalat" w:hAnsi="GHEA Grapalat" w:cs="Calibri"/>
          <w:color w:val="000000"/>
          <w:lang w:val="hy-AM"/>
        </w:rPr>
        <w:t>ամա</w:t>
      </w:r>
      <w:r w:rsidR="007A5077" w:rsidRPr="00AC6BEF">
        <w:rPr>
          <w:rFonts w:ascii="GHEA Grapalat" w:hAnsi="GHEA Grapalat" w:cs="Calibri"/>
          <w:color w:val="000000"/>
          <w:lang w:val="hy-AM"/>
        </w:rPr>
        <w:t>ս</w:t>
      </w:r>
      <w:r w:rsidR="00B152DC" w:rsidRPr="00AC6BEF">
        <w:rPr>
          <w:rFonts w:ascii="GHEA Grapalat" w:hAnsi="GHEA Grapalat" w:cs="Calibri"/>
          <w:color w:val="000000"/>
          <w:lang w:val="hy-AM"/>
        </w:rPr>
        <w:t>եր</w:t>
      </w:r>
      <w:r w:rsidR="006373B5" w:rsidRPr="00AC6BEF">
        <w:rPr>
          <w:rFonts w:ascii="GHEA Grapalat" w:hAnsi="GHEA Grapalat" w:cs="Calibri"/>
          <w:color w:val="000000"/>
          <w:lang w:val="hy-AM"/>
        </w:rPr>
        <w:t>ի մասով Որոշումն ուժը կորց</w:t>
      </w:r>
      <w:r w:rsidR="000334C7" w:rsidRPr="00AC6BEF">
        <w:rPr>
          <w:rFonts w:ascii="GHEA Grapalat" w:hAnsi="GHEA Grapalat" w:cs="Calibri"/>
          <w:color w:val="000000"/>
          <w:lang w:val="hy-AM"/>
        </w:rPr>
        <w:t>ր</w:t>
      </w:r>
      <w:r w:rsidR="006373B5" w:rsidRPr="00AC6BEF">
        <w:rPr>
          <w:rFonts w:ascii="GHEA Grapalat" w:hAnsi="GHEA Grapalat" w:cs="Calibri"/>
          <w:color w:val="000000"/>
          <w:lang w:val="hy-AM"/>
        </w:rPr>
        <w:t>ած ճանաչել և նույն հողամասերը</w:t>
      </w:r>
      <w:r w:rsidR="00B152DC" w:rsidRPr="00AC6BEF">
        <w:rPr>
          <w:rFonts w:ascii="GHEA Grapalat" w:hAnsi="GHEA Grapalat" w:cs="Calibri"/>
          <w:color w:val="000000"/>
          <w:lang w:val="hy-AM"/>
        </w:rPr>
        <w:t xml:space="preserve">՝ փոփոխված </w:t>
      </w:r>
      <w:r w:rsidR="00BF16CF" w:rsidRPr="00AC6BEF">
        <w:rPr>
          <w:rFonts w:ascii="GHEA Grapalat" w:hAnsi="GHEA Grapalat" w:cs="Calibri"/>
          <w:color w:val="000000"/>
          <w:lang w:val="hy-AM"/>
        </w:rPr>
        <w:t xml:space="preserve">ազդակիր </w:t>
      </w:r>
      <w:r w:rsidR="00B152DC" w:rsidRPr="00AC6BEF">
        <w:rPr>
          <w:rFonts w:ascii="GHEA Grapalat" w:hAnsi="GHEA Grapalat" w:cs="Calibri"/>
          <w:color w:val="000000"/>
          <w:lang w:val="hy-AM"/>
        </w:rPr>
        <w:t>մակերեսներով կրկին հանրության գերակա շահ ճանաչել</w:t>
      </w:r>
      <w:r w:rsidR="006373B5" w:rsidRPr="00AC6BEF">
        <w:rPr>
          <w:rFonts w:ascii="GHEA Grapalat" w:hAnsi="GHEA Grapalat" w:cs="Calibri"/>
          <w:color w:val="000000"/>
          <w:lang w:val="hy-AM"/>
        </w:rPr>
        <w:t>՝</w:t>
      </w:r>
      <w:r w:rsidR="009A74E6" w:rsidRPr="00AC6BEF">
        <w:rPr>
          <w:rFonts w:ascii="GHEA Grapalat" w:hAnsi="GHEA Grapalat" w:cs="Calibri"/>
          <w:color w:val="000000"/>
          <w:lang w:val="hy-AM"/>
        </w:rPr>
        <w:t xml:space="preserve"> վերջիններիս նկատմամբ սկսել</w:t>
      </w:r>
      <w:r w:rsidR="006373B5" w:rsidRPr="00AC6BEF">
        <w:rPr>
          <w:rFonts w:ascii="GHEA Grapalat" w:hAnsi="GHEA Grapalat" w:cs="Calibri"/>
          <w:color w:val="000000"/>
          <w:lang w:val="hy-AM"/>
        </w:rPr>
        <w:t>ով</w:t>
      </w:r>
      <w:r w:rsidR="009A74E6" w:rsidRPr="00AC6BEF">
        <w:rPr>
          <w:rFonts w:ascii="GHEA Grapalat" w:hAnsi="GHEA Grapalat" w:cs="Calibri"/>
          <w:color w:val="000000"/>
          <w:lang w:val="hy-AM"/>
        </w:rPr>
        <w:t xml:space="preserve"> նոր օտարման գործընթաց</w:t>
      </w:r>
      <w:r w:rsidR="007F3947" w:rsidRPr="00AC6BEF">
        <w:rPr>
          <w:rFonts w:ascii="GHEA Grapalat" w:hAnsi="GHEA Grapalat" w:cs="Calibri"/>
          <w:color w:val="000000"/>
          <w:lang w:val="hy-AM"/>
        </w:rPr>
        <w:t>, ինչը թույլ կտա ապահովել հողերի սեփականատե</w:t>
      </w:r>
      <w:r w:rsidR="003D3955" w:rsidRPr="00AC6BEF">
        <w:rPr>
          <w:rFonts w:ascii="GHEA Grapalat" w:hAnsi="GHEA Grapalat" w:cs="Calibri"/>
          <w:color w:val="000000"/>
          <w:lang w:val="hy-AM"/>
        </w:rPr>
        <w:t>րե</w:t>
      </w:r>
      <w:r w:rsidR="007F3947" w:rsidRPr="00AC6BEF">
        <w:rPr>
          <w:rFonts w:ascii="GHEA Grapalat" w:hAnsi="GHEA Grapalat" w:cs="Calibri"/>
          <w:color w:val="000000"/>
          <w:lang w:val="hy-AM"/>
        </w:rPr>
        <w:t>րի օրենքով սահմանված իրավունքների իրականացման հնարավորությունը</w:t>
      </w:r>
      <w:r w:rsidR="00B152DC" w:rsidRPr="00AC6BEF">
        <w:rPr>
          <w:rFonts w:ascii="GHEA Grapalat" w:hAnsi="GHEA Grapalat" w:cs="Calibri"/>
          <w:color w:val="000000"/>
          <w:lang w:val="hy-AM"/>
        </w:rPr>
        <w:t xml:space="preserve">։ </w:t>
      </w:r>
    </w:p>
    <w:p w14:paraId="238F3698" w14:textId="41905F56" w:rsidR="006373B5" w:rsidRPr="00AC6BEF" w:rsidRDefault="006373B5" w:rsidP="00B2038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libri"/>
          <w:color w:val="000000"/>
          <w:lang w:val="hy-AM"/>
        </w:rPr>
      </w:pPr>
      <w:r w:rsidRPr="00AC6BEF">
        <w:rPr>
          <w:rFonts w:ascii="GHEA Grapalat" w:hAnsi="GHEA Grapalat" w:cs="Calibri"/>
          <w:color w:val="000000"/>
          <w:lang w:val="hy-AM"/>
        </w:rPr>
        <w:lastRenderedPageBreak/>
        <w:t xml:space="preserve">թվով </w:t>
      </w:r>
      <w:r w:rsidR="00EA483E" w:rsidRPr="00AC6BEF">
        <w:rPr>
          <w:rFonts w:ascii="GHEA Grapalat" w:hAnsi="GHEA Grapalat" w:cs="Calibri"/>
          <w:color w:val="000000"/>
          <w:lang w:val="hy-AM"/>
        </w:rPr>
        <w:t>34</w:t>
      </w:r>
      <w:r w:rsidR="00FA449A" w:rsidRPr="00AC6BEF">
        <w:rPr>
          <w:rFonts w:ascii="GHEA Grapalat" w:hAnsi="GHEA Grapalat" w:cs="Calibri"/>
          <w:color w:val="000000"/>
          <w:lang w:val="hy-AM"/>
        </w:rPr>
        <w:t xml:space="preserve"> </w:t>
      </w:r>
      <w:r w:rsidR="00741F3C" w:rsidRPr="00AC6BEF">
        <w:rPr>
          <w:rFonts w:ascii="GHEA Grapalat" w:hAnsi="GHEA Grapalat" w:cs="Calibri"/>
          <w:color w:val="000000"/>
          <w:lang w:val="hy-AM"/>
        </w:rPr>
        <w:t xml:space="preserve">միավոր </w:t>
      </w:r>
      <w:r w:rsidR="007F3947" w:rsidRPr="00AC6BEF">
        <w:rPr>
          <w:rFonts w:ascii="GHEA Grapalat" w:hAnsi="GHEA Grapalat" w:cs="Calibri"/>
          <w:color w:val="000000"/>
          <w:lang w:val="hy-AM"/>
        </w:rPr>
        <w:t>հողամաս</w:t>
      </w:r>
      <w:r w:rsidR="007F4852" w:rsidRPr="00AC6BEF">
        <w:rPr>
          <w:rFonts w:ascii="GHEA Grapalat" w:hAnsi="GHEA Grapalat" w:cs="Calibri"/>
          <w:color w:val="000000"/>
          <w:lang w:val="hy-AM"/>
        </w:rPr>
        <w:t xml:space="preserve">երի </w:t>
      </w:r>
      <w:r w:rsidR="00720036" w:rsidRPr="00AC6BEF">
        <w:rPr>
          <w:rFonts w:ascii="GHEA Grapalat" w:hAnsi="GHEA Grapalat" w:cs="Calibri"/>
          <w:color w:val="000000"/>
          <w:lang w:val="hy-AM"/>
        </w:rPr>
        <w:t>ազդակիր</w:t>
      </w:r>
      <w:r w:rsidR="007F4852" w:rsidRPr="00AC6BEF">
        <w:rPr>
          <w:rFonts w:ascii="GHEA Grapalat" w:hAnsi="GHEA Grapalat" w:cs="Calibri"/>
          <w:color w:val="000000"/>
          <w:lang w:val="hy-AM"/>
        </w:rPr>
        <w:t xml:space="preserve"> հատվածներ</w:t>
      </w:r>
      <w:r w:rsidR="00741F3C" w:rsidRPr="00AC6BEF">
        <w:rPr>
          <w:rFonts w:ascii="GHEA Grapalat" w:hAnsi="GHEA Grapalat" w:cs="Calibri"/>
          <w:color w:val="000000"/>
          <w:lang w:val="hy-AM"/>
        </w:rPr>
        <w:t xml:space="preserve"> ընդգրկվել </w:t>
      </w:r>
      <w:r w:rsidR="003B0124" w:rsidRPr="00AC6BEF">
        <w:rPr>
          <w:rFonts w:ascii="GHEA Grapalat" w:hAnsi="GHEA Grapalat" w:cs="Calibri"/>
          <w:color w:val="000000"/>
          <w:lang w:val="hy-AM"/>
        </w:rPr>
        <w:t>են</w:t>
      </w:r>
      <w:r w:rsidR="00741F3C" w:rsidRPr="00AC6BEF">
        <w:rPr>
          <w:rFonts w:ascii="GHEA Grapalat" w:hAnsi="GHEA Grapalat" w:cs="Calibri"/>
          <w:color w:val="000000"/>
          <w:lang w:val="hy-AM"/>
        </w:rPr>
        <w:t xml:space="preserve"> </w:t>
      </w:r>
      <w:r w:rsidR="00322DA5" w:rsidRPr="00AC6BEF">
        <w:rPr>
          <w:rFonts w:ascii="GHEA Grapalat" w:hAnsi="GHEA Grapalat" w:cs="Calibri"/>
          <w:color w:val="000000"/>
          <w:lang w:val="hy-AM"/>
        </w:rPr>
        <w:t>Ծրագրի շրջանակներում</w:t>
      </w:r>
      <w:r w:rsidR="003B0124" w:rsidRPr="00AC6BEF">
        <w:rPr>
          <w:rFonts w:ascii="GHEA Grapalat" w:hAnsi="GHEA Grapalat" w:cs="Calibri"/>
          <w:color w:val="000000"/>
          <w:lang w:val="hy-AM"/>
        </w:rPr>
        <w:t xml:space="preserve"> </w:t>
      </w:r>
      <w:r w:rsidR="008E3867" w:rsidRPr="00AC6BEF">
        <w:rPr>
          <w:rFonts w:ascii="GHEA Grapalat" w:hAnsi="GHEA Grapalat" w:cs="Calibri"/>
          <w:color w:val="000000"/>
          <w:lang w:val="hy-AM"/>
        </w:rPr>
        <w:t xml:space="preserve">կառուցվող </w:t>
      </w:r>
      <w:r w:rsidR="00C11C13" w:rsidRPr="00AC6BEF">
        <w:rPr>
          <w:rFonts w:ascii="GHEA Grapalat" w:hAnsi="GHEA Grapalat" w:cs="Calibri"/>
          <w:color w:val="000000"/>
          <w:lang w:val="hy-AM"/>
        </w:rPr>
        <w:t>ճանապարհ</w:t>
      </w:r>
      <w:r w:rsidR="00886B91" w:rsidRPr="00AC6BEF">
        <w:rPr>
          <w:rFonts w:ascii="GHEA Grapalat" w:hAnsi="GHEA Grapalat" w:cs="Calibri"/>
          <w:color w:val="000000"/>
          <w:lang w:val="hy-AM"/>
        </w:rPr>
        <w:t>ահատ</w:t>
      </w:r>
      <w:r w:rsidR="00C54B98" w:rsidRPr="00AC6BEF">
        <w:rPr>
          <w:rFonts w:ascii="GHEA Grapalat" w:hAnsi="GHEA Grapalat" w:cs="Calibri"/>
          <w:color w:val="000000"/>
          <w:lang w:val="hy-AM"/>
        </w:rPr>
        <w:t>վածներ</w:t>
      </w:r>
      <w:r w:rsidR="00C11C13" w:rsidRPr="00AC6BEF">
        <w:rPr>
          <w:rFonts w:ascii="GHEA Grapalat" w:hAnsi="GHEA Grapalat" w:cs="Calibri"/>
          <w:color w:val="000000"/>
          <w:lang w:val="hy-AM"/>
        </w:rPr>
        <w:t>ի օտարման գոտու սահմաններում</w:t>
      </w:r>
      <w:r w:rsidR="00A74C15" w:rsidRPr="00AC6BEF">
        <w:rPr>
          <w:rFonts w:ascii="GHEA Grapalat" w:hAnsi="GHEA Grapalat" w:cs="Calibri"/>
          <w:color w:val="000000"/>
          <w:lang w:val="hy-AM"/>
        </w:rPr>
        <w:t>, ուստի</w:t>
      </w:r>
      <w:r w:rsidR="006002CE" w:rsidRPr="00AC6BEF">
        <w:rPr>
          <w:rFonts w:ascii="GHEA Grapalat" w:hAnsi="GHEA Grapalat" w:cs="Calibri"/>
          <w:color w:val="000000"/>
          <w:lang w:val="hy-AM"/>
        </w:rPr>
        <w:t xml:space="preserve"> </w:t>
      </w:r>
      <w:r w:rsidRPr="00AC6BEF">
        <w:rPr>
          <w:rFonts w:ascii="GHEA Grapalat" w:hAnsi="GHEA Grapalat" w:cs="Calibri"/>
          <w:color w:val="000000"/>
          <w:lang w:val="hy-AM"/>
        </w:rPr>
        <w:t>անհրաժեշտ</w:t>
      </w:r>
      <w:r w:rsidR="006002CE" w:rsidRPr="00AC6BEF">
        <w:rPr>
          <w:rFonts w:ascii="GHEA Grapalat" w:hAnsi="GHEA Grapalat" w:cs="Calibri"/>
          <w:color w:val="000000"/>
          <w:lang w:val="hy-AM"/>
        </w:rPr>
        <w:t xml:space="preserve">ություն է առաջացել </w:t>
      </w:r>
      <w:r w:rsidR="007E261A" w:rsidRPr="00AC6BEF">
        <w:rPr>
          <w:rFonts w:ascii="GHEA Grapalat" w:hAnsi="GHEA Grapalat" w:cs="Calibri"/>
          <w:color w:val="000000"/>
          <w:lang w:val="hy-AM"/>
        </w:rPr>
        <w:t>վերջիններիս</w:t>
      </w:r>
      <w:r w:rsidRPr="00AC6BEF">
        <w:rPr>
          <w:rFonts w:ascii="GHEA Grapalat" w:hAnsi="GHEA Grapalat" w:cs="Calibri"/>
          <w:color w:val="000000"/>
          <w:lang w:val="hy-AM"/>
        </w:rPr>
        <w:t xml:space="preserve"> հանրության գերակա շահ ճանաչել</w:t>
      </w:r>
      <w:r w:rsidR="0095054A" w:rsidRPr="00AC6BEF">
        <w:rPr>
          <w:rFonts w:ascii="GHEA Grapalat" w:hAnsi="GHEA Grapalat" w:cs="Calibri"/>
          <w:color w:val="000000"/>
          <w:lang w:val="hy-AM"/>
        </w:rPr>
        <w:t>, քանի որ առանց տվյալ տարածքների օտարման հնարավոր չէ Ծրագրի իրագործումը</w:t>
      </w:r>
      <w:r w:rsidRPr="00AC6BEF">
        <w:rPr>
          <w:rFonts w:ascii="GHEA Grapalat" w:hAnsi="GHEA Grapalat" w:cs="Calibri"/>
          <w:color w:val="000000"/>
          <w:lang w:val="hy-AM"/>
        </w:rPr>
        <w:t>։</w:t>
      </w:r>
    </w:p>
    <w:p w14:paraId="6794D10D" w14:textId="1C27E1E7" w:rsidR="00B867FC" w:rsidRPr="00AC6BEF" w:rsidRDefault="0095054A" w:rsidP="00B2038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libri"/>
          <w:color w:val="000000"/>
          <w:lang w:val="hy-AM"/>
        </w:rPr>
      </w:pPr>
      <w:r w:rsidRPr="00AC6BEF">
        <w:rPr>
          <w:rFonts w:ascii="GHEA Grapalat" w:hAnsi="GHEA Grapalat" w:cs="Calibri"/>
          <w:color w:val="000000"/>
          <w:lang w:val="hy-AM"/>
        </w:rPr>
        <w:t xml:space="preserve">Որոշմամբ հանրության գերակա շահ ճանաչված </w:t>
      </w:r>
      <w:r w:rsidR="006373B5" w:rsidRPr="00AC6BEF">
        <w:rPr>
          <w:rFonts w:ascii="GHEA Grapalat" w:hAnsi="GHEA Grapalat" w:cs="Calibri"/>
          <w:color w:val="000000"/>
          <w:lang w:val="hy-AM"/>
        </w:rPr>
        <w:t xml:space="preserve">թվով </w:t>
      </w:r>
      <w:r w:rsidR="0093641D" w:rsidRPr="00AC6BEF">
        <w:rPr>
          <w:rFonts w:ascii="GHEA Grapalat" w:hAnsi="GHEA Grapalat" w:cs="Calibri"/>
          <w:color w:val="000000"/>
          <w:lang w:val="hy-AM"/>
        </w:rPr>
        <w:t>31</w:t>
      </w:r>
      <w:r w:rsidR="00EA483E" w:rsidRPr="00AC6BEF">
        <w:rPr>
          <w:rFonts w:ascii="GHEA Grapalat" w:hAnsi="GHEA Grapalat" w:cs="Calibri"/>
          <w:color w:val="000000"/>
          <w:lang w:val="hy-AM"/>
        </w:rPr>
        <w:t xml:space="preserve"> </w:t>
      </w:r>
      <w:r w:rsidR="009C3076" w:rsidRPr="00AC6BEF">
        <w:rPr>
          <w:rFonts w:ascii="GHEA Grapalat" w:hAnsi="GHEA Grapalat" w:cs="Calibri"/>
          <w:color w:val="000000"/>
          <w:lang w:val="hy-AM"/>
        </w:rPr>
        <w:t>միա</w:t>
      </w:r>
      <w:r w:rsidR="00C86CB1" w:rsidRPr="00AC6BEF">
        <w:rPr>
          <w:rFonts w:ascii="GHEA Grapalat" w:hAnsi="GHEA Grapalat" w:cs="Calibri"/>
          <w:color w:val="000000"/>
          <w:lang w:val="hy-AM"/>
        </w:rPr>
        <w:t xml:space="preserve">վոր </w:t>
      </w:r>
      <w:r w:rsidR="007F3947" w:rsidRPr="00AC6BEF">
        <w:rPr>
          <w:rFonts w:ascii="GHEA Grapalat" w:hAnsi="GHEA Grapalat" w:cs="Calibri"/>
          <w:color w:val="000000"/>
          <w:lang w:val="hy-AM"/>
        </w:rPr>
        <w:t>հողամասեր</w:t>
      </w:r>
      <w:r w:rsidR="00720036" w:rsidRPr="00AC6BEF">
        <w:rPr>
          <w:rFonts w:ascii="GHEA Grapalat" w:hAnsi="GHEA Grapalat" w:cs="Calibri"/>
          <w:color w:val="000000"/>
          <w:lang w:val="hy-AM"/>
        </w:rPr>
        <w:t>ի ազդակիր հատվածները</w:t>
      </w:r>
      <w:r w:rsidR="0094549D" w:rsidRPr="00AC6BEF">
        <w:rPr>
          <w:rFonts w:ascii="GHEA Grapalat" w:hAnsi="GHEA Grapalat" w:cs="Calibri"/>
          <w:color w:val="000000"/>
          <w:lang w:val="hy-AM"/>
        </w:rPr>
        <w:t xml:space="preserve"> դուրս</w:t>
      </w:r>
      <w:r w:rsidR="00F949CE" w:rsidRPr="00AC6BEF">
        <w:rPr>
          <w:rFonts w:ascii="GHEA Grapalat" w:hAnsi="GHEA Grapalat" w:cs="Calibri"/>
          <w:color w:val="000000"/>
          <w:lang w:val="hy-AM"/>
        </w:rPr>
        <w:t xml:space="preserve"> են</w:t>
      </w:r>
      <w:r w:rsidR="0094549D" w:rsidRPr="00AC6BEF">
        <w:rPr>
          <w:rFonts w:ascii="GHEA Grapalat" w:hAnsi="GHEA Grapalat" w:cs="Calibri"/>
          <w:color w:val="000000"/>
          <w:lang w:val="hy-AM"/>
        </w:rPr>
        <w:t xml:space="preserve"> եկել օտարման գոտու սահմաններից</w:t>
      </w:r>
      <w:r w:rsidR="006373B5" w:rsidRPr="00AC6BEF">
        <w:rPr>
          <w:rFonts w:ascii="GHEA Grapalat" w:hAnsi="GHEA Grapalat" w:cs="Calibri"/>
          <w:color w:val="000000"/>
          <w:lang w:val="hy-AM"/>
        </w:rPr>
        <w:t>,</w:t>
      </w:r>
      <w:r w:rsidR="0057066E" w:rsidRPr="00AC6BEF">
        <w:rPr>
          <w:rFonts w:ascii="GHEA Grapalat" w:hAnsi="GHEA Grapalat" w:cs="Calibri"/>
          <w:color w:val="000000"/>
          <w:lang w:val="hy-AM"/>
        </w:rPr>
        <w:t xml:space="preserve"> ուստի</w:t>
      </w:r>
      <w:r w:rsidR="006373B5" w:rsidRPr="00AC6BEF">
        <w:rPr>
          <w:rFonts w:ascii="GHEA Grapalat" w:hAnsi="GHEA Grapalat" w:cs="Calibri"/>
          <w:color w:val="000000"/>
          <w:lang w:val="hy-AM"/>
        </w:rPr>
        <w:t xml:space="preserve"> </w:t>
      </w:r>
      <w:r w:rsidR="00FA1104" w:rsidRPr="00AC6BEF">
        <w:rPr>
          <w:rFonts w:ascii="GHEA Grapalat" w:hAnsi="GHEA Grapalat" w:cs="Calibri"/>
          <w:color w:val="000000"/>
          <w:lang w:val="hy-AM"/>
        </w:rPr>
        <w:t>անհրաժեշտ</w:t>
      </w:r>
      <w:r w:rsidR="006002CE" w:rsidRPr="00AC6BEF">
        <w:rPr>
          <w:rFonts w:ascii="GHEA Grapalat" w:hAnsi="GHEA Grapalat" w:cs="Calibri"/>
          <w:color w:val="000000"/>
          <w:lang w:val="hy-AM"/>
        </w:rPr>
        <w:t>ություն է</w:t>
      </w:r>
      <w:r w:rsidR="00FA1104" w:rsidRPr="00AC6BEF">
        <w:rPr>
          <w:rFonts w:ascii="GHEA Grapalat" w:hAnsi="GHEA Grapalat" w:cs="Calibri"/>
          <w:color w:val="000000"/>
          <w:lang w:val="hy-AM"/>
        </w:rPr>
        <w:t xml:space="preserve"> </w:t>
      </w:r>
      <w:r w:rsidR="006002CE" w:rsidRPr="00AC6BEF">
        <w:rPr>
          <w:rFonts w:ascii="GHEA Grapalat" w:hAnsi="GHEA Grapalat" w:cs="Calibri"/>
          <w:color w:val="000000"/>
          <w:lang w:val="hy-AM"/>
        </w:rPr>
        <w:t xml:space="preserve">առաջացել </w:t>
      </w:r>
      <w:r w:rsidR="006373B5" w:rsidRPr="00AC6BEF">
        <w:rPr>
          <w:rFonts w:ascii="GHEA Grapalat" w:hAnsi="GHEA Grapalat" w:cs="Calibri"/>
          <w:color w:val="000000"/>
          <w:lang w:val="hy-AM"/>
        </w:rPr>
        <w:t xml:space="preserve">վերջիններիս մասով </w:t>
      </w:r>
      <w:r w:rsidR="004F61F1" w:rsidRPr="00AC6BEF">
        <w:rPr>
          <w:rFonts w:ascii="GHEA Grapalat" w:hAnsi="GHEA Grapalat" w:cs="Calibri"/>
          <w:color w:val="000000"/>
          <w:lang w:val="hy-AM"/>
        </w:rPr>
        <w:t>Որոշումն ուժը կորց</w:t>
      </w:r>
      <w:r w:rsidR="000E4755" w:rsidRPr="00AC6BEF">
        <w:rPr>
          <w:rFonts w:ascii="GHEA Grapalat" w:hAnsi="GHEA Grapalat" w:cs="Calibri"/>
          <w:color w:val="000000"/>
          <w:lang w:val="hy-AM"/>
        </w:rPr>
        <w:t>րած ճանա</w:t>
      </w:r>
      <w:r w:rsidR="003C3A7D" w:rsidRPr="00AC6BEF">
        <w:rPr>
          <w:rFonts w:ascii="GHEA Grapalat" w:hAnsi="GHEA Grapalat" w:cs="Calibri"/>
          <w:color w:val="000000"/>
          <w:lang w:val="hy-AM"/>
        </w:rPr>
        <w:t>չ</w:t>
      </w:r>
      <w:r w:rsidR="000E4755" w:rsidRPr="00AC6BEF">
        <w:rPr>
          <w:rFonts w:ascii="GHEA Grapalat" w:hAnsi="GHEA Grapalat" w:cs="Calibri"/>
          <w:color w:val="000000"/>
          <w:lang w:val="hy-AM"/>
        </w:rPr>
        <w:t>ել</w:t>
      </w:r>
      <w:r w:rsidR="0094549D" w:rsidRPr="00AC6BEF">
        <w:rPr>
          <w:rFonts w:ascii="GHEA Grapalat" w:hAnsi="GHEA Grapalat" w:cs="Calibri"/>
          <w:color w:val="000000"/>
          <w:lang w:val="hy-AM"/>
        </w:rPr>
        <w:t xml:space="preserve">։ </w:t>
      </w:r>
    </w:p>
    <w:p w14:paraId="079DD535" w14:textId="34D5E1CE" w:rsidR="00A665B1" w:rsidRPr="00AC6BEF" w:rsidRDefault="0095054A" w:rsidP="00B2038F">
      <w:pPr>
        <w:spacing w:line="360" w:lineRule="auto"/>
        <w:ind w:firstLine="72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AC6BEF">
        <w:rPr>
          <w:rFonts w:ascii="GHEA Grapalat" w:eastAsia="Arial Unicode MS" w:hAnsi="GHEA Grapalat" w:cs="Sylfaen"/>
          <w:sz w:val="24"/>
          <w:szCs w:val="24"/>
          <w:lang w:val="hy-AM"/>
        </w:rPr>
        <w:t>Արդյունքում՝ ն</w:t>
      </w:r>
      <w:r w:rsidR="00AD4771" w:rsidRPr="00AC6BEF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շված </w:t>
      </w:r>
      <w:r w:rsidR="0093641D" w:rsidRPr="00AC6BEF">
        <w:rPr>
          <w:rFonts w:ascii="GHEA Grapalat" w:eastAsia="Arial Unicode MS" w:hAnsi="GHEA Grapalat" w:cs="Sylfaen"/>
          <w:sz w:val="24"/>
          <w:szCs w:val="24"/>
          <w:lang w:val="hy-AM"/>
        </w:rPr>
        <w:t xml:space="preserve">փոփոխություններով </w:t>
      </w:r>
      <w:r w:rsidR="00AD4771" w:rsidRPr="00AC6BEF">
        <w:rPr>
          <w:rFonts w:ascii="GHEA Grapalat" w:eastAsia="Arial Unicode MS" w:hAnsi="GHEA Grapalat" w:cs="Sylfaen"/>
          <w:sz w:val="24"/>
          <w:szCs w:val="24"/>
          <w:lang w:val="hy-AM"/>
        </w:rPr>
        <w:t>պայմանավորված</w:t>
      </w:r>
      <w:r w:rsidR="00CA61E5" w:rsidRPr="00AC6BEF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6B9" w:rsidRPr="00AC6BEF">
        <w:rPr>
          <w:rFonts w:ascii="GHEA Grapalat" w:hAnsi="GHEA Grapalat"/>
          <w:sz w:val="24"/>
          <w:szCs w:val="24"/>
          <w:lang w:val="hy-AM"/>
        </w:rPr>
        <w:t>նախագծով առաջարկվում է</w:t>
      </w:r>
      <w:r w:rsidR="002C4454" w:rsidRPr="00AC6BEF">
        <w:rPr>
          <w:rFonts w:ascii="GHEA Grapalat" w:hAnsi="GHEA Grapalat"/>
          <w:sz w:val="24"/>
          <w:szCs w:val="24"/>
          <w:lang w:val="hy-AM"/>
        </w:rPr>
        <w:t>՝ Ծրագրի կարիքների համար</w:t>
      </w:r>
      <w:r w:rsidR="002C4454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7D8E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</w:t>
      </w:r>
      <w:r w:rsidR="00AE46C5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Սյունիքի</w:t>
      </w:r>
      <w:r w:rsidR="005B33DC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1A41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մարզ</w:t>
      </w:r>
      <w:r w:rsidR="005B33DC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2C44FE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70076" w:rsidRPr="00AC6BE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Սիսիան </w:t>
      </w:r>
      <w:r w:rsidR="002C44FE" w:rsidRPr="00AC6BE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համայնքի </w:t>
      </w:r>
      <w:r w:rsidR="00570076" w:rsidRPr="00AC6BE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Սիսիան</w:t>
      </w:r>
      <w:r w:rsidR="00AE46C5" w:rsidRPr="00AC6BE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, </w:t>
      </w:r>
      <w:r w:rsidR="00570076" w:rsidRPr="00AC6BE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Աղիտու</w:t>
      </w:r>
      <w:r w:rsidR="00AE46C5" w:rsidRPr="00AC6BE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, </w:t>
      </w:r>
      <w:r w:rsidR="00570076" w:rsidRPr="00AC6BE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Դարբաս</w:t>
      </w:r>
      <w:r w:rsidR="00AE46C5" w:rsidRPr="00AC6BE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, Լ</w:t>
      </w:r>
      <w:r w:rsidR="00570076" w:rsidRPr="00AC6BE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որ</w:t>
      </w:r>
      <w:r w:rsidR="00AE46C5" w:rsidRPr="00AC6BE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,</w:t>
      </w:r>
      <w:r w:rsidR="00A23287" w:rsidRPr="00AC6BE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Իշխանասար</w:t>
      </w:r>
      <w:r w:rsidR="007D1C20" w:rsidRPr="00AC6BE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,</w:t>
      </w:r>
      <w:r w:rsidR="00AE46C5" w:rsidRPr="00AC6BE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A73AC1" w:rsidRPr="00AC6BEF">
        <w:rPr>
          <w:rFonts w:ascii="GHEA Grapalat" w:hAnsi="GHEA Grapalat"/>
          <w:color w:val="000000"/>
          <w:sz w:val="24"/>
          <w:szCs w:val="24"/>
          <w:lang w:val="hy-AM"/>
        </w:rPr>
        <w:t>Նորավան</w:t>
      </w:r>
      <w:r w:rsidR="001D3B6A" w:rsidRPr="00AC6BE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, </w:t>
      </w:r>
      <w:r w:rsidR="00D70E05" w:rsidRPr="00AC6BEF">
        <w:rPr>
          <w:rFonts w:ascii="GHEA Grapalat" w:hAnsi="GHEA Grapalat"/>
          <w:color w:val="000000"/>
          <w:sz w:val="24"/>
          <w:szCs w:val="24"/>
          <w:lang w:val="hy-AM"/>
        </w:rPr>
        <w:t>Շենաթաղ</w:t>
      </w:r>
      <w:r w:rsidR="001D3B6A" w:rsidRPr="00AC6BE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, </w:t>
      </w:r>
      <w:r w:rsidR="00D70E05" w:rsidRPr="00AC6BEF">
        <w:rPr>
          <w:rFonts w:ascii="GHEA Grapalat" w:hAnsi="GHEA Grapalat"/>
          <w:color w:val="000000"/>
          <w:sz w:val="24"/>
          <w:szCs w:val="24"/>
          <w:lang w:val="hy-AM"/>
        </w:rPr>
        <w:t xml:space="preserve">Որոտնավան, </w:t>
      </w:r>
      <w:r w:rsidR="00D70E05" w:rsidRPr="00AC6BEF">
        <w:rPr>
          <w:rFonts w:ascii="GHEA Grapalat" w:hAnsi="GHEA Grapalat"/>
          <w:color w:val="000000"/>
          <w:sz w:val="24"/>
          <w:szCs w:val="24"/>
          <w:lang w:val="hy-AM"/>
        </w:rPr>
        <w:br/>
        <w:t>Սիսիանի շրջան</w:t>
      </w:r>
      <w:r w:rsidR="00D70E05" w:rsidRPr="00AC6BE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, </w:t>
      </w:r>
      <w:r w:rsidR="00D70E05" w:rsidRPr="00AC6BEF">
        <w:rPr>
          <w:rFonts w:ascii="GHEA Grapalat" w:hAnsi="GHEA Grapalat"/>
          <w:color w:val="000000"/>
          <w:sz w:val="24"/>
          <w:szCs w:val="24"/>
          <w:lang w:val="hy-AM"/>
        </w:rPr>
        <w:t>Վաղատին բնակավայրերի</w:t>
      </w:r>
      <w:r w:rsidR="00D70E05" w:rsidRPr="00AC6BE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, </w:t>
      </w:r>
      <w:r w:rsidR="001D3B6A" w:rsidRPr="00AC6BE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Քաջարան</w:t>
      </w:r>
      <w:r w:rsidR="00C97D8E" w:rsidRPr="00AC6BE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D70E05" w:rsidRPr="00AC6BE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համայնքի </w:t>
      </w:r>
      <w:r w:rsidR="00FA449A" w:rsidRPr="00AC6BEF">
        <w:rPr>
          <w:rFonts w:ascii="GHEA Grapalat" w:hAnsi="GHEA Grapalat"/>
          <w:color w:val="000000"/>
          <w:sz w:val="24"/>
          <w:szCs w:val="24"/>
          <w:lang w:val="hy-AM"/>
        </w:rPr>
        <w:t xml:space="preserve">Լեռնաձոր, Գեղի </w:t>
      </w:r>
      <w:r w:rsidR="00D70E05" w:rsidRPr="00AC6BEF">
        <w:rPr>
          <w:rFonts w:ascii="GHEA Grapalat" w:hAnsi="GHEA Grapalat"/>
          <w:color w:val="000000"/>
          <w:sz w:val="24"/>
          <w:szCs w:val="24"/>
          <w:lang w:val="hy-AM"/>
        </w:rPr>
        <w:t>Նոր Աստղաբերդ</w:t>
      </w:r>
      <w:r w:rsidR="00D70E05" w:rsidRPr="00AC6BE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2625B" w:rsidRPr="00AC6BE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բնակավայրերում </w:t>
      </w:r>
      <w:r w:rsidR="00DF1A41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ընդհանուրը </w:t>
      </w:r>
      <w:r w:rsidR="00CD54F5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226</w:t>
      </w:r>
      <w:r w:rsidR="00593124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1A41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հողամասեր</w:t>
      </w:r>
      <w:r w:rsidR="002C44FE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D45A83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0036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ազդակիր </w:t>
      </w:r>
      <w:r w:rsidR="00D45A83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հատվածներ</w:t>
      </w:r>
      <w:r w:rsidR="002C44FE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3641D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ճանաչել </w:t>
      </w:r>
      <w:r w:rsidR="002C44FE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հանրության գերակ</w:t>
      </w:r>
      <w:r w:rsidR="008C40A3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2C44FE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շահ</w:t>
      </w:r>
      <w:r w:rsidR="007F3947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իսկ</w:t>
      </w:r>
      <w:r w:rsidR="00720036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0036" w:rsidRPr="00AC6BEF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223 </w:t>
      </w:r>
      <w:r w:rsidR="007F3947" w:rsidRPr="00AC6BEF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հողատարածքների մասով </w:t>
      </w:r>
      <w:r w:rsidRPr="00AC6BEF">
        <w:rPr>
          <w:rFonts w:ascii="GHEA Grapalat" w:hAnsi="GHEA Grapalat" w:cs="Calibri"/>
          <w:color w:val="000000"/>
          <w:sz w:val="24"/>
          <w:szCs w:val="24"/>
          <w:lang w:val="hy-AM"/>
        </w:rPr>
        <w:t>Ո</w:t>
      </w:r>
      <w:r w:rsidR="007F3947" w:rsidRPr="00AC6BEF">
        <w:rPr>
          <w:rFonts w:ascii="GHEA Grapalat" w:hAnsi="GHEA Grapalat" w:cs="Calibri"/>
          <w:color w:val="000000"/>
          <w:sz w:val="24"/>
          <w:szCs w:val="24"/>
          <w:lang w:val="hy-AM"/>
        </w:rPr>
        <w:t>րոշում</w:t>
      </w:r>
      <w:r w:rsidR="006373B5" w:rsidRPr="00AC6BEF">
        <w:rPr>
          <w:rFonts w:ascii="GHEA Grapalat" w:hAnsi="GHEA Grapalat" w:cs="Calibri"/>
          <w:color w:val="000000"/>
          <w:sz w:val="24"/>
          <w:szCs w:val="24"/>
          <w:lang w:val="hy-AM"/>
        </w:rPr>
        <w:t>ն</w:t>
      </w:r>
      <w:r w:rsidR="007F3947" w:rsidRPr="00AC6BEF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ուժը կորցրած ճանաչել, որից </w:t>
      </w:r>
      <w:r w:rsidR="00720036" w:rsidRPr="00AC6BEF">
        <w:rPr>
          <w:rFonts w:ascii="GHEA Grapalat" w:hAnsi="GHEA Grapalat" w:cs="Calibri"/>
          <w:color w:val="000000"/>
          <w:sz w:val="24"/>
          <w:szCs w:val="24"/>
          <w:lang w:val="hy-AM"/>
        </w:rPr>
        <w:t>192 հ</w:t>
      </w:r>
      <w:r w:rsidR="007F3947" w:rsidRPr="00AC6BEF">
        <w:rPr>
          <w:rFonts w:ascii="GHEA Grapalat" w:hAnsi="GHEA Grapalat" w:cs="Calibri"/>
          <w:color w:val="000000"/>
          <w:sz w:val="24"/>
          <w:szCs w:val="24"/>
          <w:lang w:val="hy-AM"/>
        </w:rPr>
        <w:t>ողամասեր</w:t>
      </w:r>
      <w:r w:rsidR="00720036" w:rsidRPr="00AC6BEF">
        <w:rPr>
          <w:rFonts w:ascii="GHEA Grapalat" w:hAnsi="GHEA Grapalat" w:cs="Calibri"/>
          <w:color w:val="000000"/>
          <w:sz w:val="24"/>
          <w:szCs w:val="24"/>
          <w:lang w:val="hy-AM"/>
        </w:rPr>
        <w:t>ը</w:t>
      </w:r>
      <w:r w:rsidR="007F3947" w:rsidRPr="00AC6BEF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՝ փոփոխված </w:t>
      </w:r>
      <w:r w:rsidR="00BF16CF" w:rsidRPr="00AC6BEF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ազդակիր </w:t>
      </w:r>
      <w:r w:rsidR="007F3947" w:rsidRPr="00AC6BEF">
        <w:rPr>
          <w:rFonts w:ascii="GHEA Grapalat" w:hAnsi="GHEA Grapalat" w:cs="Calibri"/>
          <w:color w:val="000000"/>
          <w:sz w:val="24"/>
          <w:szCs w:val="24"/>
          <w:lang w:val="hy-AM"/>
        </w:rPr>
        <w:t>մակերեսներով  կրկի</w:t>
      </w:r>
      <w:r w:rsidR="00287FD0" w:rsidRPr="00AC6BEF">
        <w:rPr>
          <w:rFonts w:ascii="GHEA Grapalat" w:hAnsi="GHEA Grapalat" w:cs="Calibri"/>
          <w:color w:val="000000"/>
          <w:sz w:val="24"/>
          <w:szCs w:val="24"/>
          <w:lang w:val="hy-AM"/>
        </w:rPr>
        <w:t>ն</w:t>
      </w:r>
      <w:r w:rsidR="007F3947" w:rsidRPr="00AC6BEF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287FD0" w:rsidRPr="00AC6BEF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նախագծով </w:t>
      </w:r>
      <w:r w:rsidR="007F3947" w:rsidRPr="00AC6BEF">
        <w:rPr>
          <w:rFonts w:ascii="GHEA Grapalat" w:hAnsi="GHEA Grapalat" w:cs="Calibri"/>
          <w:color w:val="000000"/>
          <w:sz w:val="24"/>
          <w:szCs w:val="24"/>
          <w:lang w:val="hy-AM"/>
        </w:rPr>
        <w:t>առաջարկվում է հանրության գերակա շահ ճանա</w:t>
      </w:r>
      <w:r w:rsidR="00F95390" w:rsidRPr="00AC6BEF">
        <w:rPr>
          <w:rFonts w:ascii="GHEA Grapalat" w:hAnsi="GHEA Grapalat" w:cs="Calibri"/>
          <w:color w:val="000000"/>
          <w:sz w:val="24"/>
          <w:szCs w:val="24"/>
          <w:lang w:val="hy-AM"/>
        </w:rPr>
        <w:t>չ</w:t>
      </w:r>
      <w:r w:rsidR="007F3947" w:rsidRPr="00AC6BEF">
        <w:rPr>
          <w:rFonts w:ascii="GHEA Grapalat" w:hAnsi="GHEA Grapalat" w:cs="Calibri"/>
          <w:color w:val="000000"/>
          <w:sz w:val="24"/>
          <w:szCs w:val="24"/>
          <w:lang w:val="hy-AM"/>
        </w:rPr>
        <w:t>ել</w:t>
      </w:r>
      <w:r w:rsidR="00CA61E5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684D6842" w14:textId="6252C65D" w:rsidR="003279CF" w:rsidRPr="00AC6BEF" w:rsidRDefault="006C1181" w:rsidP="00B2038F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E92A01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ախագծով առաջարկվում է նոր խմբագրությամբ շարադրել </w:t>
      </w:r>
      <w:r w:rsidR="00FA449A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="00BF16CF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2-րդ </w:t>
      </w:r>
      <w:r w:rsidR="00FA449A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</w:t>
      </w:r>
      <w:r w:rsidR="00BF16CF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ը, որ</w:t>
      </w:r>
      <w:r w:rsidR="00FA449A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ով սահմանված </w:t>
      </w:r>
      <w:r w:rsidR="00BF16CF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 </w:t>
      </w:r>
      <w:r w:rsidR="00A44B96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Ծրագրի օտարման գոտին</w:t>
      </w:r>
      <w:r w:rsidR="002A3A3A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Մասնավորապես </w:t>
      </w:r>
      <w:r w:rsidR="00044327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5A7D76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ռաջարկվող</w:t>
      </w:r>
      <w:r w:rsidR="00FA449A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A7D76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խմբագրությամբ</w:t>
      </w:r>
      <w:r w:rsidR="004E69CD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A449A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օտարման գոտ</w:t>
      </w:r>
      <w:r w:rsidR="0095054A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 հատակագիծը</w:t>
      </w:r>
      <w:r w:rsidR="00BF16CF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սահմանվում  է </w:t>
      </w:r>
      <w:r w:rsidR="00251C05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այն</w:t>
      </w:r>
      <w:r w:rsidR="00782423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պի</w:t>
      </w:r>
      <w:r w:rsidR="00251C05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սի մաշտաբով, որ</w:t>
      </w:r>
      <w:r w:rsidR="00CC4E1A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251C05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առավել տեսանելի է </w:t>
      </w:r>
      <w:r w:rsidR="008B0B2A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դարձնում ազդակիր հատվածները</w:t>
      </w:r>
      <w:r w:rsidR="005208E2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BC40C2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E69CD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Հաշվի առնելով</w:t>
      </w:r>
      <w:r w:rsidR="004E69CD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նշվածը, ինչպես նաև նկատի ունենալով, որ </w:t>
      </w:r>
      <w:r w:rsidR="004E69CD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օտարման գոտու յուրաքանչյուր փոփոխության դեպքում պետք է համապատասխանաբար փոփոխվեն նաև</w:t>
      </w:r>
      <w:r w:rsidR="004E69CD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նույն հավելվածում ներառված </w:t>
      </w:r>
      <w:r w:rsidR="004E69CD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կոորդինատները</w:t>
      </w:r>
      <w:r w:rsidR="004E69CD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ինչը </w:t>
      </w:r>
      <w:r w:rsidR="00BC40C2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պահանջում է լրացուցիչ աշխատանք, </w:t>
      </w:r>
      <w:r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ուստի</w:t>
      </w:r>
      <w:r w:rsidR="004E69CD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փոփոխությունների գործընթացը դյուրինացնելու նպատակով </w:t>
      </w:r>
      <w:r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013F9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նախագծով առաջարկվում է Որոշման 2-րդ հավելվածից օտարման գոտու կոորդինատները հանել։ </w:t>
      </w:r>
      <w:r w:rsidR="0062681A" w:rsidRPr="00AC6B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</w:p>
    <w:p w14:paraId="6875895C" w14:textId="77777777" w:rsidR="00904FCD" w:rsidRPr="00AC6BEF" w:rsidRDefault="00904FCD" w:rsidP="00B2038F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</w:pPr>
    </w:p>
    <w:p w14:paraId="1E45D19C" w14:textId="0BA89693" w:rsidR="00895242" w:rsidRPr="00AC6BEF" w:rsidRDefault="00895242" w:rsidP="00B2038F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</w:pPr>
      <w:r w:rsidRPr="00AC6BEF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Լրացուցիչ</w:t>
      </w:r>
      <w:r w:rsidRPr="00AC6BEF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AC6BEF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ֆինանսական</w:t>
      </w:r>
      <w:r w:rsidRPr="00AC6BEF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AC6BEF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միջոցների</w:t>
      </w:r>
      <w:r w:rsidRPr="00AC6BEF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AC6BEF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անհրաժեշտության</w:t>
      </w:r>
      <w:r w:rsidRPr="00AC6BEF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AC6BEF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և</w:t>
      </w:r>
      <w:r w:rsidRPr="00AC6BEF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AC6BEF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պետական</w:t>
      </w:r>
      <w:r w:rsidRPr="00AC6BEF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AC6BEF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բյուջեի</w:t>
      </w:r>
      <w:r w:rsidRPr="00AC6BEF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AC6BEF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եկամուտներում</w:t>
      </w:r>
      <w:r w:rsidRPr="00AC6BEF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AC6BEF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և</w:t>
      </w:r>
      <w:r w:rsidRPr="00AC6BEF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AC6BEF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ծախսերում</w:t>
      </w:r>
      <w:r w:rsidRPr="00AC6BEF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AC6BEF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սպասվելիք</w:t>
      </w:r>
      <w:r w:rsidRPr="00AC6BEF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AC6BEF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փոփոխությունների</w:t>
      </w:r>
      <w:r w:rsidRPr="00AC6BEF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AC6BEF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մասին.</w:t>
      </w:r>
    </w:p>
    <w:p w14:paraId="77871287" w14:textId="73722D8F" w:rsidR="00895242" w:rsidRPr="00AC6BEF" w:rsidRDefault="00895242" w:rsidP="00B2038F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</w:pPr>
      <w:r w:rsidRPr="00AC6BEF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Նախագիծը լրացուցիչ</w:t>
      </w:r>
      <w:r w:rsidRPr="00AC6BE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AC6BEF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ֆինանսական</w:t>
      </w:r>
      <w:r w:rsidRPr="00AC6BE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AC6BEF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միջոցների</w:t>
      </w:r>
      <w:r w:rsidRPr="00AC6BE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AC6BEF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անհրաժեշտություն և</w:t>
      </w:r>
      <w:r w:rsidRPr="00AC6BE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AC6BEF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ՀՀ 202</w:t>
      </w:r>
      <w:r w:rsidR="00014A33" w:rsidRPr="00AC6BEF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3</w:t>
      </w:r>
      <w:r w:rsidR="006A7F65" w:rsidRPr="00AC6BEF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, 2024 </w:t>
      </w:r>
      <w:r w:rsidRPr="00AC6BEF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թվական</w:t>
      </w:r>
      <w:r w:rsidR="006A7F65" w:rsidRPr="00AC6BEF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r w:rsidRPr="00AC6BEF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ի պետական բյուջեի եկամուտներում</w:t>
      </w:r>
      <w:r w:rsidRPr="00AC6BE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AC6BEF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Pr="00AC6BE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AC6BEF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ծախսերում</w:t>
      </w:r>
      <w:r w:rsidRPr="00AC6BE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AC6BEF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փոփոխություններ</w:t>
      </w:r>
      <w:r w:rsidRPr="00AC6BEF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AC6BE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չի առաջացնում: </w:t>
      </w:r>
    </w:p>
    <w:p w14:paraId="64DE4AD9" w14:textId="77777777" w:rsidR="00F8226E" w:rsidRPr="00AC6BEF" w:rsidRDefault="00F8226E" w:rsidP="00B2038F">
      <w:pPr>
        <w:spacing w:line="36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BEDD616" w14:textId="7889FA85" w:rsidR="00F8226E" w:rsidRPr="00AC6BEF" w:rsidRDefault="00F8226E" w:rsidP="00B2038F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C6BEF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694D2563" w14:textId="10FFA0D7" w:rsidR="00D518ED" w:rsidRPr="00AC6BEF" w:rsidRDefault="00D518ED" w:rsidP="00B2038F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lang w:val="hy-AM"/>
        </w:rPr>
      </w:pPr>
      <w:r w:rsidRPr="00AC6BEF">
        <w:rPr>
          <w:rFonts w:ascii="GHEA Grapalat" w:eastAsia="Sylfaen" w:hAnsi="GHEA Grapalat" w:cs="Sylfaen"/>
          <w:sz w:val="24"/>
          <w:lang w:val="hy-AM"/>
        </w:rPr>
        <w:t>ՀՀ</w:t>
      </w:r>
      <w:r w:rsidRPr="00AC6BEF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AC6BEF">
        <w:rPr>
          <w:rFonts w:ascii="GHEA Grapalat" w:eastAsia="Sylfaen" w:hAnsi="GHEA Grapalat" w:cs="Sylfaen"/>
          <w:sz w:val="24"/>
          <w:lang w:val="hy-AM"/>
        </w:rPr>
        <w:t>կառավարության</w:t>
      </w:r>
      <w:r w:rsidRPr="00AC6BEF">
        <w:rPr>
          <w:rFonts w:ascii="GHEA Grapalat" w:eastAsia="GHEA Grapalat" w:hAnsi="GHEA Grapalat" w:cs="GHEA Grapalat"/>
          <w:sz w:val="24"/>
          <w:lang w:val="hy-AM"/>
        </w:rPr>
        <w:t xml:space="preserve"> 2021-2026</w:t>
      </w:r>
      <w:r w:rsidRPr="00AC6BEF">
        <w:rPr>
          <w:rFonts w:ascii="GHEA Grapalat" w:eastAsia="Sylfaen" w:hAnsi="GHEA Grapalat" w:cs="Sylfaen"/>
          <w:sz w:val="24"/>
          <w:lang w:val="hy-AM"/>
        </w:rPr>
        <w:t>թթ</w:t>
      </w:r>
      <w:r w:rsidRPr="00AC6BEF">
        <w:rPr>
          <w:rFonts w:ascii="GHEA Grapalat" w:eastAsia="GHEA Grapalat" w:hAnsi="GHEA Grapalat" w:cs="GHEA Grapalat"/>
          <w:sz w:val="24"/>
          <w:lang w:val="hy-AM"/>
        </w:rPr>
        <w:t xml:space="preserve">. </w:t>
      </w:r>
      <w:r w:rsidRPr="00AC6BEF">
        <w:rPr>
          <w:rFonts w:ascii="GHEA Grapalat" w:eastAsia="Sylfaen" w:hAnsi="GHEA Grapalat" w:cs="Sylfaen"/>
          <w:sz w:val="24"/>
          <w:lang w:val="hy-AM"/>
        </w:rPr>
        <w:t>ծրագրի</w:t>
      </w:r>
      <w:r w:rsidRPr="00AC6BEF">
        <w:rPr>
          <w:rFonts w:ascii="GHEA Grapalat" w:eastAsia="GHEA Grapalat" w:hAnsi="GHEA Grapalat" w:cs="GHEA Grapalat"/>
          <w:b/>
          <w:sz w:val="24"/>
          <w:lang w:val="hy-AM"/>
        </w:rPr>
        <w:t xml:space="preserve"> </w:t>
      </w:r>
      <w:r w:rsidRPr="00AC6BEF">
        <w:rPr>
          <w:rFonts w:ascii="GHEA Grapalat" w:eastAsia="GHEA Grapalat" w:hAnsi="GHEA Grapalat" w:cs="GHEA Grapalat"/>
          <w:sz w:val="24"/>
          <w:lang w:val="hy-AM"/>
        </w:rPr>
        <w:t>3-</w:t>
      </w:r>
      <w:r w:rsidRPr="00AC6BEF">
        <w:rPr>
          <w:rFonts w:ascii="GHEA Grapalat" w:eastAsia="Sylfaen" w:hAnsi="GHEA Grapalat" w:cs="Sylfaen"/>
          <w:sz w:val="24"/>
          <w:lang w:val="hy-AM"/>
        </w:rPr>
        <w:t>րդ</w:t>
      </w:r>
      <w:r w:rsidRPr="00AC6BEF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AC6BEF">
        <w:rPr>
          <w:rFonts w:ascii="GHEA Grapalat" w:eastAsia="Sylfaen" w:hAnsi="GHEA Grapalat" w:cs="Sylfaen"/>
          <w:sz w:val="24"/>
          <w:lang w:val="hy-AM"/>
        </w:rPr>
        <w:t>բաժնի</w:t>
      </w:r>
      <w:r w:rsidRPr="00AC6BEF">
        <w:rPr>
          <w:rFonts w:ascii="GHEA Grapalat" w:eastAsia="GHEA Grapalat" w:hAnsi="GHEA Grapalat" w:cs="GHEA Grapalat"/>
          <w:sz w:val="24"/>
          <w:lang w:val="hy-AM"/>
        </w:rPr>
        <w:t xml:space="preserve"> 3</w:t>
      </w:r>
      <w:r w:rsidRPr="00AC6BEF">
        <w:rPr>
          <w:rFonts w:ascii="Cambria Math" w:eastAsia="Cambria Math" w:hAnsi="Cambria Math" w:cs="Cambria Math"/>
          <w:sz w:val="24"/>
          <w:lang w:val="hy-AM"/>
        </w:rPr>
        <w:t>․</w:t>
      </w:r>
      <w:r w:rsidRPr="00AC6BEF">
        <w:rPr>
          <w:rFonts w:ascii="GHEA Grapalat" w:eastAsia="GHEA Grapalat" w:hAnsi="GHEA Grapalat" w:cs="GHEA Grapalat"/>
          <w:sz w:val="24"/>
          <w:lang w:val="hy-AM"/>
        </w:rPr>
        <w:t xml:space="preserve">2 </w:t>
      </w:r>
      <w:r w:rsidRPr="00AC6BEF">
        <w:rPr>
          <w:rFonts w:ascii="GHEA Grapalat" w:eastAsia="Sylfaen" w:hAnsi="GHEA Grapalat" w:cs="Sylfaen"/>
          <w:sz w:val="24"/>
          <w:lang w:val="hy-AM"/>
        </w:rPr>
        <w:t>կետի</w:t>
      </w:r>
      <w:r w:rsidRPr="00AC6BEF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AC6BEF">
        <w:rPr>
          <w:rFonts w:ascii="GHEA Grapalat" w:eastAsia="Sylfaen" w:hAnsi="GHEA Grapalat" w:cs="Sylfaen"/>
          <w:sz w:val="24"/>
          <w:lang w:val="hy-AM"/>
        </w:rPr>
        <w:t>համաձայն՝</w:t>
      </w:r>
      <w:r w:rsidRPr="00AC6BEF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AC6BEF">
        <w:rPr>
          <w:rFonts w:ascii="GHEA Grapalat" w:eastAsia="Sylfaen" w:hAnsi="GHEA Grapalat" w:cs="Sylfaen"/>
          <w:sz w:val="24"/>
          <w:lang w:val="hy-AM"/>
        </w:rPr>
        <w:t>ճանապարհաշինության</w:t>
      </w:r>
      <w:r w:rsidRPr="00AC6BEF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AC6BEF">
        <w:rPr>
          <w:rFonts w:ascii="GHEA Grapalat" w:eastAsia="Sylfaen" w:hAnsi="GHEA Grapalat" w:cs="Sylfaen"/>
          <w:sz w:val="24"/>
          <w:lang w:val="hy-AM"/>
        </w:rPr>
        <w:t>զարգացման</w:t>
      </w:r>
      <w:r w:rsidRPr="00AC6BEF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AC6BEF">
        <w:rPr>
          <w:rFonts w:ascii="GHEA Grapalat" w:eastAsia="Sylfaen" w:hAnsi="GHEA Grapalat" w:cs="Sylfaen"/>
          <w:sz w:val="24"/>
          <w:lang w:val="hy-AM"/>
        </w:rPr>
        <w:t>ոլորտում</w:t>
      </w:r>
      <w:r w:rsidRPr="00AC6BEF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AC6BEF">
        <w:rPr>
          <w:rFonts w:ascii="GHEA Grapalat" w:eastAsia="Sylfaen" w:hAnsi="GHEA Grapalat" w:cs="Sylfaen"/>
          <w:sz w:val="24"/>
          <w:lang w:val="hy-AM"/>
        </w:rPr>
        <w:t>իրականացվում են</w:t>
      </w:r>
      <w:r w:rsidRPr="00AC6BEF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AC6BEF">
        <w:rPr>
          <w:rFonts w:ascii="GHEA Grapalat" w:eastAsia="Sylfaen" w:hAnsi="GHEA Grapalat" w:cs="Sylfaen"/>
          <w:sz w:val="24"/>
          <w:lang w:val="hy-AM"/>
        </w:rPr>
        <w:t>հետևյալ</w:t>
      </w:r>
      <w:r w:rsidRPr="00AC6BEF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AC6BEF">
        <w:rPr>
          <w:rFonts w:ascii="GHEA Grapalat" w:eastAsia="Sylfaen" w:hAnsi="GHEA Grapalat" w:cs="Sylfaen"/>
          <w:sz w:val="24"/>
          <w:lang w:val="hy-AM"/>
        </w:rPr>
        <w:t>բարեփոխումները՝</w:t>
      </w:r>
      <w:r w:rsidRPr="00AC6BEF">
        <w:rPr>
          <w:rFonts w:ascii="GHEA Grapalat" w:eastAsia="GHEA Grapalat" w:hAnsi="GHEA Grapalat" w:cs="GHEA Grapalat"/>
          <w:sz w:val="24"/>
          <w:lang w:val="hy-AM"/>
        </w:rPr>
        <w:t xml:space="preserve">  </w:t>
      </w:r>
      <w:r w:rsidRPr="00AC6BEF">
        <w:rPr>
          <w:rFonts w:ascii="GHEA Grapalat" w:eastAsia="Sylfaen" w:hAnsi="GHEA Grapalat" w:cs="Sylfaen"/>
          <w:sz w:val="24"/>
          <w:lang w:val="hy-AM"/>
        </w:rPr>
        <w:t>Սիսիան</w:t>
      </w:r>
      <w:r w:rsidRPr="00AC6BEF">
        <w:rPr>
          <w:rFonts w:ascii="GHEA Grapalat" w:eastAsia="GHEA Grapalat" w:hAnsi="GHEA Grapalat" w:cs="GHEA Grapalat"/>
          <w:sz w:val="24"/>
          <w:lang w:val="hy-AM"/>
        </w:rPr>
        <w:t>-</w:t>
      </w:r>
      <w:r w:rsidRPr="00AC6BEF">
        <w:rPr>
          <w:rFonts w:ascii="GHEA Grapalat" w:eastAsia="Sylfaen" w:hAnsi="GHEA Grapalat" w:cs="Sylfaen"/>
          <w:sz w:val="24"/>
          <w:lang w:val="hy-AM"/>
        </w:rPr>
        <w:t>Քաջարան</w:t>
      </w:r>
      <w:r w:rsidRPr="00AC6BEF">
        <w:rPr>
          <w:rFonts w:ascii="GHEA Grapalat" w:eastAsia="GHEA Grapalat" w:hAnsi="GHEA Grapalat" w:cs="GHEA Grapalat"/>
          <w:sz w:val="24"/>
          <w:lang w:val="hy-AM"/>
        </w:rPr>
        <w:t xml:space="preserve"> 60 </w:t>
      </w:r>
      <w:r w:rsidRPr="00AC6BEF">
        <w:rPr>
          <w:rFonts w:ascii="GHEA Grapalat" w:eastAsia="Sylfaen" w:hAnsi="GHEA Grapalat" w:cs="Sylfaen"/>
          <w:sz w:val="24"/>
          <w:lang w:val="hy-AM"/>
        </w:rPr>
        <w:t>կմ</w:t>
      </w:r>
      <w:r w:rsidRPr="00AC6BEF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AC6BEF">
        <w:rPr>
          <w:rFonts w:ascii="GHEA Grapalat" w:eastAsia="Sylfaen" w:hAnsi="GHEA Grapalat" w:cs="Sylfaen"/>
          <w:sz w:val="24"/>
          <w:lang w:val="hy-AM"/>
        </w:rPr>
        <w:t>երկարությամբ</w:t>
      </w:r>
      <w:r w:rsidRPr="00AC6BEF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AC6BEF">
        <w:rPr>
          <w:rFonts w:ascii="GHEA Grapalat" w:eastAsia="Sylfaen" w:hAnsi="GHEA Grapalat" w:cs="Sylfaen"/>
          <w:sz w:val="24"/>
          <w:lang w:val="hy-AM"/>
        </w:rPr>
        <w:t>նոր</w:t>
      </w:r>
      <w:r w:rsidRPr="00AC6BEF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AC6BEF">
        <w:rPr>
          <w:rFonts w:ascii="GHEA Grapalat" w:eastAsia="Sylfaen" w:hAnsi="GHEA Grapalat" w:cs="Sylfaen"/>
          <w:sz w:val="24"/>
          <w:lang w:val="hy-AM"/>
        </w:rPr>
        <w:t>ճանապարհահատվածի</w:t>
      </w:r>
      <w:r w:rsidRPr="00AC6BEF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AC6BEF">
        <w:rPr>
          <w:rFonts w:ascii="GHEA Grapalat" w:eastAsia="Sylfaen" w:hAnsi="GHEA Grapalat" w:cs="Sylfaen"/>
          <w:sz w:val="24"/>
          <w:lang w:val="hy-AM"/>
        </w:rPr>
        <w:t>կառուցման</w:t>
      </w:r>
      <w:r w:rsidRPr="00AC6BEF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AC6BEF">
        <w:rPr>
          <w:rFonts w:ascii="GHEA Grapalat" w:eastAsia="Sylfaen" w:hAnsi="GHEA Grapalat" w:cs="Sylfaen"/>
          <w:sz w:val="24"/>
          <w:lang w:val="hy-AM"/>
        </w:rPr>
        <w:t>աշխատանքները։</w:t>
      </w:r>
      <w:r w:rsidRPr="00AC6BEF">
        <w:rPr>
          <w:rFonts w:ascii="GHEA Grapalat" w:eastAsia="GHEA Grapalat" w:hAnsi="GHEA Grapalat" w:cs="GHEA Grapalat"/>
          <w:sz w:val="24"/>
          <w:lang w:val="hy-AM"/>
        </w:rPr>
        <w:t xml:space="preserve"> </w:t>
      </w:r>
    </w:p>
    <w:p w14:paraId="4E3A50B6" w14:textId="51757E33" w:rsidR="00F8226E" w:rsidRPr="00AC6BEF" w:rsidRDefault="00F8226E" w:rsidP="00B2038F">
      <w:pPr>
        <w:tabs>
          <w:tab w:val="left" w:pos="567"/>
        </w:tabs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6FCA970" w14:textId="605CBBB9" w:rsidR="00972405" w:rsidRPr="00AC6BEF" w:rsidRDefault="00105E99" w:rsidP="00B2038F">
      <w:pPr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C6BEF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  <w:r w:rsidRPr="00AC6BEF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AC6BEF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AC6BEF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AC6BEF">
        <w:rPr>
          <w:rFonts w:ascii="GHEA Grapalat" w:hAnsi="GHEA Grapalat"/>
          <w:b/>
          <w:bCs/>
          <w:sz w:val="24"/>
          <w:szCs w:val="24"/>
          <w:lang w:val="hy-AM"/>
        </w:rPr>
        <w:t>ակնկալվող</w:t>
      </w:r>
      <w:r w:rsidRPr="00AC6BEF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AC6BEF">
        <w:rPr>
          <w:rFonts w:ascii="GHEA Grapalat" w:hAnsi="GHEA Grapalat"/>
          <w:b/>
          <w:bCs/>
          <w:sz w:val="24"/>
          <w:szCs w:val="24"/>
          <w:lang w:val="hy-AM"/>
        </w:rPr>
        <w:t>արդյունքը</w:t>
      </w:r>
    </w:p>
    <w:p w14:paraId="3B6F8013" w14:textId="7613F171" w:rsidR="00714D2E" w:rsidRPr="00AC6BEF" w:rsidRDefault="00714D2E" w:rsidP="00B2038F">
      <w:pPr>
        <w:spacing w:line="360" w:lineRule="auto"/>
        <w:ind w:firstLine="720"/>
        <w:jc w:val="both"/>
        <w:rPr>
          <w:rFonts w:ascii="GHEA Grapalat" w:hAnsi="GHEA Grapalat" w:cs="Sylfaen"/>
          <w:caps/>
          <w:sz w:val="24"/>
          <w:szCs w:val="24"/>
          <w:lang w:val="fr-FR"/>
        </w:rPr>
      </w:pP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ընդունման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արդյունքում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Ծրագրի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կարիքների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անհրաժեշտ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հողամասերը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կճանաչվեն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հանրության գերակա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շահ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ինչը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հնարավորություն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կտա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օրենքով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կարգով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իրականացնել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տվյալ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հողամասերի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օտարման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գործընթացը՝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ապահովելով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Ծրագրի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բնականոն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ընթացքը</w:t>
      </w:r>
      <w:r w:rsidRPr="00AC6B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:  </w:t>
      </w:r>
    </w:p>
    <w:p w14:paraId="4B8EEFBA" w14:textId="398C56BC" w:rsidR="00A21A7F" w:rsidRPr="00AC6BEF" w:rsidRDefault="00A21A7F" w:rsidP="00B2038F">
      <w:pPr>
        <w:spacing w:line="360" w:lineRule="auto"/>
        <w:rPr>
          <w:rFonts w:ascii="GHEA Grapalat" w:hAnsi="GHEA Grapalat"/>
          <w:sz w:val="24"/>
          <w:szCs w:val="24"/>
          <w:lang w:val="fr-FR"/>
        </w:rPr>
      </w:pPr>
    </w:p>
    <w:p w14:paraId="28697812" w14:textId="77777777" w:rsidR="001051F7" w:rsidRPr="00AC6BEF" w:rsidRDefault="001051F7" w:rsidP="00B2038F">
      <w:pPr>
        <w:spacing w:line="360" w:lineRule="auto"/>
        <w:rPr>
          <w:rFonts w:ascii="GHEA Grapalat" w:hAnsi="GHEA Grapalat"/>
          <w:sz w:val="24"/>
          <w:szCs w:val="24"/>
          <w:lang w:val="fr-FR"/>
        </w:rPr>
      </w:pPr>
    </w:p>
    <w:sectPr w:rsidR="001051F7" w:rsidRPr="00AC6BEF" w:rsidSect="002E5674">
      <w:pgSz w:w="11906" w:h="16838" w:code="9"/>
      <w:pgMar w:top="567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53765"/>
    <w:multiLevelType w:val="hybridMultilevel"/>
    <w:tmpl w:val="B4ACA2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00E3A"/>
    <w:multiLevelType w:val="hybridMultilevel"/>
    <w:tmpl w:val="D31C8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A73FE7"/>
    <w:multiLevelType w:val="hybridMultilevel"/>
    <w:tmpl w:val="832230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>
      <w:start w:val="1"/>
      <w:numFmt w:val="lowerRoman"/>
      <w:lvlText w:val="%3."/>
      <w:lvlJc w:val="right"/>
      <w:pPr>
        <w:ind w:left="1876" w:hanging="180"/>
      </w:pPr>
    </w:lvl>
    <w:lvl w:ilvl="3" w:tplc="0809000F">
      <w:start w:val="1"/>
      <w:numFmt w:val="decimal"/>
      <w:lvlText w:val="%4."/>
      <w:lvlJc w:val="left"/>
      <w:pPr>
        <w:ind w:left="2596" w:hanging="360"/>
      </w:pPr>
    </w:lvl>
    <w:lvl w:ilvl="4" w:tplc="08090019">
      <w:start w:val="1"/>
      <w:numFmt w:val="lowerLetter"/>
      <w:lvlText w:val="%5."/>
      <w:lvlJc w:val="left"/>
      <w:pPr>
        <w:ind w:left="3316" w:hanging="360"/>
      </w:pPr>
    </w:lvl>
    <w:lvl w:ilvl="5" w:tplc="0809001B">
      <w:start w:val="1"/>
      <w:numFmt w:val="lowerRoman"/>
      <w:lvlText w:val="%6."/>
      <w:lvlJc w:val="right"/>
      <w:pPr>
        <w:ind w:left="4036" w:hanging="180"/>
      </w:pPr>
    </w:lvl>
    <w:lvl w:ilvl="6" w:tplc="0809000F">
      <w:start w:val="1"/>
      <w:numFmt w:val="decimal"/>
      <w:lvlText w:val="%7."/>
      <w:lvlJc w:val="left"/>
      <w:pPr>
        <w:ind w:left="4756" w:hanging="360"/>
      </w:pPr>
    </w:lvl>
    <w:lvl w:ilvl="7" w:tplc="08090019">
      <w:start w:val="1"/>
      <w:numFmt w:val="lowerLetter"/>
      <w:lvlText w:val="%8."/>
      <w:lvlJc w:val="left"/>
      <w:pPr>
        <w:ind w:left="5476" w:hanging="360"/>
      </w:pPr>
    </w:lvl>
    <w:lvl w:ilvl="8" w:tplc="0809001B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67CB2BCF"/>
    <w:multiLevelType w:val="hybridMultilevel"/>
    <w:tmpl w:val="DF08C6E6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num w:numId="1" w16cid:durableId="13286326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21420">
    <w:abstractNumId w:val="1"/>
  </w:num>
  <w:num w:numId="3" w16cid:durableId="1479879063">
    <w:abstractNumId w:val="2"/>
  </w:num>
  <w:num w:numId="4" w16cid:durableId="1530953218">
    <w:abstractNumId w:val="3"/>
  </w:num>
  <w:num w:numId="5" w16cid:durableId="204107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92"/>
    <w:rsid w:val="0000017E"/>
    <w:rsid w:val="00003FCA"/>
    <w:rsid w:val="00005FA2"/>
    <w:rsid w:val="00011ABC"/>
    <w:rsid w:val="00014A33"/>
    <w:rsid w:val="00015FCD"/>
    <w:rsid w:val="0002260A"/>
    <w:rsid w:val="00022B23"/>
    <w:rsid w:val="00030D5A"/>
    <w:rsid w:val="000320EE"/>
    <w:rsid w:val="0003268C"/>
    <w:rsid w:val="000334C7"/>
    <w:rsid w:val="00037261"/>
    <w:rsid w:val="00037FE6"/>
    <w:rsid w:val="00042066"/>
    <w:rsid w:val="00042BB3"/>
    <w:rsid w:val="00044327"/>
    <w:rsid w:val="000465C0"/>
    <w:rsid w:val="00052615"/>
    <w:rsid w:val="000659E0"/>
    <w:rsid w:val="0007332B"/>
    <w:rsid w:val="000840A8"/>
    <w:rsid w:val="00093F9C"/>
    <w:rsid w:val="000A3629"/>
    <w:rsid w:val="000A3751"/>
    <w:rsid w:val="000A41AA"/>
    <w:rsid w:val="000A473C"/>
    <w:rsid w:val="000A5B5A"/>
    <w:rsid w:val="000A7C5C"/>
    <w:rsid w:val="000B3037"/>
    <w:rsid w:val="000B4DE7"/>
    <w:rsid w:val="000C1FA0"/>
    <w:rsid w:val="000C2CE1"/>
    <w:rsid w:val="000C4935"/>
    <w:rsid w:val="000C6F9D"/>
    <w:rsid w:val="000D7C57"/>
    <w:rsid w:val="000E4755"/>
    <w:rsid w:val="000F0DAE"/>
    <w:rsid w:val="000F60C9"/>
    <w:rsid w:val="000F662A"/>
    <w:rsid w:val="00100190"/>
    <w:rsid w:val="001033BA"/>
    <w:rsid w:val="001051F7"/>
    <w:rsid w:val="00105E99"/>
    <w:rsid w:val="00106FCC"/>
    <w:rsid w:val="0010769D"/>
    <w:rsid w:val="00115457"/>
    <w:rsid w:val="0012381B"/>
    <w:rsid w:val="0012736C"/>
    <w:rsid w:val="00133CB4"/>
    <w:rsid w:val="001403D3"/>
    <w:rsid w:val="00140DEA"/>
    <w:rsid w:val="001436CF"/>
    <w:rsid w:val="001461EC"/>
    <w:rsid w:val="001509EE"/>
    <w:rsid w:val="00151E59"/>
    <w:rsid w:val="001541B7"/>
    <w:rsid w:val="00170969"/>
    <w:rsid w:val="00173231"/>
    <w:rsid w:val="00183DFC"/>
    <w:rsid w:val="0018400A"/>
    <w:rsid w:val="00195CA0"/>
    <w:rsid w:val="00197873"/>
    <w:rsid w:val="001B1F1B"/>
    <w:rsid w:val="001C758B"/>
    <w:rsid w:val="001D3B6A"/>
    <w:rsid w:val="001D47C7"/>
    <w:rsid w:val="001D4EC1"/>
    <w:rsid w:val="001D5D86"/>
    <w:rsid w:val="00204B7F"/>
    <w:rsid w:val="002133FC"/>
    <w:rsid w:val="00226D26"/>
    <w:rsid w:val="00227F55"/>
    <w:rsid w:val="00230DC3"/>
    <w:rsid w:val="0023256C"/>
    <w:rsid w:val="0024034D"/>
    <w:rsid w:val="00240923"/>
    <w:rsid w:val="002503E8"/>
    <w:rsid w:val="00251C05"/>
    <w:rsid w:val="00255319"/>
    <w:rsid w:val="002621E2"/>
    <w:rsid w:val="0026374F"/>
    <w:rsid w:val="002673AB"/>
    <w:rsid w:val="00267EA3"/>
    <w:rsid w:val="002729E7"/>
    <w:rsid w:val="00274E41"/>
    <w:rsid w:val="002844D3"/>
    <w:rsid w:val="00284D85"/>
    <w:rsid w:val="00287FD0"/>
    <w:rsid w:val="0029090A"/>
    <w:rsid w:val="002917BC"/>
    <w:rsid w:val="00291FE8"/>
    <w:rsid w:val="00295672"/>
    <w:rsid w:val="002A3A3A"/>
    <w:rsid w:val="002A653B"/>
    <w:rsid w:val="002A771E"/>
    <w:rsid w:val="002B2AC9"/>
    <w:rsid w:val="002B5158"/>
    <w:rsid w:val="002C172A"/>
    <w:rsid w:val="002C2E28"/>
    <w:rsid w:val="002C4454"/>
    <w:rsid w:val="002C44FE"/>
    <w:rsid w:val="002C4545"/>
    <w:rsid w:val="002C7254"/>
    <w:rsid w:val="002D123C"/>
    <w:rsid w:val="002D2A03"/>
    <w:rsid w:val="002D4E12"/>
    <w:rsid w:val="002E0F9F"/>
    <w:rsid w:val="002E505C"/>
    <w:rsid w:val="002E5674"/>
    <w:rsid w:val="002E6725"/>
    <w:rsid w:val="002E7ED9"/>
    <w:rsid w:val="002F4FF3"/>
    <w:rsid w:val="003000C6"/>
    <w:rsid w:val="00306AFD"/>
    <w:rsid w:val="0031395A"/>
    <w:rsid w:val="00314804"/>
    <w:rsid w:val="00317DEA"/>
    <w:rsid w:val="00317EBE"/>
    <w:rsid w:val="00322DA5"/>
    <w:rsid w:val="00323511"/>
    <w:rsid w:val="00324D40"/>
    <w:rsid w:val="00324EB0"/>
    <w:rsid w:val="003279CF"/>
    <w:rsid w:val="00332590"/>
    <w:rsid w:val="00345D4C"/>
    <w:rsid w:val="00360D71"/>
    <w:rsid w:val="003624FC"/>
    <w:rsid w:val="00363B9A"/>
    <w:rsid w:val="0036473F"/>
    <w:rsid w:val="00372592"/>
    <w:rsid w:val="003951CD"/>
    <w:rsid w:val="00396BE0"/>
    <w:rsid w:val="00396C0B"/>
    <w:rsid w:val="003B0124"/>
    <w:rsid w:val="003B20A6"/>
    <w:rsid w:val="003B3093"/>
    <w:rsid w:val="003B5478"/>
    <w:rsid w:val="003C385F"/>
    <w:rsid w:val="003C3A7D"/>
    <w:rsid w:val="003D2729"/>
    <w:rsid w:val="003D3955"/>
    <w:rsid w:val="003D3B46"/>
    <w:rsid w:val="003D5AB8"/>
    <w:rsid w:val="003D72AD"/>
    <w:rsid w:val="003E167E"/>
    <w:rsid w:val="003E6E52"/>
    <w:rsid w:val="003E7F8F"/>
    <w:rsid w:val="003F47A2"/>
    <w:rsid w:val="003F4A55"/>
    <w:rsid w:val="00402574"/>
    <w:rsid w:val="00402884"/>
    <w:rsid w:val="00403B8A"/>
    <w:rsid w:val="00411A4A"/>
    <w:rsid w:val="0041444C"/>
    <w:rsid w:val="00417F5E"/>
    <w:rsid w:val="00423A92"/>
    <w:rsid w:val="00423C37"/>
    <w:rsid w:val="0042625B"/>
    <w:rsid w:val="00440EBF"/>
    <w:rsid w:val="0044274C"/>
    <w:rsid w:val="0045248C"/>
    <w:rsid w:val="00456605"/>
    <w:rsid w:val="00456654"/>
    <w:rsid w:val="00464F07"/>
    <w:rsid w:val="00473C9F"/>
    <w:rsid w:val="00475104"/>
    <w:rsid w:val="0047747E"/>
    <w:rsid w:val="00481E09"/>
    <w:rsid w:val="00482445"/>
    <w:rsid w:val="00486961"/>
    <w:rsid w:val="00487F3E"/>
    <w:rsid w:val="00490B45"/>
    <w:rsid w:val="0049211B"/>
    <w:rsid w:val="00497C18"/>
    <w:rsid w:val="004A048E"/>
    <w:rsid w:val="004B1B5B"/>
    <w:rsid w:val="004C5EDD"/>
    <w:rsid w:val="004D00B9"/>
    <w:rsid w:val="004D7876"/>
    <w:rsid w:val="004E40E6"/>
    <w:rsid w:val="004E69CD"/>
    <w:rsid w:val="004E76E9"/>
    <w:rsid w:val="004F0264"/>
    <w:rsid w:val="004F0D2C"/>
    <w:rsid w:val="004F1106"/>
    <w:rsid w:val="004F47BA"/>
    <w:rsid w:val="004F6076"/>
    <w:rsid w:val="004F61F1"/>
    <w:rsid w:val="005057AE"/>
    <w:rsid w:val="00505CA2"/>
    <w:rsid w:val="00506115"/>
    <w:rsid w:val="0050780D"/>
    <w:rsid w:val="0051165A"/>
    <w:rsid w:val="00514DE8"/>
    <w:rsid w:val="005208E2"/>
    <w:rsid w:val="005213A7"/>
    <w:rsid w:val="00523253"/>
    <w:rsid w:val="00532AE5"/>
    <w:rsid w:val="00534290"/>
    <w:rsid w:val="00543577"/>
    <w:rsid w:val="0054407B"/>
    <w:rsid w:val="00553401"/>
    <w:rsid w:val="00561599"/>
    <w:rsid w:val="00570076"/>
    <w:rsid w:val="0057066E"/>
    <w:rsid w:val="00581DC2"/>
    <w:rsid w:val="00583859"/>
    <w:rsid w:val="005871DF"/>
    <w:rsid w:val="005908B8"/>
    <w:rsid w:val="00593124"/>
    <w:rsid w:val="00593163"/>
    <w:rsid w:val="005A057A"/>
    <w:rsid w:val="005A189F"/>
    <w:rsid w:val="005A5B79"/>
    <w:rsid w:val="005A6A7D"/>
    <w:rsid w:val="005A7D76"/>
    <w:rsid w:val="005B1AAE"/>
    <w:rsid w:val="005B32E9"/>
    <w:rsid w:val="005B33DC"/>
    <w:rsid w:val="005B611C"/>
    <w:rsid w:val="005B6C76"/>
    <w:rsid w:val="005C19A9"/>
    <w:rsid w:val="005C25A9"/>
    <w:rsid w:val="005C2CEE"/>
    <w:rsid w:val="005C4EB7"/>
    <w:rsid w:val="005C4FFD"/>
    <w:rsid w:val="005C5FD0"/>
    <w:rsid w:val="005D0F0B"/>
    <w:rsid w:val="005D2893"/>
    <w:rsid w:val="005D339C"/>
    <w:rsid w:val="005D555F"/>
    <w:rsid w:val="005D7B49"/>
    <w:rsid w:val="005E0563"/>
    <w:rsid w:val="005E08B3"/>
    <w:rsid w:val="005E0FF7"/>
    <w:rsid w:val="005E73DD"/>
    <w:rsid w:val="005F1B11"/>
    <w:rsid w:val="005F3F9E"/>
    <w:rsid w:val="006002CE"/>
    <w:rsid w:val="00603170"/>
    <w:rsid w:val="00614AED"/>
    <w:rsid w:val="00615313"/>
    <w:rsid w:val="006178F4"/>
    <w:rsid w:val="0062300A"/>
    <w:rsid w:val="0062681A"/>
    <w:rsid w:val="00630B33"/>
    <w:rsid w:val="006322AE"/>
    <w:rsid w:val="00632BBA"/>
    <w:rsid w:val="006341CA"/>
    <w:rsid w:val="00634FA5"/>
    <w:rsid w:val="006373B5"/>
    <w:rsid w:val="00637A66"/>
    <w:rsid w:val="00644783"/>
    <w:rsid w:val="00646618"/>
    <w:rsid w:val="006473EE"/>
    <w:rsid w:val="0065319B"/>
    <w:rsid w:val="0065593A"/>
    <w:rsid w:val="00656462"/>
    <w:rsid w:val="00657374"/>
    <w:rsid w:val="00662335"/>
    <w:rsid w:val="00662362"/>
    <w:rsid w:val="006722C4"/>
    <w:rsid w:val="00677C56"/>
    <w:rsid w:val="00681CA2"/>
    <w:rsid w:val="00686FBF"/>
    <w:rsid w:val="00693CDB"/>
    <w:rsid w:val="006A1AC9"/>
    <w:rsid w:val="006A5806"/>
    <w:rsid w:val="006A7F65"/>
    <w:rsid w:val="006B2014"/>
    <w:rsid w:val="006B3001"/>
    <w:rsid w:val="006C1181"/>
    <w:rsid w:val="006C33FE"/>
    <w:rsid w:val="006C48D5"/>
    <w:rsid w:val="006C6335"/>
    <w:rsid w:val="006C6528"/>
    <w:rsid w:val="006D6737"/>
    <w:rsid w:val="006E1304"/>
    <w:rsid w:val="006E5F2C"/>
    <w:rsid w:val="006F2A56"/>
    <w:rsid w:val="006F6207"/>
    <w:rsid w:val="006F7296"/>
    <w:rsid w:val="007078F9"/>
    <w:rsid w:val="007108C7"/>
    <w:rsid w:val="00711556"/>
    <w:rsid w:val="00714D2E"/>
    <w:rsid w:val="00720036"/>
    <w:rsid w:val="007202DB"/>
    <w:rsid w:val="00722021"/>
    <w:rsid w:val="00722A37"/>
    <w:rsid w:val="00726211"/>
    <w:rsid w:val="00732206"/>
    <w:rsid w:val="00741F3C"/>
    <w:rsid w:val="00742B68"/>
    <w:rsid w:val="007439B2"/>
    <w:rsid w:val="0074698F"/>
    <w:rsid w:val="00752A11"/>
    <w:rsid w:val="00760EDB"/>
    <w:rsid w:val="00763A09"/>
    <w:rsid w:val="00777744"/>
    <w:rsid w:val="00782423"/>
    <w:rsid w:val="00782EC4"/>
    <w:rsid w:val="007853DE"/>
    <w:rsid w:val="007929DC"/>
    <w:rsid w:val="007A02C4"/>
    <w:rsid w:val="007A172B"/>
    <w:rsid w:val="007A5077"/>
    <w:rsid w:val="007A678E"/>
    <w:rsid w:val="007B1240"/>
    <w:rsid w:val="007C32A5"/>
    <w:rsid w:val="007C3851"/>
    <w:rsid w:val="007D1C20"/>
    <w:rsid w:val="007D30DA"/>
    <w:rsid w:val="007D7E3D"/>
    <w:rsid w:val="007E1591"/>
    <w:rsid w:val="007E261A"/>
    <w:rsid w:val="007E3D03"/>
    <w:rsid w:val="007E40F4"/>
    <w:rsid w:val="007E45C7"/>
    <w:rsid w:val="007E69D6"/>
    <w:rsid w:val="007F1B3C"/>
    <w:rsid w:val="007F3947"/>
    <w:rsid w:val="007F3B81"/>
    <w:rsid w:val="007F4852"/>
    <w:rsid w:val="00801801"/>
    <w:rsid w:val="00803555"/>
    <w:rsid w:val="00805B9C"/>
    <w:rsid w:val="00813249"/>
    <w:rsid w:val="00817151"/>
    <w:rsid w:val="00821D86"/>
    <w:rsid w:val="00826EBE"/>
    <w:rsid w:val="00834F5C"/>
    <w:rsid w:val="00842C53"/>
    <w:rsid w:val="00850486"/>
    <w:rsid w:val="00857A02"/>
    <w:rsid w:val="00861D70"/>
    <w:rsid w:val="008768E4"/>
    <w:rsid w:val="00886B91"/>
    <w:rsid w:val="00895242"/>
    <w:rsid w:val="008A0118"/>
    <w:rsid w:val="008A1307"/>
    <w:rsid w:val="008A67C6"/>
    <w:rsid w:val="008B0B2A"/>
    <w:rsid w:val="008B4EB1"/>
    <w:rsid w:val="008C258C"/>
    <w:rsid w:val="008C26B9"/>
    <w:rsid w:val="008C3103"/>
    <w:rsid w:val="008C40A3"/>
    <w:rsid w:val="008C49F1"/>
    <w:rsid w:val="008C652E"/>
    <w:rsid w:val="008D4374"/>
    <w:rsid w:val="008D44E2"/>
    <w:rsid w:val="008D4DF6"/>
    <w:rsid w:val="008E11CA"/>
    <w:rsid w:val="008E3867"/>
    <w:rsid w:val="008F0326"/>
    <w:rsid w:val="008F37B5"/>
    <w:rsid w:val="008F37D2"/>
    <w:rsid w:val="0090042C"/>
    <w:rsid w:val="00900590"/>
    <w:rsid w:val="00903695"/>
    <w:rsid w:val="00904FCD"/>
    <w:rsid w:val="00910216"/>
    <w:rsid w:val="00911E6C"/>
    <w:rsid w:val="009142CB"/>
    <w:rsid w:val="00915546"/>
    <w:rsid w:val="00915F7F"/>
    <w:rsid w:val="009206ED"/>
    <w:rsid w:val="0093641D"/>
    <w:rsid w:val="00937F00"/>
    <w:rsid w:val="009401BA"/>
    <w:rsid w:val="00943B8D"/>
    <w:rsid w:val="00944457"/>
    <w:rsid w:val="0094549D"/>
    <w:rsid w:val="00945EFC"/>
    <w:rsid w:val="00946240"/>
    <w:rsid w:val="0095054A"/>
    <w:rsid w:val="00952BA6"/>
    <w:rsid w:val="009544E6"/>
    <w:rsid w:val="00957CB2"/>
    <w:rsid w:val="00961CFA"/>
    <w:rsid w:val="009625A6"/>
    <w:rsid w:val="009655B4"/>
    <w:rsid w:val="00965FA6"/>
    <w:rsid w:val="00966FEB"/>
    <w:rsid w:val="00970BD4"/>
    <w:rsid w:val="00972405"/>
    <w:rsid w:val="00976489"/>
    <w:rsid w:val="00980DEE"/>
    <w:rsid w:val="00984330"/>
    <w:rsid w:val="00987B91"/>
    <w:rsid w:val="009906AA"/>
    <w:rsid w:val="00992BCC"/>
    <w:rsid w:val="00992CF1"/>
    <w:rsid w:val="00996F4F"/>
    <w:rsid w:val="00997F6E"/>
    <w:rsid w:val="009A14E7"/>
    <w:rsid w:val="009A2DF1"/>
    <w:rsid w:val="009A74E6"/>
    <w:rsid w:val="009B7FF8"/>
    <w:rsid w:val="009C02B0"/>
    <w:rsid w:val="009C3076"/>
    <w:rsid w:val="009C309C"/>
    <w:rsid w:val="009C615F"/>
    <w:rsid w:val="009D006B"/>
    <w:rsid w:val="009E05D8"/>
    <w:rsid w:val="009E21BC"/>
    <w:rsid w:val="009E7456"/>
    <w:rsid w:val="009F32AB"/>
    <w:rsid w:val="00A013F9"/>
    <w:rsid w:val="00A037B4"/>
    <w:rsid w:val="00A03AAB"/>
    <w:rsid w:val="00A0582D"/>
    <w:rsid w:val="00A10B66"/>
    <w:rsid w:val="00A21A7F"/>
    <w:rsid w:val="00A2266C"/>
    <w:rsid w:val="00A23287"/>
    <w:rsid w:val="00A23C5B"/>
    <w:rsid w:val="00A3444E"/>
    <w:rsid w:val="00A44B96"/>
    <w:rsid w:val="00A50273"/>
    <w:rsid w:val="00A51C3D"/>
    <w:rsid w:val="00A521AD"/>
    <w:rsid w:val="00A53867"/>
    <w:rsid w:val="00A6053C"/>
    <w:rsid w:val="00A65292"/>
    <w:rsid w:val="00A665B1"/>
    <w:rsid w:val="00A71A36"/>
    <w:rsid w:val="00A722E7"/>
    <w:rsid w:val="00A73AC1"/>
    <w:rsid w:val="00A74C15"/>
    <w:rsid w:val="00A81AF8"/>
    <w:rsid w:val="00A914FA"/>
    <w:rsid w:val="00A9255C"/>
    <w:rsid w:val="00AA17E5"/>
    <w:rsid w:val="00AA5F7F"/>
    <w:rsid w:val="00AB0314"/>
    <w:rsid w:val="00AB0FEB"/>
    <w:rsid w:val="00AB51AA"/>
    <w:rsid w:val="00AB64BE"/>
    <w:rsid w:val="00AC2663"/>
    <w:rsid w:val="00AC2B6E"/>
    <w:rsid w:val="00AC64F6"/>
    <w:rsid w:val="00AC6BEF"/>
    <w:rsid w:val="00AD1A01"/>
    <w:rsid w:val="00AD4771"/>
    <w:rsid w:val="00AE1209"/>
    <w:rsid w:val="00AE46C5"/>
    <w:rsid w:val="00AF1FD6"/>
    <w:rsid w:val="00AF4384"/>
    <w:rsid w:val="00AF53D2"/>
    <w:rsid w:val="00AF7477"/>
    <w:rsid w:val="00B01D53"/>
    <w:rsid w:val="00B02EA0"/>
    <w:rsid w:val="00B040F9"/>
    <w:rsid w:val="00B04C80"/>
    <w:rsid w:val="00B05C8E"/>
    <w:rsid w:val="00B12966"/>
    <w:rsid w:val="00B152DC"/>
    <w:rsid w:val="00B15CF1"/>
    <w:rsid w:val="00B2038F"/>
    <w:rsid w:val="00B20FCE"/>
    <w:rsid w:val="00B219BB"/>
    <w:rsid w:val="00B2397B"/>
    <w:rsid w:val="00B24997"/>
    <w:rsid w:val="00B249CD"/>
    <w:rsid w:val="00B37A8B"/>
    <w:rsid w:val="00B42730"/>
    <w:rsid w:val="00B42DBD"/>
    <w:rsid w:val="00B435B3"/>
    <w:rsid w:val="00B5057F"/>
    <w:rsid w:val="00B55A59"/>
    <w:rsid w:val="00B64FF9"/>
    <w:rsid w:val="00B659C2"/>
    <w:rsid w:val="00B701C0"/>
    <w:rsid w:val="00B74EB0"/>
    <w:rsid w:val="00B867FC"/>
    <w:rsid w:val="00B9124F"/>
    <w:rsid w:val="00B91C2E"/>
    <w:rsid w:val="00BA22C5"/>
    <w:rsid w:val="00BA2CE9"/>
    <w:rsid w:val="00BA6CF3"/>
    <w:rsid w:val="00BB4413"/>
    <w:rsid w:val="00BB5C66"/>
    <w:rsid w:val="00BC40C2"/>
    <w:rsid w:val="00BC78B2"/>
    <w:rsid w:val="00BD695D"/>
    <w:rsid w:val="00BE2319"/>
    <w:rsid w:val="00BE6404"/>
    <w:rsid w:val="00BE6487"/>
    <w:rsid w:val="00BF16CF"/>
    <w:rsid w:val="00BF183E"/>
    <w:rsid w:val="00BF3895"/>
    <w:rsid w:val="00C111DC"/>
    <w:rsid w:val="00C11C13"/>
    <w:rsid w:val="00C1479E"/>
    <w:rsid w:val="00C16E09"/>
    <w:rsid w:val="00C26390"/>
    <w:rsid w:val="00C30F9D"/>
    <w:rsid w:val="00C318A7"/>
    <w:rsid w:val="00C352FF"/>
    <w:rsid w:val="00C363DB"/>
    <w:rsid w:val="00C40959"/>
    <w:rsid w:val="00C43837"/>
    <w:rsid w:val="00C50DC6"/>
    <w:rsid w:val="00C50F68"/>
    <w:rsid w:val="00C53F26"/>
    <w:rsid w:val="00C54B98"/>
    <w:rsid w:val="00C57AF4"/>
    <w:rsid w:val="00C61E89"/>
    <w:rsid w:val="00C67D61"/>
    <w:rsid w:val="00C703E1"/>
    <w:rsid w:val="00C86CB1"/>
    <w:rsid w:val="00C918EA"/>
    <w:rsid w:val="00C92B60"/>
    <w:rsid w:val="00C948EB"/>
    <w:rsid w:val="00C97D8E"/>
    <w:rsid w:val="00CA61E5"/>
    <w:rsid w:val="00CA699E"/>
    <w:rsid w:val="00CB2227"/>
    <w:rsid w:val="00CB250C"/>
    <w:rsid w:val="00CC4E1A"/>
    <w:rsid w:val="00CC5704"/>
    <w:rsid w:val="00CC6F53"/>
    <w:rsid w:val="00CD0849"/>
    <w:rsid w:val="00CD2189"/>
    <w:rsid w:val="00CD3CEB"/>
    <w:rsid w:val="00CD54F5"/>
    <w:rsid w:val="00CD6245"/>
    <w:rsid w:val="00CD65C4"/>
    <w:rsid w:val="00CD6CCC"/>
    <w:rsid w:val="00CD745E"/>
    <w:rsid w:val="00CD7DA9"/>
    <w:rsid w:val="00CE7F8F"/>
    <w:rsid w:val="00CF7A8D"/>
    <w:rsid w:val="00D04501"/>
    <w:rsid w:val="00D103A8"/>
    <w:rsid w:val="00D10A38"/>
    <w:rsid w:val="00D11790"/>
    <w:rsid w:val="00D13819"/>
    <w:rsid w:val="00D1571A"/>
    <w:rsid w:val="00D2106E"/>
    <w:rsid w:val="00D222AD"/>
    <w:rsid w:val="00D225AA"/>
    <w:rsid w:val="00D2293F"/>
    <w:rsid w:val="00D32015"/>
    <w:rsid w:val="00D40DB3"/>
    <w:rsid w:val="00D4109C"/>
    <w:rsid w:val="00D45A83"/>
    <w:rsid w:val="00D47542"/>
    <w:rsid w:val="00D518ED"/>
    <w:rsid w:val="00D54DB1"/>
    <w:rsid w:val="00D70E05"/>
    <w:rsid w:val="00D91946"/>
    <w:rsid w:val="00D920C5"/>
    <w:rsid w:val="00D927EB"/>
    <w:rsid w:val="00DA4BF6"/>
    <w:rsid w:val="00DD2F82"/>
    <w:rsid w:val="00DE0801"/>
    <w:rsid w:val="00DE0B61"/>
    <w:rsid w:val="00DE2850"/>
    <w:rsid w:val="00DF02E8"/>
    <w:rsid w:val="00DF1336"/>
    <w:rsid w:val="00DF1A41"/>
    <w:rsid w:val="00E07572"/>
    <w:rsid w:val="00E1651E"/>
    <w:rsid w:val="00E20C10"/>
    <w:rsid w:val="00E21C90"/>
    <w:rsid w:val="00E23CCB"/>
    <w:rsid w:val="00E325FA"/>
    <w:rsid w:val="00E32D3B"/>
    <w:rsid w:val="00E35C79"/>
    <w:rsid w:val="00E42BE5"/>
    <w:rsid w:val="00E44D99"/>
    <w:rsid w:val="00E47C1A"/>
    <w:rsid w:val="00E54386"/>
    <w:rsid w:val="00E56CB1"/>
    <w:rsid w:val="00E613C9"/>
    <w:rsid w:val="00E62AF2"/>
    <w:rsid w:val="00E63CB4"/>
    <w:rsid w:val="00E66798"/>
    <w:rsid w:val="00E66CA5"/>
    <w:rsid w:val="00E675FD"/>
    <w:rsid w:val="00E71169"/>
    <w:rsid w:val="00E76460"/>
    <w:rsid w:val="00E81482"/>
    <w:rsid w:val="00E8668B"/>
    <w:rsid w:val="00E91AE1"/>
    <w:rsid w:val="00E92A01"/>
    <w:rsid w:val="00E96954"/>
    <w:rsid w:val="00EA483E"/>
    <w:rsid w:val="00EB1DD1"/>
    <w:rsid w:val="00EB5411"/>
    <w:rsid w:val="00EB5D50"/>
    <w:rsid w:val="00EC179A"/>
    <w:rsid w:val="00EC4867"/>
    <w:rsid w:val="00ED0A1D"/>
    <w:rsid w:val="00ED0BEB"/>
    <w:rsid w:val="00ED1E83"/>
    <w:rsid w:val="00ED42B8"/>
    <w:rsid w:val="00EE1FCF"/>
    <w:rsid w:val="00EE2EE5"/>
    <w:rsid w:val="00EE6D8C"/>
    <w:rsid w:val="00EE6EDB"/>
    <w:rsid w:val="00EF22BE"/>
    <w:rsid w:val="00EF4019"/>
    <w:rsid w:val="00EF5B86"/>
    <w:rsid w:val="00EF68F0"/>
    <w:rsid w:val="00F007A2"/>
    <w:rsid w:val="00F01AE4"/>
    <w:rsid w:val="00F03B08"/>
    <w:rsid w:val="00F03CDD"/>
    <w:rsid w:val="00F04D0C"/>
    <w:rsid w:val="00F05854"/>
    <w:rsid w:val="00F128C1"/>
    <w:rsid w:val="00F14A10"/>
    <w:rsid w:val="00F16DBC"/>
    <w:rsid w:val="00F225BF"/>
    <w:rsid w:val="00F25C33"/>
    <w:rsid w:val="00F26083"/>
    <w:rsid w:val="00F30453"/>
    <w:rsid w:val="00F3257D"/>
    <w:rsid w:val="00F361AF"/>
    <w:rsid w:val="00F40555"/>
    <w:rsid w:val="00F43B33"/>
    <w:rsid w:val="00F56475"/>
    <w:rsid w:val="00F61F3B"/>
    <w:rsid w:val="00F63422"/>
    <w:rsid w:val="00F6755D"/>
    <w:rsid w:val="00F8226E"/>
    <w:rsid w:val="00F8355C"/>
    <w:rsid w:val="00F87D1A"/>
    <w:rsid w:val="00F90065"/>
    <w:rsid w:val="00F949CE"/>
    <w:rsid w:val="00F95390"/>
    <w:rsid w:val="00FA1104"/>
    <w:rsid w:val="00FA449A"/>
    <w:rsid w:val="00FB2BD3"/>
    <w:rsid w:val="00FB3066"/>
    <w:rsid w:val="00FB472F"/>
    <w:rsid w:val="00FC0081"/>
    <w:rsid w:val="00FC075B"/>
    <w:rsid w:val="00FC106F"/>
    <w:rsid w:val="00FD17CA"/>
    <w:rsid w:val="00FD5C40"/>
    <w:rsid w:val="00FE390E"/>
    <w:rsid w:val="00FE5778"/>
    <w:rsid w:val="00FE6058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F089"/>
  <w15:chartTrackingRefBased/>
  <w15:docId w15:val="{E905574F-E54C-4328-8A72-EA853EF5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7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21A7F"/>
    <w:rPr>
      <w:b/>
      <w:bCs/>
    </w:rPr>
  </w:style>
  <w:style w:type="paragraph" w:styleId="NormalWeb">
    <w:name w:val="Normal (Web)"/>
    <w:basedOn w:val="Normal"/>
    <w:uiPriority w:val="99"/>
    <w:unhideWhenUsed/>
    <w:rsid w:val="00105E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F68F0"/>
    <w:rPr>
      <w:color w:val="0563C1" w:themeColor="hyperlink"/>
      <w:u w:val="single"/>
    </w:rPr>
  </w:style>
  <w:style w:type="character" w:customStyle="1" w:styleId="ListParagraphChar">
    <w:name w:val="List Paragraph Char"/>
    <w:aliases w:val="Table no. List Paragraph Char,List Paragraph1 Char,Numbered List Paragraph Char,Bullet paras Char,Liste 1 Char,Colorful List - Accent 11 Char,List Paragraph 1 Char,List_Paragraph Char,Multilevel para_II Char,Akapit z listą BS Char"/>
    <w:basedOn w:val="DefaultParagraphFont"/>
    <w:link w:val="ListParagraph"/>
    <w:uiPriority w:val="34"/>
    <w:locked/>
    <w:rsid w:val="00EF68F0"/>
  </w:style>
  <w:style w:type="paragraph" w:styleId="ListParagraph">
    <w:name w:val="List Paragraph"/>
    <w:aliases w:val="Table no. List Paragraph,List Paragraph1,Numbered List Paragraph,Bullet paras,Liste 1,Colorful List - Accent 11,List Paragraph 1,List_Paragraph,Multilevel para_II,Akapit z listą BS,Bullet1,Bullets,References,List Paragraph (numbered (a))"/>
    <w:basedOn w:val="Normal"/>
    <w:link w:val="ListParagraphChar"/>
    <w:uiPriority w:val="99"/>
    <w:qFormat/>
    <w:rsid w:val="00EF68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6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C4"/>
    <w:rPr>
      <w:rFonts w:ascii="GHEA Grapalat" w:hAnsi="GHEA Grapalat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C4"/>
    <w:rPr>
      <w:rFonts w:ascii="GHEA Grapalat" w:hAnsi="GHEA Grapalat" w:cs="Times New Roman"/>
      <w:sz w:val="20"/>
      <w:szCs w:val="20"/>
    </w:rPr>
  </w:style>
  <w:style w:type="paragraph" w:customStyle="1" w:styleId="xl63">
    <w:name w:val="xl63"/>
    <w:basedOn w:val="Normal"/>
    <w:rsid w:val="005B33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B9124F"/>
    <w:rPr>
      <w:i/>
      <w:iCs/>
    </w:rPr>
  </w:style>
  <w:style w:type="paragraph" w:styleId="Revision">
    <w:name w:val="Revision"/>
    <w:hidden/>
    <w:uiPriority w:val="99"/>
    <w:semiHidden/>
    <w:rsid w:val="005931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124"/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124"/>
    <w:rPr>
      <w:rFonts w:ascii="GHEA Grapalat" w:hAnsi="GHEA Grapala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72D67-76E8-4BE5-94EE-1749239E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User</cp:lastModifiedBy>
  <cp:revision>97</cp:revision>
  <cp:lastPrinted>2023-11-29T08:22:00Z</cp:lastPrinted>
  <dcterms:created xsi:type="dcterms:W3CDTF">2023-07-24T08:53:00Z</dcterms:created>
  <dcterms:modified xsi:type="dcterms:W3CDTF">2023-11-29T16:54:00Z</dcterms:modified>
</cp:coreProperties>
</file>