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4C09D" w14:textId="77777777" w:rsidR="004B12D1" w:rsidRPr="00EA08BE" w:rsidRDefault="004B12D1" w:rsidP="006152D0">
      <w:pPr>
        <w:pStyle w:val="NormalWeb"/>
        <w:shd w:val="clear" w:color="auto" w:fill="FFFFFF"/>
        <w:spacing w:before="0" w:beforeAutospacing="0" w:after="0" w:afterAutospacing="0" w:line="360" w:lineRule="auto"/>
        <w:jc w:val="center"/>
        <w:textAlignment w:val="baseline"/>
        <w:rPr>
          <w:rFonts w:ascii="GHEA Grapalat" w:hAnsi="GHEA Grapalat"/>
        </w:rPr>
      </w:pPr>
      <w:r w:rsidRPr="00EA08BE">
        <w:rPr>
          <w:rStyle w:val="Strong"/>
          <w:rFonts w:ascii="GHEA Grapalat" w:hAnsi="GHEA Grapalat"/>
          <w:bdr w:val="none" w:sz="0" w:space="0" w:color="auto" w:frame="1"/>
        </w:rPr>
        <w:t>ՀԻՄՆԱՎՈՐՈՒՄ</w:t>
      </w:r>
    </w:p>
    <w:p w14:paraId="4B94E362" w14:textId="1CB2CBDC" w:rsidR="002B2F95" w:rsidRPr="00EA08BE" w:rsidRDefault="00A7147D" w:rsidP="002B2F95">
      <w:pPr>
        <w:shd w:val="clear" w:color="auto" w:fill="FFFFFF"/>
        <w:spacing w:line="276" w:lineRule="auto"/>
        <w:jc w:val="center"/>
        <w:rPr>
          <w:rFonts w:ascii="GHEA Grapalat" w:hAnsi="GHEA Grapalat"/>
        </w:rPr>
      </w:pPr>
      <w:r w:rsidRPr="007360CE">
        <w:rPr>
          <w:rStyle w:val="Strong"/>
          <w:rFonts w:ascii="GHEA Grapalat" w:hAnsi="GHEA Grapalat"/>
          <w:sz w:val="24"/>
          <w:szCs w:val="24"/>
          <w:bdr w:val="none" w:sz="0" w:space="0" w:color="auto" w:frame="1"/>
          <w:lang w:val="hy-AM"/>
        </w:rPr>
        <w:t xml:space="preserve">ԿՈՌՈՒՊՑԻԱՅԻ ԿԱՆԽԱՐԳԵԼՄԱՆ ՀԱՆՁՆԱԺՈՂՈՎԻ </w:t>
      </w:r>
      <w:r w:rsidRPr="007360CE">
        <w:rPr>
          <w:rStyle w:val="Strong"/>
          <w:rFonts w:ascii="GHEA Grapalat" w:hAnsi="GHEA Grapalat"/>
          <w:sz w:val="24"/>
          <w:szCs w:val="24"/>
          <w:bdr w:val="none" w:sz="0" w:space="0" w:color="auto" w:frame="1"/>
          <w:lang w:val="en-US"/>
        </w:rPr>
        <w:t xml:space="preserve"> </w:t>
      </w:r>
      <w:r w:rsidR="008327BD" w:rsidRPr="007360CE">
        <w:rPr>
          <w:rStyle w:val="Strong"/>
          <w:rFonts w:ascii="GHEA Grapalat" w:hAnsi="GHEA Grapalat"/>
          <w:b w:val="0"/>
          <w:bCs w:val="0"/>
          <w:sz w:val="24"/>
          <w:szCs w:val="24"/>
          <w:bdr w:val="none" w:sz="0" w:space="0" w:color="auto" w:frame="1"/>
        </w:rPr>
        <w:t>«</w:t>
      </w:r>
      <w:r w:rsidR="008327BD" w:rsidRPr="007360CE">
        <w:rPr>
          <w:rFonts w:ascii="GHEA Grapalat" w:hAnsi="GHEA Grapalat"/>
          <w:b/>
          <w:bCs/>
          <w:sz w:val="24"/>
          <w:szCs w:val="24"/>
          <w:shd w:val="clear" w:color="auto" w:fill="FFFFFF"/>
        </w:rPr>
        <w:t xml:space="preserve">ԲԱՐԵՎԱՐՔՈՒԹՅԱՆ ՎԵՐԱԲԵՐՅԱԼ ՀԱՐՑԱԹԵՐԹԻԿԻ </w:t>
      </w:r>
      <w:r w:rsidR="007360CE" w:rsidRPr="007360CE">
        <w:rPr>
          <w:rFonts w:ascii="GHEA Grapalat" w:hAnsi="GHEA Grapalat"/>
          <w:b/>
          <w:bCs/>
          <w:sz w:val="24"/>
          <w:szCs w:val="24"/>
          <w:shd w:val="clear" w:color="auto" w:fill="FFFFFF"/>
          <w:lang w:val="hy-AM"/>
        </w:rPr>
        <w:t xml:space="preserve">ԵՎ </w:t>
      </w:r>
      <w:r w:rsidR="007360CE" w:rsidRPr="007360CE">
        <w:rPr>
          <w:rFonts w:ascii="GHEA Grapalat" w:hAnsi="GHEA Grapalat"/>
          <w:b/>
          <w:bCs/>
          <w:sz w:val="24"/>
          <w:szCs w:val="24"/>
          <w:lang w:val="hy-AM"/>
        </w:rPr>
        <w:t xml:space="preserve">ԲԱՐԵՎԱՐՔՈՒԹՅԱՆ ՎԵՐԱԲԵՐՅԱԼ ԸՆԹԱՑԻԿ </w:t>
      </w:r>
      <w:r w:rsidR="0092448A">
        <w:rPr>
          <w:rFonts w:ascii="GHEA Grapalat" w:hAnsi="GHEA Grapalat"/>
          <w:b/>
          <w:bCs/>
          <w:sz w:val="24"/>
          <w:szCs w:val="24"/>
          <w:lang w:val="hy-AM"/>
        </w:rPr>
        <w:t>ՈՒՍՈՒՄՆԱՍԻՐՈՒԹՅԱՆ</w:t>
      </w:r>
      <w:r w:rsidR="0092448A" w:rsidRPr="007360CE">
        <w:rPr>
          <w:rFonts w:ascii="GHEA Grapalat" w:hAnsi="GHEA Grapalat"/>
          <w:b/>
          <w:bCs/>
          <w:sz w:val="24"/>
          <w:szCs w:val="24"/>
          <w:lang w:val="hy-AM"/>
        </w:rPr>
        <w:t xml:space="preserve"> </w:t>
      </w:r>
      <w:r w:rsidR="007360CE" w:rsidRPr="007360CE">
        <w:rPr>
          <w:rFonts w:ascii="GHEA Grapalat" w:hAnsi="GHEA Grapalat"/>
          <w:b/>
          <w:bCs/>
          <w:sz w:val="24"/>
          <w:szCs w:val="24"/>
          <w:lang w:val="hy-AM"/>
        </w:rPr>
        <w:t>ՀԱՐՑԱԹԵՐԹԻԿԻ</w:t>
      </w:r>
      <w:r w:rsidR="007360CE" w:rsidRPr="007360CE">
        <w:rPr>
          <w:rFonts w:ascii="GHEA Grapalat" w:hAnsi="GHEA Grapalat"/>
          <w:b/>
          <w:bCs/>
          <w:sz w:val="24"/>
          <w:szCs w:val="24"/>
          <w:shd w:val="clear" w:color="auto" w:fill="FFFFFF"/>
          <w:lang w:val="hy-AM"/>
        </w:rPr>
        <w:t xml:space="preserve"> </w:t>
      </w:r>
      <w:r w:rsidR="0092448A" w:rsidRPr="0092448A">
        <w:rPr>
          <w:rFonts w:ascii="GHEA Grapalat" w:hAnsi="GHEA Grapalat"/>
          <w:b/>
          <w:bCs/>
          <w:sz w:val="24"/>
          <w:szCs w:val="24"/>
          <w:shd w:val="clear" w:color="auto" w:fill="FFFFFF"/>
          <w:lang w:val="hy-AM"/>
        </w:rPr>
        <w:t>ՁԵՎԱՆՄՈՒՇՆԵՐԸ</w:t>
      </w:r>
      <w:r w:rsidR="008327BD" w:rsidRPr="007360CE">
        <w:rPr>
          <w:rStyle w:val="Strong"/>
          <w:rFonts w:ascii="GHEA Grapalat" w:hAnsi="GHEA Grapalat"/>
          <w:b w:val="0"/>
          <w:bCs w:val="0"/>
          <w:sz w:val="24"/>
          <w:szCs w:val="24"/>
          <w:bdr w:val="none" w:sz="0" w:space="0" w:color="auto" w:frame="1"/>
        </w:rPr>
        <w:t xml:space="preserve"> </w:t>
      </w:r>
      <w:r w:rsidR="00686070" w:rsidRPr="007360CE">
        <w:rPr>
          <w:rStyle w:val="Strong"/>
          <w:rFonts w:ascii="GHEA Grapalat" w:hAnsi="GHEA Grapalat"/>
          <w:sz w:val="24"/>
          <w:szCs w:val="24"/>
          <w:bdr w:val="none" w:sz="0" w:space="0" w:color="auto" w:frame="1"/>
          <w:lang w:val="hy-AM"/>
        </w:rPr>
        <w:t>ՍԱՀՄԱՆԵԼՈՒ</w:t>
      </w:r>
      <w:r w:rsidR="008327BD" w:rsidRPr="007360CE">
        <w:rPr>
          <w:rStyle w:val="Strong"/>
          <w:rFonts w:ascii="GHEA Grapalat" w:hAnsi="GHEA Grapalat"/>
          <w:sz w:val="24"/>
          <w:szCs w:val="24"/>
          <w:bdr w:val="none" w:sz="0" w:space="0" w:color="auto" w:frame="1"/>
          <w:lang w:val="hy-AM"/>
        </w:rPr>
        <w:t xml:space="preserve"> ՄԱՍԻՆ»</w:t>
      </w:r>
      <w:r w:rsidRPr="007360CE">
        <w:rPr>
          <w:rStyle w:val="Strong"/>
          <w:rFonts w:ascii="GHEA Grapalat" w:hAnsi="GHEA Grapalat"/>
          <w:sz w:val="24"/>
          <w:szCs w:val="24"/>
          <w:bdr w:val="none" w:sz="0" w:space="0" w:color="auto" w:frame="1"/>
          <w:lang w:val="en-US"/>
        </w:rPr>
        <w:t xml:space="preserve"> </w:t>
      </w:r>
      <w:r w:rsidR="008327BD" w:rsidRPr="007360CE">
        <w:rPr>
          <w:rStyle w:val="Strong"/>
          <w:rFonts w:ascii="GHEA Grapalat" w:hAnsi="GHEA Grapalat"/>
          <w:sz w:val="24"/>
          <w:szCs w:val="24"/>
          <w:bdr w:val="none" w:sz="0" w:space="0" w:color="auto" w:frame="1"/>
          <w:lang w:val="hy-AM"/>
        </w:rPr>
        <w:t xml:space="preserve"> ՈՐՈՇՄԱՆ </w:t>
      </w:r>
      <w:r w:rsidR="008327BD" w:rsidRPr="007360CE">
        <w:rPr>
          <w:rStyle w:val="Strong"/>
          <w:rFonts w:ascii="GHEA Grapalat" w:hAnsi="GHEA Grapalat"/>
          <w:sz w:val="24"/>
          <w:szCs w:val="24"/>
          <w:bdr w:val="none" w:sz="0" w:space="0" w:color="auto" w:frame="1"/>
        </w:rPr>
        <w:t>ՆԱԽԱԳԾԻ</w:t>
      </w:r>
      <w:r w:rsidR="002B2F95" w:rsidRPr="007360CE">
        <w:rPr>
          <w:rStyle w:val="Strong"/>
          <w:rFonts w:ascii="GHEA Grapalat" w:hAnsi="GHEA Grapalat"/>
          <w:sz w:val="24"/>
          <w:szCs w:val="24"/>
          <w:bdr w:val="none" w:sz="0" w:space="0" w:color="auto" w:frame="1"/>
        </w:rPr>
        <w:t xml:space="preserve"> </w:t>
      </w:r>
      <w:r w:rsidR="002B2F95" w:rsidRPr="007360CE">
        <w:rPr>
          <w:rFonts w:ascii="GHEA Grapalat" w:hAnsi="GHEA Grapalat" w:cs="Sylfaen"/>
          <w:b/>
          <w:sz w:val="24"/>
          <w:szCs w:val="24"/>
          <w:lang w:val="hy-AM"/>
        </w:rPr>
        <w:t>ԸՆԴՈՒՆՄԱՆ</w:t>
      </w:r>
      <w:r w:rsidR="002B2F95" w:rsidRPr="00EA08BE">
        <w:rPr>
          <w:rFonts w:ascii="GHEA Grapalat" w:hAnsi="GHEA Grapalat"/>
          <w:b/>
          <w:lang w:val="hy-AM"/>
        </w:rPr>
        <w:t xml:space="preserve"> </w:t>
      </w:r>
    </w:p>
    <w:p w14:paraId="221C79CC" w14:textId="77777777" w:rsidR="00D042C3" w:rsidRPr="00EA08BE" w:rsidRDefault="00D042C3" w:rsidP="006152D0">
      <w:pPr>
        <w:pStyle w:val="NormalWeb"/>
        <w:shd w:val="clear" w:color="auto" w:fill="FFFFFF"/>
        <w:spacing w:before="0" w:beforeAutospacing="0" w:after="0" w:afterAutospacing="0" w:line="360" w:lineRule="auto"/>
        <w:jc w:val="both"/>
        <w:textAlignment w:val="baseline"/>
        <w:rPr>
          <w:rStyle w:val="Strong"/>
          <w:rFonts w:ascii="GHEA Grapalat" w:hAnsi="GHEA Grapalat"/>
          <w:bdr w:val="none" w:sz="0" w:space="0" w:color="auto" w:frame="1"/>
        </w:rPr>
      </w:pPr>
    </w:p>
    <w:p w14:paraId="250A634E" w14:textId="1427AE61" w:rsidR="00D042C3" w:rsidRPr="00EA08BE" w:rsidRDefault="00902F5A" w:rsidP="006622B6">
      <w:pPr>
        <w:pStyle w:val="NormalWeb"/>
        <w:shd w:val="clear" w:color="auto" w:fill="FFFFFF"/>
        <w:spacing w:before="0" w:beforeAutospacing="0" w:after="0" w:afterAutospacing="0" w:line="360" w:lineRule="auto"/>
        <w:jc w:val="both"/>
        <w:textAlignment w:val="baseline"/>
        <w:rPr>
          <w:rFonts w:ascii="GHEA Grapalat" w:hAnsi="GHEA Grapalat"/>
          <w:u w:val="single"/>
        </w:rPr>
      </w:pPr>
      <w:r w:rsidRPr="00902F5A">
        <w:rPr>
          <w:rStyle w:val="Strong"/>
          <w:rFonts w:ascii="GHEA Grapalat" w:hAnsi="GHEA Grapalat"/>
          <w:bdr w:val="none" w:sz="0" w:space="0" w:color="auto" w:frame="1"/>
        </w:rPr>
        <w:tab/>
      </w:r>
      <w:r w:rsidRPr="00AA23B0">
        <w:rPr>
          <w:rFonts w:ascii="GHEA Grapalat" w:hAnsi="GHEA Grapalat" w:cs="Calibri"/>
          <w:b/>
          <w:u w:val="single"/>
          <w:lang w:val="af-ZA"/>
        </w:rPr>
        <w:t>1.</w:t>
      </w:r>
      <w:r w:rsidR="006622B6">
        <w:rPr>
          <w:rFonts w:ascii="GHEA Grapalat" w:hAnsi="GHEA Grapalat" w:cs="Calibri"/>
          <w:b/>
          <w:u w:val="single"/>
          <w:lang w:val="hy-AM"/>
        </w:rPr>
        <w:t xml:space="preserve"> </w:t>
      </w:r>
      <w:r w:rsidRPr="00AA23B0">
        <w:rPr>
          <w:rFonts w:ascii="GHEA Grapalat" w:hAnsi="GHEA Grapalat" w:cs="Calibri"/>
          <w:b/>
          <w:u w:val="single"/>
          <w:lang w:val="hy-AM"/>
        </w:rPr>
        <w:t>Ընթացիկ իրավիճակը</w:t>
      </w:r>
      <w:r w:rsidRPr="00AA23B0">
        <w:rPr>
          <w:rFonts w:ascii="GHEA Grapalat" w:hAnsi="GHEA Grapalat" w:cs="Calibri"/>
          <w:b/>
          <w:u w:val="single"/>
          <w:lang w:val="af-ZA"/>
        </w:rPr>
        <w:t xml:space="preserve"> </w:t>
      </w:r>
      <w:r w:rsidRPr="00AA23B0">
        <w:rPr>
          <w:rFonts w:ascii="GHEA Grapalat" w:hAnsi="GHEA Grapalat" w:cs="Calibri"/>
          <w:b/>
          <w:u w:val="single"/>
          <w:lang w:val="hy-AM"/>
        </w:rPr>
        <w:t>և</w:t>
      </w:r>
      <w:r w:rsidRPr="00AA23B0">
        <w:rPr>
          <w:rFonts w:ascii="GHEA Grapalat" w:hAnsi="GHEA Grapalat" w:cs="Sylfaen"/>
          <w:b/>
          <w:u w:val="single"/>
          <w:lang w:val="af-ZA"/>
        </w:rPr>
        <w:t xml:space="preserve"> ի</w:t>
      </w:r>
      <w:r w:rsidRPr="00AA23B0">
        <w:rPr>
          <w:rFonts w:ascii="GHEA Grapalat" w:hAnsi="GHEA Grapalat" w:cs="Sylfaen"/>
          <w:b/>
          <w:u w:val="single"/>
          <w:lang w:val="hy-AM"/>
        </w:rPr>
        <w:t>րավական</w:t>
      </w:r>
      <w:r w:rsidRPr="00AA23B0">
        <w:rPr>
          <w:rFonts w:ascii="GHEA Grapalat" w:hAnsi="GHEA Grapalat" w:cs="Calibri"/>
          <w:b/>
          <w:u w:val="single"/>
          <w:lang w:val="af-ZA"/>
        </w:rPr>
        <w:t xml:space="preserve"> </w:t>
      </w:r>
      <w:r w:rsidRPr="00AA23B0">
        <w:rPr>
          <w:rFonts w:ascii="GHEA Grapalat" w:hAnsi="GHEA Grapalat" w:cs="Sylfaen"/>
          <w:b/>
          <w:u w:val="single"/>
          <w:lang w:val="hy-AM"/>
        </w:rPr>
        <w:t>ակտի</w:t>
      </w:r>
      <w:r w:rsidRPr="00AA23B0">
        <w:rPr>
          <w:rFonts w:ascii="GHEA Grapalat" w:hAnsi="GHEA Grapalat" w:cs="Calibri"/>
          <w:b/>
          <w:u w:val="single"/>
          <w:lang w:val="af-ZA"/>
        </w:rPr>
        <w:t xml:space="preserve"> </w:t>
      </w:r>
      <w:r w:rsidRPr="00AA23B0">
        <w:rPr>
          <w:rFonts w:ascii="GHEA Grapalat" w:hAnsi="GHEA Grapalat" w:cs="Calibri"/>
          <w:b/>
          <w:u w:val="single"/>
          <w:lang w:val="hy-AM"/>
        </w:rPr>
        <w:t>ընդունման</w:t>
      </w:r>
      <w:r w:rsidRPr="00AA23B0">
        <w:rPr>
          <w:rFonts w:ascii="GHEA Grapalat" w:hAnsi="GHEA Grapalat" w:cs="Calibri"/>
          <w:b/>
          <w:u w:val="single"/>
          <w:lang w:val="af-ZA"/>
        </w:rPr>
        <w:t xml:space="preserve"> </w:t>
      </w:r>
      <w:r w:rsidRPr="00AA23B0">
        <w:rPr>
          <w:rFonts w:ascii="GHEA Grapalat" w:hAnsi="GHEA Grapalat" w:cs="Calibri"/>
          <w:b/>
          <w:u w:val="single"/>
          <w:lang w:val="hy-AM"/>
        </w:rPr>
        <w:t>անհրաժեշտությունը</w:t>
      </w:r>
      <w:r w:rsidR="00E96C70" w:rsidRPr="00EA08BE">
        <w:rPr>
          <w:rStyle w:val="Strong"/>
          <w:rFonts w:ascii="GHEA Grapalat" w:hAnsi="GHEA Grapalat"/>
          <w:u w:val="single"/>
          <w:bdr w:val="none" w:sz="0" w:space="0" w:color="auto" w:frame="1"/>
        </w:rPr>
        <w:t>.</w:t>
      </w:r>
    </w:p>
    <w:p w14:paraId="312CDB23" w14:textId="3E08B4E9" w:rsidR="00902F5A" w:rsidRPr="00902F5A" w:rsidRDefault="00902F5A" w:rsidP="00082171">
      <w:pPr>
        <w:pStyle w:val="NormalWeb"/>
        <w:shd w:val="clear" w:color="auto" w:fill="FFFFFF"/>
        <w:spacing w:before="0" w:beforeAutospacing="0" w:after="0" w:afterAutospacing="0" w:line="360" w:lineRule="auto"/>
        <w:ind w:firstLine="720"/>
        <w:jc w:val="both"/>
        <w:textAlignment w:val="baseline"/>
        <w:rPr>
          <w:rFonts w:ascii="GHEA Grapalat" w:hAnsi="GHEA Grapalat"/>
          <w:lang w:val="hy-AM"/>
        </w:rPr>
      </w:pPr>
      <w:r w:rsidRPr="00EA08BE">
        <w:rPr>
          <w:rFonts w:ascii="GHEA Grapalat" w:hAnsi="GHEA Grapalat"/>
          <w:lang w:val="hy-AM"/>
        </w:rPr>
        <w:t>«Կոռուպցիայի կանխարգելման հանձնաժողովի մասին» օրենքի</w:t>
      </w:r>
      <w:r>
        <w:rPr>
          <w:rFonts w:ascii="GHEA Grapalat" w:hAnsi="GHEA Grapalat"/>
          <w:lang w:val="en-US"/>
        </w:rPr>
        <w:t xml:space="preserve"> </w:t>
      </w:r>
      <w:r w:rsidR="0057260C">
        <w:rPr>
          <w:rFonts w:ascii="GHEA Grapalat" w:hAnsi="GHEA Grapalat"/>
          <w:lang w:val="hy-AM"/>
        </w:rPr>
        <w:t xml:space="preserve">(այսուհետ՝ Օրենք) </w:t>
      </w:r>
      <w:r>
        <w:rPr>
          <w:rFonts w:ascii="GHEA Grapalat" w:hAnsi="GHEA Grapalat"/>
          <w:lang w:val="hy-AM"/>
        </w:rPr>
        <w:t>23-րդ հոդվածի իրավակարգավորումների համաձայն</w:t>
      </w:r>
      <w:r w:rsidR="00CF69E8">
        <w:rPr>
          <w:rFonts w:ascii="GHEA Grapalat" w:hAnsi="GHEA Grapalat"/>
          <w:lang w:val="hy-AM"/>
        </w:rPr>
        <w:t>՝</w:t>
      </w:r>
      <w:r w:rsidR="0057260C">
        <w:rPr>
          <w:rFonts w:ascii="GHEA Grapalat" w:hAnsi="GHEA Grapalat"/>
          <w:lang w:val="hy-AM"/>
        </w:rPr>
        <w:t xml:space="preserve"> Կոռուպցիայի կանխարգելման հանձնաժողովին (այսուհետ՝ Հանձնաժողով),</w:t>
      </w:r>
      <w:r w:rsidR="0057260C" w:rsidRPr="0057260C">
        <w:rPr>
          <w:rFonts w:ascii="GHEA Grapalat" w:hAnsi="GHEA Grapalat"/>
          <w:lang w:val="hy-AM"/>
        </w:rPr>
        <w:t xml:space="preserve"> </w:t>
      </w:r>
      <w:r w:rsidR="0057260C">
        <w:rPr>
          <w:rFonts w:ascii="GHEA Grapalat" w:hAnsi="GHEA Grapalat"/>
          <w:lang w:val="hy-AM"/>
        </w:rPr>
        <w:t xml:space="preserve">ի թիվս այլ գործառույթների, վերապահված է նաև </w:t>
      </w:r>
      <w:r w:rsidR="0057260C" w:rsidRPr="0057260C">
        <w:rPr>
          <w:rFonts w:ascii="GHEA Grapalat" w:hAnsi="GHEA Grapalat"/>
          <w:lang w:val="hy-AM"/>
        </w:rPr>
        <w:t>պետական պաշտոններում նշանակման ենթակա անձանց բարեվարքության վերաբերյալ խորհրդատվական բնույթի եզրակացություններ ներկայացնել</w:t>
      </w:r>
      <w:r w:rsidR="0057260C">
        <w:rPr>
          <w:rFonts w:ascii="GHEA Grapalat" w:hAnsi="GHEA Grapalat"/>
          <w:lang w:val="hy-AM"/>
        </w:rPr>
        <w:t>ու գործառույթը։</w:t>
      </w:r>
    </w:p>
    <w:p w14:paraId="75AAD64E" w14:textId="04AF8543" w:rsidR="006622B6" w:rsidRPr="006622B6" w:rsidRDefault="0057260C" w:rsidP="0057260C">
      <w:pPr>
        <w:pStyle w:val="NormalWeb"/>
        <w:shd w:val="clear" w:color="auto" w:fill="FFFFFF"/>
        <w:spacing w:before="0" w:beforeAutospacing="0" w:after="0" w:afterAutospacing="0" w:line="360" w:lineRule="auto"/>
        <w:ind w:firstLine="720"/>
        <w:jc w:val="both"/>
        <w:textAlignment w:val="baseline"/>
        <w:rPr>
          <w:rFonts w:ascii="GHEA Grapalat" w:hAnsi="GHEA Grapalat"/>
          <w:lang w:val="hy-AM"/>
        </w:rPr>
      </w:pPr>
      <w:r>
        <w:rPr>
          <w:rFonts w:ascii="GHEA Grapalat" w:hAnsi="GHEA Grapalat"/>
          <w:lang w:val="hy-AM"/>
        </w:rPr>
        <w:t xml:space="preserve">Օրենքի </w:t>
      </w:r>
      <w:r w:rsidRPr="00EA08BE">
        <w:rPr>
          <w:rFonts w:ascii="GHEA Grapalat" w:hAnsi="GHEA Grapalat"/>
          <w:lang w:val="hy-AM"/>
        </w:rPr>
        <w:t>26</w:t>
      </w:r>
      <w:r w:rsidRPr="00EA08BE">
        <w:rPr>
          <w:rFonts w:ascii="Cambria Math" w:hAnsi="Cambria Math" w:cs="Cambria Math"/>
          <w:lang w:val="hy-AM"/>
        </w:rPr>
        <w:t>․</w:t>
      </w:r>
      <w:r w:rsidRPr="00EA08BE">
        <w:rPr>
          <w:rFonts w:ascii="GHEA Grapalat" w:hAnsi="GHEA Grapalat"/>
          <w:lang w:val="hy-AM"/>
        </w:rPr>
        <w:t>1</w:t>
      </w:r>
      <w:r w:rsidR="007360CE">
        <w:rPr>
          <w:rFonts w:ascii="GHEA Grapalat" w:hAnsi="GHEA Grapalat"/>
          <w:lang w:val="hy-AM"/>
        </w:rPr>
        <w:t>-ին</w:t>
      </w:r>
      <w:r w:rsidRPr="00EA08BE">
        <w:rPr>
          <w:rFonts w:ascii="GHEA Grapalat" w:hAnsi="GHEA Grapalat"/>
          <w:lang w:val="hy-AM"/>
        </w:rPr>
        <w:t xml:space="preserve"> </w:t>
      </w:r>
      <w:r w:rsidRPr="00EA08BE">
        <w:rPr>
          <w:rFonts w:ascii="GHEA Grapalat" w:hAnsi="GHEA Grapalat" w:cs="GHEA Grapalat"/>
          <w:lang w:val="hy-AM"/>
        </w:rPr>
        <w:t>հոդվածի</w:t>
      </w:r>
      <w:r w:rsidRPr="00EA08BE">
        <w:rPr>
          <w:rFonts w:ascii="GHEA Grapalat" w:hAnsi="GHEA Grapalat"/>
          <w:lang w:val="hy-AM"/>
        </w:rPr>
        <w:t xml:space="preserve"> </w:t>
      </w:r>
      <w:r>
        <w:rPr>
          <w:rFonts w:ascii="GHEA Grapalat" w:hAnsi="GHEA Grapalat"/>
          <w:lang w:val="hy-AM"/>
        </w:rPr>
        <w:t xml:space="preserve">4-րդ մասի </w:t>
      </w:r>
      <w:r w:rsidR="007360CE">
        <w:rPr>
          <w:rFonts w:ascii="GHEA Grapalat" w:hAnsi="GHEA Grapalat"/>
          <w:lang w:val="hy-AM"/>
        </w:rPr>
        <w:t>համաձայն՝</w:t>
      </w:r>
      <w:r>
        <w:rPr>
          <w:rFonts w:ascii="GHEA Grapalat" w:hAnsi="GHEA Grapalat"/>
          <w:lang w:val="hy-AM"/>
        </w:rPr>
        <w:t xml:space="preserve"> Հանձնաժողովը սահմանում է բ</w:t>
      </w:r>
      <w:r w:rsidRPr="00EA08BE">
        <w:rPr>
          <w:rFonts w:ascii="GHEA Grapalat" w:hAnsi="GHEA Grapalat"/>
          <w:lang w:val="hy-AM"/>
        </w:rPr>
        <w:t xml:space="preserve">արեվարքության </w:t>
      </w:r>
      <w:r w:rsidR="007360CE">
        <w:rPr>
          <w:rFonts w:ascii="GHEA Grapalat" w:hAnsi="GHEA Grapalat"/>
          <w:lang w:val="hy-AM"/>
        </w:rPr>
        <w:t xml:space="preserve">վերաբերյալ </w:t>
      </w:r>
      <w:r w:rsidRPr="00EA08BE">
        <w:rPr>
          <w:rFonts w:ascii="GHEA Grapalat" w:hAnsi="GHEA Grapalat"/>
          <w:lang w:val="hy-AM"/>
        </w:rPr>
        <w:t xml:space="preserve">հարցաթերթիկի </w:t>
      </w:r>
      <w:r w:rsidR="007360CE" w:rsidRPr="00EA08BE">
        <w:rPr>
          <w:rFonts w:ascii="GHEA Grapalat" w:hAnsi="GHEA Grapalat"/>
          <w:lang w:val="hy-AM"/>
        </w:rPr>
        <w:t>ձևանմուշը</w:t>
      </w:r>
      <w:r w:rsidR="007360CE">
        <w:rPr>
          <w:rFonts w:ascii="GHEA Grapalat" w:hAnsi="GHEA Grapalat"/>
          <w:lang w:val="hy-AM"/>
        </w:rPr>
        <w:t xml:space="preserve">, իսկ 17.05.2024 թվականին ուժի մեջ մտած </w:t>
      </w:r>
      <w:r w:rsidR="007360CE" w:rsidRPr="007360CE">
        <w:rPr>
          <w:rFonts w:ascii="GHEA Grapalat" w:hAnsi="GHEA Grapalat"/>
          <w:lang w:val="hy-AM"/>
        </w:rPr>
        <w:t>«</w:t>
      </w:r>
      <w:r w:rsidR="007360CE">
        <w:rPr>
          <w:rFonts w:ascii="GHEA Grapalat" w:hAnsi="GHEA Grapalat"/>
          <w:lang w:val="hy-AM"/>
        </w:rPr>
        <w:t>Կ</w:t>
      </w:r>
      <w:r w:rsidR="007360CE" w:rsidRPr="007360CE">
        <w:rPr>
          <w:rFonts w:ascii="GHEA Grapalat" w:hAnsi="GHEA Grapalat"/>
          <w:lang w:val="hy-AM"/>
        </w:rPr>
        <w:t xml:space="preserve">ոռուպցիայի կանխարգելման հանձնաժողովի մասին» օրենքում լրացումներ </w:t>
      </w:r>
      <w:r w:rsidR="007360CE">
        <w:rPr>
          <w:rFonts w:ascii="GHEA Grapalat" w:hAnsi="GHEA Grapalat"/>
          <w:lang w:val="hy-AM"/>
        </w:rPr>
        <w:t>և</w:t>
      </w:r>
      <w:r w:rsidR="007360CE" w:rsidRPr="007360CE">
        <w:rPr>
          <w:rFonts w:ascii="GHEA Grapalat" w:hAnsi="GHEA Grapalat"/>
          <w:lang w:val="hy-AM"/>
        </w:rPr>
        <w:t xml:space="preserve"> փոփոխություններ կատարելու մասին</w:t>
      </w:r>
      <w:r w:rsidR="00CF69E8">
        <w:rPr>
          <w:rFonts w:ascii="GHEA Grapalat" w:hAnsi="GHEA Grapalat"/>
          <w:lang w:val="hy-AM"/>
        </w:rPr>
        <w:t>»</w:t>
      </w:r>
      <w:r w:rsidR="007360CE" w:rsidRPr="00EA08BE">
        <w:rPr>
          <w:rFonts w:ascii="GHEA Grapalat" w:hAnsi="GHEA Grapalat"/>
          <w:lang w:val="hy-AM"/>
        </w:rPr>
        <w:t xml:space="preserve"> </w:t>
      </w:r>
      <w:r w:rsidR="007360CE">
        <w:rPr>
          <w:rFonts w:ascii="GHEA Grapalat" w:hAnsi="GHEA Grapalat"/>
          <w:lang w:val="hy-AM"/>
        </w:rPr>
        <w:t>օրենք</w:t>
      </w:r>
      <w:r w:rsidR="006622B6">
        <w:rPr>
          <w:rFonts w:ascii="GHEA Grapalat" w:hAnsi="GHEA Grapalat"/>
          <w:lang w:val="hy-AM"/>
        </w:rPr>
        <w:t>ով կատարված</w:t>
      </w:r>
      <w:r w:rsidR="007360CE">
        <w:rPr>
          <w:rFonts w:ascii="GHEA Grapalat" w:hAnsi="GHEA Grapalat"/>
          <w:lang w:val="hy-AM"/>
        </w:rPr>
        <w:t xml:space="preserve"> </w:t>
      </w:r>
      <w:r w:rsidR="006622B6">
        <w:rPr>
          <w:rFonts w:ascii="GHEA Grapalat" w:hAnsi="GHEA Grapalat"/>
          <w:lang w:val="hy-AM"/>
        </w:rPr>
        <w:t xml:space="preserve">փոփոխությունների համաձայն՝ Հանձնաժողովին է վերապահվել բարեվարքության վերաբերյալ ընթացիկ ուսումնասիրության գործառույթը: Օրենքի 26.2-րդ հոդվածի 2-րդ մասին համաձայն՝ Հանձնաժողովը սահմանում է </w:t>
      </w:r>
      <w:r w:rsidR="006622B6" w:rsidRPr="006622B6">
        <w:rPr>
          <w:rFonts w:ascii="GHEA Grapalat" w:hAnsi="GHEA Grapalat"/>
          <w:lang w:val="hy-AM"/>
        </w:rPr>
        <w:t xml:space="preserve">նաև </w:t>
      </w:r>
      <w:r w:rsidR="006622B6" w:rsidRPr="006622B6">
        <w:rPr>
          <w:rFonts w:ascii="GHEA Grapalat" w:hAnsi="GHEA Grapalat"/>
          <w:color w:val="000000"/>
          <w:shd w:val="clear" w:color="auto" w:fill="FFFFFF"/>
          <w:lang w:val="hy-AM"/>
        </w:rPr>
        <w:t xml:space="preserve">բարեվարքության վերաբերյալ ընթացիկ </w:t>
      </w:r>
      <w:r w:rsidR="0092448A" w:rsidRPr="0092448A">
        <w:rPr>
          <w:rFonts w:ascii="GHEA Grapalat" w:hAnsi="GHEA Grapalat"/>
          <w:lang w:val="hy-AM"/>
        </w:rPr>
        <w:t>ուսումնասիրության</w:t>
      </w:r>
      <w:r w:rsidR="0092448A" w:rsidRPr="0092448A">
        <w:rPr>
          <w:rFonts w:ascii="GHEA Grapalat" w:hAnsi="GHEA Grapalat"/>
          <w:color w:val="000000"/>
          <w:shd w:val="clear" w:color="auto" w:fill="FFFFFF"/>
          <w:lang w:val="hy-AM"/>
        </w:rPr>
        <w:t xml:space="preserve"> </w:t>
      </w:r>
      <w:r w:rsidR="006622B6" w:rsidRPr="006622B6">
        <w:rPr>
          <w:rFonts w:ascii="GHEA Grapalat" w:hAnsi="GHEA Grapalat"/>
          <w:color w:val="000000"/>
          <w:shd w:val="clear" w:color="auto" w:fill="FFFFFF"/>
          <w:lang w:val="hy-AM"/>
        </w:rPr>
        <w:t>հարցաթերթիկի ձևանմուշը</w:t>
      </w:r>
      <w:r w:rsidR="0092448A">
        <w:rPr>
          <w:rFonts w:ascii="GHEA Grapalat" w:hAnsi="GHEA Grapalat"/>
          <w:color w:val="000000"/>
          <w:shd w:val="clear" w:color="auto" w:fill="FFFFFF"/>
          <w:lang w:val="hy-AM"/>
        </w:rPr>
        <w:t>:</w:t>
      </w:r>
      <w:r w:rsidR="006622B6" w:rsidRPr="006622B6">
        <w:rPr>
          <w:rFonts w:ascii="GHEA Grapalat" w:hAnsi="GHEA Grapalat"/>
          <w:lang w:val="hy-AM"/>
        </w:rPr>
        <w:t xml:space="preserve"> </w:t>
      </w:r>
    </w:p>
    <w:p w14:paraId="679D7D20" w14:textId="158E7969" w:rsidR="00E96C70" w:rsidRPr="006622B6" w:rsidRDefault="006622B6" w:rsidP="006622B6">
      <w:pPr>
        <w:pStyle w:val="NormalWeb"/>
        <w:shd w:val="clear" w:color="auto" w:fill="FFFFFF"/>
        <w:spacing w:before="0" w:beforeAutospacing="0" w:after="0" w:afterAutospacing="0" w:line="360" w:lineRule="auto"/>
        <w:ind w:firstLine="720"/>
        <w:jc w:val="both"/>
        <w:textAlignment w:val="baseline"/>
        <w:rPr>
          <w:rFonts w:ascii="GHEA Grapalat" w:hAnsi="GHEA Grapalat" w:cs="GHEA Grapalat"/>
          <w:lang w:val="hy-AM"/>
        </w:rPr>
      </w:pPr>
      <w:r>
        <w:rPr>
          <w:rFonts w:ascii="GHEA Grapalat" w:hAnsi="GHEA Grapalat" w:cs="GHEA Grapalat"/>
          <w:lang w:val="hy-AM"/>
        </w:rPr>
        <w:t>Վ</w:t>
      </w:r>
      <w:r w:rsidR="00574B11">
        <w:rPr>
          <w:rFonts w:ascii="GHEA Grapalat" w:hAnsi="GHEA Grapalat" w:cs="GHEA Grapalat"/>
          <w:lang w:val="hy-AM"/>
        </w:rPr>
        <w:t>երոնշյալ իրավակարգավորումներ</w:t>
      </w:r>
      <w:r>
        <w:rPr>
          <w:rFonts w:ascii="GHEA Grapalat" w:hAnsi="GHEA Grapalat" w:cs="GHEA Grapalat"/>
          <w:lang w:val="hy-AM"/>
        </w:rPr>
        <w:t>ի շրջանակներում</w:t>
      </w:r>
      <w:r w:rsidR="00574B11">
        <w:rPr>
          <w:rFonts w:ascii="GHEA Grapalat" w:hAnsi="GHEA Grapalat" w:cs="GHEA Grapalat"/>
          <w:lang w:val="hy-AM"/>
        </w:rPr>
        <w:t xml:space="preserve"> մշակվել է Հ</w:t>
      </w:r>
      <w:r w:rsidR="00EA08BE" w:rsidRPr="00EA08BE">
        <w:rPr>
          <w:rFonts w:ascii="GHEA Grapalat" w:hAnsi="GHEA Grapalat"/>
          <w:lang w:val="hy-AM"/>
        </w:rPr>
        <w:t>անձնաժողովի «</w:t>
      </w:r>
      <w:r>
        <w:rPr>
          <w:rFonts w:ascii="GHEA Grapalat" w:hAnsi="GHEA Grapalat"/>
          <w:shd w:val="clear" w:color="auto" w:fill="FFFFFF"/>
          <w:lang w:val="hy-AM"/>
        </w:rPr>
        <w:t>Բ</w:t>
      </w:r>
      <w:r w:rsidRPr="006622B6">
        <w:rPr>
          <w:rFonts w:ascii="GHEA Grapalat" w:hAnsi="GHEA Grapalat"/>
          <w:shd w:val="clear" w:color="auto" w:fill="FFFFFF"/>
          <w:lang w:val="hy-AM"/>
        </w:rPr>
        <w:t xml:space="preserve">արեվարքության վերաբերյալ հարցաթերթիկի </w:t>
      </w:r>
      <w:r>
        <w:rPr>
          <w:rFonts w:ascii="GHEA Grapalat" w:hAnsi="GHEA Grapalat"/>
          <w:shd w:val="clear" w:color="auto" w:fill="FFFFFF"/>
          <w:lang w:val="hy-AM"/>
        </w:rPr>
        <w:t xml:space="preserve">և </w:t>
      </w:r>
      <w:r w:rsidRPr="006622B6">
        <w:rPr>
          <w:rFonts w:ascii="GHEA Grapalat" w:hAnsi="GHEA Grapalat"/>
          <w:lang w:val="hy-AM"/>
        </w:rPr>
        <w:t xml:space="preserve">բարեվարքության վերաբերյալ ընթացիկ </w:t>
      </w:r>
      <w:r w:rsidR="0092448A" w:rsidRPr="0092448A">
        <w:rPr>
          <w:rFonts w:ascii="GHEA Grapalat" w:hAnsi="GHEA Grapalat"/>
          <w:lang w:val="hy-AM"/>
        </w:rPr>
        <w:t xml:space="preserve">ուսումնասիրության </w:t>
      </w:r>
      <w:r w:rsidRPr="006622B6">
        <w:rPr>
          <w:rFonts w:ascii="GHEA Grapalat" w:hAnsi="GHEA Grapalat"/>
          <w:lang w:val="hy-AM"/>
        </w:rPr>
        <w:t>հարցաթերթիկի</w:t>
      </w:r>
      <w:r w:rsidRPr="006622B6">
        <w:rPr>
          <w:rFonts w:ascii="GHEA Grapalat" w:hAnsi="GHEA Grapalat"/>
          <w:shd w:val="clear" w:color="auto" w:fill="FFFFFF"/>
          <w:lang w:val="hy-AM"/>
        </w:rPr>
        <w:t xml:space="preserve"> ձ</w:t>
      </w:r>
      <w:r w:rsidR="00CF69E8">
        <w:rPr>
          <w:rFonts w:ascii="GHEA Grapalat" w:hAnsi="GHEA Grapalat"/>
          <w:shd w:val="clear" w:color="auto" w:fill="FFFFFF"/>
          <w:lang w:val="hy-AM"/>
        </w:rPr>
        <w:t>և</w:t>
      </w:r>
      <w:r w:rsidRPr="006622B6">
        <w:rPr>
          <w:rFonts w:ascii="GHEA Grapalat" w:hAnsi="GHEA Grapalat"/>
          <w:shd w:val="clear" w:color="auto" w:fill="FFFFFF"/>
          <w:lang w:val="hy-AM"/>
        </w:rPr>
        <w:t>անմուշ</w:t>
      </w:r>
      <w:r w:rsidR="0092448A">
        <w:rPr>
          <w:rFonts w:ascii="GHEA Grapalat" w:hAnsi="GHEA Grapalat"/>
          <w:shd w:val="clear" w:color="auto" w:fill="FFFFFF"/>
          <w:lang w:val="hy-AM"/>
        </w:rPr>
        <w:t>ները</w:t>
      </w:r>
      <w:r w:rsidRPr="006622B6">
        <w:rPr>
          <w:rStyle w:val="Strong"/>
          <w:rFonts w:ascii="GHEA Grapalat" w:hAnsi="GHEA Grapalat"/>
          <w:bdr w:val="none" w:sz="0" w:space="0" w:color="auto" w:frame="1"/>
          <w:lang w:val="hy-AM"/>
        </w:rPr>
        <w:t xml:space="preserve"> </w:t>
      </w:r>
      <w:r w:rsidRPr="006622B6">
        <w:rPr>
          <w:rStyle w:val="Strong"/>
          <w:rFonts w:ascii="GHEA Grapalat" w:hAnsi="GHEA Grapalat"/>
          <w:b w:val="0"/>
          <w:bCs w:val="0"/>
          <w:bdr w:val="none" w:sz="0" w:space="0" w:color="auto" w:frame="1"/>
          <w:lang w:val="hy-AM"/>
        </w:rPr>
        <w:t>սահմանելու մասին</w:t>
      </w:r>
      <w:r w:rsidR="00EA08BE" w:rsidRPr="00EA08BE">
        <w:rPr>
          <w:rFonts w:ascii="GHEA Grapalat" w:hAnsi="GHEA Grapalat"/>
          <w:lang w:val="hy-AM"/>
        </w:rPr>
        <w:t>» որոշման նախագ</w:t>
      </w:r>
      <w:r w:rsidR="00574B11">
        <w:rPr>
          <w:rFonts w:ascii="GHEA Grapalat" w:hAnsi="GHEA Grapalat"/>
          <w:lang w:val="hy-AM"/>
        </w:rPr>
        <w:t>ի</w:t>
      </w:r>
      <w:r w:rsidR="00EA08BE" w:rsidRPr="00EA08BE">
        <w:rPr>
          <w:rFonts w:ascii="GHEA Grapalat" w:hAnsi="GHEA Grapalat"/>
          <w:lang w:val="hy-AM"/>
        </w:rPr>
        <w:t>ծ</w:t>
      </w:r>
      <w:r w:rsidR="00574B11">
        <w:rPr>
          <w:rFonts w:ascii="GHEA Grapalat" w:hAnsi="GHEA Grapalat"/>
          <w:lang w:val="hy-AM"/>
        </w:rPr>
        <w:t>ը։</w:t>
      </w:r>
    </w:p>
    <w:p w14:paraId="7E86AD94" w14:textId="13F1803C" w:rsidR="000952E1" w:rsidRDefault="00574B11" w:rsidP="00082171">
      <w:pPr>
        <w:pStyle w:val="NormalWeb"/>
        <w:shd w:val="clear" w:color="auto" w:fill="FFFFFF"/>
        <w:spacing w:before="0" w:beforeAutospacing="0" w:after="0" w:afterAutospacing="0" w:line="360" w:lineRule="auto"/>
        <w:ind w:firstLine="720"/>
        <w:jc w:val="both"/>
        <w:textAlignment w:val="baseline"/>
        <w:rPr>
          <w:rFonts w:ascii="GHEA Grapalat" w:hAnsi="GHEA Grapalat"/>
          <w:color w:val="000000"/>
          <w:shd w:val="clear" w:color="auto" w:fill="FFFFFF"/>
          <w:lang w:val="af-ZA"/>
        </w:rPr>
      </w:pPr>
      <w:r>
        <w:rPr>
          <w:rFonts w:ascii="GHEA Grapalat" w:hAnsi="GHEA Grapalat"/>
          <w:lang w:val="hy-AM"/>
        </w:rPr>
        <w:t>Միաժամանակ, ն</w:t>
      </w:r>
      <w:r w:rsidR="00EA08BE">
        <w:rPr>
          <w:rFonts w:ascii="GHEA Grapalat" w:hAnsi="GHEA Grapalat"/>
          <w:lang w:val="hy-AM"/>
        </w:rPr>
        <w:t xml:space="preserve">կատի ունենալով այն հանգամանքը, </w:t>
      </w:r>
      <w:r w:rsidR="000952E1">
        <w:rPr>
          <w:rFonts w:ascii="GHEA Grapalat" w:hAnsi="GHEA Grapalat"/>
          <w:lang w:val="hy-AM"/>
        </w:rPr>
        <w:t xml:space="preserve">որ </w:t>
      </w:r>
      <w:r w:rsidR="000952E1">
        <w:rPr>
          <w:rFonts w:ascii="GHEA Grapalat" w:hAnsi="GHEA Grapalat"/>
          <w:color w:val="000000"/>
          <w:shd w:val="clear" w:color="auto" w:fill="FFFFFF"/>
          <w:lang w:val="hy-AM"/>
        </w:rPr>
        <w:t>որոշման նախագիծը</w:t>
      </w:r>
      <w:r w:rsidR="0057260C">
        <w:rPr>
          <w:rFonts w:ascii="GHEA Grapalat" w:hAnsi="GHEA Grapalat"/>
          <w:color w:val="000000"/>
          <w:shd w:val="clear" w:color="auto" w:fill="FFFFFF"/>
          <w:lang w:val="hy-AM"/>
        </w:rPr>
        <w:t xml:space="preserve"> </w:t>
      </w:r>
      <w:r w:rsidR="000952E1">
        <w:rPr>
          <w:rFonts w:ascii="GHEA Grapalat" w:hAnsi="GHEA Grapalat"/>
          <w:color w:val="000000"/>
          <w:shd w:val="clear" w:color="auto" w:fill="FFFFFF"/>
          <w:lang w:val="hy-AM"/>
        </w:rPr>
        <w:t>«</w:t>
      </w:r>
      <w:r w:rsidR="000952E1">
        <w:rPr>
          <w:rFonts w:ascii="GHEA Grapalat" w:hAnsi="GHEA Grapalat"/>
          <w:lang w:val="hy-AM"/>
        </w:rPr>
        <w:t xml:space="preserve">Նորմատիվ իրավական ակտերի մասին» օրենքի 2-րդ հոդվածի 1-ին </w:t>
      </w:r>
      <w:r w:rsidR="000952E1">
        <w:rPr>
          <w:rFonts w:ascii="GHEA Grapalat" w:hAnsi="GHEA Grapalat"/>
          <w:lang w:val="hy-AM"/>
        </w:rPr>
        <w:lastRenderedPageBreak/>
        <w:t>մասին իրավակարգավորումների իմաստով</w:t>
      </w:r>
      <w:r w:rsidR="000952E1" w:rsidRPr="000952E1">
        <w:rPr>
          <w:rFonts w:ascii="GHEA Grapalat" w:hAnsi="GHEA Grapalat"/>
          <w:lang w:val="hy-AM"/>
        </w:rPr>
        <w:t xml:space="preserve"> </w:t>
      </w:r>
      <w:r w:rsidR="000952E1">
        <w:rPr>
          <w:rFonts w:ascii="GHEA Grapalat" w:hAnsi="GHEA Grapalat"/>
          <w:lang w:val="hy-AM"/>
        </w:rPr>
        <w:t xml:space="preserve">իր մեջ պարունակում է </w:t>
      </w:r>
      <w:r w:rsidR="000952E1" w:rsidRPr="00556F7B">
        <w:rPr>
          <w:rFonts w:ascii="GHEA Grapalat" w:hAnsi="GHEA Grapalat"/>
          <w:lang w:val="hy-AM"/>
        </w:rPr>
        <w:t>վարքագծի պարտադիր կանոններ անորոշ թվով անձանց համար</w:t>
      </w:r>
      <w:r w:rsidR="000952E1">
        <w:rPr>
          <w:rFonts w:ascii="GHEA Grapalat" w:hAnsi="GHEA Grapalat"/>
          <w:lang w:val="hy-AM"/>
        </w:rPr>
        <w:t xml:space="preserve"> և դրանով </w:t>
      </w:r>
      <w:r w:rsidR="000952E1">
        <w:rPr>
          <w:rFonts w:ascii="GHEA Grapalat" w:hAnsi="GHEA Grapalat"/>
          <w:color w:val="000000"/>
          <w:shd w:val="clear" w:color="auto" w:fill="FFFFFF"/>
          <w:lang w:val="af-ZA"/>
        </w:rPr>
        <w:t>կարգավորվող հարաբերություններն ունեն ինչպես ներքին, այնպես էլ արտաքին ազդեցություն</w:t>
      </w:r>
      <w:r w:rsidR="000952E1">
        <w:rPr>
          <w:rFonts w:ascii="GHEA Grapalat" w:hAnsi="GHEA Grapalat"/>
          <w:color w:val="000000"/>
          <w:shd w:val="clear" w:color="auto" w:fill="FFFFFF"/>
          <w:lang w:val="hy-AM"/>
        </w:rPr>
        <w:t xml:space="preserve">, </w:t>
      </w:r>
      <w:r w:rsidR="000952E1">
        <w:rPr>
          <w:rFonts w:ascii="GHEA Grapalat" w:hAnsi="GHEA Grapalat"/>
          <w:color w:val="000000"/>
          <w:shd w:val="clear" w:color="auto" w:fill="FFFFFF"/>
          <w:lang w:val="af-ZA"/>
        </w:rPr>
        <w:t>հետևաբար</w:t>
      </w:r>
      <w:r w:rsidR="000952E1">
        <w:rPr>
          <w:rFonts w:ascii="GHEA Grapalat" w:hAnsi="GHEA Grapalat"/>
          <w:color w:val="000000"/>
          <w:shd w:val="clear" w:color="auto" w:fill="FFFFFF"/>
          <w:lang w:val="hy-AM"/>
        </w:rPr>
        <w:t xml:space="preserve"> դրանք</w:t>
      </w:r>
      <w:r w:rsidR="000952E1">
        <w:rPr>
          <w:rFonts w:ascii="GHEA Grapalat" w:hAnsi="GHEA Grapalat"/>
          <w:color w:val="000000"/>
          <w:shd w:val="clear" w:color="auto" w:fill="FFFFFF"/>
          <w:lang w:val="af-ZA"/>
        </w:rPr>
        <w:t xml:space="preserve"> ենթակա են կարգավորման նորմատիվ իրավական ակտի շրջանակներում:</w:t>
      </w:r>
    </w:p>
    <w:p w14:paraId="0AB85D3F" w14:textId="3D833748" w:rsidR="00882FF9" w:rsidRDefault="006622B6" w:rsidP="0094121A">
      <w:pPr>
        <w:pStyle w:val="NormalWeb"/>
        <w:shd w:val="clear" w:color="auto" w:fill="FFFFFF"/>
        <w:spacing w:before="0" w:beforeAutospacing="0" w:after="0" w:afterAutospacing="0" w:line="360" w:lineRule="auto"/>
        <w:ind w:firstLine="720"/>
        <w:jc w:val="both"/>
        <w:textAlignment w:val="baseline"/>
        <w:rPr>
          <w:rFonts w:ascii="GHEA Grapalat" w:hAnsi="GHEA Grapalat"/>
          <w:lang w:val="hy-AM"/>
        </w:rPr>
      </w:pPr>
      <w:r>
        <w:rPr>
          <w:rFonts w:ascii="GHEA Grapalat" w:hAnsi="GHEA Grapalat"/>
          <w:color w:val="000000"/>
          <w:shd w:val="clear" w:color="auto" w:fill="FFFFFF"/>
          <w:lang w:val="hy-AM"/>
        </w:rPr>
        <w:t xml:space="preserve">Հարկ է նշել նաև, որ </w:t>
      </w:r>
      <w:r w:rsidR="0094121A">
        <w:rPr>
          <w:rFonts w:ascii="GHEA Grapalat" w:hAnsi="GHEA Grapalat"/>
          <w:color w:val="000000"/>
          <w:shd w:val="clear" w:color="auto" w:fill="FFFFFF"/>
          <w:lang w:val="hy-AM"/>
        </w:rPr>
        <w:t>Օրենքի 26.1-ին և 26.2-րդ հոդվածներով բարեվարքության վերաբերյալ ուսումնասիրության և բարեվարքության վերաբերյալ ընթացիկ</w:t>
      </w:r>
      <w:r w:rsidR="0094121A" w:rsidRPr="0094121A">
        <w:rPr>
          <w:rFonts w:ascii="GHEA Grapalat" w:hAnsi="GHEA Grapalat"/>
          <w:color w:val="000000"/>
          <w:shd w:val="clear" w:color="auto" w:fill="FFFFFF"/>
          <w:lang w:val="hy-AM"/>
        </w:rPr>
        <w:t xml:space="preserve"> </w:t>
      </w:r>
      <w:r w:rsidR="0094121A">
        <w:rPr>
          <w:rFonts w:ascii="GHEA Grapalat" w:hAnsi="GHEA Grapalat"/>
          <w:color w:val="000000"/>
          <w:shd w:val="clear" w:color="auto" w:fill="FFFFFF"/>
          <w:lang w:val="hy-AM"/>
        </w:rPr>
        <w:t>ուսումնասիրության գործընթացների առանձնահատկություններով պայմանավորված բ</w:t>
      </w:r>
      <w:r w:rsidR="0094121A" w:rsidRPr="006622B6">
        <w:rPr>
          <w:rFonts w:ascii="GHEA Grapalat" w:hAnsi="GHEA Grapalat"/>
          <w:shd w:val="clear" w:color="auto" w:fill="FFFFFF"/>
          <w:lang w:val="hy-AM"/>
        </w:rPr>
        <w:t>արեվարքության վերաբերյալ հարցաթերթիկ</w:t>
      </w:r>
      <w:r w:rsidR="0094121A">
        <w:rPr>
          <w:rFonts w:ascii="GHEA Grapalat" w:hAnsi="GHEA Grapalat"/>
          <w:shd w:val="clear" w:color="auto" w:fill="FFFFFF"/>
          <w:lang w:val="hy-AM"/>
        </w:rPr>
        <w:t>ում</w:t>
      </w:r>
      <w:r w:rsidR="0094121A" w:rsidRPr="006622B6">
        <w:rPr>
          <w:rFonts w:ascii="GHEA Grapalat" w:hAnsi="GHEA Grapalat"/>
          <w:shd w:val="clear" w:color="auto" w:fill="FFFFFF"/>
          <w:lang w:val="hy-AM"/>
        </w:rPr>
        <w:t xml:space="preserve"> </w:t>
      </w:r>
      <w:r w:rsidR="0094121A">
        <w:rPr>
          <w:rFonts w:ascii="GHEA Grapalat" w:hAnsi="GHEA Grapalat"/>
          <w:shd w:val="clear" w:color="auto" w:fill="FFFFFF"/>
          <w:lang w:val="hy-AM"/>
        </w:rPr>
        <w:t xml:space="preserve">և </w:t>
      </w:r>
      <w:r w:rsidR="0094121A" w:rsidRPr="006622B6">
        <w:rPr>
          <w:rFonts w:ascii="GHEA Grapalat" w:hAnsi="GHEA Grapalat"/>
          <w:lang w:val="hy-AM"/>
        </w:rPr>
        <w:t>բարեվարքության վերաբերյալ ընթացիկ</w:t>
      </w:r>
      <w:r w:rsidR="0092448A">
        <w:rPr>
          <w:rFonts w:ascii="GHEA Grapalat" w:hAnsi="GHEA Grapalat"/>
          <w:lang w:val="hy-AM"/>
        </w:rPr>
        <w:t xml:space="preserve"> </w:t>
      </w:r>
      <w:r w:rsidR="0092448A" w:rsidRPr="0092448A">
        <w:rPr>
          <w:rFonts w:ascii="GHEA Grapalat" w:hAnsi="GHEA Grapalat"/>
          <w:lang w:val="hy-AM"/>
        </w:rPr>
        <w:t xml:space="preserve">ուսումնասիրության </w:t>
      </w:r>
      <w:r w:rsidR="0094121A" w:rsidRPr="006622B6">
        <w:rPr>
          <w:rFonts w:ascii="GHEA Grapalat" w:hAnsi="GHEA Grapalat"/>
          <w:lang w:val="hy-AM"/>
        </w:rPr>
        <w:t>հարցաթերթիկ</w:t>
      </w:r>
      <w:r w:rsidR="0094121A">
        <w:rPr>
          <w:rFonts w:ascii="GHEA Grapalat" w:hAnsi="GHEA Grapalat"/>
          <w:lang w:val="hy-AM"/>
        </w:rPr>
        <w:t>ում ներառվող տվյալներն ունեն որոշակի տարբերություններ:</w:t>
      </w:r>
    </w:p>
    <w:p w14:paraId="3A8752D3" w14:textId="56A211C8" w:rsidR="0094121A" w:rsidRDefault="0094121A" w:rsidP="0094121A">
      <w:pPr>
        <w:pStyle w:val="NormalWeb"/>
        <w:shd w:val="clear" w:color="auto" w:fill="FFFFFF"/>
        <w:spacing w:before="0" w:beforeAutospacing="0" w:after="0" w:afterAutospacing="0" w:line="360" w:lineRule="auto"/>
        <w:ind w:firstLine="720"/>
        <w:jc w:val="both"/>
        <w:textAlignment w:val="baseline"/>
        <w:rPr>
          <w:rFonts w:ascii="GHEA Grapalat" w:hAnsi="GHEA Grapalat"/>
          <w:lang w:val="hy-AM"/>
        </w:rPr>
      </w:pPr>
      <w:r>
        <w:rPr>
          <w:rFonts w:ascii="GHEA Grapalat" w:hAnsi="GHEA Grapalat"/>
          <w:lang w:val="hy-AM"/>
        </w:rPr>
        <w:t xml:space="preserve">Մասնավորապես. </w:t>
      </w:r>
    </w:p>
    <w:p w14:paraId="084465F2" w14:textId="29367D63" w:rsidR="00CF69E8" w:rsidRPr="00CF69E8" w:rsidRDefault="00CF69E8" w:rsidP="0094121A">
      <w:pPr>
        <w:pStyle w:val="NormalWeb"/>
        <w:shd w:val="clear" w:color="auto" w:fill="FFFFFF"/>
        <w:spacing w:before="0" w:beforeAutospacing="0" w:after="0" w:afterAutospacing="0" w:line="360" w:lineRule="auto"/>
        <w:ind w:firstLine="720"/>
        <w:jc w:val="both"/>
        <w:textAlignment w:val="baseline"/>
        <w:rPr>
          <w:rFonts w:asciiTheme="minorHAnsi" w:hAnsiTheme="minorHAnsi"/>
          <w:color w:val="000000"/>
          <w:sz w:val="21"/>
          <w:szCs w:val="21"/>
          <w:shd w:val="clear" w:color="auto" w:fill="FFFFFF"/>
          <w:lang w:val="hy-AM"/>
        </w:rPr>
      </w:pPr>
      <w:r>
        <w:rPr>
          <w:rFonts w:ascii="GHEA Grapalat" w:hAnsi="GHEA Grapalat"/>
          <w:color w:val="000000"/>
          <w:shd w:val="clear" w:color="auto" w:fill="FFFFFF"/>
          <w:lang w:val="hy-AM"/>
        </w:rPr>
        <w:t>Բարեվարքության վերաբերյալ ուսումնասիրության հարցաթերթիկի 1-ին՝ «Հավակնորդի (թեկնածուի) կենսագրական տվյալներ» վերտառությամբ բաժնում ներառվող տեղեկություններն անհրաժեշտ են հավակնորդին (թեկնածուին) նույնականացնելու</w:t>
      </w:r>
      <w:r w:rsidR="006148CD">
        <w:rPr>
          <w:rFonts w:ascii="GHEA Grapalat" w:hAnsi="GHEA Grapalat"/>
          <w:color w:val="000000"/>
          <w:shd w:val="clear" w:color="auto" w:fill="FFFFFF"/>
          <w:lang w:val="hy-AM"/>
        </w:rPr>
        <w:t>, ինչպես նաև վերջինիս վերաբերյալ</w:t>
      </w:r>
      <w:r w:rsidRPr="00CF69E8">
        <w:rPr>
          <w:rFonts w:ascii="GHEA Grapalat" w:hAnsi="GHEA Grapalat"/>
          <w:color w:val="000000"/>
          <w:shd w:val="clear" w:color="auto" w:fill="FFFFFF"/>
          <w:lang w:val="hy-AM"/>
        </w:rPr>
        <w:t xml:space="preserve"> պետական կամ տեղական ինքնակառավարման մարմնից, պետական կազմակերպություններից կամ դրանց պաշտոնատար անձանցից, այլ անձանցից (ներառյալ՝ էլեկտրոնային հարցման եղանակով) </w:t>
      </w:r>
      <w:r>
        <w:rPr>
          <w:rFonts w:ascii="GHEA Grapalat" w:hAnsi="GHEA Grapalat"/>
          <w:color w:val="000000"/>
          <w:shd w:val="clear" w:color="auto" w:fill="FFFFFF"/>
          <w:lang w:val="hy-AM"/>
        </w:rPr>
        <w:t xml:space="preserve">բարեվարքության ուսումնասիրության գործընթացի շրջանակներում </w:t>
      </w:r>
      <w:r w:rsidR="006148CD">
        <w:rPr>
          <w:rFonts w:ascii="GHEA Grapalat" w:hAnsi="GHEA Grapalat"/>
          <w:color w:val="000000"/>
          <w:shd w:val="clear" w:color="auto" w:fill="FFFFFF"/>
          <w:lang w:val="hy-AM"/>
        </w:rPr>
        <w:t>անհրաժեշտ</w:t>
      </w:r>
      <w:r>
        <w:rPr>
          <w:rFonts w:ascii="GHEA Grapalat" w:hAnsi="GHEA Grapalat"/>
          <w:color w:val="000000"/>
          <w:shd w:val="clear" w:color="auto" w:fill="FFFFFF"/>
          <w:lang w:val="hy-AM"/>
        </w:rPr>
        <w:t xml:space="preserve"> տեղեկությունների </w:t>
      </w:r>
      <w:r w:rsidRPr="00CF69E8">
        <w:rPr>
          <w:rFonts w:ascii="GHEA Grapalat" w:hAnsi="GHEA Grapalat"/>
          <w:color w:val="000000"/>
          <w:shd w:val="clear" w:color="auto" w:fill="FFFFFF"/>
          <w:lang w:val="hy-AM"/>
        </w:rPr>
        <w:t xml:space="preserve">ստացման </w:t>
      </w:r>
      <w:r w:rsidR="006148CD">
        <w:rPr>
          <w:rFonts w:ascii="GHEA Grapalat" w:hAnsi="GHEA Grapalat"/>
          <w:color w:val="000000"/>
          <w:shd w:val="clear" w:color="auto" w:fill="FFFFFF"/>
          <w:lang w:val="hy-AM"/>
        </w:rPr>
        <w:t xml:space="preserve">համար </w:t>
      </w:r>
      <w:r w:rsidRPr="00CF69E8">
        <w:rPr>
          <w:rFonts w:ascii="GHEA Grapalat" w:hAnsi="GHEA Grapalat"/>
          <w:color w:val="000000"/>
          <w:shd w:val="clear" w:color="auto" w:fill="FFFFFF"/>
          <w:lang w:val="hy-AM"/>
        </w:rPr>
        <w:t>համապատասխան հարցումներ իրականացնելու</w:t>
      </w:r>
      <w:r w:rsidR="006148CD">
        <w:rPr>
          <w:rFonts w:ascii="GHEA Grapalat" w:hAnsi="GHEA Grapalat"/>
          <w:color w:val="000000"/>
          <w:shd w:val="clear" w:color="auto" w:fill="FFFFFF"/>
          <w:lang w:val="hy-AM"/>
        </w:rPr>
        <w:t xml:space="preserve"> նպատակով:</w:t>
      </w:r>
    </w:p>
    <w:p w14:paraId="668E5939" w14:textId="3B91B2F6" w:rsidR="006148CD" w:rsidRPr="002F1949" w:rsidRDefault="006148CD" w:rsidP="002F1949">
      <w:pPr>
        <w:pStyle w:val="NormalWeb"/>
        <w:shd w:val="clear" w:color="auto" w:fill="FFFFFF"/>
        <w:spacing w:before="0" w:beforeAutospacing="0" w:after="0" w:afterAutospacing="0" w:line="360" w:lineRule="auto"/>
        <w:ind w:firstLine="720"/>
        <w:jc w:val="both"/>
        <w:textAlignment w:val="baseline"/>
        <w:rPr>
          <w:rFonts w:ascii="GHEA Grapalat" w:hAnsi="GHEA Grapalat" w:cs="Sylfaen"/>
          <w:bCs/>
          <w:lang w:val="hy-AM"/>
        </w:rPr>
      </w:pPr>
      <w:r>
        <w:rPr>
          <w:rFonts w:ascii="GHEA Grapalat" w:hAnsi="GHEA Grapalat"/>
          <w:color w:val="000000"/>
          <w:shd w:val="clear" w:color="auto" w:fill="FFFFFF"/>
          <w:lang w:val="hy-AM"/>
        </w:rPr>
        <w:t>Բարեվարքության վերաբերյալ ուսումնասիրության հարցաթերթիկի 2-րդ՝ «Կ</w:t>
      </w:r>
      <w:r w:rsidRPr="006148CD">
        <w:rPr>
          <w:rFonts w:ascii="GHEA Grapalat" w:hAnsi="GHEA Grapalat"/>
          <w:color w:val="000000"/>
          <w:shd w:val="clear" w:color="auto" w:fill="FFFFFF"/>
          <w:lang w:val="hy-AM"/>
        </w:rPr>
        <w:t xml:space="preserve">րթության, աշխատանքային փորձի՝ ներառյալ ուսումնական հաստատությունների </w:t>
      </w:r>
      <w:r>
        <w:rPr>
          <w:rFonts w:ascii="GHEA Grapalat" w:hAnsi="GHEA Grapalat"/>
          <w:color w:val="000000"/>
          <w:shd w:val="clear" w:color="auto" w:fill="FFFFFF"/>
          <w:lang w:val="hy-AM"/>
        </w:rPr>
        <w:t>և</w:t>
      </w:r>
      <w:r w:rsidRPr="006148CD">
        <w:rPr>
          <w:rFonts w:ascii="GHEA Grapalat" w:hAnsi="GHEA Grapalat"/>
          <w:color w:val="000000"/>
          <w:shd w:val="clear" w:color="auto" w:fill="FFFFFF"/>
          <w:lang w:val="hy-AM"/>
        </w:rPr>
        <w:t xml:space="preserve"> գործատուների անվանումների, զբաղեցրած պաշտոնի (պաշտոնների) վերաբերյալ տեղեկություններ</w:t>
      </w:r>
      <w:r>
        <w:rPr>
          <w:rFonts w:ascii="GHEA Grapalat" w:hAnsi="GHEA Grapalat"/>
          <w:color w:val="000000"/>
          <w:shd w:val="clear" w:color="auto" w:fill="FFFFFF"/>
          <w:lang w:val="hy-AM"/>
        </w:rPr>
        <w:t>»</w:t>
      </w:r>
      <w:r w:rsidR="002F1949">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4-րդ՝ «Հ</w:t>
      </w:r>
      <w:r w:rsidRPr="006148CD">
        <w:rPr>
          <w:rFonts w:ascii="GHEA Grapalat" w:hAnsi="GHEA Grapalat" w:cs="Calibri"/>
          <w:bCs/>
          <w:lang w:val="hy-AM"/>
        </w:rPr>
        <w:t xml:space="preserve">ավակնորդի (թեկնածուի) </w:t>
      </w:r>
      <w:r w:rsidRPr="006148CD">
        <w:rPr>
          <w:rFonts w:ascii="GHEA Grapalat" w:hAnsi="GHEA Grapalat" w:cs="Sylfaen"/>
          <w:bCs/>
          <w:lang w:val="hy-AM"/>
        </w:rPr>
        <w:t>քրեական, վարչական կամ կարգապահական պատասխանատվության ենթարկված լինելու վերաբերյալ տեղեկություններ</w:t>
      </w:r>
      <w:r>
        <w:rPr>
          <w:rFonts w:ascii="GHEA Grapalat" w:hAnsi="GHEA Grapalat" w:cs="Sylfaen"/>
          <w:bCs/>
          <w:lang w:val="hy-AM"/>
        </w:rPr>
        <w:t>»</w:t>
      </w:r>
      <w:r w:rsidR="002F1949">
        <w:rPr>
          <w:rFonts w:ascii="GHEA Grapalat" w:hAnsi="GHEA Grapalat" w:cs="Sylfaen"/>
          <w:bCs/>
          <w:lang w:val="hy-AM"/>
        </w:rPr>
        <w:t xml:space="preserve"> և 5-րդ՝ «</w:t>
      </w:r>
      <w:r w:rsidR="002F1949">
        <w:rPr>
          <w:rFonts w:ascii="GHEA Grapalat" w:hAnsi="GHEA Grapalat" w:cs="Calibri"/>
          <w:bCs/>
          <w:lang w:val="hy-AM"/>
        </w:rPr>
        <w:t>Հ</w:t>
      </w:r>
      <w:r w:rsidR="002F1949" w:rsidRPr="002F1949">
        <w:rPr>
          <w:rFonts w:ascii="GHEA Grapalat" w:hAnsi="GHEA Grapalat" w:cs="Calibri"/>
          <w:bCs/>
          <w:lang w:val="hy-AM"/>
        </w:rPr>
        <w:t>ավակնորդի թեկնածուի՝</w:t>
      </w:r>
      <w:r w:rsidR="002F1949" w:rsidRPr="002F1949">
        <w:rPr>
          <w:rFonts w:ascii="GHEA Grapalat" w:hAnsi="GHEA Grapalat" w:cs="Sylfaen"/>
          <w:bCs/>
          <w:lang w:val="hy-AM"/>
        </w:rPr>
        <w:t xml:space="preserve"> քրեական ենթամշակույթին հարելու հնարավորության վերաբերյալ տեղեկություններ</w:t>
      </w:r>
      <w:r w:rsidR="002F1949">
        <w:rPr>
          <w:rFonts w:ascii="GHEA Grapalat" w:hAnsi="GHEA Grapalat" w:cs="Sylfaen"/>
          <w:bCs/>
          <w:lang w:val="hy-AM"/>
        </w:rPr>
        <w:t>»</w:t>
      </w:r>
      <w:r>
        <w:rPr>
          <w:rFonts w:ascii="GHEA Grapalat" w:hAnsi="GHEA Grapalat"/>
          <w:color w:val="000000"/>
          <w:shd w:val="clear" w:color="auto" w:fill="FFFFFF"/>
          <w:lang w:val="hy-AM"/>
        </w:rPr>
        <w:t xml:space="preserve"> վերտառությամբ բաժիններում </w:t>
      </w:r>
      <w:r>
        <w:rPr>
          <w:rFonts w:asciiTheme="minorHAnsi" w:hAnsiTheme="minorHAnsi"/>
          <w:color w:val="000000"/>
          <w:sz w:val="21"/>
          <w:szCs w:val="21"/>
          <w:shd w:val="clear" w:color="auto" w:fill="FFFFFF"/>
          <w:lang w:val="hy-AM"/>
        </w:rPr>
        <w:t xml:space="preserve"> </w:t>
      </w:r>
      <w:r w:rsidRPr="006148CD">
        <w:rPr>
          <w:rFonts w:ascii="GHEA Grapalat" w:hAnsi="GHEA Grapalat"/>
          <w:color w:val="000000"/>
          <w:shd w:val="clear" w:color="auto" w:fill="FFFFFF"/>
          <w:lang w:val="hy-AM"/>
        </w:rPr>
        <w:t>ներառվող տեղեկություններ</w:t>
      </w:r>
      <w:r w:rsidR="002F1949">
        <w:rPr>
          <w:rFonts w:ascii="GHEA Grapalat" w:hAnsi="GHEA Grapalat"/>
          <w:color w:val="000000"/>
          <w:shd w:val="clear" w:color="auto" w:fill="FFFFFF"/>
          <w:lang w:val="hy-AM"/>
        </w:rPr>
        <w:t xml:space="preserve">ն </w:t>
      </w:r>
      <w:r w:rsidR="002F1949">
        <w:rPr>
          <w:rFonts w:ascii="GHEA Grapalat" w:hAnsi="GHEA Grapalat"/>
          <w:color w:val="000000"/>
          <w:shd w:val="clear" w:color="auto" w:fill="FFFFFF"/>
          <w:lang w:val="hy-AM"/>
        </w:rPr>
        <w:lastRenderedPageBreak/>
        <w:t xml:space="preserve">ուղղակիորեն </w:t>
      </w:r>
      <w:r>
        <w:rPr>
          <w:rFonts w:ascii="GHEA Grapalat" w:hAnsi="GHEA Grapalat"/>
          <w:color w:val="000000"/>
          <w:shd w:val="clear" w:color="auto" w:fill="FFFFFF"/>
          <w:lang w:val="hy-AM"/>
        </w:rPr>
        <w:t>բխում են Օրենքի 26.1-ին հոդվածի 2-րդ մասի 2-րդ</w:t>
      </w:r>
      <w:r w:rsidR="002F1949">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3-րդ</w:t>
      </w:r>
      <w:r w:rsidR="002F1949">
        <w:rPr>
          <w:rFonts w:ascii="GHEA Grapalat" w:hAnsi="GHEA Grapalat"/>
          <w:color w:val="000000"/>
          <w:shd w:val="clear" w:color="auto" w:fill="FFFFFF"/>
          <w:lang w:val="hy-AM"/>
        </w:rPr>
        <w:t xml:space="preserve"> և 5-րդ</w:t>
      </w:r>
      <w:r>
        <w:rPr>
          <w:rFonts w:ascii="GHEA Grapalat" w:hAnsi="GHEA Grapalat"/>
          <w:color w:val="000000"/>
          <w:shd w:val="clear" w:color="auto" w:fill="FFFFFF"/>
          <w:lang w:val="hy-AM"/>
        </w:rPr>
        <w:t xml:space="preserve"> կետերի պահանջներից, և միտված են ապահովելու </w:t>
      </w:r>
      <w:r w:rsidR="002F1949" w:rsidRPr="002F1949">
        <w:rPr>
          <w:rFonts w:ascii="Arial Unicode" w:hAnsi="Arial Unicode"/>
          <w:color w:val="000000"/>
          <w:sz w:val="21"/>
          <w:szCs w:val="21"/>
          <w:shd w:val="clear" w:color="auto" w:fill="FFFFFF"/>
          <w:lang w:val="hy-AM"/>
        </w:rPr>
        <w:t> </w:t>
      </w:r>
      <w:r w:rsidR="002F1949" w:rsidRPr="002F1949">
        <w:rPr>
          <w:rFonts w:ascii="GHEA Grapalat" w:hAnsi="GHEA Grapalat" w:cs="Sylfaen"/>
          <w:bCs/>
          <w:lang w:val="hy-AM"/>
        </w:rPr>
        <w:t xml:space="preserve">անձի աշխատանքային գործունեության վերաբերյալ տեղեկությունների, ինչպես նաև </w:t>
      </w:r>
      <w:r w:rsidRPr="002F1949">
        <w:rPr>
          <w:rFonts w:ascii="GHEA Grapalat" w:hAnsi="GHEA Grapalat" w:cs="Sylfaen"/>
          <w:bCs/>
          <w:lang w:val="hy-AM"/>
        </w:rPr>
        <w:t>անձի կողմից քրեական, վարչական կամ կարգապահական պատասխանատվության ենթարկված լինելու, նրա նկատմամբ ոչ ռեաբիլիտացնող հիմքով քրեական հետապնդում չհարուցելու կամ քրեական հետապնդումը դադարեցնելու մասին որոշում կայացված լինելու, հայցվոր կամ պատասխանող հանդիսանալու, անձի՝ կոռուպցիոն գործարքներում ներգրավվածության, նրա կողմից վարքագծի կանոնների, անհամատեղելիության պահանջների և այլ սահմանափակումների խախտում կատարած լինելու</w:t>
      </w:r>
      <w:r w:rsidR="002F1949">
        <w:rPr>
          <w:rFonts w:ascii="GHEA Grapalat" w:hAnsi="GHEA Grapalat" w:cs="Sylfaen"/>
          <w:bCs/>
          <w:lang w:val="hy-AM"/>
        </w:rPr>
        <w:t xml:space="preserve">, </w:t>
      </w:r>
      <w:r w:rsidR="002F1949" w:rsidRPr="002F1949">
        <w:rPr>
          <w:rFonts w:ascii="GHEA Grapalat" w:hAnsi="GHEA Grapalat" w:cs="Sylfaen"/>
          <w:bCs/>
          <w:lang w:val="hy-AM"/>
        </w:rPr>
        <w:t>քրեական ենթամշակույթին հարելու վերաբերյալ</w:t>
      </w:r>
      <w:r w:rsidRPr="002F1949">
        <w:rPr>
          <w:rFonts w:ascii="GHEA Grapalat" w:hAnsi="GHEA Grapalat" w:cs="Sylfaen"/>
          <w:bCs/>
          <w:lang w:val="hy-AM"/>
        </w:rPr>
        <w:t xml:space="preserve"> հանգամանքների ուսումնասիրություն</w:t>
      </w:r>
      <w:r w:rsidR="002F1949" w:rsidRPr="002F1949">
        <w:rPr>
          <w:rFonts w:ascii="GHEA Grapalat" w:hAnsi="GHEA Grapalat" w:cs="Sylfaen"/>
          <w:bCs/>
          <w:lang w:val="hy-AM"/>
        </w:rPr>
        <w:t>ը</w:t>
      </w:r>
      <w:r w:rsidR="002F1949">
        <w:rPr>
          <w:rFonts w:ascii="GHEA Grapalat" w:hAnsi="GHEA Grapalat" w:cs="Sylfaen"/>
          <w:bCs/>
          <w:lang w:val="hy-AM"/>
        </w:rPr>
        <w:t xml:space="preserve">, դրանց </w:t>
      </w:r>
      <w:r w:rsidR="002F1949" w:rsidRPr="002F1949">
        <w:rPr>
          <w:rFonts w:ascii="Calibri" w:hAnsi="Calibri" w:cs="Calibri"/>
          <w:bCs/>
          <w:lang w:val="hy-AM"/>
        </w:rPr>
        <w:t> </w:t>
      </w:r>
      <w:r w:rsidR="002F1949" w:rsidRPr="002F1949">
        <w:rPr>
          <w:rFonts w:ascii="GHEA Grapalat" w:hAnsi="GHEA Grapalat" w:cs="Sylfaen"/>
          <w:bCs/>
          <w:lang w:val="hy-AM"/>
        </w:rPr>
        <w:t>համադրումն ու ամփոփումը:</w:t>
      </w:r>
      <w:r w:rsidR="001210DD">
        <w:rPr>
          <w:rFonts w:ascii="GHEA Grapalat" w:hAnsi="GHEA Grapalat" w:cs="Sylfaen"/>
          <w:bCs/>
          <w:lang w:val="hy-AM"/>
        </w:rPr>
        <w:t xml:space="preserve"> Ընդ որում, հարկ է նշել, որ կարգապահական </w:t>
      </w:r>
      <w:r w:rsidR="0010066A">
        <w:rPr>
          <w:rFonts w:ascii="GHEA Grapalat" w:hAnsi="GHEA Grapalat" w:cs="Sylfaen"/>
          <w:bCs/>
          <w:lang w:val="hy-AM"/>
        </w:rPr>
        <w:t>պատասխ</w:t>
      </w:r>
      <w:r w:rsidR="004D4B86">
        <w:rPr>
          <w:rFonts w:ascii="GHEA Grapalat" w:hAnsi="GHEA Grapalat" w:cs="Sylfaen"/>
          <w:bCs/>
          <w:lang w:val="hy-AM"/>
        </w:rPr>
        <w:t>ա</w:t>
      </w:r>
      <w:r w:rsidR="0010066A">
        <w:rPr>
          <w:rFonts w:ascii="GHEA Grapalat" w:hAnsi="GHEA Grapalat" w:cs="Sylfaen"/>
          <w:bCs/>
          <w:lang w:val="hy-AM"/>
        </w:rPr>
        <w:t>նատվության</w:t>
      </w:r>
      <w:r w:rsidR="001210DD">
        <w:rPr>
          <w:rFonts w:ascii="GHEA Grapalat" w:hAnsi="GHEA Grapalat" w:cs="Sylfaen"/>
          <w:bCs/>
          <w:lang w:val="hy-AM"/>
        </w:rPr>
        <w:t xml:space="preserve"> ենթարկված </w:t>
      </w:r>
      <w:r w:rsidR="0010066A">
        <w:rPr>
          <w:rFonts w:ascii="GHEA Grapalat" w:hAnsi="GHEA Grapalat" w:cs="Sylfaen"/>
          <w:bCs/>
          <w:lang w:val="hy-AM"/>
        </w:rPr>
        <w:t>լինելու</w:t>
      </w:r>
      <w:r w:rsidR="001210DD">
        <w:rPr>
          <w:rFonts w:ascii="GHEA Grapalat" w:hAnsi="GHEA Grapalat" w:cs="Sylfaen"/>
          <w:bCs/>
          <w:lang w:val="hy-AM"/>
        </w:rPr>
        <w:t xml:space="preserve"> վերաբերյալ տեղեկությունները  ենթակա են ուսումնասիրության վերջին 10 տարվա, վարչական պատասխանատվությանը՝ 5 տարվա (</w:t>
      </w:r>
      <w:r w:rsidR="001210DD" w:rsidRPr="001210DD">
        <w:rPr>
          <w:rFonts w:ascii="GHEA Grapalat" w:hAnsi="GHEA Grapalat" w:cs="Sylfaen"/>
          <w:bCs/>
          <w:lang w:val="hy-AM"/>
        </w:rPr>
        <w:t>ճ</w:t>
      </w:r>
      <w:r w:rsidR="001210DD" w:rsidRPr="001210DD">
        <w:rPr>
          <w:rFonts w:ascii="GHEA Grapalat" w:hAnsi="GHEA Grapalat" w:cs="Sylfaen"/>
          <w:bCs/>
          <w:color w:val="000000" w:themeColor="text1"/>
          <w:lang w:val="hy-AM"/>
        </w:rPr>
        <w:t xml:space="preserve">անապարհային </w:t>
      </w:r>
      <w:r w:rsidR="001210DD" w:rsidRPr="001210DD">
        <w:rPr>
          <w:rFonts w:ascii="GHEA Grapalat" w:hAnsi="GHEA Grapalat" w:cs="Sylfaen"/>
          <w:bCs/>
          <w:lang w:val="hy-AM"/>
        </w:rPr>
        <w:t>երթևեկության կանոնների և ավտոկայանատեղիների տեղական տուրքի վճարումների խախտման դեպքերով</w:t>
      </w:r>
      <w:r w:rsidR="001210DD">
        <w:rPr>
          <w:rFonts w:ascii="GHEA Grapalat" w:hAnsi="GHEA Grapalat" w:cs="Sylfaen"/>
          <w:bCs/>
          <w:lang w:val="hy-AM"/>
        </w:rPr>
        <w:t>՝</w:t>
      </w:r>
      <w:r w:rsidR="001210DD" w:rsidRPr="001210DD">
        <w:rPr>
          <w:rFonts w:ascii="GHEA Grapalat" w:hAnsi="GHEA Grapalat" w:cs="Sylfaen"/>
          <w:bCs/>
          <w:lang w:val="hy-AM"/>
        </w:rPr>
        <w:t xml:space="preserve"> 1 տարվա</w:t>
      </w:r>
      <w:r w:rsidR="001210DD">
        <w:rPr>
          <w:rFonts w:ascii="GHEA Grapalat" w:hAnsi="GHEA Grapalat" w:cs="Sylfaen"/>
          <w:bCs/>
          <w:lang w:val="hy-AM"/>
        </w:rPr>
        <w:t xml:space="preserve">), իսկ քաղաքացիական գործի </w:t>
      </w:r>
      <w:r w:rsidR="0010066A">
        <w:rPr>
          <w:rFonts w:ascii="GHEA Grapalat" w:hAnsi="GHEA Grapalat" w:cs="Sylfaen"/>
          <w:bCs/>
          <w:lang w:val="hy-AM"/>
        </w:rPr>
        <w:t>շրջանակներում</w:t>
      </w:r>
      <w:r w:rsidR="001210DD">
        <w:rPr>
          <w:rFonts w:ascii="GHEA Grapalat" w:hAnsi="GHEA Grapalat" w:cs="Sylfaen"/>
          <w:bCs/>
          <w:lang w:val="hy-AM"/>
        </w:rPr>
        <w:t xml:space="preserve"> հայցվոր կամ պատասխանող հանդես եկած լինելու եկած լինելու դեպքում՝ վերջին 5 տարվա կտրվածքով: Միաժամանակ, ելնելով բարեվարքության ուսումնասիրության ենթակա պետական պաշտոնների </w:t>
      </w:r>
      <w:r w:rsidR="0010066A">
        <w:rPr>
          <w:rFonts w:ascii="GHEA Grapalat" w:hAnsi="GHEA Grapalat" w:cs="Sylfaen"/>
          <w:bCs/>
          <w:lang w:val="hy-AM"/>
        </w:rPr>
        <w:t>առանձնահատկություններից</w:t>
      </w:r>
      <w:r w:rsidR="001210DD">
        <w:rPr>
          <w:rFonts w:ascii="GHEA Grapalat" w:hAnsi="GHEA Grapalat" w:cs="Sylfaen"/>
          <w:bCs/>
          <w:lang w:val="hy-AM"/>
        </w:rPr>
        <w:t xml:space="preserve">՝ քրեական պատասխանատվության ենթարկված լինելու, </w:t>
      </w:r>
      <w:r w:rsidR="001210DD" w:rsidRPr="001210DD">
        <w:rPr>
          <w:rFonts w:ascii="GHEA Grapalat" w:hAnsi="GHEA Grapalat" w:cs="Sylfaen"/>
          <w:bCs/>
          <w:lang w:val="hy-AM"/>
        </w:rPr>
        <w:t>քրեական հետապնդում չիրականացնելու կամ քրեական հետապնդումը դադարեցնելու, ինչպես նաև դատվածության առկայության վերաբերյալ տեղեկությունների ներկայացման և դրանց ուսումնասիրության համար վաղեմության ժամկետներ առկա չեն:</w:t>
      </w:r>
    </w:p>
    <w:p w14:paraId="27513254" w14:textId="7696B2D8" w:rsidR="006148CD" w:rsidRDefault="002F1949" w:rsidP="00247098">
      <w:pPr>
        <w:pStyle w:val="NormalWeb"/>
        <w:shd w:val="clear" w:color="auto" w:fill="FFFFFF"/>
        <w:spacing w:before="0" w:beforeAutospacing="0" w:after="0" w:afterAutospacing="0" w:line="360" w:lineRule="auto"/>
        <w:ind w:firstLine="720"/>
        <w:jc w:val="both"/>
        <w:textAlignment w:val="baseline"/>
        <w:rPr>
          <w:rFonts w:ascii="GHEA Grapalat" w:hAnsi="GHEA Grapalat" w:cs="Sylfaen"/>
          <w:lang w:val="hy-AM"/>
        </w:rPr>
      </w:pPr>
      <w:r>
        <w:rPr>
          <w:rFonts w:ascii="GHEA Grapalat" w:hAnsi="GHEA Grapalat"/>
          <w:color w:val="000000"/>
          <w:shd w:val="clear" w:color="auto" w:fill="FFFFFF"/>
          <w:lang w:val="hy-AM"/>
        </w:rPr>
        <w:t>Ի կատարում</w:t>
      </w:r>
      <w:r w:rsidR="004D4B86">
        <w:rPr>
          <w:rFonts w:ascii="GHEA Grapalat" w:hAnsi="GHEA Grapalat"/>
          <w:color w:val="000000"/>
          <w:shd w:val="clear" w:color="auto" w:fill="FFFFFF"/>
          <w:lang w:val="hy-AM"/>
        </w:rPr>
        <w:t>ն</w:t>
      </w:r>
      <w:r>
        <w:rPr>
          <w:rFonts w:ascii="GHEA Grapalat" w:hAnsi="GHEA Grapalat"/>
          <w:color w:val="000000"/>
          <w:shd w:val="clear" w:color="auto" w:fill="FFFFFF"/>
          <w:lang w:val="hy-AM"/>
        </w:rPr>
        <w:t xml:space="preserve"> Օրենքի 26.1-ին հոդվածի 2-րդ մասի 4-րդ </w:t>
      </w:r>
      <w:r w:rsidR="00247098">
        <w:rPr>
          <w:rFonts w:ascii="GHEA Grapalat" w:hAnsi="GHEA Grapalat"/>
          <w:color w:val="000000"/>
          <w:shd w:val="clear" w:color="auto" w:fill="FFFFFF"/>
          <w:lang w:val="hy-AM"/>
        </w:rPr>
        <w:t xml:space="preserve">և 5-րդ մասի 2-րդ </w:t>
      </w:r>
      <w:r>
        <w:rPr>
          <w:rFonts w:ascii="GHEA Grapalat" w:hAnsi="GHEA Grapalat"/>
          <w:color w:val="000000"/>
          <w:shd w:val="clear" w:color="auto" w:fill="FFFFFF"/>
          <w:lang w:val="hy-AM"/>
        </w:rPr>
        <w:t xml:space="preserve">կետերի  </w:t>
      </w:r>
      <w:r w:rsidR="00247098">
        <w:rPr>
          <w:rFonts w:ascii="GHEA Grapalat" w:hAnsi="GHEA Grapalat"/>
          <w:color w:val="000000"/>
          <w:shd w:val="clear" w:color="auto" w:fill="FFFFFF"/>
          <w:lang w:val="hy-AM"/>
        </w:rPr>
        <w:t>պահանջների՝ բ</w:t>
      </w:r>
      <w:r>
        <w:rPr>
          <w:rFonts w:ascii="GHEA Grapalat" w:hAnsi="GHEA Grapalat"/>
          <w:color w:val="000000"/>
          <w:shd w:val="clear" w:color="auto" w:fill="FFFFFF"/>
          <w:lang w:val="hy-AM"/>
        </w:rPr>
        <w:t xml:space="preserve">արեվարքության վերաբերյալ ուսումնասիրության հարցաթերթիկի 3-րդ՝ «Հավակնորդի (թեկնածուի) </w:t>
      </w:r>
      <w:r w:rsidRPr="002F1949">
        <w:rPr>
          <w:rFonts w:ascii="GHEA Grapalat" w:hAnsi="GHEA Grapalat" w:cs="Sylfaen"/>
          <w:lang w:val="hy-AM"/>
        </w:rPr>
        <w:t>շահերի վերաբերյալ տեղեկություննե</w:t>
      </w:r>
      <w:r>
        <w:rPr>
          <w:rFonts w:ascii="GHEA Grapalat" w:hAnsi="GHEA Grapalat" w:cs="Sylfaen"/>
          <w:lang w:val="hy-AM"/>
        </w:rPr>
        <w:t>ր</w:t>
      </w:r>
      <w:r>
        <w:rPr>
          <w:rFonts w:ascii="GHEA Grapalat" w:hAnsi="GHEA Grapalat"/>
          <w:color w:val="000000"/>
          <w:shd w:val="clear" w:color="auto" w:fill="FFFFFF"/>
          <w:lang w:val="hy-AM"/>
        </w:rPr>
        <w:t xml:space="preserve">» վերտառությամբ բաժնում ներառվում են հավակնորդի (թեկնածուի) </w:t>
      </w:r>
      <w:r w:rsidR="00247098" w:rsidRPr="00247098">
        <w:rPr>
          <w:rFonts w:ascii="GHEA Grapalat" w:hAnsi="GHEA Grapalat"/>
          <w:color w:val="000000"/>
          <w:shd w:val="clear" w:color="auto" w:fill="FFFFFF"/>
          <w:lang w:val="hy-AM"/>
        </w:rPr>
        <w:t>հ</w:t>
      </w:r>
      <w:r w:rsidRPr="00247098">
        <w:rPr>
          <w:rFonts w:ascii="GHEA Grapalat" w:hAnsi="GHEA Grapalat" w:cs="Sylfaen"/>
          <w:lang w:val="hy-AM"/>
        </w:rPr>
        <w:t xml:space="preserve">անրային պաշտոն զբաղեցնող անձանց հետ «Հանրային </w:t>
      </w:r>
      <w:r w:rsidRPr="00247098">
        <w:rPr>
          <w:rFonts w:ascii="GHEA Grapalat" w:hAnsi="GHEA Grapalat" w:cs="Sylfaen"/>
          <w:lang w:val="hy-AM"/>
        </w:rPr>
        <w:lastRenderedPageBreak/>
        <w:t>ծառայության մասին» օրենքի իմաստով մերձավոր ազգակցությամբ կամ խնամիությամբ</w:t>
      </w:r>
      <w:r w:rsidR="00247098">
        <w:rPr>
          <w:rFonts w:ascii="GHEA Grapalat" w:hAnsi="GHEA Grapalat" w:cs="Sylfaen"/>
          <w:lang w:val="hy-AM"/>
        </w:rPr>
        <w:t xml:space="preserve"> կապվածության վերաբերյալ, հ</w:t>
      </w:r>
      <w:r w:rsidR="00247098">
        <w:rPr>
          <w:rFonts w:ascii="GHEA Grapalat" w:hAnsi="GHEA Grapalat"/>
          <w:color w:val="000000"/>
          <w:shd w:val="clear" w:color="auto" w:fill="FFFFFF"/>
          <w:lang w:val="hy-AM"/>
        </w:rPr>
        <w:t xml:space="preserve">ավակնորդի (թեկնածուի) և վերջինիս ընտանիքի անդամների վերջին 3 (երեք) տարվա ընթացքում </w:t>
      </w:r>
      <w:r w:rsidR="00247098">
        <w:rPr>
          <w:rFonts w:ascii="GHEA Grapalat" w:hAnsi="GHEA Grapalat" w:cs="Sylfaen"/>
          <w:lang w:val="hy-AM"/>
        </w:rPr>
        <w:t>առևտրային և ոչ առևտրային կազմակերպություններին մասնակցության, կուսակցություններին անդամակցության, ինչպես նաև վերջիններիս կառավարման, վարչական կամ վերահսկողական մարմիններում ներկայացվածության վերաբերյալ տեղեկությունները: Միաժամանակ, սույն բաժնի ներքո ներառվող տեղեկություն է հանդիսանում նաև հավակնորդի (թեկնածուի) վերջին 3 ընթացքում անհատ ձեռնարկատեր հանդիս</w:t>
      </w:r>
      <w:r w:rsidR="004813F2">
        <w:rPr>
          <w:rFonts w:ascii="GHEA Grapalat" w:hAnsi="GHEA Grapalat" w:cs="Sylfaen"/>
          <w:lang w:val="hy-AM"/>
        </w:rPr>
        <w:t>ա</w:t>
      </w:r>
      <w:r w:rsidR="00247098">
        <w:rPr>
          <w:rFonts w:ascii="GHEA Grapalat" w:hAnsi="GHEA Grapalat" w:cs="Sylfaen"/>
          <w:lang w:val="hy-AM"/>
        </w:rPr>
        <w:t>նալու</w:t>
      </w:r>
      <w:r w:rsidR="004813F2">
        <w:rPr>
          <w:rFonts w:ascii="GHEA Grapalat" w:hAnsi="GHEA Grapalat" w:cs="Sylfaen"/>
          <w:lang w:val="hy-AM"/>
        </w:rPr>
        <w:t>, ինչպես նաև</w:t>
      </w:r>
      <w:r w:rsidR="00247098">
        <w:rPr>
          <w:rFonts w:ascii="GHEA Grapalat" w:hAnsi="GHEA Grapalat" w:cs="Sylfaen"/>
          <w:lang w:val="hy-AM"/>
        </w:rPr>
        <w:t xml:space="preserve"> </w:t>
      </w:r>
      <w:r w:rsidR="004813F2">
        <w:rPr>
          <w:rFonts w:ascii="GHEA Grapalat" w:hAnsi="GHEA Grapalat" w:cs="Sylfaen"/>
          <w:lang w:val="hy-AM"/>
        </w:rPr>
        <w:t xml:space="preserve">վերջին 3 ընթացքում հավակնորդի (թեկնածուի) </w:t>
      </w:r>
      <w:r w:rsidR="00247098">
        <w:rPr>
          <w:rFonts w:ascii="GHEA Grapalat" w:hAnsi="GHEA Grapalat" w:cs="Sylfaen"/>
          <w:lang w:val="hy-AM"/>
        </w:rPr>
        <w:t xml:space="preserve">սոցիալական </w:t>
      </w:r>
      <w:r w:rsidR="004813F2">
        <w:rPr>
          <w:rFonts w:ascii="GHEA Grapalat" w:hAnsi="GHEA Grapalat" w:cs="Sylfaen"/>
          <w:lang w:val="hy-AM"/>
        </w:rPr>
        <w:t xml:space="preserve">ցանցերի օգտահաշիվների առկայության վերաբերյալ տեղեկությունները, որոնք, նույն բաժնում ներառվող մյուս տեղեկությունների հետ համադրությամբ նպատակ են հետապնդում ուսումնասիրել և առկայության դեպքում բացահայտել շահերի բախման </w:t>
      </w:r>
      <w:r w:rsidR="0094339D">
        <w:rPr>
          <w:rFonts w:ascii="GHEA Grapalat" w:hAnsi="GHEA Grapalat" w:cs="Sylfaen"/>
          <w:lang w:val="hy-AM"/>
        </w:rPr>
        <w:t xml:space="preserve">կամ հնարավոր բախման </w:t>
      </w:r>
      <w:r w:rsidR="004813F2">
        <w:rPr>
          <w:rFonts w:ascii="GHEA Grapalat" w:hAnsi="GHEA Grapalat" w:cs="Sylfaen"/>
          <w:lang w:val="hy-AM"/>
        </w:rPr>
        <w:t>վերաբերյալ հանգամանքները:</w:t>
      </w:r>
    </w:p>
    <w:p w14:paraId="0F443EDC" w14:textId="27157514" w:rsidR="004813F2" w:rsidRDefault="001210DD" w:rsidP="00247098">
      <w:pPr>
        <w:pStyle w:val="NormalWeb"/>
        <w:shd w:val="clear" w:color="auto" w:fill="FFFFFF"/>
        <w:spacing w:before="0" w:beforeAutospacing="0" w:after="0" w:afterAutospacing="0" w:line="360" w:lineRule="auto"/>
        <w:ind w:firstLine="720"/>
        <w:jc w:val="both"/>
        <w:textAlignment w:val="baseline"/>
        <w:rPr>
          <w:rFonts w:ascii="GHEA Grapalat" w:hAnsi="GHEA Grapalat" w:cs="Sylfaen"/>
          <w:lang w:val="hy-AM"/>
        </w:rPr>
      </w:pPr>
      <w:r>
        <w:rPr>
          <w:rFonts w:ascii="GHEA Grapalat" w:hAnsi="GHEA Grapalat"/>
          <w:color w:val="000000"/>
          <w:shd w:val="clear" w:color="auto" w:fill="FFFFFF"/>
          <w:lang w:val="hy-AM"/>
        </w:rPr>
        <w:t>Բարեվարքության վերաբերյալ ուսումնասիրության հարցաթերթիկի վերջին՝ «Հ</w:t>
      </w:r>
      <w:r w:rsidRPr="001210DD">
        <w:rPr>
          <w:rFonts w:ascii="GHEA Grapalat" w:hAnsi="GHEA Grapalat" w:cs="Sylfaen"/>
          <w:bCs/>
          <w:lang w:val="hy-AM"/>
        </w:rPr>
        <w:t xml:space="preserve">ավակնորդի </w:t>
      </w:r>
      <w:r w:rsidRPr="001210DD">
        <w:rPr>
          <w:rFonts w:ascii="GHEA Grapalat" w:hAnsi="GHEA Grapalat" w:cs="Calibri"/>
          <w:bCs/>
          <w:lang w:val="hy-AM"/>
        </w:rPr>
        <w:t>թեկնածուի</w:t>
      </w:r>
      <w:r w:rsidRPr="001210DD">
        <w:rPr>
          <w:rFonts w:ascii="GHEA Grapalat" w:hAnsi="GHEA Grapalat" w:cs="Sylfaen"/>
          <w:bCs/>
          <w:lang w:val="hy-AM"/>
        </w:rPr>
        <w:t>, ինչպես նա</w:t>
      </w:r>
      <w:r>
        <w:rPr>
          <w:rFonts w:ascii="GHEA Grapalat" w:hAnsi="GHEA Grapalat" w:cs="Sylfaen"/>
          <w:bCs/>
          <w:lang w:val="hy-AM"/>
        </w:rPr>
        <w:t>և</w:t>
      </w:r>
      <w:r w:rsidRPr="001210DD">
        <w:rPr>
          <w:rFonts w:ascii="GHEA Grapalat" w:hAnsi="GHEA Grapalat" w:cs="Sylfaen"/>
          <w:bCs/>
          <w:lang w:val="hy-AM"/>
        </w:rPr>
        <w:t xml:space="preserve"> </w:t>
      </w:r>
      <w:r>
        <w:rPr>
          <w:rFonts w:ascii="GHEA Grapalat" w:hAnsi="GHEA Grapalat" w:cs="Sylfaen"/>
          <w:bCs/>
          <w:lang w:val="hy-AM"/>
        </w:rPr>
        <w:t>Հ</w:t>
      </w:r>
      <w:r w:rsidRPr="001210DD">
        <w:rPr>
          <w:rFonts w:ascii="GHEA Grapalat" w:hAnsi="GHEA Grapalat" w:cs="Sylfaen"/>
          <w:bCs/>
          <w:lang w:val="hy-AM"/>
        </w:rPr>
        <w:t xml:space="preserve">անրային ծառայության մասին օրենքի 34-րդ հոդվածի 9-րդ </w:t>
      </w:r>
      <w:r>
        <w:rPr>
          <w:rFonts w:ascii="GHEA Grapalat" w:hAnsi="GHEA Grapalat" w:cs="Sylfaen"/>
          <w:bCs/>
          <w:lang w:val="hy-AM"/>
        </w:rPr>
        <w:t>և</w:t>
      </w:r>
      <w:r w:rsidRPr="001210DD">
        <w:rPr>
          <w:rFonts w:ascii="GHEA Grapalat" w:hAnsi="GHEA Grapalat" w:cs="Sylfaen"/>
          <w:bCs/>
          <w:lang w:val="hy-AM"/>
        </w:rPr>
        <w:t xml:space="preserve"> 10-րդ մասերի իմաստով նրա ընտանիքի անդամների գույքային դրության վերաբերյալ ամփոփ տեղեկություններ</w:t>
      </w:r>
      <w:r>
        <w:rPr>
          <w:rFonts w:ascii="GHEA Grapalat" w:hAnsi="GHEA Grapalat" w:cs="Sylfaen"/>
          <w:bCs/>
          <w:lang w:val="hy-AM"/>
        </w:rPr>
        <w:t xml:space="preserve">» </w:t>
      </w:r>
      <w:r w:rsidR="0010066A">
        <w:rPr>
          <w:rFonts w:ascii="GHEA Grapalat" w:hAnsi="GHEA Grapalat" w:cs="Sylfaen"/>
          <w:bCs/>
          <w:lang w:val="hy-AM"/>
        </w:rPr>
        <w:t>վերտառությամբ</w:t>
      </w:r>
      <w:r w:rsidRPr="001210DD">
        <w:rPr>
          <w:rFonts w:ascii="GHEA Grapalat" w:hAnsi="GHEA Grapalat" w:cs="Sylfaen"/>
          <w:bCs/>
          <w:lang w:val="hy-AM"/>
        </w:rPr>
        <w:t xml:space="preserve"> </w:t>
      </w:r>
      <w:r w:rsidRPr="001210DD">
        <w:rPr>
          <w:rFonts w:ascii="GHEA Grapalat" w:hAnsi="GHEA Grapalat"/>
          <w:color w:val="000000"/>
          <w:shd w:val="clear" w:color="auto" w:fill="FFFFFF"/>
          <w:lang w:val="hy-AM"/>
        </w:rPr>
        <w:t xml:space="preserve">6-րդ բաժնում ներառվում են </w:t>
      </w:r>
      <w:r w:rsidRPr="001210DD">
        <w:rPr>
          <w:rFonts w:ascii="GHEA Grapalat" w:hAnsi="GHEA Grapalat" w:cs="Sylfaen"/>
          <w:lang w:val="hy-AM"/>
        </w:rPr>
        <w:t xml:space="preserve">հավակնորդի (թեկնածուի) </w:t>
      </w:r>
      <w:r w:rsidRPr="001210DD">
        <w:rPr>
          <w:rFonts w:ascii="GHEA Grapalat" w:hAnsi="GHEA Grapalat"/>
          <w:color w:val="000000"/>
          <w:shd w:val="clear" w:color="auto" w:fill="FFFFFF"/>
          <w:lang w:val="hy-AM"/>
        </w:rPr>
        <w:t>և «Հանրային ծառայության մասին» օրենքի իմաստով նրա ընտանիքի անդամների գույքային դրության՝ գույքի և եկամտի վերաբերյալ «Հանրային ծառայության մասին» օրենքի 40-րդ և 41-րդ հոդվածներով նախատեսված տեղեկություններ</w:t>
      </w:r>
      <w:r>
        <w:rPr>
          <w:rFonts w:ascii="GHEA Grapalat" w:hAnsi="GHEA Grapalat"/>
          <w:color w:val="000000"/>
          <w:shd w:val="clear" w:color="auto" w:fill="FFFFFF"/>
          <w:lang w:val="hy-AM"/>
        </w:rPr>
        <w:t>ը</w:t>
      </w:r>
      <w:r w:rsidRPr="001210DD">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որոնք ապահովում են </w:t>
      </w:r>
      <w:r w:rsidR="00B15F4B" w:rsidRPr="001210DD">
        <w:rPr>
          <w:rFonts w:ascii="GHEA Grapalat" w:hAnsi="GHEA Grapalat" w:cs="Sylfaen"/>
          <w:lang w:val="hy-AM"/>
        </w:rPr>
        <w:t>հավակնորդի (թեկնածուի)</w:t>
      </w:r>
      <w:r w:rsidRPr="001210DD">
        <w:rPr>
          <w:rFonts w:ascii="Arial Unicode" w:hAnsi="Arial Unicode"/>
          <w:color w:val="000000"/>
          <w:sz w:val="21"/>
          <w:szCs w:val="21"/>
          <w:shd w:val="clear" w:color="auto" w:fill="FFFFFF"/>
          <w:lang w:val="hy-AM"/>
        </w:rPr>
        <w:t xml:space="preserve"> </w:t>
      </w:r>
      <w:r w:rsidRPr="00B15F4B">
        <w:rPr>
          <w:rFonts w:ascii="GHEA Grapalat" w:hAnsi="GHEA Grapalat"/>
          <w:color w:val="000000"/>
          <w:shd w:val="clear" w:color="auto" w:fill="FFFFFF"/>
          <w:lang w:val="hy-AM"/>
        </w:rPr>
        <w:t>և «Հանրային ծառայության մասին» օրենքի իմաստով նրա ընտանիքի անդամների գույքային դրության` փաստացի ստացած եկամուտներին համապատասխանության, ինչպես նաև նախկինում ներկայացված հայտարարագրերի ուսումնասիրությ</w:t>
      </w:r>
      <w:r w:rsidR="00B15F4B" w:rsidRPr="00B15F4B">
        <w:rPr>
          <w:rFonts w:ascii="GHEA Grapalat" w:hAnsi="GHEA Grapalat"/>
          <w:color w:val="000000"/>
          <w:shd w:val="clear" w:color="auto" w:fill="FFFFFF"/>
          <w:lang w:val="hy-AM"/>
        </w:rPr>
        <w:t>ա</w:t>
      </w:r>
      <w:r w:rsidRPr="00B15F4B">
        <w:rPr>
          <w:rFonts w:ascii="GHEA Grapalat" w:hAnsi="GHEA Grapalat"/>
          <w:color w:val="000000"/>
          <w:shd w:val="clear" w:color="auto" w:fill="FFFFFF"/>
          <w:lang w:val="hy-AM"/>
        </w:rPr>
        <w:t>ն</w:t>
      </w:r>
      <w:r w:rsidR="00B15F4B" w:rsidRPr="00B15F4B">
        <w:rPr>
          <w:rFonts w:ascii="GHEA Grapalat" w:hAnsi="GHEA Grapalat"/>
          <w:color w:val="000000"/>
          <w:shd w:val="clear" w:color="auto" w:fill="FFFFFF"/>
          <w:lang w:val="hy-AM"/>
        </w:rPr>
        <w:t xml:space="preserve"> և վերլուծության գործընթացը:</w:t>
      </w:r>
      <w:r w:rsidRPr="00B15F4B">
        <w:rPr>
          <w:rFonts w:ascii="GHEA Grapalat" w:hAnsi="GHEA Grapalat"/>
          <w:color w:val="000000"/>
          <w:shd w:val="clear" w:color="auto" w:fill="FFFFFF"/>
          <w:lang w:val="hy-AM"/>
        </w:rPr>
        <w:t xml:space="preserve"> </w:t>
      </w:r>
      <w:r w:rsidR="00B15F4B">
        <w:rPr>
          <w:rFonts w:ascii="GHEA Grapalat" w:hAnsi="GHEA Grapalat"/>
          <w:color w:val="000000"/>
          <w:shd w:val="clear" w:color="auto" w:fill="FFFFFF"/>
          <w:lang w:val="hy-AM"/>
        </w:rPr>
        <w:t xml:space="preserve">Ընդ որում, որպես առանձնահատկություն, հարկ է նշել, որ եկամուտների պարագայում </w:t>
      </w:r>
      <w:r w:rsidR="00B15F4B" w:rsidRPr="001210DD">
        <w:rPr>
          <w:rFonts w:ascii="GHEA Grapalat" w:hAnsi="GHEA Grapalat" w:cs="Sylfaen"/>
          <w:lang w:val="hy-AM"/>
        </w:rPr>
        <w:t>հավակնորդի</w:t>
      </w:r>
      <w:r w:rsidR="00B15F4B">
        <w:rPr>
          <w:rFonts w:ascii="GHEA Grapalat" w:hAnsi="GHEA Grapalat" w:cs="Sylfaen"/>
          <w:lang w:val="hy-AM"/>
        </w:rPr>
        <w:t>ց</w:t>
      </w:r>
      <w:r w:rsidR="00B15F4B" w:rsidRPr="001210DD">
        <w:rPr>
          <w:rFonts w:ascii="GHEA Grapalat" w:hAnsi="GHEA Grapalat" w:cs="Sylfaen"/>
          <w:lang w:val="hy-AM"/>
        </w:rPr>
        <w:t xml:space="preserve"> (թեկնածուի</w:t>
      </w:r>
      <w:r w:rsidR="00B15F4B">
        <w:rPr>
          <w:rFonts w:ascii="GHEA Grapalat" w:hAnsi="GHEA Grapalat" w:cs="Sylfaen"/>
          <w:lang w:val="hy-AM"/>
        </w:rPr>
        <w:t>ց</w:t>
      </w:r>
      <w:r w:rsidR="00B15F4B" w:rsidRPr="001210DD">
        <w:rPr>
          <w:rFonts w:ascii="GHEA Grapalat" w:hAnsi="GHEA Grapalat" w:cs="Sylfaen"/>
          <w:lang w:val="hy-AM"/>
        </w:rPr>
        <w:t>)</w:t>
      </w:r>
      <w:r w:rsidR="00B15F4B">
        <w:rPr>
          <w:rFonts w:ascii="GHEA Grapalat" w:hAnsi="GHEA Grapalat" w:cs="Sylfaen"/>
          <w:lang w:val="hy-AM"/>
        </w:rPr>
        <w:t xml:space="preserve"> պահանջվում է </w:t>
      </w:r>
      <w:r w:rsidR="00B15F4B">
        <w:rPr>
          <w:rFonts w:ascii="GHEA Grapalat" w:hAnsi="GHEA Grapalat" w:cs="Sylfaen"/>
          <w:lang w:val="hy-AM"/>
        </w:rPr>
        <w:lastRenderedPageBreak/>
        <w:t>ներկայացնել վերջին երեք տարիների եկամուտների վերաբերյալ առավել մանրամասն տեղեկատվություն:</w:t>
      </w:r>
    </w:p>
    <w:p w14:paraId="74648691" w14:textId="05100B4B" w:rsidR="00C936FF" w:rsidRDefault="002A5649" w:rsidP="00C936FF">
      <w:pPr>
        <w:pStyle w:val="NormalWeb"/>
        <w:shd w:val="clear" w:color="auto" w:fill="FFFFFF"/>
        <w:spacing w:before="0" w:beforeAutospacing="0" w:after="0" w:afterAutospacing="0" w:line="360" w:lineRule="auto"/>
        <w:ind w:firstLine="720"/>
        <w:jc w:val="both"/>
        <w:textAlignment w:val="baseline"/>
        <w:rPr>
          <w:rFonts w:ascii="Cambria Math" w:hAnsi="Cambria Math" w:cs="Cambria Math"/>
          <w:color w:val="000000"/>
          <w:shd w:val="clear" w:color="auto" w:fill="FFFFFF"/>
          <w:lang w:val="hy-AM"/>
        </w:rPr>
      </w:pPr>
      <w:r w:rsidRPr="002A5649">
        <w:rPr>
          <w:rFonts w:ascii="GHEA Grapalat" w:hAnsi="GHEA Grapalat"/>
          <w:color w:val="000000"/>
          <w:shd w:val="clear" w:color="auto" w:fill="FFFFFF"/>
          <w:lang w:val="hy-AM"/>
        </w:rPr>
        <w:t xml:space="preserve">Բարեվարքության վերաբերյալ ընթացիկ </w:t>
      </w:r>
      <w:r w:rsidR="0092448A" w:rsidRPr="0092448A">
        <w:rPr>
          <w:rFonts w:ascii="GHEA Grapalat" w:hAnsi="GHEA Grapalat"/>
          <w:lang w:val="hy-AM"/>
        </w:rPr>
        <w:t>ուսումնասիրության</w:t>
      </w:r>
      <w:r w:rsidR="0092448A" w:rsidRPr="002A5649">
        <w:rPr>
          <w:rFonts w:ascii="GHEA Grapalat" w:hAnsi="GHEA Grapalat"/>
          <w:color w:val="000000"/>
          <w:shd w:val="clear" w:color="auto" w:fill="FFFFFF"/>
          <w:lang w:val="hy-AM"/>
        </w:rPr>
        <w:t xml:space="preserve"> </w:t>
      </w:r>
      <w:r w:rsidRPr="002A5649">
        <w:rPr>
          <w:rFonts w:ascii="GHEA Grapalat" w:hAnsi="GHEA Grapalat"/>
          <w:color w:val="000000"/>
          <w:shd w:val="clear" w:color="auto" w:fill="FFFFFF"/>
          <w:lang w:val="hy-AM"/>
        </w:rPr>
        <w:t>հարցաթերթիկում ներառվում են</w:t>
      </w:r>
      <w:r>
        <w:rPr>
          <w:rFonts w:ascii="GHEA Grapalat" w:hAnsi="GHEA Grapalat"/>
          <w:color w:val="000000"/>
          <w:shd w:val="clear" w:color="auto" w:fill="FFFFFF"/>
          <w:lang w:val="hy-AM"/>
        </w:rPr>
        <w:t xml:space="preserve"> նույն տեղեկությունները, ինչ</w:t>
      </w:r>
      <w:r w:rsidRPr="002A5649">
        <w:rPr>
          <w:rFonts w:ascii="GHEA Grapalat" w:hAnsi="GHEA Grapalat"/>
          <w:color w:val="000000"/>
          <w:shd w:val="clear" w:color="auto" w:fill="FFFFFF"/>
          <w:lang w:val="hy-AM"/>
        </w:rPr>
        <w:t xml:space="preserve"> բարեվարքության վերաբերյալ ուսումնասիրության հարցաթե</w:t>
      </w:r>
      <w:r>
        <w:rPr>
          <w:rFonts w:ascii="GHEA Grapalat" w:hAnsi="GHEA Grapalat"/>
          <w:color w:val="000000"/>
          <w:shd w:val="clear" w:color="auto" w:fill="FFFFFF"/>
          <w:lang w:val="hy-AM"/>
        </w:rPr>
        <w:t>րթ</w:t>
      </w:r>
      <w:r w:rsidRPr="002A5649">
        <w:rPr>
          <w:rFonts w:ascii="GHEA Grapalat" w:hAnsi="GHEA Grapalat"/>
          <w:color w:val="000000"/>
          <w:shd w:val="clear" w:color="auto" w:fill="FFFFFF"/>
          <w:lang w:val="hy-AM"/>
        </w:rPr>
        <w:t>իկում</w:t>
      </w:r>
      <w:r>
        <w:rPr>
          <w:rFonts w:ascii="GHEA Grapalat" w:hAnsi="GHEA Grapalat"/>
          <w:color w:val="000000"/>
          <w:shd w:val="clear" w:color="auto" w:fill="FFFFFF"/>
          <w:lang w:val="hy-AM"/>
        </w:rPr>
        <w:t>՝</w:t>
      </w:r>
      <w:r w:rsidRPr="002A5649">
        <w:rPr>
          <w:rFonts w:ascii="GHEA Grapalat" w:hAnsi="GHEA Grapalat"/>
          <w:color w:val="000000"/>
          <w:shd w:val="clear" w:color="auto" w:fill="FFFFFF"/>
          <w:lang w:val="hy-AM"/>
        </w:rPr>
        <w:t xml:space="preserve"> հետևյալ </w:t>
      </w:r>
      <w:r w:rsidR="00B15F4B" w:rsidRPr="002A5649">
        <w:rPr>
          <w:rFonts w:ascii="GHEA Grapalat" w:hAnsi="GHEA Grapalat"/>
          <w:color w:val="000000"/>
          <w:shd w:val="clear" w:color="auto" w:fill="FFFFFF"/>
          <w:lang w:val="hy-AM"/>
        </w:rPr>
        <w:t>առանձնահատկություններ</w:t>
      </w:r>
      <w:r w:rsidRPr="002A5649">
        <w:rPr>
          <w:rFonts w:ascii="GHEA Grapalat" w:hAnsi="GHEA Grapalat"/>
          <w:color w:val="000000"/>
          <w:shd w:val="clear" w:color="auto" w:fill="FFFFFF"/>
          <w:lang w:val="hy-AM"/>
        </w:rPr>
        <w:t>ով</w:t>
      </w:r>
      <w:r w:rsidRPr="002A5649">
        <w:rPr>
          <w:rFonts w:ascii="Cambria Math" w:hAnsi="Cambria Math" w:cs="Cambria Math"/>
          <w:color w:val="000000"/>
          <w:shd w:val="clear" w:color="auto" w:fill="FFFFFF"/>
          <w:lang w:val="hy-AM"/>
        </w:rPr>
        <w:t>․</w:t>
      </w:r>
    </w:p>
    <w:p w14:paraId="06F0CBD1" w14:textId="06D5DFD9" w:rsidR="00C936FF" w:rsidRDefault="00C936FF" w:rsidP="00C936FF">
      <w:pPr>
        <w:pStyle w:val="NormalWeb"/>
        <w:shd w:val="clear" w:color="auto" w:fill="FFFFFF"/>
        <w:spacing w:before="0" w:beforeAutospacing="0" w:after="0" w:afterAutospacing="0" w:line="360" w:lineRule="auto"/>
        <w:ind w:firstLine="720"/>
        <w:jc w:val="both"/>
        <w:textAlignment w:val="baseline"/>
        <w:rPr>
          <w:rFonts w:ascii="GHEA Grapalat" w:hAnsi="GHEA Grapalat" w:cs="Cambria Math"/>
          <w:color w:val="000000"/>
          <w:shd w:val="clear" w:color="auto" w:fill="FFFFFF"/>
          <w:lang w:val="hy-AM"/>
        </w:rPr>
      </w:pPr>
      <w:r w:rsidRPr="00C936FF">
        <w:rPr>
          <w:rFonts w:ascii="GHEA Grapalat" w:hAnsi="GHEA Grapalat" w:cs="Cambria Math"/>
          <w:color w:val="000000"/>
          <w:shd w:val="clear" w:color="auto" w:fill="FFFFFF"/>
          <w:lang w:val="hy-AM"/>
        </w:rPr>
        <w:t xml:space="preserve">Անձի կենսագրական </w:t>
      </w:r>
      <w:r w:rsidR="0010066A">
        <w:rPr>
          <w:rFonts w:ascii="GHEA Grapalat" w:hAnsi="GHEA Grapalat" w:cs="Cambria Math"/>
          <w:color w:val="000000"/>
          <w:shd w:val="clear" w:color="auto" w:fill="FFFFFF"/>
          <w:lang w:val="hy-AM"/>
        </w:rPr>
        <w:t>տվյալներ</w:t>
      </w:r>
      <w:r>
        <w:rPr>
          <w:rFonts w:ascii="GHEA Grapalat" w:hAnsi="GHEA Grapalat" w:cs="Cambria Math"/>
          <w:color w:val="000000"/>
          <w:shd w:val="clear" w:color="auto" w:fill="FFFFFF"/>
          <w:lang w:val="hy-AM"/>
        </w:rPr>
        <w:t xml:space="preserve">, </w:t>
      </w:r>
      <w:r w:rsidRPr="00C936FF">
        <w:rPr>
          <w:rFonts w:ascii="GHEA Grapalat" w:hAnsi="GHEA Grapalat" w:cs="Sylfaen"/>
          <w:bCs/>
          <w:lang w:val="hy-AM"/>
        </w:rPr>
        <w:t xml:space="preserve">կրթության, աշխատանքային փորձի՝ ներառյալ ուսումնական հաստատությունների </w:t>
      </w:r>
      <w:r>
        <w:rPr>
          <w:rFonts w:ascii="GHEA Grapalat" w:hAnsi="GHEA Grapalat" w:cs="Sylfaen"/>
          <w:bCs/>
          <w:lang w:val="hy-AM"/>
        </w:rPr>
        <w:t>և</w:t>
      </w:r>
      <w:r w:rsidRPr="00C936FF">
        <w:rPr>
          <w:rFonts w:ascii="GHEA Grapalat" w:hAnsi="GHEA Grapalat" w:cs="Sylfaen"/>
          <w:bCs/>
          <w:lang w:val="hy-AM"/>
        </w:rPr>
        <w:t xml:space="preserve"> գործատուների անվանումների, զբաղեցրած պաշտոնի</w:t>
      </w:r>
      <w:r>
        <w:rPr>
          <w:rFonts w:ascii="GHEA Grapalat" w:hAnsi="GHEA Grapalat" w:cs="Cambria Math"/>
          <w:bCs/>
          <w:color w:val="000000"/>
          <w:shd w:val="clear" w:color="auto" w:fill="FFFFFF"/>
          <w:lang w:val="hy-AM"/>
        </w:rPr>
        <w:t xml:space="preserve"> (պաշտոնների) վերաբերյալ տեղեկություններ</w:t>
      </w:r>
      <w:r>
        <w:rPr>
          <w:rFonts w:ascii="GHEA Grapalat" w:hAnsi="GHEA Grapalat" w:cs="Cambria Math"/>
          <w:color w:val="000000"/>
          <w:shd w:val="clear" w:color="auto" w:fill="FFFFFF"/>
          <w:lang w:val="hy-AM"/>
        </w:rPr>
        <w:t xml:space="preserve"> </w:t>
      </w:r>
      <w:r w:rsidRPr="00C936FF">
        <w:rPr>
          <w:rFonts w:ascii="GHEA Grapalat" w:hAnsi="GHEA Grapalat" w:cs="Cambria Math"/>
          <w:color w:val="000000"/>
          <w:shd w:val="clear" w:color="auto" w:fill="FFFFFF"/>
          <w:lang w:val="hy-AM"/>
        </w:rPr>
        <w:t xml:space="preserve"> բաժ</w:t>
      </w:r>
      <w:r>
        <w:rPr>
          <w:rFonts w:ascii="GHEA Grapalat" w:hAnsi="GHEA Grapalat" w:cs="Cambria Math"/>
          <w:color w:val="000000"/>
          <w:shd w:val="clear" w:color="auto" w:fill="FFFFFF"/>
          <w:lang w:val="hy-AM"/>
        </w:rPr>
        <w:t>ի</w:t>
      </w:r>
      <w:r w:rsidRPr="00C936FF">
        <w:rPr>
          <w:rFonts w:ascii="GHEA Grapalat" w:hAnsi="GHEA Grapalat" w:cs="Cambria Math"/>
          <w:color w:val="000000"/>
          <w:shd w:val="clear" w:color="auto" w:fill="FFFFFF"/>
          <w:lang w:val="hy-AM"/>
        </w:rPr>
        <w:t>ն</w:t>
      </w:r>
      <w:r>
        <w:rPr>
          <w:rFonts w:ascii="GHEA Grapalat" w:hAnsi="GHEA Grapalat" w:cs="Cambria Math"/>
          <w:color w:val="000000"/>
          <w:shd w:val="clear" w:color="auto" w:fill="FFFFFF"/>
          <w:lang w:val="hy-AM"/>
        </w:rPr>
        <w:t>ներ</w:t>
      </w:r>
      <w:r w:rsidRPr="00C936FF">
        <w:rPr>
          <w:rFonts w:ascii="GHEA Grapalat" w:hAnsi="GHEA Grapalat" w:cs="Cambria Math"/>
          <w:color w:val="000000"/>
          <w:shd w:val="clear" w:color="auto" w:fill="FFFFFF"/>
          <w:lang w:val="hy-AM"/>
        </w:rPr>
        <w:t>ում ներկայացվում են այ</w:t>
      </w:r>
      <w:r>
        <w:rPr>
          <w:rFonts w:ascii="GHEA Grapalat" w:hAnsi="GHEA Grapalat" w:cs="Cambria Math"/>
          <w:color w:val="000000"/>
          <w:shd w:val="clear" w:color="auto" w:fill="FFFFFF"/>
          <w:lang w:val="hy-AM"/>
        </w:rPr>
        <w:t>ն</w:t>
      </w:r>
      <w:r w:rsidRPr="00C936FF">
        <w:rPr>
          <w:rFonts w:ascii="GHEA Grapalat" w:hAnsi="GHEA Grapalat" w:cs="Cambria Math"/>
          <w:color w:val="000000"/>
          <w:shd w:val="clear" w:color="auto" w:fill="FFFFFF"/>
          <w:lang w:val="hy-AM"/>
        </w:rPr>
        <w:t xml:space="preserve">պիսի տեղեկություններ, որոնք ընթացիկ բարեվարքության գործընթացին նախորդող վեց տարվա ընթացքում </w:t>
      </w:r>
      <w:r>
        <w:rPr>
          <w:rFonts w:ascii="GHEA Grapalat" w:hAnsi="GHEA Grapalat" w:cs="Cambria Math"/>
          <w:color w:val="000000"/>
          <w:shd w:val="clear" w:color="auto" w:fill="FFFFFF"/>
          <w:lang w:val="hy-AM"/>
        </w:rPr>
        <w:t xml:space="preserve">կարող են փոփոխված լինել: </w:t>
      </w:r>
    </w:p>
    <w:p w14:paraId="1BF4EC2A" w14:textId="3B12F6AE" w:rsidR="00C936FF" w:rsidRDefault="00C936FF" w:rsidP="00C936FF">
      <w:pPr>
        <w:pStyle w:val="NormalWeb"/>
        <w:shd w:val="clear" w:color="auto" w:fill="FFFFFF"/>
        <w:spacing w:before="0" w:beforeAutospacing="0" w:after="0" w:afterAutospacing="0" w:line="360" w:lineRule="auto"/>
        <w:ind w:firstLine="720"/>
        <w:jc w:val="both"/>
        <w:textAlignment w:val="baseline"/>
        <w:rPr>
          <w:rFonts w:ascii="GHEA Grapalat" w:hAnsi="GHEA Grapalat" w:cs="Sylfaen"/>
          <w:bCs/>
          <w:lang w:val="hy-AM"/>
        </w:rPr>
      </w:pPr>
      <w:r>
        <w:rPr>
          <w:rFonts w:ascii="GHEA Grapalat" w:hAnsi="GHEA Grapalat" w:cs="Cambria Math"/>
          <w:color w:val="000000"/>
          <w:shd w:val="clear" w:color="auto" w:fill="FFFFFF"/>
          <w:lang w:val="hy-AM"/>
        </w:rPr>
        <w:t xml:space="preserve">Շահերի վերաբերյալ տեղեկություններ բաժնում անձի կողմից ներկայացվում են տվյալներ </w:t>
      </w:r>
      <w:r>
        <w:rPr>
          <w:rFonts w:ascii="GHEA Grapalat" w:hAnsi="GHEA Grapalat"/>
          <w:color w:val="000000"/>
          <w:shd w:val="clear" w:color="auto" w:fill="FFFFFF"/>
          <w:lang w:val="hy-AM"/>
        </w:rPr>
        <w:t>բ</w:t>
      </w:r>
      <w:r w:rsidRPr="002A5649">
        <w:rPr>
          <w:rFonts w:ascii="GHEA Grapalat" w:hAnsi="GHEA Grapalat"/>
          <w:color w:val="000000"/>
          <w:shd w:val="clear" w:color="auto" w:fill="FFFFFF"/>
          <w:lang w:val="hy-AM"/>
        </w:rPr>
        <w:t xml:space="preserve">արեվարքության վերաբերյալ ընթացիկ ուսումնասիրության </w:t>
      </w:r>
      <w:r>
        <w:rPr>
          <w:rFonts w:ascii="GHEA Grapalat" w:hAnsi="GHEA Grapalat"/>
          <w:color w:val="000000"/>
          <w:shd w:val="clear" w:color="auto" w:fill="FFFFFF"/>
          <w:lang w:val="hy-AM"/>
        </w:rPr>
        <w:t xml:space="preserve">ժամանակահատվածում </w:t>
      </w:r>
      <w:r>
        <w:rPr>
          <w:rFonts w:ascii="GHEA Grapalat" w:hAnsi="GHEA Grapalat" w:cs="Cambria Math"/>
          <w:color w:val="000000"/>
          <w:shd w:val="clear" w:color="auto" w:fill="FFFFFF"/>
          <w:lang w:val="hy-AM"/>
        </w:rPr>
        <w:t>հ</w:t>
      </w:r>
      <w:r w:rsidRPr="00C936FF">
        <w:rPr>
          <w:rFonts w:ascii="GHEA Grapalat" w:hAnsi="GHEA Grapalat" w:cs="Sylfaen"/>
          <w:bCs/>
          <w:lang w:val="hy-AM"/>
        </w:rPr>
        <w:t>անրային պաշտոն զբաղեցնող անձանց հետ «Հանրային ծառայության մասին» օրենքի իմաստով մերձավոր ազգակցությամբ կամ խնամիությամբ</w:t>
      </w:r>
      <w:r>
        <w:rPr>
          <w:rFonts w:ascii="GHEA Grapalat" w:hAnsi="GHEA Grapalat" w:cs="Sylfaen"/>
          <w:bCs/>
          <w:lang w:val="hy-AM"/>
        </w:rPr>
        <w:t xml:space="preserve"> կապի վերաբերյալ, ինչպես նաև սոցիալական ցանցի օգ</w:t>
      </w:r>
      <w:r w:rsidR="001727BA">
        <w:rPr>
          <w:rFonts w:ascii="GHEA Grapalat" w:hAnsi="GHEA Grapalat" w:cs="Sylfaen"/>
          <w:bCs/>
          <w:lang w:val="hy-AM"/>
        </w:rPr>
        <w:t>տ</w:t>
      </w:r>
      <w:r>
        <w:rPr>
          <w:rFonts w:ascii="GHEA Grapalat" w:hAnsi="GHEA Grapalat" w:cs="Sylfaen"/>
          <w:bCs/>
          <w:lang w:val="hy-AM"/>
        </w:rPr>
        <w:t>ահաշիվների վերաբերյալ՝ վերջին 6 տարվա կտրվածքով:</w:t>
      </w:r>
      <w:r w:rsidR="0094339D">
        <w:rPr>
          <w:rFonts w:ascii="GHEA Grapalat" w:hAnsi="GHEA Grapalat" w:cs="Sylfaen"/>
          <w:bCs/>
          <w:lang w:val="hy-AM"/>
        </w:rPr>
        <w:t xml:space="preserve"> Ընդ որում, հաշվի առնելով այն հանգամանքը, որ բարեվարքության վերաբերյալ ընթացիկ </w:t>
      </w:r>
      <w:r w:rsidR="0094339D" w:rsidRPr="00814E19">
        <w:rPr>
          <w:rFonts w:ascii="GHEA Grapalat" w:hAnsi="GHEA Grapalat"/>
          <w:color w:val="000000"/>
          <w:shd w:val="clear" w:color="auto" w:fill="FFFFFF"/>
          <w:lang w:val="hy-AM"/>
        </w:rPr>
        <w:t>ուսումնասիրությ</w:t>
      </w:r>
      <w:r w:rsidR="0094339D">
        <w:rPr>
          <w:rFonts w:ascii="GHEA Grapalat" w:hAnsi="GHEA Grapalat"/>
          <w:color w:val="000000"/>
          <w:shd w:val="clear" w:color="auto" w:fill="FFFFFF"/>
          <w:lang w:val="hy-AM"/>
        </w:rPr>
        <w:t>ու</w:t>
      </w:r>
      <w:r w:rsidR="0094339D" w:rsidRPr="00814E19">
        <w:rPr>
          <w:rFonts w:ascii="GHEA Grapalat" w:hAnsi="GHEA Grapalat"/>
          <w:color w:val="000000"/>
          <w:shd w:val="clear" w:color="auto" w:fill="FFFFFF"/>
          <w:lang w:val="hy-AM"/>
        </w:rPr>
        <w:t>ն</w:t>
      </w:r>
      <w:r w:rsidR="0094339D">
        <w:rPr>
          <w:rFonts w:ascii="GHEA Grapalat" w:hAnsi="GHEA Grapalat"/>
          <w:color w:val="000000"/>
          <w:shd w:val="clear" w:color="auto" w:fill="FFFFFF"/>
          <w:lang w:val="hy-AM"/>
        </w:rPr>
        <w:t xml:space="preserve"> անցնող բոլոր պաշտոնատար անձինք և վերջիններիս ընտանիքի անդամները կրում են օրենքով սահմանված կարգով հայտարարագիր ներկայացնելու պարտականություն</w:t>
      </w:r>
      <w:r w:rsidR="0094339D">
        <w:rPr>
          <w:rFonts w:ascii="GHEA Grapalat" w:hAnsi="GHEA Grapalat"/>
          <w:color w:val="000000"/>
          <w:shd w:val="clear" w:color="auto" w:fill="FFFFFF"/>
          <w:lang w:val="hy-AM"/>
        </w:rPr>
        <w:t xml:space="preserve"> և սույն բաժնի ներքո ուսումնասիրության առարկա հանդիսացող տեղեկությունները արդեն իսկ հայտարարագրման ենթակա են վերջիններիս կողմից, հետևաբար սույն հարցաթերթիկի ձևանմուշով նշված տվյալները ներկայացնելու հավելյալ պահանջ չի ներկայացվում:</w:t>
      </w:r>
    </w:p>
    <w:p w14:paraId="5E41AB68" w14:textId="3F6A013F" w:rsidR="00C936FF" w:rsidRDefault="00C936FF" w:rsidP="00C936FF">
      <w:pPr>
        <w:pStyle w:val="NormalWeb"/>
        <w:shd w:val="clear" w:color="auto" w:fill="FFFFFF"/>
        <w:spacing w:before="0" w:beforeAutospacing="0" w:after="0" w:afterAutospacing="0" w:line="360" w:lineRule="auto"/>
        <w:ind w:firstLine="720"/>
        <w:jc w:val="both"/>
        <w:textAlignment w:val="baseline"/>
        <w:rPr>
          <w:rFonts w:ascii="GHEA Grapalat" w:hAnsi="GHEA Grapalat"/>
          <w:color w:val="000000"/>
          <w:shd w:val="clear" w:color="auto" w:fill="FFFFFF"/>
          <w:lang w:val="hy-AM"/>
        </w:rPr>
      </w:pPr>
      <w:r w:rsidRPr="00814E19">
        <w:rPr>
          <w:rFonts w:ascii="GHEA Grapalat" w:hAnsi="GHEA Grapalat" w:cs="Calibri"/>
          <w:bCs/>
          <w:lang w:val="hy-AM"/>
        </w:rPr>
        <w:t xml:space="preserve">Անձի </w:t>
      </w:r>
      <w:r w:rsidRPr="00814E19">
        <w:rPr>
          <w:rFonts w:ascii="GHEA Grapalat" w:hAnsi="GHEA Grapalat" w:cs="Sylfaen"/>
          <w:bCs/>
          <w:lang w:val="hy-AM"/>
        </w:rPr>
        <w:t>քրեական, վարչական կամ կարգապահական պատասխանատվության ենթարկված լինելու վերաբերյալ տեղեկատվությունների ներկայացման վերաբերելի ժամկետ</w:t>
      </w:r>
      <w:r w:rsidR="00814E19">
        <w:rPr>
          <w:rFonts w:ascii="GHEA Grapalat" w:hAnsi="GHEA Grapalat" w:cs="Sylfaen"/>
          <w:bCs/>
          <w:lang w:val="hy-AM"/>
        </w:rPr>
        <w:t>ը</w:t>
      </w:r>
      <w:r w:rsidR="001727BA" w:rsidRPr="00814E19">
        <w:rPr>
          <w:rFonts w:ascii="GHEA Grapalat" w:hAnsi="GHEA Grapalat" w:cs="Sylfaen"/>
          <w:bCs/>
          <w:lang w:val="hy-AM"/>
        </w:rPr>
        <w:t xml:space="preserve">, </w:t>
      </w:r>
      <w:r w:rsidR="00814E19">
        <w:rPr>
          <w:rFonts w:ascii="GHEA Grapalat" w:hAnsi="GHEA Grapalat" w:cs="Sylfaen"/>
          <w:bCs/>
          <w:lang w:val="hy-AM"/>
        </w:rPr>
        <w:t>հիմք ընդունելով</w:t>
      </w:r>
      <w:r w:rsidR="001727BA" w:rsidRPr="00814E19">
        <w:rPr>
          <w:rFonts w:ascii="GHEA Grapalat" w:hAnsi="GHEA Grapalat" w:cs="Sylfaen"/>
          <w:bCs/>
          <w:lang w:val="hy-AM"/>
        </w:rPr>
        <w:t xml:space="preserve"> մի շարք օրե</w:t>
      </w:r>
      <w:r w:rsidR="00814E19">
        <w:rPr>
          <w:rFonts w:ascii="GHEA Grapalat" w:hAnsi="GHEA Grapalat" w:cs="Sylfaen"/>
          <w:bCs/>
          <w:lang w:val="hy-AM"/>
        </w:rPr>
        <w:t>ն</w:t>
      </w:r>
      <w:r w:rsidR="001727BA" w:rsidRPr="00814E19">
        <w:rPr>
          <w:rFonts w:ascii="GHEA Grapalat" w:hAnsi="GHEA Grapalat" w:cs="Sylfaen"/>
          <w:bCs/>
          <w:lang w:val="hy-AM"/>
        </w:rPr>
        <w:t xml:space="preserve">քներով </w:t>
      </w:r>
      <w:r w:rsidR="00814E19" w:rsidRPr="00814E19">
        <w:rPr>
          <w:rFonts w:ascii="GHEA Grapalat" w:hAnsi="GHEA Grapalat"/>
          <w:color w:val="000000"/>
          <w:shd w:val="clear" w:color="auto" w:fill="FFFFFF"/>
          <w:lang w:val="hy-AM"/>
        </w:rPr>
        <w:lastRenderedPageBreak/>
        <w:t>ընթացիկ ուսումնասիրության համար նախատեսված</w:t>
      </w:r>
      <w:r w:rsidR="00814E19" w:rsidRPr="00814E19">
        <w:rPr>
          <w:rFonts w:ascii="Calibri" w:hAnsi="Calibri" w:cs="Calibri"/>
          <w:color w:val="000000"/>
          <w:shd w:val="clear" w:color="auto" w:fill="FFFFFF"/>
          <w:lang w:val="hy-AM"/>
        </w:rPr>
        <w:t> </w:t>
      </w:r>
      <w:r w:rsidR="00814E19" w:rsidRPr="00814E19">
        <w:rPr>
          <w:rFonts w:ascii="GHEA Grapalat" w:hAnsi="GHEA Grapalat" w:cs="Sylfaen"/>
          <w:bCs/>
          <w:lang w:val="hy-AM"/>
        </w:rPr>
        <w:t xml:space="preserve"> ժամկետ</w:t>
      </w:r>
      <w:r w:rsidR="00814E19">
        <w:rPr>
          <w:rFonts w:ascii="GHEA Grapalat" w:hAnsi="GHEA Grapalat" w:cs="Sylfaen"/>
          <w:bCs/>
          <w:lang w:val="hy-AM"/>
        </w:rPr>
        <w:t>ը</w:t>
      </w:r>
      <w:r w:rsidR="00814E19" w:rsidRPr="00814E19">
        <w:rPr>
          <w:rFonts w:ascii="GHEA Grapalat" w:hAnsi="GHEA Grapalat" w:cs="Sylfaen"/>
          <w:bCs/>
          <w:lang w:val="hy-AM"/>
        </w:rPr>
        <w:t xml:space="preserve">, </w:t>
      </w:r>
      <w:r w:rsidRPr="00814E19">
        <w:rPr>
          <w:rFonts w:ascii="GHEA Grapalat" w:hAnsi="GHEA Grapalat" w:cs="Sylfaen"/>
          <w:bCs/>
          <w:lang w:val="hy-AM"/>
        </w:rPr>
        <w:t xml:space="preserve">սահմանվել է </w:t>
      </w:r>
      <w:r w:rsidRPr="00814E19">
        <w:rPr>
          <w:rFonts w:ascii="GHEA Grapalat" w:hAnsi="GHEA Grapalat"/>
          <w:color w:val="000000"/>
          <w:shd w:val="clear" w:color="auto" w:fill="FFFFFF"/>
          <w:lang w:val="hy-AM"/>
        </w:rPr>
        <w:t>բարեվարքության վերաբերյալ ընթացիկ ուսումնասիրությանը նախորդող 6 տարին</w:t>
      </w:r>
      <w:r w:rsidR="00814E19" w:rsidRPr="00814E19">
        <w:rPr>
          <w:rFonts w:ascii="GHEA Grapalat" w:hAnsi="GHEA Grapalat"/>
          <w:color w:val="000000"/>
          <w:shd w:val="clear" w:color="auto" w:fill="FFFFFF"/>
          <w:lang w:val="hy-AM"/>
        </w:rPr>
        <w:t>:</w:t>
      </w:r>
    </w:p>
    <w:p w14:paraId="60BEADCB" w14:textId="60370011" w:rsidR="00814E19" w:rsidRPr="00814E19" w:rsidRDefault="00814E19" w:rsidP="00C936FF">
      <w:pPr>
        <w:pStyle w:val="NormalWeb"/>
        <w:shd w:val="clear" w:color="auto" w:fill="FFFFFF"/>
        <w:spacing w:before="0" w:beforeAutospacing="0" w:after="0" w:afterAutospacing="0" w:line="360" w:lineRule="auto"/>
        <w:ind w:firstLine="720"/>
        <w:jc w:val="both"/>
        <w:textAlignment w:val="baseline"/>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Միաժամանակ, հաշվի առնելով այն հանգամանքը, որ </w:t>
      </w:r>
      <w:r w:rsidRPr="00814E19">
        <w:rPr>
          <w:rFonts w:ascii="GHEA Grapalat" w:hAnsi="GHEA Grapalat"/>
          <w:color w:val="000000"/>
          <w:shd w:val="clear" w:color="auto" w:fill="FFFFFF"/>
          <w:lang w:val="hy-AM"/>
        </w:rPr>
        <w:t xml:space="preserve">բարեվարքության </w:t>
      </w:r>
      <w:r w:rsidR="0092448A" w:rsidRPr="002A5649">
        <w:rPr>
          <w:rFonts w:ascii="GHEA Grapalat" w:hAnsi="GHEA Grapalat"/>
          <w:color w:val="000000"/>
          <w:shd w:val="clear" w:color="auto" w:fill="FFFFFF"/>
          <w:lang w:val="hy-AM"/>
        </w:rPr>
        <w:t xml:space="preserve">վերաբերյալ </w:t>
      </w:r>
      <w:r w:rsidRPr="00814E19">
        <w:rPr>
          <w:rFonts w:ascii="GHEA Grapalat" w:hAnsi="GHEA Grapalat"/>
          <w:color w:val="000000"/>
          <w:shd w:val="clear" w:color="auto" w:fill="FFFFFF"/>
          <w:lang w:val="hy-AM"/>
        </w:rPr>
        <w:t>ընթացիկ ուսումնասիրությ</w:t>
      </w:r>
      <w:r>
        <w:rPr>
          <w:rFonts w:ascii="GHEA Grapalat" w:hAnsi="GHEA Grapalat"/>
          <w:color w:val="000000"/>
          <w:shd w:val="clear" w:color="auto" w:fill="FFFFFF"/>
          <w:lang w:val="hy-AM"/>
        </w:rPr>
        <w:t>ու</w:t>
      </w:r>
      <w:r w:rsidRPr="00814E19">
        <w:rPr>
          <w:rFonts w:ascii="GHEA Grapalat" w:hAnsi="GHEA Grapalat"/>
          <w:color w:val="000000"/>
          <w:shd w:val="clear" w:color="auto" w:fill="FFFFFF"/>
          <w:lang w:val="hy-AM"/>
        </w:rPr>
        <w:t>ն</w:t>
      </w:r>
      <w:r>
        <w:rPr>
          <w:rFonts w:ascii="GHEA Grapalat" w:hAnsi="GHEA Grapalat"/>
          <w:color w:val="000000"/>
          <w:shd w:val="clear" w:color="auto" w:fill="FFFFFF"/>
          <w:lang w:val="hy-AM"/>
        </w:rPr>
        <w:t xml:space="preserve"> անցնող բոլոր պաշտոնատար անձինք և վերջիններիս ընտանիքի անդամները կրում են օրենքով սահմանված կարգով հայտարարագիր </w:t>
      </w:r>
      <w:r w:rsidR="0010066A">
        <w:rPr>
          <w:rFonts w:ascii="GHEA Grapalat" w:hAnsi="GHEA Grapalat"/>
          <w:color w:val="000000"/>
          <w:shd w:val="clear" w:color="auto" w:fill="FFFFFF"/>
          <w:lang w:val="hy-AM"/>
        </w:rPr>
        <w:t>ներկայացնելու</w:t>
      </w:r>
      <w:r>
        <w:rPr>
          <w:rFonts w:ascii="GHEA Grapalat" w:hAnsi="GHEA Grapalat"/>
          <w:color w:val="000000"/>
          <w:shd w:val="clear" w:color="auto" w:fill="FFFFFF"/>
          <w:lang w:val="hy-AM"/>
        </w:rPr>
        <w:t xml:space="preserve"> պարտականություն՝ բ</w:t>
      </w:r>
      <w:r w:rsidRPr="002A5649">
        <w:rPr>
          <w:rFonts w:ascii="GHEA Grapalat" w:hAnsi="GHEA Grapalat"/>
          <w:color w:val="000000"/>
          <w:shd w:val="clear" w:color="auto" w:fill="FFFFFF"/>
          <w:lang w:val="hy-AM"/>
        </w:rPr>
        <w:t>արեվարքության վերաբերյալ ընթացիկ ուսումնասիրության</w:t>
      </w:r>
      <w:r>
        <w:rPr>
          <w:rFonts w:ascii="GHEA Grapalat" w:hAnsi="GHEA Grapalat"/>
          <w:color w:val="000000"/>
          <w:shd w:val="clear" w:color="auto" w:fill="FFFFFF"/>
          <w:lang w:val="hy-AM"/>
        </w:rPr>
        <w:t xml:space="preserve"> հարցաթերթիկի գույքային դրության վերաբերյալ ամփոփ տեղեկություններ բաժնում ներառվում են </w:t>
      </w:r>
      <w:r w:rsidRPr="00814E19">
        <w:rPr>
          <w:rFonts w:ascii="GHEA Grapalat" w:hAnsi="GHEA Grapalat"/>
          <w:color w:val="000000"/>
          <w:shd w:val="clear" w:color="auto" w:fill="FFFFFF"/>
          <w:lang w:val="hy-AM"/>
        </w:rPr>
        <w:t xml:space="preserve">հարցաթերթիկի լրացման պահին առկա տվյալները, իսկ եկամուտների պարագայում՝ </w:t>
      </w:r>
      <w:r w:rsidRPr="00814E19">
        <w:rPr>
          <w:rFonts w:ascii="GHEA Grapalat" w:hAnsi="GHEA Grapalat" w:cs="Calibri"/>
          <w:color w:val="000000"/>
          <w:lang w:val="hy-AM"/>
        </w:rPr>
        <w:t>ընթացիկ ուսումնասիրության տարվա հունվարի 1-ից մինչև հարցաթերթիկի լրացման օրվան նախորդող ամսվա վերջին օրվա դրությամբ առկա տվյալները:</w:t>
      </w:r>
      <w:r w:rsidR="00A14532">
        <w:rPr>
          <w:rFonts w:ascii="GHEA Grapalat" w:hAnsi="GHEA Grapalat" w:cs="Calibri"/>
          <w:color w:val="000000"/>
          <w:lang w:val="hy-AM"/>
        </w:rPr>
        <w:t xml:space="preserve"> Ընդ որում, բոլոր այն դեպքերում, երբ </w:t>
      </w:r>
      <w:r w:rsidR="003B5BCD">
        <w:rPr>
          <w:rFonts w:ascii="GHEA Grapalat" w:hAnsi="GHEA Grapalat"/>
          <w:color w:val="000000"/>
          <w:shd w:val="clear" w:color="auto" w:fill="FFFFFF"/>
          <w:lang w:val="hy-AM"/>
        </w:rPr>
        <w:t>բ</w:t>
      </w:r>
      <w:r w:rsidR="003B5BCD" w:rsidRPr="002A5649">
        <w:rPr>
          <w:rFonts w:ascii="GHEA Grapalat" w:hAnsi="GHEA Grapalat"/>
          <w:color w:val="000000"/>
          <w:shd w:val="clear" w:color="auto" w:fill="FFFFFF"/>
          <w:lang w:val="hy-AM"/>
        </w:rPr>
        <w:t>արեվարքության վերաբերյալ ընթացիկ ուսումնասիրությա</w:t>
      </w:r>
      <w:r w:rsidR="003B5BCD">
        <w:rPr>
          <w:rFonts w:ascii="GHEA Grapalat" w:hAnsi="GHEA Grapalat"/>
          <w:color w:val="000000"/>
          <w:shd w:val="clear" w:color="auto" w:fill="FFFFFF"/>
          <w:lang w:val="hy-AM"/>
        </w:rPr>
        <w:t>ն ժամանակահատվածում վերոնշյալ անձինք դեռևս ներկայացրած չլինեն նախորդ տարված տարեկան հայտարարագրերը՝ եկամուտների վերաբերյալ հաշվետու ժամանակահատվածն ընդգրկելու է նաև տարեկան հայտարարագրի ժամանակահատվածը:</w:t>
      </w:r>
    </w:p>
    <w:p w14:paraId="11BCCB6B" w14:textId="77777777" w:rsidR="00814E19" w:rsidRPr="00814E19" w:rsidRDefault="00814E19" w:rsidP="00C936FF">
      <w:pPr>
        <w:pStyle w:val="NormalWeb"/>
        <w:shd w:val="clear" w:color="auto" w:fill="FFFFFF"/>
        <w:spacing w:before="0" w:beforeAutospacing="0" w:after="0" w:afterAutospacing="0" w:line="360" w:lineRule="auto"/>
        <w:ind w:firstLine="720"/>
        <w:jc w:val="both"/>
        <w:textAlignment w:val="baseline"/>
        <w:rPr>
          <w:rFonts w:ascii="GHEA Grapalat" w:hAnsi="GHEA Grapalat" w:cs="Sylfaen"/>
          <w:bCs/>
          <w:lang w:val="hy-AM"/>
        </w:rPr>
      </w:pPr>
    </w:p>
    <w:p w14:paraId="2AC1ED11" w14:textId="1C701125" w:rsidR="001210DD" w:rsidRPr="001210DD" w:rsidRDefault="001210DD" w:rsidP="00247098">
      <w:pPr>
        <w:pStyle w:val="NormalWeb"/>
        <w:shd w:val="clear" w:color="auto" w:fill="FFFFFF"/>
        <w:spacing w:before="0" w:beforeAutospacing="0" w:after="0" w:afterAutospacing="0" w:line="360" w:lineRule="auto"/>
        <w:ind w:firstLine="720"/>
        <w:jc w:val="both"/>
        <w:textAlignment w:val="baseline"/>
        <w:rPr>
          <w:rFonts w:asciiTheme="minorHAnsi" w:hAnsiTheme="minorHAnsi" w:cs="Sylfaen"/>
          <w:b/>
          <w:sz w:val="22"/>
          <w:szCs w:val="22"/>
          <w:lang w:val="hy-AM"/>
        </w:rPr>
      </w:pPr>
    </w:p>
    <w:p w14:paraId="6DE59111" w14:textId="2A421B27" w:rsidR="004B12D1" w:rsidRPr="00B00137" w:rsidRDefault="00574B11" w:rsidP="0080399E">
      <w:pPr>
        <w:pStyle w:val="NoSpacing"/>
        <w:spacing w:line="360" w:lineRule="auto"/>
        <w:ind w:firstLine="720"/>
        <w:jc w:val="both"/>
        <w:rPr>
          <w:rFonts w:ascii="GHEA Grapalat" w:hAnsi="GHEA Grapalat" w:cs="GHEA Grapalat"/>
          <w:b/>
          <w:bCs/>
          <w:sz w:val="24"/>
          <w:szCs w:val="24"/>
          <w:u w:val="single"/>
          <w:lang w:val="hy-AM"/>
        </w:rPr>
      </w:pPr>
      <w:r w:rsidRPr="00B00137">
        <w:rPr>
          <w:rFonts w:ascii="GHEA Grapalat" w:hAnsi="GHEA Grapalat" w:cs="GHEA Grapalat"/>
          <w:b/>
          <w:bCs/>
          <w:sz w:val="24"/>
          <w:szCs w:val="24"/>
          <w:u w:val="single"/>
          <w:lang w:val="hy-AM"/>
        </w:rPr>
        <w:t>2</w:t>
      </w:r>
      <w:r w:rsidRPr="00B00137">
        <w:rPr>
          <w:rFonts w:ascii="Cambria Math" w:hAnsi="Cambria Math" w:cs="Cambria Math"/>
          <w:b/>
          <w:bCs/>
          <w:sz w:val="24"/>
          <w:szCs w:val="24"/>
          <w:u w:val="single"/>
          <w:lang w:val="hy-AM"/>
        </w:rPr>
        <w:t>․</w:t>
      </w:r>
      <w:r w:rsidRPr="00B00137">
        <w:rPr>
          <w:rFonts w:ascii="GHEA Grapalat" w:hAnsi="GHEA Grapalat" w:cs="GHEA Grapalat"/>
          <w:b/>
          <w:bCs/>
          <w:sz w:val="24"/>
          <w:szCs w:val="24"/>
          <w:u w:val="single"/>
          <w:lang w:val="hy-AM"/>
        </w:rPr>
        <w:t xml:space="preserve"> </w:t>
      </w:r>
      <w:r w:rsidR="004B12D1" w:rsidRPr="00B00137">
        <w:rPr>
          <w:rFonts w:ascii="GHEA Grapalat" w:hAnsi="GHEA Grapalat" w:cs="GHEA Grapalat"/>
          <w:b/>
          <w:bCs/>
          <w:sz w:val="24"/>
          <w:szCs w:val="24"/>
          <w:u w:val="single"/>
          <w:lang w:val="hy-AM"/>
        </w:rPr>
        <w:t>Ակնկալվող արդյունքը.</w:t>
      </w:r>
    </w:p>
    <w:p w14:paraId="66D622D8" w14:textId="6FD0C5D3" w:rsidR="00CE7977" w:rsidRPr="0092448A" w:rsidRDefault="004B12D1" w:rsidP="00163B73">
      <w:pPr>
        <w:pStyle w:val="NoSpacing"/>
        <w:spacing w:line="360" w:lineRule="auto"/>
        <w:ind w:firstLine="720"/>
        <w:jc w:val="both"/>
        <w:rPr>
          <w:rFonts w:ascii="GHEA Grapalat" w:hAnsi="GHEA Grapalat"/>
          <w:sz w:val="24"/>
          <w:szCs w:val="24"/>
          <w:lang w:val="hy-AM"/>
        </w:rPr>
      </w:pPr>
      <w:r w:rsidRPr="0092448A">
        <w:rPr>
          <w:rFonts w:ascii="GHEA Grapalat" w:hAnsi="GHEA Grapalat" w:cs="GHEA Grapalat"/>
          <w:sz w:val="24"/>
          <w:szCs w:val="24"/>
          <w:lang w:val="hy-AM"/>
        </w:rPr>
        <w:t xml:space="preserve">Նախագծի ընդունմամբ ակնկալվում է ապահովել </w:t>
      </w:r>
      <w:r w:rsidR="00574B11" w:rsidRPr="0092448A">
        <w:rPr>
          <w:rFonts w:ascii="GHEA Grapalat" w:hAnsi="GHEA Grapalat" w:cs="GHEA Grapalat"/>
          <w:sz w:val="24"/>
          <w:szCs w:val="24"/>
          <w:lang w:val="hy-AM"/>
        </w:rPr>
        <w:t>Օ</w:t>
      </w:r>
      <w:r w:rsidR="00A374A4" w:rsidRPr="0092448A">
        <w:rPr>
          <w:rFonts w:ascii="GHEA Grapalat" w:hAnsi="GHEA Grapalat" w:cs="GHEA Grapalat"/>
          <w:sz w:val="24"/>
          <w:szCs w:val="24"/>
          <w:lang w:val="hy-AM"/>
        </w:rPr>
        <w:t>րենք</w:t>
      </w:r>
      <w:r w:rsidR="00574B11" w:rsidRPr="0092448A">
        <w:rPr>
          <w:rFonts w:ascii="GHEA Grapalat" w:hAnsi="GHEA Grapalat" w:cs="GHEA Grapalat"/>
          <w:sz w:val="24"/>
          <w:szCs w:val="24"/>
          <w:lang w:val="hy-AM"/>
        </w:rPr>
        <w:t>ի</w:t>
      </w:r>
      <w:r w:rsidR="00A374A4" w:rsidRPr="0092448A">
        <w:rPr>
          <w:rFonts w:ascii="GHEA Grapalat" w:hAnsi="GHEA Grapalat" w:cs="GHEA Grapalat"/>
          <w:sz w:val="24"/>
          <w:szCs w:val="24"/>
          <w:lang w:val="hy-AM"/>
        </w:rPr>
        <w:t xml:space="preserve"> </w:t>
      </w:r>
      <w:r w:rsidR="00574B11" w:rsidRPr="0092448A">
        <w:rPr>
          <w:rFonts w:ascii="GHEA Grapalat" w:hAnsi="GHEA Grapalat" w:cs="GHEA Grapalat"/>
          <w:sz w:val="24"/>
          <w:szCs w:val="24"/>
          <w:lang w:val="hy-AM"/>
        </w:rPr>
        <w:t>26</w:t>
      </w:r>
      <w:r w:rsidR="00574B11" w:rsidRPr="0092448A">
        <w:rPr>
          <w:rFonts w:ascii="Cambria Math" w:hAnsi="Cambria Math" w:cs="Cambria Math"/>
          <w:sz w:val="24"/>
          <w:szCs w:val="24"/>
          <w:lang w:val="hy-AM"/>
        </w:rPr>
        <w:t>․</w:t>
      </w:r>
      <w:r w:rsidR="00574B11" w:rsidRPr="0092448A">
        <w:rPr>
          <w:rFonts w:ascii="GHEA Grapalat" w:hAnsi="GHEA Grapalat" w:cs="GHEA Grapalat"/>
          <w:sz w:val="24"/>
          <w:szCs w:val="24"/>
          <w:lang w:val="hy-AM"/>
        </w:rPr>
        <w:t>1</w:t>
      </w:r>
      <w:r w:rsidR="00814E19" w:rsidRPr="0092448A">
        <w:rPr>
          <w:rFonts w:ascii="GHEA Grapalat" w:hAnsi="GHEA Grapalat" w:cs="GHEA Grapalat"/>
          <w:sz w:val="24"/>
          <w:szCs w:val="24"/>
          <w:lang w:val="hy-AM"/>
        </w:rPr>
        <w:t>-ին</w:t>
      </w:r>
      <w:r w:rsidR="00574B11" w:rsidRPr="0092448A">
        <w:rPr>
          <w:rFonts w:ascii="GHEA Grapalat" w:hAnsi="GHEA Grapalat" w:cs="GHEA Grapalat"/>
          <w:sz w:val="24"/>
          <w:szCs w:val="24"/>
          <w:lang w:val="hy-AM"/>
        </w:rPr>
        <w:t xml:space="preserve"> հոդվածի 4-րդ մասի</w:t>
      </w:r>
      <w:r w:rsidR="00814E19" w:rsidRPr="0092448A">
        <w:rPr>
          <w:rFonts w:ascii="GHEA Grapalat" w:hAnsi="GHEA Grapalat" w:cs="GHEA Grapalat"/>
          <w:sz w:val="24"/>
          <w:szCs w:val="24"/>
          <w:lang w:val="hy-AM"/>
        </w:rPr>
        <w:t xml:space="preserve"> և 26.2-րդ հոդվածի 2-րդ մասին </w:t>
      </w:r>
      <w:r w:rsidR="00163B73" w:rsidRPr="0092448A">
        <w:rPr>
          <w:rFonts w:ascii="GHEA Grapalat" w:hAnsi="GHEA Grapalat" w:cs="GHEA Grapalat"/>
          <w:sz w:val="24"/>
          <w:szCs w:val="24"/>
          <w:lang w:val="hy-AM"/>
        </w:rPr>
        <w:t xml:space="preserve">պահանջները՝ բարեվարքության վերաբերյալ </w:t>
      </w:r>
      <w:r w:rsidR="0092448A" w:rsidRPr="0092448A">
        <w:rPr>
          <w:rFonts w:ascii="GHEA Grapalat" w:hAnsi="GHEA Grapalat"/>
          <w:color w:val="000000"/>
          <w:sz w:val="24"/>
          <w:szCs w:val="24"/>
          <w:shd w:val="clear" w:color="auto" w:fill="FFFFFF"/>
          <w:lang w:val="hy-AM"/>
        </w:rPr>
        <w:t>ուսումնասիրության</w:t>
      </w:r>
      <w:r w:rsidR="0092448A" w:rsidRPr="0092448A">
        <w:rPr>
          <w:rFonts w:ascii="GHEA Grapalat" w:hAnsi="GHEA Grapalat" w:cs="GHEA Grapalat"/>
          <w:sz w:val="24"/>
          <w:szCs w:val="24"/>
          <w:lang w:val="hy-AM"/>
        </w:rPr>
        <w:t xml:space="preserve"> </w:t>
      </w:r>
      <w:r w:rsidR="00163B73" w:rsidRPr="0092448A">
        <w:rPr>
          <w:rFonts w:ascii="GHEA Grapalat" w:hAnsi="GHEA Grapalat" w:cs="GHEA Grapalat"/>
          <w:sz w:val="24"/>
          <w:szCs w:val="24"/>
          <w:lang w:val="hy-AM"/>
        </w:rPr>
        <w:t xml:space="preserve">հարցաթերթիկում </w:t>
      </w:r>
      <w:r w:rsidR="0092448A" w:rsidRPr="0092448A">
        <w:rPr>
          <w:rFonts w:ascii="GHEA Grapalat" w:hAnsi="GHEA Grapalat" w:cs="GHEA Grapalat"/>
          <w:sz w:val="24"/>
          <w:szCs w:val="24"/>
          <w:lang w:val="hy-AM"/>
        </w:rPr>
        <w:t xml:space="preserve">և </w:t>
      </w:r>
      <w:r w:rsidR="0092448A" w:rsidRPr="0092448A">
        <w:rPr>
          <w:rFonts w:ascii="GHEA Grapalat" w:hAnsi="GHEA Grapalat"/>
          <w:color w:val="000000"/>
          <w:sz w:val="24"/>
          <w:szCs w:val="24"/>
          <w:shd w:val="clear" w:color="auto" w:fill="FFFFFF"/>
          <w:lang w:val="hy-AM"/>
        </w:rPr>
        <w:t>բարեվարքության վերաբերյալ ընթացիկ ուսումնասիրության հարցաթերթիկում</w:t>
      </w:r>
      <w:r w:rsidR="0092448A" w:rsidRPr="0092448A">
        <w:rPr>
          <w:rFonts w:ascii="GHEA Grapalat" w:hAnsi="GHEA Grapalat" w:cs="GHEA Grapalat"/>
          <w:sz w:val="24"/>
          <w:szCs w:val="24"/>
          <w:lang w:val="hy-AM"/>
        </w:rPr>
        <w:t xml:space="preserve"> </w:t>
      </w:r>
      <w:r w:rsidR="00163B73" w:rsidRPr="0092448A">
        <w:rPr>
          <w:rFonts w:ascii="GHEA Grapalat" w:hAnsi="GHEA Grapalat" w:cs="GHEA Grapalat"/>
          <w:sz w:val="24"/>
          <w:szCs w:val="24"/>
          <w:lang w:val="hy-AM"/>
        </w:rPr>
        <w:t xml:space="preserve">ներառելով լրացման ենթակա </w:t>
      </w:r>
      <w:r w:rsidR="00350DB4" w:rsidRPr="0092448A">
        <w:rPr>
          <w:rFonts w:ascii="GHEA Grapalat" w:hAnsi="GHEA Grapalat" w:cs="GHEA Grapalat"/>
          <w:sz w:val="24"/>
          <w:szCs w:val="24"/>
          <w:lang w:val="hy-AM"/>
        </w:rPr>
        <w:t xml:space="preserve">անհրաժեշտ </w:t>
      </w:r>
      <w:r w:rsidR="00163B73" w:rsidRPr="0092448A">
        <w:rPr>
          <w:rFonts w:ascii="GHEA Grapalat" w:hAnsi="GHEA Grapalat" w:cs="GHEA Grapalat"/>
          <w:sz w:val="24"/>
          <w:szCs w:val="24"/>
          <w:lang w:val="hy-AM"/>
        </w:rPr>
        <w:t>տվյալներ</w:t>
      </w:r>
      <w:r w:rsidR="003A0664" w:rsidRPr="0092448A">
        <w:rPr>
          <w:rFonts w:ascii="GHEA Grapalat" w:hAnsi="GHEA Grapalat" w:cs="GHEA Grapalat"/>
          <w:sz w:val="24"/>
          <w:szCs w:val="24"/>
          <w:lang w:val="hy-AM"/>
        </w:rPr>
        <w:t>ը</w:t>
      </w:r>
      <w:r w:rsidR="00163B73" w:rsidRPr="0092448A">
        <w:rPr>
          <w:rFonts w:ascii="GHEA Grapalat" w:hAnsi="GHEA Grapalat" w:cs="GHEA Grapalat"/>
          <w:sz w:val="24"/>
          <w:szCs w:val="24"/>
          <w:lang w:val="hy-AM"/>
        </w:rPr>
        <w:t>:</w:t>
      </w:r>
    </w:p>
    <w:p w14:paraId="794D82E2" w14:textId="77777777" w:rsidR="00163B73" w:rsidRDefault="00163B73" w:rsidP="006152D0">
      <w:pPr>
        <w:tabs>
          <w:tab w:val="left" w:pos="-180"/>
          <w:tab w:val="left" w:pos="7065"/>
        </w:tabs>
        <w:spacing w:line="360" w:lineRule="auto"/>
        <w:jc w:val="both"/>
        <w:rPr>
          <w:rFonts w:ascii="GHEA Grapalat" w:hAnsi="GHEA Grapalat"/>
          <w:b/>
          <w:bCs/>
          <w:iCs/>
          <w:lang w:val="af-ZA"/>
        </w:rPr>
      </w:pPr>
    </w:p>
    <w:p w14:paraId="642B5D3F" w14:textId="77777777" w:rsidR="003B5BCD" w:rsidRDefault="003B5BCD" w:rsidP="006152D0">
      <w:pPr>
        <w:tabs>
          <w:tab w:val="left" w:pos="-180"/>
          <w:tab w:val="left" w:pos="7065"/>
        </w:tabs>
        <w:spacing w:line="360" w:lineRule="auto"/>
        <w:jc w:val="both"/>
        <w:rPr>
          <w:rFonts w:ascii="GHEA Grapalat" w:hAnsi="GHEA Grapalat"/>
          <w:b/>
          <w:bCs/>
          <w:iCs/>
          <w:lang w:val="af-ZA"/>
        </w:rPr>
      </w:pPr>
    </w:p>
    <w:p w14:paraId="4F65678F" w14:textId="77777777" w:rsidR="003B5BCD" w:rsidRPr="00EA08BE" w:rsidRDefault="003B5BCD" w:rsidP="006152D0">
      <w:pPr>
        <w:tabs>
          <w:tab w:val="left" w:pos="-180"/>
          <w:tab w:val="left" w:pos="7065"/>
        </w:tabs>
        <w:spacing w:line="360" w:lineRule="auto"/>
        <w:jc w:val="both"/>
        <w:rPr>
          <w:rFonts w:ascii="GHEA Grapalat" w:hAnsi="GHEA Grapalat"/>
          <w:b/>
          <w:bCs/>
          <w:iCs/>
          <w:lang w:val="af-ZA"/>
        </w:rPr>
      </w:pPr>
    </w:p>
    <w:p w14:paraId="058478CE" w14:textId="1CD74AED" w:rsidR="008A6640" w:rsidRPr="00EA08BE" w:rsidRDefault="008A6640" w:rsidP="00163B73">
      <w:pPr>
        <w:tabs>
          <w:tab w:val="left" w:pos="-180"/>
          <w:tab w:val="left" w:pos="7065"/>
        </w:tabs>
        <w:spacing w:line="360" w:lineRule="auto"/>
        <w:jc w:val="center"/>
        <w:rPr>
          <w:rFonts w:ascii="GHEA Grapalat" w:hAnsi="GHEA Grapalat"/>
          <w:b/>
          <w:bCs/>
          <w:iCs/>
          <w:lang w:val="hy-AM"/>
        </w:rPr>
      </w:pPr>
      <w:r w:rsidRPr="00EA08BE">
        <w:rPr>
          <w:rFonts w:ascii="GHEA Grapalat" w:hAnsi="GHEA Grapalat"/>
          <w:b/>
          <w:bCs/>
          <w:iCs/>
          <w:lang w:val="af-ZA"/>
        </w:rPr>
        <w:lastRenderedPageBreak/>
        <w:t>Տ Ե Ղ Ե Կ Ա Ն Ք</w:t>
      </w:r>
    </w:p>
    <w:p w14:paraId="1B66CE69" w14:textId="235941C6" w:rsidR="008A6640" w:rsidRPr="0092448A" w:rsidRDefault="0092448A" w:rsidP="00163B73">
      <w:pPr>
        <w:autoSpaceDE w:val="0"/>
        <w:autoSpaceDN w:val="0"/>
        <w:adjustRightInd w:val="0"/>
        <w:spacing w:line="360" w:lineRule="auto"/>
        <w:jc w:val="center"/>
        <w:rPr>
          <w:rFonts w:ascii="GHEA Grapalat" w:hAnsi="GHEA Grapalat"/>
          <w:b/>
          <w:bCs/>
          <w:iCs/>
          <w:sz w:val="24"/>
          <w:szCs w:val="24"/>
          <w:lang w:val="af-ZA"/>
        </w:rPr>
      </w:pPr>
      <w:r w:rsidRPr="0092448A">
        <w:rPr>
          <w:rStyle w:val="Strong"/>
          <w:rFonts w:ascii="GHEA Grapalat" w:hAnsi="GHEA Grapalat"/>
          <w:sz w:val="24"/>
          <w:szCs w:val="24"/>
          <w:bdr w:val="none" w:sz="0" w:space="0" w:color="auto" w:frame="1"/>
          <w:lang w:val="hy-AM"/>
        </w:rPr>
        <w:t xml:space="preserve">ԿՈՌՈՒՊՑԻԱՅԻ ԿԱՆԽԱՐԳԵԼՄԱՆ ՀԱՆՁՆԱԺՈՂՈՎԻ </w:t>
      </w:r>
      <w:r w:rsidRPr="0092448A">
        <w:rPr>
          <w:rStyle w:val="Strong"/>
          <w:rFonts w:ascii="GHEA Grapalat" w:hAnsi="GHEA Grapalat"/>
          <w:sz w:val="24"/>
          <w:szCs w:val="24"/>
          <w:bdr w:val="none" w:sz="0" w:space="0" w:color="auto" w:frame="1"/>
          <w:lang w:val="af-ZA"/>
        </w:rPr>
        <w:t xml:space="preserve"> </w:t>
      </w:r>
      <w:r w:rsidRPr="0092448A">
        <w:rPr>
          <w:rStyle w:val="Strong"/>
          <w:rFonts w:ascii="GHEA Grapalat" w:hAnsi="GHEA Grapalat"/>
          <w:b w:val="0"/>
          <w:bCs w:val="0"/>
          <w:sz w:val="24"/>
          <w:szCs w:val="24"/>
          <w:bdr w:val="none" w:sz="0" w:space="0" w:color="auto" w:frame="1"/>
          <w:lang w:val="af-ZA"/>
        </w:rPr>
        <w:t>«</w:t>
      </w:r>
      <w:r w:rsidRPr="0092448A">
        <w:rPr>
          <w:rFonts w:ascii="GHEA Grapalat" w:hAnsi="GHEA Grapalat"/>
          <w:b/>
          <w:bCs/>
          <w:sz w:val="24"/>
          <w:szCs w:val="24"/>
          <w:shd w:val="clear" w:color="auto" w:fill="FFFFFF"/>
          <w:lang w:val="hy-AM"/>
        </w:rPr>
        <w:t>ԲԱՐԵՎԱՐՔՈՒԹՅԱՆ</w:t>
      </w:r>
      <w:r w:rsidRPr="0092448A">
        <w:rPr>
          <w:rFonts w:ascii="GHEA Grapalat" w:hAnsi="GHEA Grapalat"/>
          <w:b/>
          <w:bCs/>
          <w:sz w:val="24"/>
          <w:szCs w:val="24"/>
          <w:shd w:val="clear" w:color="auto" w:fill="FFFFFF"/>
          <w:lang w:val="af-ZA"/>
        </w:rPr>
        <w:t xml:space="preserve"> </w:t>
      </w:r>
      <w:r w:rsidRPr="0092448A">
        <w:rPr>
          <w:rFonts w:ascii="GHEA Grapalat" w:hAnsi="GHEA Grapalat"/>
          <w:b/>
          <w:bCs/>
          <w:sz w:val="24"/>
          <w:szCs w:val="24"/>
          <w:shd w:val="clear" w:color="auto" w:fill="FFFFFF"/>
          <w:lang w:val="hy-AM"/>
        </w:rPr>
        <w:t>ՎԵՐԱԲԵՐՅԱԼ</w:t>
      </w:r>
      <w:r w:rsidRPr="0092448A">
        <w:rPr>
          <w:rFonts w:ascii="GHEA Grapalat" w:hAnsi="GHEA Grapalat"/>
          <w:b/>
          <w:bCs/>
          <w:sz w:val="24"/>
          <w:szCs w:val="24"/>
          <w:shd w:val="clear" w:color="auto" w:fill="FFFFFF"/>
          <w:lang w:val="af-ZA"/>
        </w:rPr>
        <w:t xml:space="preserve"> </w:t>
      </w:r>
      <w:r w:rsidRPr="0092448A">
        <w:rPr>
          <w:rFonts w:ascii="GHEA Grapalat" w:hAnsi="GHEA Grapalat"/>
          <w:b/>
          <w:bCs/>
          <w:sz w:val="24"/>
          <w:szCs w:val="24"/>
          <w:shd w:val="clear" w:color="auto" w:fill="FFFFFF"/>
          <w:lang w:val="hy-AM"/>
        </w:rPr>
        <w:t>ՀԱՐՑԱԹԵՐԹԻԿԻ</w:t>
      </w:r>
      <w:r w:rsidRPr="0092448A">
        <w:rPr>
          <w:rFonts w:ascii="GHEA Grapalat" w:hAnsi="GHEA Grapalat"/>
          <w:b/>
          <w:bCs/>
          <w:sz w:val="24"/>
          <w:szCs w:val="24"/>
          <w:shd w:val="clear" w:color="auto" w:fill="FFFFFF"/>
          <w:lang w:val="af-ZA"/>
        </w:rPr>
        <w:t xml:space="preserve"> </w:t>
      </w:r>
      <w:r w:rsidRPr="0092448A">
        <w:rPr>
          <w:rFonts w:ascii="GHEA Grapalat" w:hAnsi="GHEA Grapalat"/>
          <w:b/>
          <w:bCs/>
          <w:sz w:val="24"/>
          <w:szCs w:val="24"/>
          <w:shd w:val="clear" w:color="auto" w:fill="FFFFFF"/>
          <w:lang w:val="hy-AM"/>
        </w:rPr>
        <w:t xml:space="preserve">ԵՎ </w:t>
      </w:r>
      <w:r w:rsidRPr="0092448A">
        <w:rPr>
          <w:rFonts w:ascii="GHEA Grapalat" w:hAnsi="GHEA Grapalat"/>
          <w:b/>
          <w:bCs/>
          <w:sz w:val="24"/>
          <w:szCs w:val="24"/>
          <w:lang w:val="hy-AM"/>
        </w:rPr>
        <w:t xml:space="preserve">ԲԱՐԵՎԱՐՔՈՒԹՅԱՆ ՎԵՐԱԲԵՐՅԱԼ ԸՆԹԱՑԻԿ </w:t>
      </w:r>
      <w:r>
        <w:rPr>
          <w:rFonts w:ascii="GHEA Grapalat" w:hAnsi="GHEA Grapalat"/>
          <w:b/>
          <w:bCs/>
          <w:sz w:val="24"/>
          <w:szCs w:val="24"/>
          <w:lang w:val="hy-AM"/>
        </w:rPr>
        <w:t xml:space="preserve">ՈՒՍՈՒՄՆԱՍԻՐՈՒԹՅԱՆ </w:t>
      </w:r>
      <w:r w:rsidRPr="0092448A">
        <w:rPr>
          <w:rFonts w:ascii="GHEA Grapalat" w:hAnsi="GHEA Grapalat"/>
          <w:b/>
          <w:bCs/>
          <w:sz w:val="24"/>
          <w:szCs w:val="24"/>
          <w:lang w:val="hy-AM"/>
        </w:rPr>
        <w:t>ՀԱՐՑԱԹԵՐԹԻԿԻ</w:t>
      </w:r>
      <w:r w:rsidRPr="0092448A">
        <w:rPr>
          <w:rFonts w:ascii="GHEA Grapalat" w:hAnsi="GHEA Grapalat"/>
          <w:b/>
          <w:bCs/>
          <w:sz w:val="24"/>
          <w:szCs w:val="24"/>
          <w:shd w:val="clear" w:color="auto" w:fill="FFFFFF"/>
          <w:lang w:val="hy-AM"/>
        </w:rPr>
        <w:t xml:space="preserve"> ՁԵՎԱՆՄՈՒՇՆԵՐԸ</w:t>
      </w:r>
      <w:r w:rsidRPr="0092448A">
        <w:rPr>
          <w:rStyle w:val="Strong"/>
          <w:rFonts w:ascii="GHEA Grapalat" w:hAnsi="GHEA Grapalat"/>
          <w:b w:val="0"/>
          <w:bCs w:val="0"/>
          <w:sz w:val="24"/>
          <w:szCs w:val="24"/>
          <w:bdr w:val="none" w:sz="0" w:space="0" w:color="auto" w:frame="1"/>
          <w:lang w:val="af-ZA"/>
        </w:rPr>
        <w:t xml:space="preserve"> </w:t>
      </w:r>
      <w:r w:rsidRPr="0092448A">
        <w:rPr>
          <w:rStyle w:val="Strong"/>
          <w:rFonts w:ascii="GHEA Grapalat" w:hAnsi="GHEA Grapalat"/>
          <w:sz w:val="24"/>
          <w:szCs w:val="24"/>
          <w:bdr w:val="none" w:sz="0" w:space="0" w:color="auto" w:frame="1"/>
          <w:lang w:val="hy-AM"/>
        </w:rPr>
        <w:t>ՍԱՀՄԱՆԵԼՈՒ ՄԱՍԻՆ»</w:t>
      </w:r>
      <w:r w:rsidRPr="0092448A">
        <w:rPr>
          <w:rStyle w:val="Strong"/>
          <w:rFonts w:ascii="GHEA Grapalat" w:hAnsi="GHEA Grapalat"/>
          <w:sz w:val="24"/>
          <w:szCs w:val="24"/>
          <w:bdr w:val="none" w:sz="0" w:space="0" w:color="auto" w:frame="1"/>
          <w:lang w:val="af-ZA"/>
        </w:rPr>
        <w:t xml:space="preserve"> </w:t>
      </w:r>
      <w:r w:rsidRPr="0092448A">
        <w:rPr>
          <w:rStyle w:val="Strong"/>
          <w:rFonts w:ascii="GHEA Grapalat" w:hAnsi="GHEA Grapalat"/>
          <w:sz w:val="24"/>
          <w:szCs w:val="24"/>
          <w:bdr w:val="none" w:sz="0" w:space="0" w:color="auto" w:frame="1"/>
          <w:lang w:val="hy-AM"/>
        </w:rPr>
        <w:t xml:space="preserve"> </w:t>
      </w:r>
      <w:r w:rsidR="00B00137" w:rsidRPr="0092448A">
        <w:rPr>
          <w:rFonts w:ascii="GHEA Grapalat" w:eastAsia="Times New Roman" w:hAnsi="GHEA Grapalat" w:cs="GHEA Grapalat"/>
          <w:b/>
          <w:bCs/>
          <w:sz w:val="24"/>
          <w:szCs w:val="24"/>
          <w:bdr w:val="none" w:sz="0" w:space="0" w:color="auto" w:frame="1"/>
          <w:lang w:val="hy-AM"/>
        </w:rPr>
        <w:t>ՈՐՈՇՄԱՆ</w:t>
      </w:r>
      <w:r w:rsidR="00B00137" w:rsidRPr="0092448A">
        <w:rPr>
          <w:rFonts w:ascii="GHEA Grapalat" w:eastAsia="Times New Roman" w:hAnsi="GHEA Grapalat" w:cs="GHEA Grapalat"/>
          <w:b/>
          <w:bCs/>
          <w:sz w:val="24"/>
          <w:szCs w:val="24"/>
          <w:bdr w:val="none" w:sz="0" w:space="0" w:color="auto" w:frame="1"/>
          <w:lang w:val="nb-NO"/>
        </w:rPr>
        <w:t xml:space="preserve"> </w:t>
      </w:r>
      <w:r w:rsidR="00B00137" w:rsidRPr="0092448A">
        <w:rPr>
          <w:rFonts w:ascii="GHEA Grapalat" w:eastAsia="Times New Roman" w:hAnsi="GHEA Grapalat" w:cs="GHEA Grapalat"/>
          <w:b/>
          <w:bCs/>
          <w:sz w:val="24"/>
          <w:szCs w:val="24"/>
          <w:bdr w:val="none" w:sz="0" w:space="0" w:color="auto" w:frame="1"/>
          <w:lang w:val="hy-AM"/>
        </w:rPr>
        <w:t>ՆԱԽԱԳԾԻ</w:t>
      </w:r>
      <w:r w:rsidR="00B00137" w:rsidRPr="0092448A">
        <w:rPr>
          <w:rFonts w:ascii="GHEA Grapalat" w:eastAsia="Times New Roman" w:hAnsi="GHEA Grapalat" w:cs="GHEA Grapalat"/>
          <w:b/>
          <w:bCs/>
          <w:sz w:val="24"/>
          <w:szCs w:val="24"/>
          <w:bdr w:val="none" w:sz="0" w:space="0" w:color="auto" w:frame="1"/>
          <w:lang w:val="nb-NO"/>
        </w:rPr>
        <w:t xml:space="preserve"> Ը</w:t>
      </w:r>
      <w:r w:rsidR="00B00137" w:rsidRPr="0092448A">
        <w:rPr>
          <w:rFonts w:ascii="GHEA Grapalat" w:hAnsi="GHEA Grapalat"/>
          <w:b/>
          <w:sz w:val="24"/>
          <w:szCs w:val="24"/>
          <w:lang w:val="hy-AM"/>
        </w:rPr>
        <w:t>ՆԴՈՒՆՄԱՆ</w:t>
      </w:r>
      <w:r w:rsidR="00B00137" w:rsidRPr="0092448A">
        <w:rPr>
          <w:rFonts w:ascii="GHEA Grapalat" w:hAnsi="GHEA Grapalat"/>
          <w:b/>
          <w:sz w:val="24"/>
          <w:szCs w:val="24"/>
          <w:lang w:val="nb-NO"/>
        </w:rPr>
        <w:t xml:space="preserve"> ԿԱՊԱԿՑՈՒԹՅԱՄԲ ԱՅԼ ՆՈՐՄԱՏԻՎ ԻՐԱՎԱԿԱՆ ԱԿՏ</w:t>
      </w:r>
      <w:r w:rsidR="00B00137" w:rsidRPr="0092448A">
        <w:rPr>
          <w:rFonts w:ascii="GHEA Grapalat" w:hAnsi="GHEA Grapalat"/>
          <w:b/>
          <w:sz w:val="24"/>
          <w:szCs w:val="24"/>
          <w:lang w:val="hy-AM"/>
        </w:rPr>
        <w:t>ԵՐԻ</w:t>
      </w:r>
      <w:r w:rsidR="00B00137" w:rsidRPr="0092448A">
        <w:rPr>
          <w:rFonts w:ascii="GHEA Grapalat" w:hAnsi="GHEA Grapalat"/>
          <w:b/>
          <w:sz w:val="24"/>
          <w:szCs w:val="24"/>
          <w:lang w:val="nb-NO"/>
        </w:rPr>
        <w:t xml:space="preserve"> </w:t>
      </w:r>
      <w:r w:rsidR="00B00137" w:rsidRPr="0092448A">
        <w:rPr>
          <w:rFonts w:ascii="GHEA Grapalat" w:hAnsi="GHEA Grapalat"/>
          <w:b/>
          <w:sz w:val="24"/>
          <w:szCs w:val="24"/>
          <w:lang w:val="hy-AM"/>
        </w:rPr>
        <w:t>ԸՆԴՈՒՆՄԱՆ</w:t>
      </w:r>
      <w:r w:rsidR="00B00137" w:rsidRPr="0092448A">
        <w:rPr>
          <w:rFonts w:ascii="GHEA Grapalat" w:hAnsi="GHEA Grapalat"/>
          <w:b/>
          <w:sz w:val="24"/>
          <w:szCs w:val="24"/>
          <w:lang w:val="nb-NO"/>
        </w:rPr>
        <w:t xml:space="preserve"> </w:t>
      </w:r>
      <w:r w:rsidR="00B00137" w:rsidRPr="0092448A">
        <w:rPr>
          <w:rFonts w:ascii="GHEA Grapalat" w:hAnsi="GHEA Grapalat"/>
          <w:b/>
          <w:sz w:val="24"/>
          <w:szCs w:val="24"/>
          <w:lang w:val="hy-AM"/>
        </w:rPr>
        <w:t>ԱՆՀՐԱԺԵՇՏՈՒԹՅԱՆ</w:t>
      </w:r>
      <w:r w:rsidR="00B00137" w:rsidRPr="0092448A">
        <w:rPr>
          <w:rFonts w:ascii="GHEA Grapalat" w:hAnsi="GHEA Grapalat"/>
          <w:b/>
          <w:sz w:val="24"/>
          <w:szCs w:val="24"/>
          <w:lang w:val="nb-NO"/>
        </w:rPr>
        <w:t xml:space="preserve"> </w:t>
      </w:r>
      <w:r w:rsidR="00B00137" w:rsidRPr="0092448A">
        <w:rPr>
          <w:rFonts w:ascii="GHEA Grapalat" w:hAnsi="GHEA Grapalat"/>
          <w:b/>
          <w:sz w:val="24"/>
          <w:szCs w:val="24"/>
          <w:lang w:val="hy-AM"/>
        </w:rPr>
        <w:t>ՄԱՍԻՆ</w:t>
      </w:r>
    </w:p>
    <w:p w14:paraId="520947B8" w14:textId="77777777" w:rsidR="008A6640" w:rsidRPr="00EA08BE" w:rsidRDefault="008A6640" w:rsidP="006152D0">
      <w:pPr>
        <w:tabs>
          <w:tab w:val="left" w:pos="-180"/>
          <w:tab w:val="left" w:pos="0"/>
        </w:tabs>
        <w:spacing w:line="360" w:lineRule="auto"/>
        <w:jc w:val="both"/>
        <w:rPr>
          <w:rFonts w:ascii="GHEA Grapalat" w:hAnsi="GHEA Grapalat"/>
          <w:b/>
          <w:bCs/>
          <w:iCs/>
          <w:lang w:val="hy-AM"/>
        </w:rPr>
      </w:pPr>
    </w:p>
    <w:p w14:paraId="61259562" w14:textId="755DE9D4" w:rsidR="008A6640" w:rsidRPr="00B00137" w:rsidRDefault="008A6640" w:rsidP="00B00137">
      <w:pPr>
        <w:autoSpaceDE w:val="0"/>
        <w:autoSpaceDN w:val="0"/>
        <w:adjustRightInd w:val="0"/>
        <w:spacing w:line="360" w:lineRule="auto"/>
        <w:jc w:val="both"/>
        <w:rPr>
          <w:rFonts w:ascii="GHEA Grapalat" w:hAnsi="GHEA Grapalat"/>
          <w:b/>
          <w:bCs/>
          <w:iCs/>
          <w:sz w:val="24"/>
          <w:szCs w:val="24"/>
          <w:lang w:val="hy-AM"/>
        </w:rPr>
      </w:pPr>
      <w:r w:rsidRPr="00EA08BE">
        <w:rPr>
          <w:rFonts w:ascii="GHEA Grapalat" w:hAnsi="GHEA Grapalat"/>
          <w:bCs/>
          <w:iCs/>
          <w:lang w:val="af-ZA"/>
        </w:rPr>
        <w:tab/>
      </w:r>
      <w:r w:rsidR="0092448A" w:rsidRPr="0092448A">
        <w:rPr>
          <w:rStyle w:val="Strong"/>
          <w:rFonts w:ascii="GHEA Grapalat" w:hAnsi="GHEA Grapalat"/>
          <w:b w:val="0"/>
          <w:bCs w:val="0"/>
          <w:sz w:val="24"/>
          <w:szCs w:val="24"/>
          <w:bdr w:val="none" w:sz="0" w:space="0" w:color="auto" w:frame="1"/>
          <w:lang w:val="af-ZA"/>
        </w:rPr>
        <w:t>«</w:t>
      </w:r>
      <w:r w:rsidR="0092448A" w:rsidRPr="0092448A">
        <w:rPr>
          <w:rStyle w:val="Strong"/>
          <w:rFonts w:ascii="GHEA Grapalat" w:hAnsi="GHEA Grapalat"/>
          <w:b w:val="0"/>
          <w:bCs w:val="0"/>
          <w:sz w:val="24"/>
          <w:szCs w:val="24"/>
          <w:bdr w:val="none" w:sz="0" w:space="0" w:color="auto" w:frame="1"/>
          <w:lang w:val="hy-AM"/>
        </w:rPr>
        <w:t>Բ</w:t>
      </w:r>
      <w:r w:rsidR="0092448A" w:rsidRPr="0092448A">
        <w:rPr>
          <w:rFonts w:ascii="GHEA Grapalat" w:hAnsi="GHEA Grapalat"/>
          <w:sz w:val="24"/>
          <w:szCs w:val="24"/>
          <w:shd w:val="clear" w:color="auto" w:fill="FFFFFF"/>
          <w:lang w:val="hy-AM"/>
        </w:rPr>
        <w:t>արեվարքության</w:t>
      </w:r>
      <w:r w:rsidR="0092448A" w:rsidRPr="0092448A">
        <w:rPr>
          <w:rFonts w:ascii="GHEA Grapalat" w:hAnsi="GHEA Grapalat"/>
          <w:sz w:val="24"/>
          <w:szCs w:val="24"/>
          <w:shd w:val="clear" w:color="auto" w:fill="FFFFFF"/>
          <w:lang w:val="af-ZA"/>
        </w:rPr>
        <w:t xml:space="preserve"> </w:t>
      </w:r>
      <w:r w:rsidR="0092448A" w:rsidRPr="0092448A">
        <w:rPr>
          <w:rFonts w:ascii="GHEA Grapalat" w:hAnsi="GHEA Grapalat"/>
          <w:sz w:val="24"/>
          <w:szCs w:val="24"/>
          <w:shd w:val="clear" w:color="auto" w:fill="FFFFFF"/>
          <w:lang w:val="hy-AM"/>
        </w:rPr>
        <w:t>վերաբերյալ</w:t>
      </w:r>
      <w:r w:rsidR="0092448A" w:rsidRPr="0092448A">
        <w:rPr>
          <w:rFonts w:ascii="GHEA Grapalat" w:hAnsi="GHEA Grapalat"/>
          <w:sz w:val="24"/>
          <w:szCs w:val="24"/>
          <w:shd w:val="clear" w:color="auto" w:fill="FFFFFF"/>
          <w:lang w:val="af-ZA"/>
        </w:rPr>
        <w:t xml:space="preserve"> </w:t>
      </w:r>
      <w:r w:rsidR="0092448A" w:rsidRPr="0092448A">
        <w:rPr>
          <w:rFonts w:ascii="GHEA Grapalat" w:hAnsi="GHEA Grapalat"/>
          <w:sz w:val="24"/>
          <w:szCs w:val="24"/>
          <w:shd w:val="clear" w:color="auto" w:fill="FFFFFF"/>
          <w:lang w:val="hy-AM"/>
        </w:rPr>
        <w:t>հարցաթերթիկի</w:t>
      </w:r>
      <w:r w:rsidR="0092448A" w:rsidRPr="0092448A">
        <w:rPr>
          <w:rFonts w:ascii="GHEA Grapalat" w:hAnsi="GHEA Grapalat"/>
          <w:sz w:val="24"/>
          <w:szCs w:val="24"/>
          <w:shd w:val="clear" w:color="auto" w:fill="FFFFFF"/>
          <w:lang w:val="af-ZA"/>
        </w:rPr>
        <w:t xml:space="preserve"> </w:t>
      </w:r>
      <w:r w:rsidR="0092448A" w:rsidRPr="0092448A">
        <w:rPr>
          <w:rFonts w:ascii="GHEA Grapalat" w:hAnsi="GHEA Grapalat"/>
          <w:sz w:val="24"/>
          <w:szCs w:val="24"/>
          <w:shd w:val="clear" w:color="auto" w:fill="FFFFFF"/>
          <w:lang w:val="hy-AM"/>
        </w:rPr>
        <w:t xml:space="preserve">և </w:t>
      </w:r>
      <w:r w:rsidR="0092448A" w:rsidRPr="0092448A">
        <w:rPr>
          <w:rFonts w:ascii="GHEA Grapalat" w:hAnsi="GHEA Grapalat"/>
          <w:sz w:val="24"/>
          <w:szCs w:val="24"/>
          <w:lang w:val="hy-AM"/>
        </w:rPr>
        <w:t>բարեվարքության վերաբերյալ ընթացիկ</w:t>
      </w:r>
      <w:r w:rsidR="0092448A">
        <w:rPr>
          <w:rFonts w:ascii="GHEA Grapalat" w:hAnsi="GHEA Grapalat"/>
          <w:sz w:val="24"/>
          <w:szCs w:val="24"/>
          <w:lang w:val="hy-AM"/>
        </w:rPr>
        <w:t xml:space="preserve"> ուսումնասիրության</w:t>
      </w:r>
      <w:r w:rsidR="0092448A" w:rsidRPr="0092448A">
        <w:rPr>
          <w:rFonts w:ascii="GHEA Grapalat" w:hAnsi="GHEA Grapalat"/>
          <w:sz w:val="24"/>
          <w:szCs w:val="24"/>
          <w:lang w:val="hy-AM"/>
        </w:rPr>
        <w:t xml:space="preserve"> հարցաթերթիկի</w:t>
      </w:r>
      <w:r w:rsidR="0092448A" w:rsidRPr="0092448A">
        <w:rPr>
          <w:rFonts w:ascii="GHEA Grapalat" w:hAnsi="GHEA Grapalat"/>
          <w:sz w:val="24"/>
          <w:szCs w:val="24"/>
          <w:shd w:val="clear" w:color="auto" w:fill="FFFFFF"/>
          <w:lang w:val="hy-AM"/>
        </w:rPr>
        <w:t xml:space="preserve"> ձ</w:t>
      </w:r>
      <w:r w:rsidR="0092448A">
        <w:rPr>
          <w:rFonts w:ascii="GHEA Grapalat" w:hAnsi="GHEA Grapalat"/>
          <w:sz w:val="24"/>
          <w:szCs w:val="24"/>
          <w:shd w:val="clear" w:color="auto" w:fill="FFFFFF"/>
          <w:lang w:val="hy-AM"/>
        </w:rPr>
        <w:t>և</w:t>
      </w:r>
      <w:r w:rsidR="0092448A" w:rsidRPr="0092448A">
        <w:rPr>
          <w:rFonts w:ascii="GHEA Grapalat" w:hAnsi="GHEA Grapalat"/>
          <w:sz w:val="24"/>
          <w:szCs w:val="24"/>
          <w:shd w:val="clear" w:color="auto" w:fill="FFFFFF"/>
          <w:lang w:val="hy-AM"/>
        </w:rPr>
        <w:t>անմուշները</w:t>
      </w:r>
      <w:r w:rsidR="0092448A" w:rsidRPr="0092448A">
        <w:rPr>
          <w:rStyle w:val="Strong"/>
          <w:rFonts w:ascii="GHEA Grapalat" w:hAnsi="GHEA Grapalat"/>
          <w:b w:val="0"/>
          <w:bCs w:val="0"/>
          <w:sz w:val="24"/>
          <w:szCs w:val="24"/>
          <w:bdr w:val="none" w:sz="0" w:space="0" w:color="auto" w:frame="1"/>
          <w:lang w:val="af-ZA"/>
        </w:rPr>
        <w:t xml:space="preserve"> </w:t>
      </w:r>
      <w:r w:rsidR="0092448A" w:rsidRPr="0092448A">
        <w:rPr>
          <w:rStyle w:val="Strong"/>
          <w:rFonts w:ascii="GHEA Grapalat" w:hAnsi="GHEA Grapalat"/>
          <w:b w:val="0"/>
          <w:bCs w:val="0"/>
          <w:sz w:val="24"/>
          <w:szCs w:val="24"/>
          <w:bdr w:val="none" w:sz="0" w:space="0" w:color="auto" w:frame="1"/>
          <w:lang w:val="hy-AM"/>
        </w:rPr>
        <w:t>սահմանելու մասին»</w:t>
      </w:r>
      <w:r w:rsidR="0092448A" w:rsidRPr="0092448A">
        <w:rPr>
          <w:rStyle w:val="Strong"/>
          <w:rFonts w:ascii="GHEA Grapalat" w:hAnsi="GHEA Grapalat"/>
          <w:b w:val="0"/>
          <w:bCs w:val="0"/>
          <w:sz w:val="24"/>
          <w:szCs w:val="24"/>
          <w:bdr w:val="none" w:sz="0" w:space="0" w:color="auto" w:frame="1"/>
          <w:lang w:val="af-ZA"/>
        </w:rPr>
        <w:t xml:space="preserve"> </w:t>
      </w:r>
      <w:r w:rsidR="0092448A" w:rsidRPr="0092448A">
        <w:rPr>
          <w:rStyle w:val="Strong"/>
          <w:rFonts w:ascii="GHEA Grapalat" w:hAnsi="GHEA Grapalat"/>
          <w:b w:val="0"/>
          <w:bCs w:val="0"/>
          <w:sz w:val="24"/>
          <w:szCs w:val="24"/>
          <w:bdr w:val="none" w:sz="0" w:space="0" w:color="auto" w:frame="1"/>
          <w:lang w:val="hy-AM"/>
        </w:rPr>
        <w:t xml:space="preserve"> </w:t>
      </w:r>
      <w:r w:rsidR="0092448A" w:rsidRPr="0092448A">
        <w:rPr>
          <w:rFonts w:ascii="GHEA Grapalat" w:eastAsia="Times New Roman" w:hAnsi="GHEA Grapalat" w:cs="GHEA Grapalat"/>
          <w:sz w:val="24"/>
          <w:szCs w:val="24"/>
          <w:bdr w:val="none" w:sz="0" w:space="0" w:color="auto" w:frame="1"/>
          <w:lang w:val="hy-AM"/>
        </w:rPr>
        <w:t>որոշման</w:t>
      </w:r>
      <w:r w:rsidR="0092448A" w:rsidRPr="0092448A">
        <w:rPr>
          <w:rFonts w:ascii="GHEA Grapalat" w:eastAsia="Times New Roman" w:hAnsi="GHEA Grapalat" w:cs="GHEA Grapalat"/>
          <w:sz w:val="24"/>
          <w:szCs w:val="24"/>
          <w:bdr w:val="none" w:sz="0" w:space="0" w:color="auto" w:frame="1"/>
          <w:lang w:val="nb-NO"/>
        </w:rPr>
        <w:t xml:space="preserve"> </w:t>
      </w:r>
      <w:r w:rsidR="0092448A" w:rsidRPr="0092448A">
        <w:rPr>
          <w:rFonts w:ascii="GHEA Grapalat" w:eastAsia="Times New Roman" w:hAnsi="GHEA Grapalat" w:cs="GHEA Grapalat"/>
          <w:sz w:val="24"/>
          <w:szCs w:val="24"/>
          <w:bdr w:val="none" w:sz="0" w:space="0" w:color="auto" w:frame="1"/>
          <w:lang w:val="hy-AM"/>
        </w:rPr>
        <w:t>նախագծի</w:t>
      </w:r>
      <w:r w:rsidR="0092448A">
        <w:rPr>
          <w:rFonts w:ascii="GHEA Grapalat" w:eastAsia="Times New Roman" w:hAnsi="GHEA Grapalat" w:cs="GHEA Grapalat"/>
          <w:sz w:val="24"/>
          <w:szCs w:val="24"/>
          <w:bdr w:val="none" w:sz="0" w:space="0" w:color="auto" w:frame="1"/>
          <w:lang w:val="hy-AM"/>
        </w:rPr>
        <w:t xml:space="preserve"> </w:t>
      </w:r>
      <w:r w:rsidRPr="00B00137">
        <w:rPr>
          <w:rFonts w:ascii="GHEA Grapalat" w:hAnsi="GHEA Grapalat"/>
          <w:bCs/>
          <w:iCs/>
          <w:sz w:val="24"/>
          <w:szCs w:val="24"/>
          <w:lang w:val="af-ZA"/>
        </w:rPr>
        <w:t xml:space="preserve">ընդունման կապակցությամբ </w:t>
      </w:r>
      <w:r w:rsidR="00B00137" w:rsidRPr="00B00137">
        <w:rPr>
          <w:rFonts w:ascii="GHEA Grapalat" w:hAnsi="GHEA Grapalat"/>
          <w:sz w:val="24"/>
          <w:szCs w:val="24"/>
          <w:lang w:val="nb-NO"/>
        </w:rPr>
        <w:t>այլ նորմատիվ իրավական ակտերի ընդունման անհրաժեշտություն առկա չէ։</w:t>
      </w:r>
    </w:p>
    <w:p w14:paraId="16AA9C64" w14:textId="77777777" w:rsidR="00B00137" w:rsidRDefault="00B00137" w:rsidP="00163B73">
      <w:pPr>
        <w:tabs>
          <w:tab w:val="left" w:pos="-180"/>
          <w:tab w:val="left" w:pos="7065"/>
        </w:tabs>
        <w:spacing w:line="360" w:lineRule="auto"/>
        <w:jc w:val="center"/>
        <w:rPr>
          <w:rFonts w:ascii="GHEA Grapalat" w:hAnsi="GHEA Grapalat"/>
          <w:b/>
          <w:bCs/>
          <w:iCs/>
          <w:lang w:val="af-ZA"/>
        </w:rPr>
      </w:pPr>
    </w:p>
    <w:p w14:paraId="79E0ACD6" w14:textId="32DE5689" w:rsidR="008A6640" w:rsidRPr="00EA08BE" w:rsidRDefault="008A6640" w:rsidP="00163B73">
      <w:pPr>
        <w:tabs>
          <w:tab w:val="left" w:pos="-180"/>
          <w:tab w:val="left" w:pos="7065"/>
        </w:tabs>
        <w:spacing w:line="360" w:lineRule="auto"/>
        <w:jc w:val="center"/>
        <w:rPr>
          <w:rFonts w:ascii="GHEA Grapalat" w:hAnsi="GHEA Grapalat"/>
          <w:b/>
          <w:bCs/>
          <w:iCs/>
          <w:lang w:val="hy-AM"/>
        </w:rPr>
      </w:pPr>
      <w:r w:rsidRPr="00EA08BE">
        <w:rPr>
          <w:rFonts w:ascii="GHEA Grapalat" w:hAnsi="GHEA Grapalat"/>
          <w:b/>
          <w:bCs/>
          <w:iCs/>
          <w:lang w:val="af-ZA"/>
        </w:rPr>
        <w:t>Տ Ե Ղ Ե Կ Ա Ն Ք</w:t>
      </w:r>
    </w:p>
    <w:p w14:paraId="6D6B9E09" w14:textId="4ACB3F82" w:rsidR="008A6640" w:rsidRDefault="0092448A" w:rsidP="00C55FB7">
      <w:pPr>
        <w:tabs>
          <w:tab w:val="left" w:pos="-180"/>
          <w:tab w:val="left" w:pos="7065"/>
        </w:tabs>
        <w:spacing w:line="360" w:lineRule="auto"/>
        <w:jc w:val="center"/>
        <w:rPr>
          <w:rFonts w:ascii="GHEA Grapalat" w:hAnsi="GHEA Grapalat"/>
          <w:b/>
          <w:bCs/>
          <w:iCs/>
          <w:lang w:val="af-ZA"/>
        </w:rPr>
      </w:pPr>
      <w:r w:rsidRPr="0092448A">
        <w:rPr>
          <w:rStyle w:val="Strong"/>
          <w:rFonts w:ascii="GHEA Grapalat" w:hAnsi="GHEA Grapalat"/>
          <w:sz w:val="24"/>
          <w:szCs w:val="24"/>
          <w:bdr w:val="none" w:sz="0" w:space="0" w:color="auto" w:frame="1"/>
          <w:lang w:val="hy-AM"/>
        </w:rPr>
        <w:t xml:space="preserve">ԿՈՌՈՒՊՑԻԱՅԻ ԿԱՆԽԱՐԳԵԼՄԱՆ ՀԱՆՁՆԱԺՈՂՈՎԻ </w:t>
      </w:r>
      <w:r w:rsidRPr="0092448A">
        <w:rPr>
          <w:rStyle w:val="Strong"/>
          <w:rFonts w:ascii="GHEA Grapalat" w:hAnsi="GHEA Grapalat"/>
          <w:sz w:val="24"/>
          <w:szCs w:val="24"/>
          <w:bdr w:val="none" w:sz="0" w:space="0" w:color="auto" w:frame="1"/>
          <w:lang w:val="af-ZA"/>
        </w:rPr>
        <w:t xml:space="preserve"> </w:t>
      </w:r>
      <w:r w:rsidRPr="0092448A">
        <w:rPr>
          <w:rStyle w:val="Strong"/>
          <w:rFonts w:ascii="GHEA Grapalat" w:hAnsi="GHEA Grapalat"/>
          <w:b w:val="0"/>
          <w:bCs w:val="0"/>
          <w:sz w:val="24"/>
          <w:szCs w:val="24"/>
          <w:bdr w:val="none" w:sz="0" w:space="0" w:color="auto" w:frame="1"/>
          <w:lang w:val="af-ZA"/>
        </w:rPr>
        <w:t>«</w:t>
      </w:r>
      <w:r w:rsidRPr="0092448A">
        <w:rPr>
          <w:rFonts w:ascii="GHEA Grapalat" w:hAnsi="GHEA Grapalat"/>
          <w:b/>
          <w:bCs/>
          <w:sz w:val="24"/>
          <w:szCs w:val="24"/>
          <w:shd w:val="clear" w:color="auto" w:fill="FFFFFF"/>
          <w:lang w:val="hy-AM"/>
        </w:rPr>
        <w:t>ԲԱՐԵՎԱՐՔՈՒԹՅԱՆ</w:t>
      </w:r>
      <w:r w:rsidRPr="0092448A">
        <w:rPr>
          <w:rFonts w:ascii="GHEA Grapalat" w:hAnsi="GHEA Grapalat"/>
          <w:b/>
          <w:bCs/>
          <w:sz w:val="24"/>
          <w:szCs w:val="24"/>
          <w:shd w:val="clear" w:color="auto" w:fill="FFFFFF"/>
          <w:lang w:val="af-ZA"/>
        </w:rPr>
        <w:t xml:space="preserve"> </w:t>
      </w:r>
      <w:r w:rsidRPr="0092448A">
        <w:rPr>
          <w:rFonts w:ascii="GHEA Grapalat" w:hAnsi="GHEA Grapalat"/>
          <w:b/>
          <w:bCs/>
          <w:sz w:val="24"/>
          <w:szCs w:val="24"/>
          <w:shd w:val="clear" w:color="auto" w:fill="FFFFFF"/>
          <w:lang w:val="hy-AM"/>
        </w:rPr>
        <w:t>ՎԵՐԱԲԵՐՅԱԼ</w:t>
      </w:r>
      <w:r w:rsidRPr="0092448A">
        <w:rPr>
          <w:rFonts w:ascii="GHEA Grapalat" w:hAnsi="GHEA Grapalat"/>
          <w:b/>
          <w:bCs/>
          <w:sz w:val="24"/>
          <w:szCs w:val="24"/>
          <w:shd w:val="clear" w:color="auto" w:fill="FFFFFF"/>
          <w:lang w:val="af-ZA"/>
        </w:rPr>
        <w:t xml:space="preserve"> </w:t>
      </w:r>
      <w:r w:rsidRPr="0092448A">
        <w:rPr>
          <w:rFonts w:ascii="GHEA Grapalat" w:hAnsi="GHEA Grapalat"/>
          <w:b/>
          <w:bCs/>
          <w:sz w:val="24"/>
          <w:szCs w:val="24"/>
          <w:shd w:val="clear" w:color="auto" w:fill="FFFFFF"/>
          <w:lang w:val="hy-AM"/>
        </w:rPr>
        <w:t>ՀԱՐՑԱԹԵՐԹԻԿԻ</w:t>
      </w:r>
      <w:r w:rsidRPr="0092448A">
        <w:rPr>
          <w:rFonts w:ascii="GHEA Grapalat" w:hAnsi="GHEA Grapalat"/>
          <w:b/>
          <w:bCs/>
          <w:sz w:val="24"/>
          <w:szCs w:val="24"/>
          <w:shd w:val="clear" w:color="auto" w:fill="FFFFFF"/>
          <w:lang w:val="af-ZA"/>
        </w:rPr>
        <w:t xml:space="preserve"> </w:t>
      </w:r>
      <w:r w:rsidRPr="0092448A">
        <w:rPr>
          <w:rFonts w:ascii="GHEA Grapalat" w:hAnsi="GHEA Grapalat"/>
          <w:b/>
          <w:bCs/>
          <w:sz w:val="24"/>
          <w:szCs w:val="24"/>
          <w:shd w:val="clear" w:color="auto" w:fill="FFFFFF"/>
          <w:lang w:val="hy-AM"/>
        </w:rPr>
        <w:t xml:space="preserve">ԵՎ </w:t>
      </w:r>
      <w:r w:rsidRPr="0092448A">
        <w:rPr>
          <w:rFonts w:ascii="GHEA Grapalat" w:hAnsi="GHEA Grapalat"/>
          <w:b/>
          <w:bCs/>
          <w:sz w:val="24"/>
          <w:szCs w:val="24"/>
          <w:lang w:val="hy-AM"/>
        </w:rPr>
        <w:t xml:space="preserve">ԲԱՐԵՎԱՐՔՈՒԹՅԱՆ ՎԵՐԱԲԵՐՅԱԼ ԸՆԹԱՑԻԿ </w:t>
      </w:r>
      <w:r>
        <w:rPr>
          <w:rFonts w:ascii="GHEA Grapalat" w:hAnsi="GHEA Grapalat"/>
          <w:b/>
          <w:bCs/>
          <w:sz w:val="24"/>
          <w:szCs w:val="24"/>
          <w:lang w:val="hy-AM"/>
        </w:rPr>
        <w:t xml:space="preserve">ՈՒՍՈՒՄՆԱՍԻՐՈՒԹՅԱՆ </w:t>
      </w:r>
      <w:r w:rsidRPr="0092448A">
        <w:rPr>
          <w:rFonts w:ascii="GHEA Grapalat" w:hAnsi="GHEA Grapalat"/>
          <w:b/>
          <w:bCs/>
          <w:sz w:val="24"/>
          <w:szCs w:val="24"/>
          <w:lang w:val="hy-AM"/>
        </w:rPr>
        <w:t>ՀԱՐՑԱԹԵՐԹԻԿԻ</w:t>
      </w:r>
      <w:r w:rsidRPr="0092448A">
        <w:rPr>
          <w:rFonts w:ascii="GHEA Grapalat" w:hAnsi="GHEA Grapalat"/>
          <w:b/>
          <w:bCs/>
          <w:sz w:val="24"/>
          <w:szCs w:val="24"/>
          <w:shd w:val="clear" w:color="auto" w:fill="FFFFFF"/>
          <w:lang w:val="hy-AM"/>
        </w:rPr>
        <w:t xml:space="preserve"> ՁԵՎԱՆՄՈՒՇՆԵՐԸ</w:t>
      </w:r>
      <w:r w:rsidRPr="0092448A">
        <w:rPr>
          <w:rStyle w:val="Strong"/>
          <w:rFonts w:ascii="GHEA Grapalat" w:hAnsi="GHEA Grapalat"/>
          <w:b w:val="0"/>
          <w:bCs w:val="0"/>
          <w:sz w:val="24"/>
          <w:szCs w:val="24"/>
          <w:bdr w:val="none" w:sz="0" w:space="0" w:color="auto" w:frame="1"/>
          <w:lang w:val="af-ZA"/>
        </w:rPr>
        <w:t xml:space="preserve"> </w:t>
      </w:r>
      <w:r w:rsidRPr="0092448A">
        <w:rPr>
          <w:rStyle w:val="Strong"/>
          <w:rFonts w:ascii="GHEA Grapalat" w:hAnsi="GHEA Grapalat"/>
          <w:sz w:val="24"/>
          <w:szCs w:val="24"/>
          <w:bdr w:val="none" w:sz="0" w:space="0" w:color="auto" w:frame="1"/>
          <w:lang w:val="hy-AM"/>
        </w:rPr>
        <w:t>ՍԱՀՄԱՆԵԼՈՒ ՄԱՍԻՆ»</w:t>
      </w:r>
      <w:r w:rsidRPr="0092448A">
        <w:rPr>
          <w:rStyle w:val="Strong"/>
          <w:rFonts w:ascii="GHEA Grapalat" w:hAnsi="GHEA Grapalat"/>
          <w:sz w:val="24"/>
          <w:szCs w:val="24"/>
          <w:bdr w:val="none" w:sz="0" w:space="0" w:color="auto" w:frame="1"/>
          <w:lang w:val="af-ZA"/>
        </w:rPr>
        <w:t xml:space="preserve"> </w:t>
      </w:r>
      <w:r w:rsidRPr="0092448A">
        <w:rPr>
          <w:rStyle w:val="Strong"/>
          <w:rFonts w:ascii="GHEA Grapalat" w:hAnsi="GHEA Grapalat"/>
          <w:sz w:val="24"/>
          <w:szCs w:val="24"/>
          <w:bdr w:val="none" w:sz="0" w:space="0" w:color="auto" w:frame="1"/>
          <w:lang w:val="hy-AM"/>
        </w:rPr>
        <w:t xml:space="preserve"> </w:t>
      </w:r>
      <w:r w:rsidRPr="0092448A">
        <w:rPr>
          <w:rFonts w:ascii="GHEA Grapalat" w:eastAsia="Times New Roman" w:hAnsi="GHEA Grapalat" w:cs="GHEA Grapalat"/>
          <w:b/>
          <w:bCs/>
          <w:sz w:val="24"/>
          <w:szCs w:val="24"/>
          <w:bdr w:val="none" w:sz="0" w:space="0" w:color="auto" w:frame="1"/>
          <w:lang w:val="hy-AM"/>
        </w:rPr>
        <w:t>ՈՐՈՇՄԱՆ</w:t>
      </w:r>
      <w:r w:rsidRPr="0092448A">
        <w:rPr>
          <w:rFonts w:ascii="GHEA Grapalat" w:eastAsia="Times New Roman" w:hAnsi="GHEA Grapalat" w:cs="GHEA Grapalat"/>
          <w:b/>
          <w:bCs/>
          <w:sz w:val="24"/>
          <w:szCs w:val="24"/>
          <w:bdr w:val="none" w:sz="0" w:space="0" w:color="auto" w:frame="1"/>
          <w:lang w:val="nb-NO"/>
        </w:rPr>
        <w:t xml:space="preserve"> </w:t>
      </w:r>
      <w:r w:rsidRPr="0092448A">
        <w:rPr>
          <w:rFonts w:ascii="GHEA Grapalat" w:eastAsia="Times New Roman" w:hAnsi="GHEA Grapalat" w:cs="GHEA Grapalat"/>
          <w:b/>
          <w:bCs/>
          <w:sz w:val="24"/>
          <w:szCs w:val="24"/>
          <w:bdr w:val="none" w:sz="0" w:space="0" w:color="auto" w:frame="1"/>
          <w:lang w:val="hy-AM"/>
        </w:rPr>
        <w:t>ՆԱԽԱԳԾԻ</w:t>
      </w:r>
      <w:r w:rsidR="004024A3" w:rsidRPr="00EA08BE">
        <w:rPr>
          <w:rFonts w:ascii="GHEA Grapalat" w:hAnsi="GHEA Grapalat"/>
          <w:b/>
          <w:bCs/>
          <w:iCs/>
          <w:lang w:val="af-ZA"/>
        </w:rPr>
        <w:t xml:space="preserve"> </w:t>
      </w:r>
      <w:r w:rsidR="008A6640" w:rsidRPr="0092448A">
        <w:rPr>
          <w:rFonts w:ascii="GHEA Grapalat" w:hAnsi="GHEA Grapalat"/>
          <w:b/>
          <w:bCs/>
          <w:iCs/>
          <w:sz w:val="24"/>
          <w:szCs w:val="24"/>
          <w:lang w:val="af-ZA"/>
        </w:rPr>
        <w:t xml:space="preserve">ԸՆԴՈՒՆՄԱՆ </w:t>
      </w:r>
      <w:r w:rsidR="00B00137" w:rsidRPr="0092448A">
        <w:rPr>
          <w:rFonts w:ascii="GHEA Grapalat" w:hAnsi="GHEA Grapalat"/>
          <w:b/>
          <w:sz w:val="24"/>
          <w:szCs w:val="24"/>
          <w:lang w:val="nb-NO"/>
        </w:rPr>
        <w:t>ԿԱՊԱԿՑՈՒԹՅԱՄԲ ԼՐԱՑՈՒՑԻՉ ՖԻՆԱՆՍԱԿԱՆ ՄԻՋՈՑՆԵՐԻ ՊԱՀԱՆՋԻ ԱՆՀՐԱԺԵՇՏՈՒԹՅԱՆ, ԻՆՉՊԵՍ ՆԱԵՎ ՊԵՏԱԿԱՆ ԲՅՈՒՋԵԻ ԵԿԱՄՈՒՏՆԵՐԻ ԵՎ ԾԱԽՍԵՐԻ ԱՎԵԼԱՑՄԱՆ ԿԱՄ ՆՎԱԶԵՑՄԱՆ ՄԱՍԻՆ</w:t>
      </w:r>
    </w:p>
    <w:p w14:paraId="79E93A3F" w14:textId="699C300A" w:rsidR="0092448A" w:rsidRPr="0092448A" w:rsidRDefault="008A6640" w:rsidP="006152D0">
      <w:pPr>
        <w:spacing w:line="360" w:lineRule="auto"/>
        <w:jc w:val="both"/>
        <w:rPr>
          <w:rFonts w:ascii="GHEA Grapalat" w:hAnsi="GHEA Grapalat"/>
          <w:iCs/>
          <w:lang w:val="af-ZA"/>
        </w:rPr>
      </w:pPr>
      <w:r w:rsidRPr="00EA08BE">
        <w:rPr>
          <w:rFonts w:ascii="GHEA Grapalat" w:hAnsi="GHEA Grapalat"/>
          <w:bCs/>
          <w:iCs/>
          <w:lang w:val="hy-AM"/>
        </w:rPr>
        <w:tab/>
      </w:r>
      <w:r w:rsidR="0092448A" w:rsidRPr="0092448A">
        <w:rPr>
          <w:rStyle w:val="Strong"/>
          <w:rFonts w:ascii="GHEA Grapalat" w:hAnsi="GHEA Grapalat"/>
          <w:b w:val="0"/>
          <w:bCs w:val="0"/>
          <w:sz w:val="24"/>
          <w:szCs w:val="24"/>
          <w:bdr w:val="none" w:sz="0" w:space="0" w:color="auto" w:frame="1"/>
          <w:lang w:val="af-ZA"/>
        </w:rPr>
        <w:t>«</w:t>
      </w:r>
      <w:r w:rsidR="0092448A" w:rsidRPr="0092448A">
        <w:rPr>
          <w:rStyle w:val="Strong"/>
          <w:rFonts w:ascii="GHEA Grapalat" w:hAnsi="GHEA Grapalat"/>
          <w:b w:val="0"/>
          <w:bCs w:val="0"/>
          <w:sz w:val="24"/>
          <w:szCs w:val="24"/>
          <w:bdr w:val="none" w:sz="0" w:space="0" w:color="auto" w:frame="1"/>
          <w:lang w:val="hy-AM"/>
        </w:rPr>
        <w:t>Բ</w:t>
      </w:r>
      <w:r w:rsidR="0092448A" w:rsidRPr="0092448A">
        <w:rPr>
          <w:rFonts w:ascii="GHEA Grapalat" w:hAnsi="GHEA Grapalat"/>
          <w:sz w:val="24"/>
          <w:szCs w:val="24"/>
          <w:shd w:val="clear" w:color="auto" w:fill="FFFFFF"/>
          <w:lang w:val="hy-AM"/>
        </w:rPr>
        <w:t>արեվարքության</w:t>
      </w:r>
      <w:r w:rsidR="0092448A" w:rsidRPr="0092448A">
        <w:rPr>
          <w:rFonts w:ascii="GHEA Grapalat" w:hAnsi="GHEA Grapalat"/>
          <w:sz w:val="24"/>
          <w:szCs w:val="24"/>
          <w:shd w:val="clear" w:color="auto" w:fill="FFFFFF"/>
          <w:lang w:val="af-ZA"/>
        </w:rPr>
        <w:t xml:space="preserve"> </w:t>
      </w:r>
      <w:r w:rsidR="0092448A" w:rsidRPr="0092448A">
        <w:rPr>
          <w:rFonts w:ascii="GHEA Grapalat" w:hAnsi="GHEA Grapalat"/>
          <w:sz w:val="24"/>
          <w:szCs w:val="24"/>
          <w:shd w:val="clear" w:color="auto" w:fill="FFFFFF"/>
          <w:lang w:val="hy-AM"/>
        </w:rPr>
        <w:t>վերաբերյալ</w:t>
      </w:r>
      <w:r w:rsidR="0092448A" w:rsidRPr="0092448A">
        <w:rPr>
          <w:rFonts w:ascii="GHEA Grapalat" w:hAnsi="GHEA Grapalat"/>
          <w:sz w:val="24"/>
          <w:szCs w:val="24"/>
          <w:shd w:val="clear" w:color="auto" w:fill="FFFFFF"/>
          <w:lang w:val="af-ZA"/>
        </w:rPr>
        <w:t xml:space="preserve"> </w:t>
      </w:r>
      <w:r w:rsidR="0092448A" w:rsidRPr="0092448A">
        <w:rPr>
          <w:rFonts w:ascii="GHEA Grapalat" w:hAnsi="GHEA Grapalat"/>
          <w:sz w:val="24"/>
          <w:szCs w:val="24"/>
          <w:shd w:val="clear" w:color="auto" w:fill="FFFFFF"/>
          <w:lang w:val="hy-AM"/>
        </w:rPr>
        <w:t>հարցաթերթիկի</w:t>
      </w:r>
      <w:r w:rsidR="0092448A" w:rsidRPr="0092448A">
        <w:rPr>
          <w:rFonts w:ascii="GHEA Grapalat" w:hAnsi="GHEA Grapalat"/>
          <w:sz w:val="24"/>
          <w:szCs w:val="24"/>
          <w:shd w:val="clear" w:color="auto" w:fill="FFFFFF"/>
          <w:lang w:val="af-ZA"/>
        </w:rPr>
        <w:t xml:space="preserve"> </w:t>
      </w:r>
      <w:r w:rsidR="0092448A" w:rsidRPr="0092448A">
        <w:rPr>
          <w:rFonts w:ascii="GHEA Grapalat" w:hAnsi="GHEA Grapalat"/>
          <w:sz w:val="24"/>
          <w:szCs w:val="24"/>
          <w:shd w:val="clear" w:color="auto" w:fill="FFFFFF"/>
          <w:lang w:val="hy-AM"/>
        </w:rPr>
        <w:t xml:space="preserve">և </w:t>
      </w:r>
      <w:r w:rsidR="0092448A" w:rsidRPr="0092448A">
        <w:rPr>
          <w:rFonts w:ascii="GHEA Grapalat" w:hAnsi="GHEA Grapalat"/>
          <w:sz w:val="24"/>
          <w:szCs w:val="24"/>
          <w:lang w:val="hy-AM"/>
        </w:rPr>
        <w:t>բարեվարքության վերաբերյալ ընթացիկ ուսումնասիրության հարցաթերթիկի</w:t>
      </w:r>
      <w:r w:rsidR="0092448A" w:rsidRPr="0092448A">
        <w:rPr>
          <w:rFonts w:ascii="GHEA Grapalat" w:hAnsi="GHEA Grapalat"/>
          <w:sz w:val="24"/>
          <w:szCs w:val="24"/>
          <w:shd w:val="clear" w:color="auto" w:fill="FFFFFF"/>
          <w:lang w:val="hy-AM"/>
        </w:rPr>
        <w:t xml:space="preserve"> ձ</w:t>
      </w:r>
      <w:r w:rsidR="0010066A">
        <w:rPr>
          <w:rFonts w:ascii="GHEA Grapalat" w:hAnsi="GHEA Grapalat"/>
          <w:sz w:val="24"/>
          <w:szCs w:val="24"/>
          <w:shd w:val="clear" w:color="auto" w:fill="FFFFFF"/>
          <w:lang w:val="hy-AM"/>
        </w:rPr>
        <w:t>և</w:t>
      </w:r>
      <w:r w:rsidR="0092448A" w:rsidRPr="0092448A">
        <w:rPr>
          <w:rFonts w:ascii="GHEA Grapalat" w:hAnsi="GHEA Grapalat"/>
          <w:sz w:val="24"/>
          <w:szCs w:val="24"/>
          <w:shd w:val="clear" w:color="auto" w:fill="FFFFFF"/>
          <w:lang w:val="hy-AM"/>
        </w:rPr>
        <w:t>անմուշները</w:t>
      </w:r>
      <w:r w:rsidR="0092448A" w:rsidRPr="0092448A">
        <w:rPr>
          <w:rStyle w:val="Strong"/>
          <w:rFonts w:ascii="GHEA Grapalat" w:hAnsi="GHEA Grapalat"/>
          <w:b w:val="0"/>
          <w:bCs w:val="0"/>
          <w:sz w:val="24"/>
          <w:szCs w:val="24"/>
          <w:bdr w:val="none" w:sz="0" w:space="0" w:color="auto" w:frame="1"/>
          <w:lang w:val="af-ZA"/>
        </w:rPr>
        <w:t xml:space="preserve"> </w:t>
      </w:r>
      <w:r w:rsidR="0092448A" w:rsidRPr="0092448A">
        <w:rPr>
          <w:rStyle w:val="Strong"/>
          <w:rFonts w:ascii="GHEA Grapalat" w:hAnsi="GHEA Grapalat"/>
          <w:b w:val="0"/>
          <w:bCs w:val="0"/>
          <w:sz w:val="24"/>
          <w:szCs w:val="24"/>
          <w:bdr w:val="none" w:sz="0" w:space="0" w:color="auto" w:frame="1"/>
          <w:lang w:val="hy-AM"/>
        </w:rPr>
        <w:t>սահմանելու մասին»</w:t>
      </w:r>
      <w:r w:rsidR="0092448A" w:rsidRPr="0092448A">
        <w:rPr>
          <w:rStyle w:val="Strong"/>
          <w:rFonts w:ascii="GHEA Grapalat" w:hAnsi="GHEA Grapalat"/>
          <w:b w:val="0"/>
          <w:bCs w:val="0"/>
          <w:sz w:val="24"/>
          <w:szCs w:val="24"/>
          <w:bdr w:val="none" w:sz="0" w:space="0" w:color="auto" w:frame="1"/>
          <w:lang w:val="af-ZA"/>
        </w:rPr>
        <w:t xml:space="preserve"> </w:t>
      </w:r>
      <w:r w:rsidR="0092448A" w:rsidRPr="0092448A">
        <w:rPr>
          <w:rFonts w:ascii="GHEA Grapalat" w:eastAsia="Times New Roman" w:hAnsi="GHEA Grapalat" w:cs="GHEA Grapalat"/>
          <w:sz w:val="24"/>
          <w:szCs w:val="24"/>
          <w:bdr w:val="none" w:sz="0" w:space="0" w:color="auto" w:frame="1"/>
          <w:lang w:val="hy-AM"/>
        </w:rPr>
        <w:t>որոշման</w:t>
      </w:r>
      <w:r w:rsidR="0092448A" w:rsidRPr="0092448A">
        <w:rPr>
          <w:rFonts w:ascii="GHEA Grapalat" w:eastAsia="Times New Roman" w:hAnsi="GHEA Grapalat" w:cs="GHEA Grapalat"/>
          <w:sz w:val="24"/>
          <w:szCs w:val="24"/>
          <w:bdr w:val="none" w:sz="0" w:space="0" w:color="auto" w:frame="1"/>
          <w:lang w:val="nb-NO"/>
        </w:rPr>
        <w:t xml:space="preserve"> </w:t>
      </w:r>
      <w:r w:rsidR="0092448A" w:rsidRPr="0092448A">
        <w:rPr>
          <w:rFonts w:ascii="GHEA Grapalat" w:eastAsia="Times New Roman" w:hAnsi="GHEA Grapalat" w:cs="GHEA Grapalat"/>
          <w:sz w:val="24"/>
          <w:szCs w:val="24"/>
          <w:bdr w:val="none" w:sz="0" w:space="0" w:color="auto" w:frame="1"/>
          <w:lang w:val="hy-AM"/>
        </w:rPr>
        <w:t>նախագծի</w:t>
      </w:r>
      <w:r w:rsidR="0092448A">
        <w:rPr>
          <w:rFonts w:ascii="GHEA Grapalat" w:eastAsia="Times New Roman" w:hAnsi="GHEA Grapalat" w:cs="GHEA Grapalat"/>
          <w:sz w:val="24"/>
          <w:szCs w:val="24"/>
          <w:bdr w:val="none" w:sz="0" w:space="0" w:color="auto" w:frame="1"/>
          <w:lang w:val="hy-AM"/>
        </w:rPr>
        <w:t xml:space="preserve"> </w:t>
      </w:r>
      <w:r w:rsidRPr="00B00137">
        <w:rPr>
          <w:rFonts w:ascii="GHEA Grapalat" w:hAnsi="GHEA Grapalat"/>
          <w:bCs/>
          <w:iCs/>
          <w:sz w:val="24"/>
          <w:szCs w:val="24"/>
          <w:lang w:val="af-ZA"/>
        </w:rPr>
        <w:t xml:space="preserve">ընդունման </w:t>
      </w:r>
      <w:r w:rsidR="00B00137" w:rsidRPr="00A121DE">
        <w:rPr>
          <w:rFonts w:ascii="GHEA Grapalat" w:hAnsi="GHEA Grapalat"/>
          <w:sz w:val="24"/>
          <w:szCs w:val="24"/>
          <w:lang w:val="nb-NO"/>
        </w:rPr>
        <w:t>հետևանքով պետական բյուջեում ծախսերի և եկամուտների ավելացում կամ նվազեցում, ինչպես նաև լրացուցիչ ֆինանսական միջոցների պահանջի անհրաժեշտություն չի առաջանում:</w:t>
      </w:r>
      <w:r w:rsidRPr="00EA08BE">
        <w:rPr>
          <w:rFonts w:ascii="GHEA Grapalat" w:hAnsi="GHEA Grapalat"/>
          <w:bCs/>
          <w:iCs/>
          <w:lang w:val="af-ZA"/>
        </w:rPr>
        <w:t xml:space="preserve"> </w:t>
      </w:r>
    </w:p>
    <w:sectPr w:rsidR="0092448A" w:rsidRPr="0092448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D36A7"/>
    <w:multiLevelType w:val="hybridMultilevel"/>
    <w:tmpl w:val="06FA27D0"/>
    <w:lvl w:ilvl="0" w:tplc="B8A2A0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711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A4"/>
    <w:rsid w:val="00003441"/>
    <w:rsid w:val="000103AE"/>
    <w:rsid w:val="000369A4"/>
    <w:rsid w:val="00037592"/>
    <w:rsid w:val="0004688C"/>
    <w:rsid w:val="00082171"/>
    <w:rsid w:val="000952E1"/>
    <w:rsid w:val="00097B8A"/>
    <w:rsid w:val="000C7F80"/>
    <w:rsid w:val="000D1653"/>
    <w:rsid w:val="000F7952"/>
    <w:rsid w:val="0010066A"/>
    <w:rsid w:val="001210DD"/>
    <w:rsid w:val="00123932"/>
    <w:rsid w:val="00163B73"/>
    <w:rsid w:val="001727BA"/>
    <w:rsid w:val="001C3195"/>
    <w:rsid w:val="0020672A"/>
    <w:rsid w:val="00206C8A"/>
    <w:rsid w:val="00227453"/>
    <w:rsid w:val="00247098"/>
    <w:rsid w:val="00273269"/>
    <w:rsid w:val="00284320"/>
    <w:rsid w:val="002A5649"/>
    <w:rsid w:val="002B2F95"/>
    <w:rsid w:val="002B4B0A"/>
    <w:rsid w:val="002E48E7"/>
    <w:rsid w:val="002E6219"/>
    <w:rsid w:val="002F1949"/>
    <w:rsid w:val="002F630D"/>
    <w:rsid w:val="003369BE"/>
    <w:rsid w:val="00344B59"/>
    <w:rsid w:val="00346F60"/>
    <w:rsid w:val="00350DB4"/>
    <w:rsid w:val="00392DEA"/>
    <w:rsid w:val="003A0664"/>
    <w:rsid w:val="003B5BCD"/>
    <w:rsid w:val="003E312D"/>
    <w:rsid w:val="004024A3"/>
    <w:rsid w:val="004430DC"/>
    <w:rsid w:val="00462F8B"/>
    <w:rsid w:val="00475FF5"/>
    <w:rsid w:val="004813F2"/>
    <w:rsid w:val="004A7F41"/>
    <w:rsid w:val="004B12D1"/>
    <w:rsid w:val="004B42F9"/>
    <w:rsid w:val="004C6392"/>
    <w:rsid w:val="004D4B86"/>
    <w:rsid w:val="005458A9"/>
    <w:rsid w:val="00556F7B"/>
    <w:rsid w:val="0057260C"/>
    <w:rsid w:val="00574B11"/>
    <w:rsid w:val="00592CD2"/>
    <w:rsid w:val="005932EA"/>
    <w:rsid w:val="005C74A9"/>
    <w:rsid w:val="00605595"/>
    <w:rsid w:val="006148CD"/>
    <w:rsid w:val="006152D0"/>
    <w:rsid w:val="0062120A"/>
    <w:rsid w:val="00635CFF"/>
    <w:rsid w:val="006622B6"/>
    <w:rsid w:val="00686070"/>
    <w:rsid w:val="006A2922"/>
    <w:rsid w:val="006F5DEF"/>
    <w:rsid w:val="007033FE"/>
    <w:rsid w:val="007251E4"/>
    <w:rsid w:val="007360CE"/>
    <w:rsid w:val="00741A66"/>
    <w:rsid w:val="0074441B"/>
    <w:rsid w:val="00747B05"/>
    <w:rsid w:val="007965DD"/>
    <w:rsid w:val="007E1C30"/>
    <w:rsid w:val="0080399E"/>
    <w:rsid w:val="00814E19"/>
    <w:rsid w:val="0081572C"/>
    <w:rsid w:val="008327BD"/>
    <w:rsid w:val="008650D2"/>
    <w:rsid w:val="00882FF9"/>
    <w:rsid w:val="008A5751"/>
    <w:rsid w:val="008A6640"/>
    <w:rsid w:val="008F7B1D"/>
    <w:rsid w:val="00902F5A"/>
    <w:rsid w:val="00913778"/>
    <w:rsid w:val="0092448A"/>
    <w:rsid w:val="0094121A"/>
    <w:rsid w:val="0094339D"/>
    <w:rsid w:val="009E52FF"/>
    <w:rsid w:val="00A14532"/>
    <w:rsid w:val="00A374A4"/>
    <w:rsid w:val="00A45D5B"/>
    <w:rsid w:val="00A53225"/>
    <w:rsid w:val="00A54515"/>
    <w:rsid w:val="00A7147D"/>
    <w:rsid w:val="00AC4730"/>
    <w:rsid w:val="00AE37B6"/>
    <w:rsid w:val="00B00137"/>
    <w:rsid w:val="00B00963"/>
    <w:rsid w:val="00B10065"/>
    <w:rsid w:val="00B15F4B"/>
    <w:rsid w:val="00B229E4"/>
    <w:rsid w:val="00BC78CA"/>
    <w:rsid w:val="00C0305C"/>
    <w:rsid w:val="00C324D5"/>
    <w:rsid w:val="00C55FB7"/>
    <w:rsid w:val="00C636B1"/>
    <w:rsid w:val="00C723A0"/>
    <w:rsid w:val="00C77154"/>
    <w:rsid w:val="00C936FF"/>
    <w:rsid w:val="00CB4236"/>
    <w:rsid w:val="00CB5DA9"/>
    <w:rsid w:val="00CC5C9C"/>
    <w:rsid w:val="00CE7977"/>
    <w:rsid w:val="00CF69E8"/>
    <w:rsid w:val="00D03AC5"/>
    <w:rsid w:val="00D042C3"/>
    <w:rsid w:val="00D26F13"/>
    <w:rsid w:val="00D57F48"/>
    <w:rsid w:val="00D7748F"/>
    <w:rsid w:val="00E2666D"/>
    <w:rsid w:val="00E442E3"/>
    <w:rsid w:val="00E44E81"/>
    <w:rsid w:val="00E55C9E"/>
    <w:rsid w:val="00E60FF9"/>
    <w:rsid w:val="00E7432E"/>
    <w:rsid w:val="00E7795C"/>
    <w:rsid w:val="00E96C70"/>
    <w:rsid w:val="00EA08BE"/>
    <w:rsid w:val="00F64E55"/>
    <w:rsid w:val="00F77488"/>
    <w:rsid w:val="00FB0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F454"/>
  <w15:chartTrackingRefBased/>
  <w15:docId w15:val="{95042C99-329B-4B22-A95A-132F15DC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1949"/>
    <w:pPr>
      <w:keepNext/>
      <w:spacing w:after="0" w:line="240" w:lineRule="auto"/>
      <w:jc w:val="center"/>
      <w:outlineLvl w:val="0"/>
    </w:pPr>
    <w:rPr>
      <w:rFonts w:ascii="Times Armenian" w:eastAsia="Times New Roman" w:hAnsi="Times Armenian" w:cs="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12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B12D1"/>
    <w:rPr>
      <w:b/>
      <w:bCs/>
    </w:rPr>
  </w:style>
  <w:style w:type="paragraph" w:styleId="NoSpacing">
    <w:name w:val="No Spacing"/>
    <w:uiPriority w:val="1"/>
    <w:qFormat/>
    <w:rsid w:val="00FB0B5F"/>
    <w:pPr>
      <w:spacing w:after="0" w:line="240" w:lineRule="auto"/>
    </w:pPr>
  </w:style>
  <w:style w:type="character" w:customStyle="1" w:styleId="Heading1Char">
    <w:name w:val="Heading 1 Char"/>
    <w:basedOn w:val="DefaultParagraphFont"/>
    <w:link w:val="Heading1"/>
    <w:qFormat/>
    <w:rsid w:val="002F1949"/>
    <w:rPr>
      <w:rFonts w:ascii="Times Armenian" w:eastAsia="Times New Roman" w:hAnsi="Times Armenian" w:cs="Times New Roman"/>
      <w:b/>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230941">
      <w:bodyDiv w:val="1"/>
      <w:marLeft w:val="0"/>
      <w:marRight w:val="0"/>
      <w:marTop w:val="0"/>
      <w:marBottom w:val="0"/>
      <w:divBdr>
        <w:top w:val="none" w:sz="0" w:space="0" w:color="auto"/>
        <w:left w:val="none" w:sz="0" w:space="0" w:color="auto"/>
        <w:bottom w:val="none" w:sz="0" w:space="0" w:color="auto"/>
        <w:right w:val="none" w:sz="0" w:space="0" w:color="auto"/>
      </w:divBdr>
    </w:div>
    <w:div w:id="514416271">
      <w:bodyDiv w:val="1"/>
      <w:marLeft w:val="0"/>
      <w:marRight w:val="0"/>
      <w:marTop w:val="0"/>
      <w:marBottom w:val="0"/>
      <w:divBdr>
        <w:top w:val="none" w:sz="0" w:space="0" w:color="auto"/>
        <w:left w:val="none" w:sz="0" w:space="0" w:color="auto"/>
        <w:bottom w:val="none" w:sz="0" w:space="0" w:color="auto"/>
        <w:right w:val="none" w:sz="0" w:space="0" w:color="auto"/>
      </w:divBdr>
    </w:div>
    <w:div w:id="1004741251">
      <w:bodyDiv w:val="1"/>
      <w:marLeft w:val="0"/>
      <w:marRight w:val="0"/>
      <w:marTop w:val="0"/>
      <w:marBottom w:val="0"/>
      <w:divBdr>
        <w:top w:val="none" w:sz="0" w:space="0" w:color="auto"/>
        <w:left w:val="none" w:sz="0" w:space="0" w:color="auto"/>
        <w:bottom w:val="none" w:sz="0" w:space="0" w:color="auto"/>
        <w:right w:val="none" w:sz="0" w:space="0" w:color="auto"/>
      </w:divBdr>
    </w:div>
    <w:div w:id="1127046780">
      <w:bodyDiv w:val="1"/>
      <w:marLeft w:val="0"/>
      <w:marRight w:val="0"/>
      <w:marTop w:val="0"/>
      <w:marBottom w:val="0"/>
      <w:divBdr>
        <w:top w:val="none" w:sz="0" w:space="0" w:color="auto"/>
        <w:left w:val="none" w:sz="0" w:space="0" w:color="auto"/>
        <w:bottom w:val="none" w:sz="0" w:space="0" w:color="auto"/>
        <w:right w:val="none" w:sz="0" w:space="0" w:color="auto"/>
      </w:divBdr>
    </w:div>
    <w:div w:id="199120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7</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Baghinyan</dc:creator>
  <cp:keywords/>
  <dc:description/>
  <cp:lastModifiedBy>Mariam Galstyan</cp:lastModifiedBy>
  <cp:revision>8</cp:revision>
  <cp:lastPrinted>2021-08-05T10:29:00Z</cp:lastPrinted>
  <dcterms:created xsi:type="dcterms:W3CDTF">2024-05-20T10:42:00Z</dcterms:created>
  <dcterms:modified xsi:type="dcterms:W3CDTF">2024-05-21T12:13:00Z</dcterms:modified>
</cp:coreProperties>
</file>