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3" w:rsidRPr="005C78AE" w:rsidRDefault="00774BDA" w:rsidP="00D41BB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4EC3" w:rsidRDefault="00C74EC3" w:rsidP="00D41BB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ՀՈՒՍՆԻՍԻ 29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 </w:t>
      </w:r>
    </w:p>
    <w:p w:rsidR="00D41BBF" w:rsidRPr="005C78AE" w:rsidRDefault="00D41BBF" w:rsidP="00D41BB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Ներկայումս Առողջապահության նախարարության կողմից փուլ առ փուլ ուաումնասիրվում են 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որոշմամբ բժշկական օգնության և սպասարկման մի շարք տեսակների համար սահմանված տեխնիկական և կադրային պահանջները: Ուսումնասիրության նպատակն է վեր հանել այն խնդիրները, որոնք խոչընդոտում են լիցենզավորման գործընթացին, հանել արդեն իսկ ոչ արդիական պահանջները և ներառել նորագույն և արդյունավետ սարքավորումներ, ինչպես նաև վերանայել կադրային պահանջները` ներկայիս կրթական ծրագրերին համապատասխան:</w:t>
      </w:r>
    </w:p>
    <w:p w:rsidR="002979AE" w:rsidRPr="002979AE" w:rsidRDefault="002979AE" w:rsidP="002979AE">
      <w:pPr>
        <w:spacing w:after="0" w:line="360" w:lineRule="auto"/>
        <w:ind w:left="284" w:firstLine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Միաժամանակ, </w:t>
      </w:r>
      <w:r w:rsidRPr="002979AE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2022 թվականի փետրվարի 3-ի «Առողջապահական պետական ոչ առևտրային կազմակերպությունների և հարյուր տոկոս՝ պետությանը սեփականության իրավունքով պատկանող բաժնեմաս ունեցող առողջապահական բաժնետիրական ընկերության գործադիր մարմնի ընտրության (նշանակման) մրցույթի օրինակելի կարգը և նրանց հետ կնքվող աշխատանքային պայմանագրերի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979AE">
        <w:rPr>
          <w:rFonts w:ascii="GHEA Grapalat" w:eastAsia="Calibri" w:hAnsi="GHEA Grapalat" w:cs="Times New Roman"/>
          <w:sz w:val="24"/>
          <w:szCs w:val="24"/>
          <w:lang w:val="hy-AM"/>
        </w:rPr>
        <w:t>օրինակելի ձևերը հաստատելու և Հայաստանի Հանրապետության կառավարության</w:t>
      </w:r>
      <w:r w:rsidR="00D41BB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979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2011 թվականի հուլիսի 7-ի N 992-Ն որոշումն ուժը կորցրած ճանաչելու մասին» N 129-Ն որոշման 3-րդ կետի` Առողջապահության նախարարի և համապատասխան մարզպետի համատեղ հրամանով հաստատվել են գործադիր մարմնի ընտրության (նշանակման) մրցույթի հայտարարության տեքստի և մրցույթի հավակնորդներին ներկայացվող պահանջները, որոնցով Գյուղական բժշկական ամբուլատորիաներ/ առողջության առաջնային պահպանման կերտրոնների, գյուղական առողջության կենտրոնների գործադիր մարմնի ընտրության (նշանակման) մրցույթի հավակնորդներին ներկայացվող սահմանվել են պահանջներ` բարձրագույն </w:t>
      </w:r>
      <w:r w:rsidRPr="002979AE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բժշկական կրթություն` ներքին հիվանդություններ (թերապիա), կամ մանկաբուժություն կամ ընտանեկան բժշկություն մասնագիտությամբ:</w:t>
      </w: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C74EC3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որոշման մեջ լրացումներ և փոփոխություններ կատարելու մասին» կառավարության որոշման նախագծով առաջարկվում է վերանայել և արդիականացնել բժշկական օգնության և սպասարկման մի շարք տեսակների համար անհրաժեշտ սարքավորումների և գործիքների, ինչպես նաև` կադրային պահանջները</w:t>
      </w:r>
      <w:r w:rsidR="00D6454B">
        <w:rPr>
          <w:rFonts w:ascii="GHEA Grapalat" w:hAnsi="GHEA Grapalat" w:cs="Sylfaen"/>
          <w:sz w:val="24"/>
          <w:szCs w:val="24"/>
          <w:lang w:val="hy-AM"/>
        </w:rPr>
        <w:t>, Այս Նախագծով վերանայվում և արդիականացվում են բժշկական օգնության և սպասարկման մեծերի և մանկական սրտաբանական տեսակներով հիվանդանոցային և արտահիվանդանոցային, սրտային վիրաբուժական, ինտերվենցիոն սրտաբանական, ինտերվենցիոն առիթմոլոգիական տեսակներով հիվանդանոցային պայմաններում, անոթային վիրաբուժական տեսակով հիվանդանոցային և արտահիվանդանոցային պայմաններում գործունեության իրականացման համար</w:t>
      </w:r>
      <w:r w:rsidR="002979A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454B" w:rsidRPr="00D6454B">
        <w:rPr>
          <w:rFonts w:ascii="GHEA Grapalat" w:hAnsi="GHEA Grapalat" w:cs="Sylfaen"/>
          <w:sz w:val="24"/>
          <w:szCs w:val="24"/>
          <w:lang w:val="hy-AM"/>
        </w:rPr>
        <w:t>անհրաժեշտ սարքավորումների և գործիքների, ինչպես նաև` կադրային պահանջները</w:t>
      </w:r>
      <w:r w:rsidR="00D6454B">
        <w:rPr>
          <w:rFonts w:ascii="GHEA Grapalat" w:hAnsi="GHEA Grapalat" w:cs="Sylfaen"/>
          <w:sz w:val="24"/>
          <w:szCs w:val="24"/>
          <w:lang w:val="hy-AM"/>
        </w:rPr>
        <w:t>, նշված տեսակներով ցերեկային ստացիոնար պայմաններում գործունեության իրականացման համար նախատեսվում են սահմանափակումներ:</w:t>
      </w:r>
      <w:r w:rsidR="00D6454B" w:rsidRPr="00D6454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979AE" w:rsidRPr="005C78AE" w:rsidRDefault="002979AE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նախատեսվում է նաև, </w:t>
      </w:r>
      <w:r w:rsidRPr="002979AE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հունիսի 29-ի թիվ 867 որոշման մեջ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կատարել Նախագծի հիմնավորման 1-ին կետի 2-րդ պարբերությամբ շարադրված իավական ակտերի ընդունմամաբ պայմանավորված փոփոխությունները:</w:t>
      </w:r>
    </w:p>
    <w:p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կողմից:</w:t>
      </w:r>
    </w:p>
    <w:p w:rsidR="005847ED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4C5172" w:rsidRPr="000E1DFB" w:rsidRDefault="004C5172" w:rsidP="004C5172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1DFB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 կողմից շարունակական կերպով վերանայ</w:t>
      </w:r>
      <w:r>
        <w:rPr>
          <w:rFonts w:ascii="GHEA Grapalat" w:hAnsi="GHEA Grapalat" w:cs="Sylfaen"/>
          <w:sz w:val="24"/>
          <w:szCs w:val="24"/>
          <w:lang w:val="hy-AM"/>
        </w:rPr>
        <w:t>վում է</w:t>
      </w:r>
      <w:r w:rsidRPr="000E1D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0E1DFB">
        <w:rPr>
          <w:rFonts w:ascii="GHEA Grapalat" w:hAnsi="GHEA Grapalat" w:cs="Sylfaen"/>
          <w:sz w:val="24"/>
          <w:szCs w:val="24"/>
          <w:lang w:val="hy-AM"/>
        </w:rPr>
        <w:t xml:space="preserve"> որոշմամբ սահմանված բժշկական օգնության և </w:t>
      </w:r>
      <w:r w:rsidRPr="000E1DFB">
        <w:rPr>
          <w:rFonts w:ascii="GHEA Grapalat" w:hAnsi="GHEA Grapalat" w:cs="Sylfaen"/>
          <w:sz w:val="24"/>
          <w:szCs w:val="24"/>
          <w:lang w:val="hy-AM"/>
        </w:rPr>
        <w:lastRenderedPageBreak/>
        <w:t>սպասարկաման իրականացման լիցենզավորման համար սահմանված պահանջները և ազատվել հնացած և ոչ կիրառելի գործիքներից և սարքավորումներից:</w:t>
      </w:r>
    </w:p>
    <w:p w:rsidR="004C5172" w:rsidRPr="000E1DFB" w:rsidRDefault="004C5172" w:rsidP="004C5172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74EC3" w:rsidRPr="005C78AE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հուլիսի 29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C22486" w:rsidRPr="005C78AE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C19B2" w:rsidRPr="005C78AE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</w:t>
      </w:r>
      <w:bookmarkStart w:id="0" w:name="_GoBack"/>
      <w:bookmarkEnd w:id="0"/>
      <w:r w:rsidRPr="005C78AE">
        <w:rPr>
          <w:rFonts w:ascii="GHEA Grapalat" w:hAnsi="GHEA Grapalat" w:cs="Sylfaen"/>
          <w:sz w:val="24"/>
          <w:szCs w:val="24"/>
          <w:lang w:val="hy-AM"/>
        </w:rPr>
        <w:t>ի բխում:</w:t>
      </w:r>
    </w:p>
    <w:sectPr w:rsidR="008C19B2" w:rsidRPr="005C78AE" w:rsidSect="0083632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48E6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328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1BBF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BA32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FEA9-685A-4F1D-B6CC-89A636EA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2021-11-10T10:34:00Z</cp:lastPrinted>
  <dcterms:created xsi:type="dcterms:W3CDTF">2024-04-16T11:41:00Z</dcterms:created>
  <dcterms:modified xsi:type="dcterms:W3CDTF">2024-04-16T11:55:00Z</dcterms:modified>
</cp:coreProperties>
</file>