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1CB5D" w14:textId="77ED395F" w:rsidR="004A678D" w:rsidRPr="00CD1D25" w:rsidRDefault="004A678D" w:rsidP="00CD1D25">
      <w:pPr>
        <w:spacing w:after="0" w:line="360" w:lineRule="auto"/>
        <w:ind w:right="104" w:firstLine="539"/>
        <w:jc w:val="center"/>
        <w:rPr>
          <w:rFonts w:ascii="GHEA Grapalat" w:hAnsi="GHEA Grapalat"/>
          <w:b/>
          <w:lang w:val="hy-AM"/>
        </w:rPr>
      </w:pPr>
      <w:r w:rsidRPr="007217A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ՀԻՄՆԱՎՈՐՈՒՄ </w:t>
      </w:r>
      <w:r w:rsidR="00CD1D25">
        <w:rPr>
          <w:rFonts w:ascii="GHEA Grapalat" w:eastAsia="Times New Roman" w:hAnsi="GHEA Grapalat"/>
          <w:b/>
          <w:sz w:val="24"/>
          <w:szCs w:val="24"/>
          <w:lang w:val="hy-AM" w:eastAsia="ru-RU"/>
        </w:rPr>
        <w:br/>
      </w:r>
      <w:r w:rsidRPr="00CD1D25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="004D7065" w:rsidRPr="004D7065">
        <w:rPr>
          <w:rStyle w:val="Strong"/>
          <w:rFonts w:ascii="GHEA Grapalat" w:hAnsi="GHEA Grapalat"/>
          <w:b w:val="0"/>
          <w:bCs w:val="0"/>
          <w:lang w:val="hy-AM"/>
        </w:rPr>
        <w:t xml:space="preserve">ՀԱՅԱՍՏԱՆԻ ՀԱՆՐԱՊԵՏՈՒԹՅԱՆ ԿԱՌԱՎԱՐՈՒԹՅԱՆ 2005 ԹՎԱԿԱՆԻ ՀՈՒՆՎԱՐԻ 25-Ի N 91-Ն ՈՐՈՇՄԱՆ ՄԵՋ ՓՈՓՈԽՈՒԹՅՈՒՆՆԵՐ </w:t>
      </w:r>
      <w:r w:rsidR="002B1E52">
        <w:rPr>
          <w:rStyle w:val="Strong"/>
          <w:rFonts w:ascii="GHEA Grapalat" w:hAnsi="GHEA Grapalat"/>
          <w:b w:val="0"/>
          <w:bCs w:val="0"/>
          <w:lang w:val="hy-AM"/>
        </w:rPr>
        <w:t>ԵՎ ԼՐԱՑՈՒՄ</w:t>
      </w:r>
      <w:r w:rsidR="00B824FF">
        <w:rPr>
          <w:rStyle w:val="Strong"/>
          <w:rFonts w:ascii="GHEA Grapalat" w:hAnsi="GHEA Grapalat"/>
          <w:b w:val="0"/>
          <w:bCs w:val="0"/>
          <w:lang w:val="hy-AM"/>
        </w:rPr>
        <w:t>Ն</w:t>
      </w:r>
      <w:r w:rsidR="000E73BA">
        <w:rPr>
          <w:rStyle w:val="Strong"/>
          <w:rFonts w:ascii="GHEA Grapalat" w:hAnsi="GHEA Grapalat"/>
          <w:b w:val="0"/>
          <w:bCs w:val="0"/>
          <w:lang w:val="hy-AM"/>
        </w:rPr>
        <w:t>Ե</w:t>
      </w:r>
      <w:r w:rsidR="00B824FF">
        <w:rPr>
          <w:rStyle w:val="Strong"/>
          <w:rFonts w:ascii="GHEA Grapalat" w:hAnsi="GHEA Grapalat"/>
          <w:b w:val="0"/>
          <w:bCs w:val="0"/>
          <w:lang w:val="hy-AM"/>
        </w:rPr>
        <w:t>Ր</w:t>
      </w:r>
      <w:r w:rsidR="002B1E52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4D7065" w:rsidRPr="004D7065">
        <w:rPr>
          <w:rStyle w:val="Strong"/>
          <w:rFonts w:ascii="GHEA Grapalat" w:hAnsi="GHEA Grapalat"/>
          <w:b w:val="0"/>
          <w:bCs w:val="0"/>
          <w:lang w:val="hy-AM"/>
        </w:rPr>
        <w:t>ԿԱՏԱՐԵԼՈՒ ՄԱՍԻՆ</w:t>
      </w:r>
      <w:r w:rsidRPr="00CD1D25">
        <w:rPr>
          <w:rStyle w:val="Strong"/>
          <w:rFonts w:ascii="GHEA Grapalat" w:hAnsi="GHEA Grapalat"/>
          <w:b w:val="0"/>
          <w:color w:val="000000"/>
          <w:lang w:val="hy-AM"/>
        </w:rPr>
        <w:t xml:space="preserve">» </w:t>
      </w:r>
      <w:r w:rsidR="004D7065">
        <w:rPr>
          <w:rFonts w:ascii="GHEA Grapalat" w:hAnsi="GHEA Grapalat"/>
          <w:lang w:val="hy-AM"/>
        </w:rPr>
        <w:t>ԿԱՌԱՎԱՐՈՒԹՅԱՆ</w:t>
      </w:r>
      <w:r w:rsidRPr="000537AC">
        <w:rPr>
          <w:rFonts w:ascii="GHEA Grapalat" w:hAnsi="GHEA Grapalat"/>
          <w:lang w:val="hy-AM"/>
        </w:rPr>
        <w:t xml:space="preserve"> ՈՐՈՇՄԱՆ ՆԱԽԱԳԾԻ</w:t>
      </w:r>
    </w:p>
    <w:p w14:paraId="65172E54" w14:textId="77777777" w:rsidR="00CD1D25" w:rsidRPr="007217AC" w:rsidRDefault="00CD1D25" w:rsidP="00CD1D25">
      <w:pPr>
        <w:spacing w:after="0" w:line="360" w:lineRule="auto"/>
        <w:ind w:right="104" w:firstLine="539"/>
        <w:jc w:val="center"/>
        <w:rPr>
          <w:rFonts w:ascii="GHEA Grapalat" w:hAnsi="GHEA Grapalat"/>
          <w:b/>
          <w:bCs/>
          <w:lang w:val="hy-AM"/>
        </w:rPr>
      </w:pPr>
    </w:p>
    <w:p w14:paraId="25C37E23" w14:textId="214F5A60" w:rsidR="004A678D" w:rsidRPr="007217AC" w:rsidRDefault="00EF2B53" w:rsidP="00654888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104" w:firstLine="567"/>
        <w:jc w:val="both"/>
        <w:rPr>
          <w:rFonts w:ascii="GHEA Grapalat" w:eastAsia="Calibri" w:hAnsi="GHEA Grapalat" w:cs="Times New Roman"/>
          <w:b/>
          <w:sz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lang w:val="hy-AM"/>
        </w:rPr>
        <w:t xml:space="preserve">  </w:t>
      </w:r>
      <w:r w:rsidR="004A678D" w:rsidRPr="007217AC">
        <w:rPr>
          <w:rFonts w:ascii="GHEA Grapalat" w:eastAsia="Calibri" w:hAnsi="GHEA Grapalat" w:cs="Times New Roman"/>
          <w:b/>
          <w:sz w:val="24"/>
          <w:lang w:val="hy-AM"/>
        </w:rPr>
        <w:t>Ընթացիկ իրավիճակը և իրավական ակտի ընդունման անհրաժեշտությունը</w:t>
      </w:r>
      <w:r w:rsidR="004A678D" w:rsidRPr="007217AC">
        <w:rPr>
          <w:rFonts w:ascii="Cambria Math" w:eastAsia="Calibri" w:hAnsi="Cambria Math" w:cs="Cambria Math"/>
          <w:b/>
          <w:sz w:val="24"/>
          <w:lang w:val="hy-AM"/>
        </w:rPr>
        <w:t>․</w:t>
      </w:r>
    </w:p>
    <w:p w14:paraId="23E00A57" w14:textId="6F5846C1" w:rsidR="004A678D" w:rsidRPr="009E517E" w:rsidRDefault="00B03035" w:rsidP="00444434">
      <w:pPr>
        <w:spacing w:after="0" w:line="360" w:lineRule="auto"/>
        <w:ind w:right="104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2023 թվականի</w:t>
      </w:r>
      <w:r w:rsidR="004A678D" w:rsidRPr="007217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դեկտեմբերի 11</w:t>
      </w:r>
      <w:r w:rsidR="004A678D" w:rsidRPr="007217AC">
        <w:rPr>
          <w:rFonts w:ascii="GHEA Grapalat" w:eastAsia="Calibri" w:hAnsi="GHEA Grapalat" w:cs="Times New Roman"/>
          <w:sz w:val="24"/>
          <w:szCs w:val="24"/>
          <w:lang w:val="hy-AM"/>
        </w:rPr>
        <w:t>-ին Հայաստանի Հանրապետության Ազգային ժողովի կողմից ընդունվել է 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Մթնոլորտային օդի պահպանության մասին</w:t>
      </w:r>
      <w:r w:rsidR="004A678D" w:rsidRPr="007217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օրենքում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լրացումներ</w:t>
      </w:r>
      <w:r w:rsidR="004A678D" w:rsidRPr="007217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կատարելու մասին» Հայաստանի Հանրապետության ՀՕ-3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96</w:t>
      </w:r>
      <w:r w:rsidR="004A678D" w:rsidRPr="007217AC">
        <w:rPr>
          <w:rFonts w:ascii="GHEA Grapalat" w:eastAsia="Calibri" w:hAnsi="GHEA Grapalat" w:cs="Times New Roman"/>
          <w:sz w:val="24"/>
          <w:szCs w:val="24"/>
          <w:lang w:val="hy-AM"/>
        </w:rPr>
        <w:t>-Ն օրենքը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 որի արդյունքում</w:t>
      </w:r>
      <w:r w:rsidR="004A678D" w:rsidRPr="007217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«Մթնոլորտային օդի պահպանության մասին» օրենքում </w:t>
      </w:r>
      <w:r w:rsidR="004D7065" w:rsidRPr="004D7065">
        <w:rPr>
          <w:rFonts w:ascii="GHEA Grapalat" w:hAnsi="GHEA Grapalat"/>
          <w:sz w:val="24"/>
          <w:lang w:val="hy-AM"/>
        </w:rPr>
        <w:t>(</w:t>
      </w:r>
      <w:r w:rsidR="004D7065">
        <w:rPr>
          <w:rFonts w:ascii="GHEA Grapalat" w:hAnsi="GHEA Grapalat"/>
          <w:sz w:val="24"/>
          <w:lang w:val="hy-AM"/>
        </w:rPr>
        <w:t>այսուհետ</w:t>
      </w:r>
      <w:r w:rsidR="002B1E52">
        <w:rPr>
          <w:rFonts w:ascii="GHEA Grapalat" w:hAnsi="GHEA Grapalat"/>
          <w:sz w:val="24"/>
          <w:lang w:val="hy-AM"/>
        </w:rPr>
        <w:t>և</w:t>
      </w:r>
      <w:r w:rsidR="004D7065">
        <w:rPr>
          <w:rFonts w:ascii="GHEA Grapalat" w:hAnsi="GHEA Grapalat"/>
          <w:sz w:val="24"/>
          <w:lang w:val="hy-AM"/>
        </w:rPr>
        <w:t>՝ Օրենք</w:t>
      </w:r>
      <w:r w:rsidR="004D7065" w:rsidRPr="004D7065">
        <w:rPr>
          <w:rFonts w:ascii="GHEA Grapalat" w:hAnsi="GHEA Grapalat"/>
          <w:sz w:val="24"/>
          <w:lang w:val="hy-AM"/>
        </w:rPr>
        <w:t xml:space="preserve">) </w:t>
      </w:r>
      <w:r>
        <w:rPr>
          <w:rFonts w:ascii="GHEA Grapalat" w:hAnsi="GHEA Grapalat"/>
          <w:sz w:val="24"/>
          <w:lang w:val="hy-AM"/>
        </w:rPr>
        <w:t>լրացվել են Կառավարության կողմից մթնոլորտ</w:t>
      </w:r>
      <w:r w:rsidR="00044C70">
        <w:rPr>
          <w:rFonts w:ascii="GHEA Grapalat" w:hAnsi="GHEA Grapalat"/>
          <w:sz w:val="24"/>
          <w:lang w:val="hy-AM"/>
        </w:rPr>
        <w:t>ային օդի</w:t>
      </w:r>
      <w:r>
        <w:rPr>
          <w:rFonts w:ascii="GHEA Grapalat" w:hAnsi="GHEA Grapalat"/>
          <w:sz w:val="24"/>
          <w:lang w:val="hy-AM"/>
        </w:rPr>
        <w:t xml:space="preserve"> վրա տնտեսական գործունեության հետևանքով առաջացած ազդեցության գնահատման կարգը  սահմանելու, իսկ </w:t>
      </w:r>
      <w:r w:rsidRPr="004D7065">
        <w:rPr>
          <w:rFonts w:ascii="GHEA Grapalat" w:hAnsi="GHEA Grapalat"/>
          <w:sz w:val="24"/>
          <w:szCs w:val="24"/>
          <w:lang w:val="hy-AM"/>
        </w:rPr>
        <w:t>լիազոր մարմնի կողմից այն մշակելու լիազորող նորմերը</w:t>
      </w:r>
      <w:r w:rsidR="004D7065" w:rsidRPr="004D7065">
        <w:rPr>
          <w:rFonts w:ascii="GHEA Grapalat" w:hAnsi="GHEA Grapalat"/>
          <w:sz w:val="24"/>
          <w:szCs w:val="24"/>
          <w:lang w:val="hy-AM"/>
        </w:rPr>
        <w:t>, ինչպես նաև սահման</w:t>
      </w:r>
      <w:r w:rsidR="002B1E52">
        <w:rPr>
          <w:rFonts w:ascii="GHEA Grapalat" w:hAnsi="GHEA Grapalat"/>
          <w:sz w:val="24"/>
          <w:szCs w:val="24"/>
          <w:lang w:val="hy-AM"/>
        </w:rPr>
        <w:t>վ</w:t>
      </w:r>
      <w:r w:rsidR="004D7065" w:rsidRPr="004D7065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="004D7065" w:rsidRPr="004D7065">
        <w:rPr>
          <w:rFonts w:ascii="GHEA Grapalat" w:hAnsi="GHEA Grapalat"/>
          <w:b/>
          <w:sz w:val="24"/>
          <w:szCs w:val="24"/>
          <w:lang w:val="hy-AM"/>
        </w:rPr>
        <w:t>«</w:t>
      </w:r>
      <w:r w:rsidR="004D7065" w:rsidRPr="004D706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մթնոլորտային օդի վրա </w:t>
      </w:r>
      <w:r w:rsidR="004D7065" w:rsidRPr="009E517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տնտեսական գործունեության հետևանքով առաջացած ազդեցության գնահատում» հասկացությունը</w:t>
      </w:r>
      <w:r w:rsidR="00044C70" w:rsidRPr="009E517E">
        <w:rPr>
          <w:rFonts w:ascii="GHEA Grapalat" w:hAnsi="GHEA Grapalat"/>
          <w:b/>
          <w:sz w:val="24"/>
          <w:szCs w:val="24"/>
          <w:lang w:val="hy-AM"/>
        </w:rPr>
        <w:t>:</w:t>
      </w:r>
      <w:r w:rsidR="009E517E" w:rsidRPr="009E517E">
        <w:rPr>
          <w:rFonts w:ascii="GHEA Grapalat" w:hAnsi="GHEA Grapalat"/>
          <w:sz w:val="24"/>
          <w:szCs w:val="24"/>
          <w:lang w:val="hy-AM"/>
        </w:rPr>
        <w:t xml:space="preserve"> Միաժամանակ, 2024</w:t>
      </w:r>
      <w:r w:rsidR="002B1E52">
        <w:rPr>
          <w:rFonts w:ascii="GHEA Grapalat" w:hAnsi="GHEA Grapalat"/>
          <w:sz w:val="24"/>
          <w:szCs w:val="24"/>
          <w:lang w:val="hy-AM"/>
        </w:rPr>
        <w:t xml:space="preserve"> թվականի փետրվարի 5</w:t>
      </w:r>
      <w:r w:rsidR="009E517E" w:rsidRPr="009E517E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2B1E52">
        <w:rPr>
          <w:rFonts w:ascii="GHEA Grapalat" w:hAnsi="GHEA Grapalat"/>
          <w:sz w:val="24"/>
          <w:szCs w:val="24"/>
          <w:lang w:val="hy-AM"/>
        </w:rPr>
        <w:t>Հայաստանի Հանրապետության վ</w:t>
      </w:r>
      <w:r w:rsidR="009E517E" w:rsidRPr="009E517E">
        <w:rPr>
          <w:rFonts w:ascii="GHEA Grapalat" w:hAnsi="GHEA Grapalat"/>
          <w:sz w:val="24"/>
          <w:szCs w:val="24"/>
          <w:lang w:val="hy-AM"/>
        </w:rPr>
        <w:t xml:space="preserve">արչապետի N 105-Ա որոշմամբ հաստատվել է վերոհիշյալ օրենքի կիրարկումն ապահողով միջոցառումը: </w:t>
      </w:r>
    </w:p>
    <w:p w14:paraId="7DAFBA66" w14:textId="672597C2" w:rsidR="00044C70" w:rsidRDefault="00D56E36" w:rsidP="00D56E36">
      <w:pPr>
        <w:spacing w:after="0" w:line="360" w:lineRule="auto"/>
        <w:ind w:right="104" w:firstLine="567"/>
        <w:jc w:val="both"/>
        <w:rPr>
          <w:rFonts w:ascii="GHEA Grapalat" w:eastAsia="Calibri" w:hAnsi="GHEA Grapalat"/>
          <w:sz w:val="24"/>
          <w:lang w:val="hy-AM"/>
        </w:rPr>
      </w:pPr>
      <w:r w:rsidRPr="00D56E36">
        <w:rPr>
          <w:rFonts w:ascii="GHEA Grapalat" w:hAnsi="GHEA Grapalat"/>
          <w:sz w:val="24"/>
          <w:szCs w:val="24"/>
          <w:lang w:val="hy-AM"/>
        </w:rPr>
        <w:t>Այսպիսով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="0094636E" w:rsidRPr="00DA4DD2">
        <w:rPr>
          <w:rFonts w:ascii="GHEA Grapalat" w:eastAsia="Times New Roman" w:hAnsi="GHEA Grapalat"/>
          <w:sz w:val="24"/>
          <w:lang w:val="hy-AM"/>
        </w:rPr>
        <w:t xml:space="preserve"> </w:t>
      </w:r>
      <w:r w:rsidR="004D7065">
        <w:rPr>
          <w:rFonts w:ascii="GHEA Grapalat" w:hAnsi="GHEA Grapalat"/>
          <w:sz w:val="24"/>
          <w:lang w:val="hy-AM"/>
        </w:rPr>
        <w:t>«Մթնոլորտային օդի պահպանության մասին» օրենքում իրականացված փոփոխություններ</w:t>
      </w:r>
      <w:r w:rsidR="002B1E52">
        <w:rPr>
          <w:rFonts w:ascii="GHEA Grapalat" w:hAnsi="GHEA Grapalat"/>
          <w:sz w:val="24"/>
          <w:lang w:val="hy-AM"/>
        </w:rPr>
        <w:t>ով</w:t>
      </w:r>
      <w:r w:rsidR="004D7065">
        <w:rPr>
          <w:rFonts w:ascii="GHEA Grapalat" w:hAnsi="GHEA Grapalat"/>
          <w:sz w:val="24"/>
          <w:lang w:val="hy-AM"/>
        </w:rPr>
        <w:t xml:space="preserve"> պայմանովորված՝ ներկայումս անհրաժեշտություն է առաջացել  </w:t>
      </w:r>
      <w:r w:rsidR="002B1E52">
        <w:rPr>
          <w:rFonts w:ascii="GHEA Grapalat" w:eastAsia="Times New Roman" w:hAnsi="GHEA Grapalat"/>
          <w:sz w:val="24"/>
          <w:lang w:val="hy-AM"/>
        </w:rPr>
        <w:t>Կ</w:t>
      </w:r>
      <w:r w:rsidR="0094636E" w:rsidRPr="00DA4DD2">
        <w:rPr>
          <w:rFonts w:ascii="GHEA Grapalat" w:eastAsia="Times New Roman" w:hAnsi="GHEA Grapalat"/>
          <w:sz w:val="24"/>
          <w:lang w:val="hy-AM"/>
        </w:rPr>
        <w:t>առավարության</w:t>
      </w:r>
      <w:r w:rsidR="0094636E" w:rsidRPr="00DA4DD2">
        <w:rPr>
          <w:rFonts w:ascii="GHEA Grapalat" w:eastAsia="Calibri" w:hAnsi="GHEA Grapalat"/>
          <w:sz w:val="24"/>
          <w:lang w:val="hy-AM"/>
        </w:rPr>
        <w:t xml:space="preserve"> 2005 թվականի հունվարի 25-ի N 91-Ն որոշմա</w:t>
      </w:r>
      <w:r w:rsidR="0094636E">
        <w:rPr>
          <w:rFonts w:ascii="GHEA Grapalat" w:eastAsia="Calibri" w:hAnsi="GHEA Grapalat"/>
          <w:sz w:val="24"/>
          <w:lang w:val="hy-AM"/>
        </w:rPr>
        <w:t>ն</w:t>
      </w:r>
      <w:r w:rsidR="004D7065">
        <w:rPr>
          <w:rFonts w:ascii="GHEA Grapalat" w:eastAsia="Calibri" w:hAnsi="GHEA Grapalat"/>
          <w:sz w:val="24"/>
          <w:lang w:val="hy-AM"/>
        </w:rPr>
        <w:t xml:space="preserve"> </w:t>
      </w:r>
      <w:r w:rsidR="004D7065" w:rsidRPr="004D7065">
        <w:rPr>
          <w:rFonts w:ascii="GHEA Grapalat" w:eastAsia="Calibri" w:hAnsi="GHEA Grapalat"/>
          <w:sz w:val="24"/>
          <w:lang w:val="hy-AM"/>
        </w:rPr>
        <w:t>(</w:t>
      </w:r>
      <w:r w:rsidR="004D7065">
        <w:rPr>
          <w:rFonts w:ascii="GHEA Grapalat" w:eastAsia="Calibri" w:hAnsi="GHEA Grapalat"/>
          <w:sz w:val="24"/>
          <w:lang w:val="hy-AM"/>
        </w:rPr>
        <w:t>այսուհետ</w:t>
      </w:r>
      <w:r w:rsidR="002B1E52">
        <w:rPr>
          <w:rFonts w:ascii="GHEA Grapalat" w:eastAsia="Calibri" w:hAnsi="GHEA Grapalat"/>
          <w:sz w:val="24"/>
          <w:lang w:val="hy-AM"/>
        </w:rPr>
        <w:t>և</w:t>
      </w:r>
      <w:r w:rsidR="004D7065">
        <w:rPr>
          <w:rFonts w:ascii="GHEA Grapalat" w:eastAsia="Calibri" w:hAnsi="GHEA Grapalat"/>
          <w:sz w:val="24"/>
          <w:lang w:val="hy-AM"/>
        </w:rPr>
        <w:t>՝ Որոշում</w:t>
      </w:r>
      <w:r w:rsidR="004D7065" w:rsidRPr="004D7065">
        <w:rPr>
          <w:rFonts w:ascii="GHEA Grapalat" w:eastAsia="Calibri" w:hAnsi="GHEA Grapalat"/>
          <w:sz w:val="24"/>
          <w:lang w:val="hy-AM"/>
        </w:rPr>
        <w:t>)</w:t>
      </w:r>
      <w:r w:rsidR="0094636E">
        <w:rPr>
          <w:rFonts w:ascii="GHEA Grapalat" w:eastAsia="Calibri" w:hAnsi="GHEA Grapalat"/>
          <w:sz w:val="24"/>
          <w:lang w:val="hy-AM"/>
        </w:rPr>
        <w:t xml:space="preserve">, ինչպես նաև </w:t>
      </w:r>
      <w:r w:rsidR="004D7065">
        <w:rPr>
          <w:rFonts w:ascii="GHEA Grapalat" w:eastAsia="Calibri" w:hAnsi="GHEA Grapalat"/>
          <w:sz w:val="24"/>
          <w:lang w:val="hy-AM"/>
        </w:rPr>
        <w:t>Ո</w:t>
      </w:r>
      <w:r w:rsidR="0094636E">
        <w:rPr>
          <w:rFonts w:ascii="GHEA Grapalat" w:eastAsia="Calibri" w:hAnsi="GHEA Grapalat"/>
          <w:sz w:val="24"/>
          <w:lang w:val="hy-AM"/>
        </w:rPr>
        <w:t>րոշմա</w:t>
      </w:r>
      <w:r w:rsidR="00311374">
        <w:rPr>
          <w:rFonts w:ascii="GHEA Grapalat" w:eastAsia="Calibri" w:hAnsi="GHEA Grapalat"/>
          <w:sz w:val="24"/>
          <w:lang w:val="hy-AM"/>
        </w:rPr>
        <w:t>ն հավելվածով</w:t>
      </w:r>
      <w:r w:rsidR="0094636E" w:rsidRPr="00DA4DD2">
        <w:rPr>
          <w:rFonts w:ascii="GHEA Grapalat" w:eastAsia="Calibri" w:hAnsi="GHEA Grapalat"/>
          <w:sz w:val="24"/>
          <w:lang w:val="hy-AM"/>
        </w:rPr>
        <w:t xml:space="preserve"> հաստատված մթնոլորտի վրա տնտեսական գործունեության հետևանքով առաջացած ազդեցության գնահատման կարգում </w:t>
      </w:r>
      <w:r w:rsidR="004D7065">
        <w:rPr>
          <w:rFonts w:ascii="GHEA Grapalat" w:eastAsia="Calibri" w:hAnsi="GHEA Grapalat"/>
          <w:sz w:val="24"/>
          <w:lang w:val="hy-AM"/>
        </w:rPr>
        <w:t xml:space="preserve">կատարել </w:t>
      </w:r>
      <w:r w:rsidR="004E367B" w:rsidRPr="007217AC">
        <w:rPr>
          <w:rFonts w:ascii="GHEA Grapalat" w:eastAsia="Calibri" w:hAnsi="GHEA Grapalat" w:cs="Times New Roman"/>
          <w:sz w:val="24"/>
          <w:szCs w:val="24"/>
          <w:lang w:val="hy-AM"/>
        </w:rPr>
        <w:t>ՀՕ-3</w:t>
      </w:r>
      <w:r w:rsidR="004E367B">
        <w:rPr>
          <w:rFonts w:ascii="GHEA Grapalat" w:eastAsia="Calibri" w:hAnsi="GHEA Grapalat" w:cs="Times New Roman"/>
          <w:sz w:val="24"/>
          <w:szCs w:val="24"/>
          <w:lang w:val="hy-AM"/>
        </w:rPr>
        <w:t>96</w:t>
      </w:r>
      <w:r w:rsidR="004E367B" w:rsidRPr="007217AC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-Ն </w:t>
      </w:r>
      <w:r w:rsidR="004E367B">
        <w:rPr>
          <w:rFonts w:ascii="GHEA Grapalat" w:eastAsia="Calibri" w:hAnsi="GHEA Grapalat" w:cs="Times New Roman"/>
          <w:sz w:val="24"/>
          <w:szCs w:val="24"/>
          <w:lang w:val="hy-AM"/>
        </w:rPr>
        <w:t>օրենքի ընդունմա</w:t>
      </w:r>
      <w:r w:rsidR="001C23FD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4E367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bookmarkStart w:id="0" w:name="_GoBack"/>
      <w:bookmarkEnd w:id="0"/>
      <w:r w:rsidR="004E367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E367B">
        <w:rPr>
          <w:rFonts w:ascii="GHEA Grapalat" w:eastAsia="Calibri" w:hAnsi="GHEA Grapalat"/>
          <w:sz w:val="24"/>
          <w:lang w:val="hy-AM"/>
        </w:rPr>
        <w:t>պայմանվորված մի շարք</w:t>
      </w:r>
      <w:r w:rsidR="005B0E31">
        <w:rPr>
          <w:rFonts w:ascii="GHEA Grapalat" w:eastAsia="Calibri" w:hAnsi="GHEA Grapalat"/>
          <w:sz w:val="24"/>
          <w:lang w:val="hy-AM"/>
        </w:rPr>
        <w:t xml:space="preserve"> </w:t>
      </w:r>
      <w:r w:rsidR="004D7065">
        <w:rPr>
          <w:rFonts w:ascii="GHEA Grapalat" w:eastAsia="Calibri" w:hAnsi="GHEA Grapalat"/>
          <w:sz w:val="24"/>
          <w:lang w:val="hy-AM"/>
        </w:rPr>
        <w:t>փոփոխություններ</w:t>
      </w:r>
      <w:r w:rsidR="005B0E31">
        <w:rPr>
          <w:rFonts w:ascii="GHEA Grapalat" w:eastAsia="Calibri" w:hAnsi="GHEA Grapalat"/>
          <w:sz w:val="24"/>
          <w:lang w:val="hy-AM"/>
        </w:rPr>
        <w:t>:</w:t>
      </w:r>
    </w:p>
    <w:p w14:paraId="5587BA61" w14:textId="1FADAB3F" w:rsidR="004E367B" w:rsidRPr="004E367B" w:rsidRDefault="004E367B" w:rsidP="00D56E36">
      <w:pPr>
        <w:spacing w:after="0" w:line="360" w:lineRule="auto"/>
        <w:ind w:right="104" w:firstLine="567"/>
        <w:jc w:val="both"/>
        <w:rPr>
          <w:rFonts w:ascii="GHEA Grapalat" w:hAnsi="GHEA Grapalat"/>
          <w:sz w:val="24"/>
          <w:lang w:val="hy-AM"/>
        </w:rPr>
      </w:pPr>
      <w:r w:rsidRPr="004E367B">
        <w:rPr>
          <w:rFonts w:ascii="GHEA Grapalat" w:eastAsia="Calibri" w:hAnsi="GHEA Grapalat"/>
          <w:sz w:val="24"/>
          <w:szCs w:val="24"/>
          <w:lang w:val="hy-AM"/>
        </w:rPr>
        <w:t xml:space="preserve">Միաժամանակ, </w:t>
      </w:r>
      <w:r w:rsidRPr="004E367B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4E3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E367B">
        <w:rPr>
          <w:rFonts w:ascii="GHEA Grapalat" w:eastAsia="Calibri" w:hAnsi="GHEA Grapalat"/>
          <w:sz w:val="24"/>
          <w:szCs w:val="24"/>
          <w:lang w:val="hy-AM"/>
        </w:rPr>
        <w:t xml:space="preserve">1-ին կետով հաստատված հավելվածի </w:t>
      </w:r>
      <w:r w:rsidRPr="004E367B">
        <w:rPr>
          <w:rFonts w:ascii="GHEA Grapalat" w:hAnsi="GHEA Grapalat" w:cs="Sylfaen"/>
          <w:sz w:val="24"/>
          <w:szCs w:val="24"/>
          <w:lang w:val="hy-AM"/>
        </w:rPr>
        <w:t>3-</w:t>
      </w:r>
      <w:r w:rsidRPr="004E367B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4E367B">
        <w:rPr>
          <w:rFonts w:ascii="GHEA Grapalat" w:hAnsi="GHEA Grapalat" w:cs="Sylfaen"/>
          <w:sz w:val="24"/>
          <w:szCs w:val="24"/>
          <w:lang w:val="hy-AM"/>
        </w:rPr>
        <w:t xml:space="preserve"> կետի 2-րդ պարբերությունի համաձայն՝ ազդեցությունը գնահատվում է միայն այն նյութերի արտանետումների համար, որոնց ՍԹԱ-ի նորմատիվները գերազանցվել են` հաշվի առնելով տարբեր նյութերի գումարային ազդեցությունը (վերադրման էֆեկտը): Նշվածի մասով հարկ է նկատի ունենալ, որ մթնոլորտի վրա տնտեսական գործունեության հետևանքով առաջացած ազդեցությունը </w:t>
      </w:r>
      <w:r w:rsidRPr="004E3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օրենսդրության խախտման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արդյունքում</w:t>
      </w:r>
      <w:r w:rsidRPr="004E3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E367B">
        <w:rPr>
          <w:rFonts w:ascii="GHEA Grapalat" w:hAnsi="GHEA Grapalat" w:cs="Sylfaen"/>
          <w:sz w:val="24"/>
          <w:szCs w:val="24"/>
          <w:lang w:val="hy-AM"/>
        </w:rPr>
        <w:t>պատճառված բացասական ներգործություն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է, իսկ օրենքի խախտում է համարվում նաև սահմանված դեպքերում առանց ՍԹԱ նորմատիվների գործունեության իրականացումը, ուստի խնդրո առարկա հանդիսացող պարբերությունը ունի լրամշակման կարիք:</w:t>
      </w:r>
    </w:p>
    <w:p w14:paraId="1BAA965A" w14:textId="77777777" w:rsidR="00044C70" w:rsidRPr="004A678D" w:rsidRDefault="00044C70" w:rsidP="00EC5612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D91314C" w14:textId="7926BC66" w:rsidR="004A678D" w:rsidRPr="00A72B8B" w:rsidRDefault="00EF2B53" w:rsidP="00EF2B53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 xml:space="preserve">  </w:t>
      </w:r>
      <w:r w:rsidR="004A678D" w:rsidRPr="00666523">
        <w:rPr>
          <w:rFonts w:ascii="GHEA Grapalat" w:hAnsi="GHEA Grapalat" w:cs="Courier New"/>
          <w:b/>
          <w:sz w:val="24"/>
          <w:szCs w:val="24"/>
          <w:lang w:val="hy-AM"/>
        </w:rPr>
        <w:t>Առաջարկվող կա</w:t>
      </w:r>
      <w:r w:rsidR="004A678D">
        <w:rPr>
          <w:rFonts w:ascii="GHEA Grapalat" w:hAnsi="GHEA Grapalat" w:cs="Courier New"/>
          <w:b/>
          <w:sz w:val="24"/>
          <w:szCs w:val="24"/>
          <w:lang w:val="hy-AM"/>
        </w:rPr>
        <w:t>ր</w:t>
      </w:r>
      <w:r w:rsidR="004A678D" w:rsidRPr="00666523">
        <w:rPr>
          <w:rFonts w:ascii="GHEA Grapalat" w:hAnsi="GHEA Grapalat" w:cs="Courier New"/>
          <w:b/>
          <w:sz w:val="24"/>
          <w:szCs w:val="24"/>
          <w:lang w:val="hy-AM"/>
        </w:rPr>
        <w:t>գավորումների բնույթը</w:t>
      </w:r>
      <w:r w:rsidR="004A678D" w:rsidRPr="0066652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CC95C8B" w14:textId="00672385" w:rsidR="005B0E31" w:rsidRDefault="004A678D" w:rsidP="00EF2B5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66523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4D7065">
        <w:rPr>
          <w:rFonts w:ascii="GHEA Grapalat" w:hAnsi="GHEA Grapalat"/>
          <w:sz w:val="24"/>
          <w:szCs w:val="24"/>
          <w:lang w:val="hy-AM"/>
        </w:rPr>
        <w:t xml:space="preserve">փոփոխություններ </w:t>
      </w:r>
      <w:r w:rsidR="00EF2B53">
        <w:rPr>
          <w:rFonts w:ascii="GHEA Grapalat" w:hAnsi="GHEA Grapalat"/>
          <w:sz w:val="24"/>
          <w:szCs w:val="24"/>
          <w:lang w:val="hy-AM"/>
        </w:rPr>
        <w:t xml:space="preserve">և լրացում </w:t>
      </w:r>
      <w:r w:rsidR="004D7065">
        <w:rPr>
          <w:rFonts w:ascii="GHEA Grapalat" w:hAnsi="GHEA Grapalat"/>
          <w:sz w:val="24"/>
          <w:szCs w:val="24"/>
          <w:lang w:val="hy-AM"/>
        </w:rPr>
        <w:t>կատարել Ո</w:t>
      </w:r>
      <w:r w:rsidR="004D7065">
        <w:rPr>
          <w:rFonts w:ascii="GHEA Grapalat" w:eastAsia="Calibri" w:hAnsi="GHEA Grapalat"/>
          <w:sz w:val="24"/>
          <w:lang w:val="hy-AM"/>
        </w:rPr>
        <w:t>րոշման մեջ՝</w:t>
      </w:r>
      <w:r w:rsidR="00361E67">
        <w:rPr>
          <w:rFonts w:ascii="GHEA Grapalat" w:eastAsia="Calibri" w:hAnsi="GHEA Grapalat"/>
          <w:sz w:val="24"/>
          <w:lang w:val="hy-AM"/>
        </w:rPr>
        <w:t xml:space="preserve"> </w:t>
      </w:r>
      <w:r w:rsidR="005B0E31">
        <w:rPr>
          <w:rFonts w:ascii="GHEA Grapalat" w:eastAsia="Calibri" w:hAnsi="GHEA Grapalat"/>
          <w:sz w:val="24"/>
          <w:lang w:val="hy-AM"/>
        </w:rPr>
        <w:t>Ո</w:t>
      </w:r>
      <w:r w:rsidR="005B0E31" w:rsidRPr="00DA4DD2">
        <w:rPr>
          <w:rFonts w:ascii="GHEA Grapalat" w:eastAsia="Calibri" w:hAnsi="GHEA Grapalat"/>
          <w:sz w:val="24"/>
          <w:lang w:val="hy-AM"/>
        </w:rPr>
        <w:t xml:space="preserve">րոշման նախաբանում </w:t>
      </w:r>
      <w:r w:rsidR="005B0E31">
        <w:rPr>
          <w:rFonts w:ascii="GHEA Grapalat" w:eastAsia="Calibri" w:hAnsi="GHEA Grapalat"/>
          <w:sz w:val="24"/>
          <w:lang w:val="hy-AM"/>
        </w:rPr>
        <w:t xml:space="preserve">լրացնելով </w:t>
      </w:r>
      <w:r w:rsidR="005B0E31" w:rsidRPr="00DA4DD2">
        <w:rPr>
          <w:rFonts w:ascii="GHEA Grapalat" w:eastAsia="Calibri" w:hAnsi="GHEA Grapalat"/>
          <w:sz w:val="24"/>
          <w:lang w:val="hy-AM"/>
        </w:rPr>
        <w:t xml:space="preserve">լիազորող նորմը, ինչպես նաև </w:t>
      </w:r>
      <w:r w:rsidR="005B0E31">
        <w:rPr>
          <w:rFonts w:ascii="GHEA Grapalat" w:eastAsia="Calibri" w:hAnsi="GHEA Grapalat"/>
          <w:sz w:val="24"/>
          <w:lang w:val="hy-AM"/>
        </w:rPr>
        <w:t xml:space="preserve">Օրենքով սահմանված նոր </w:t>
      </w:r>
      <w:r w:rsidR="002C2FD3">
        <w:rPr>
          <w:rFonts w:ascii="GHEA Grapalat" w:eastAsia="Calibri" w:hAnsi="GHEA Grapalat"/>
          <w:sz w:val="24"/>
          <w:lang w:val="hy-AM"/>
        </w:rPr>
        <w:t>հասկացությա</w:t>
      </w:r>
      <w:r w:rsidR="005B0E31">
        <w:rPr>
          <w:rFonts w:ascii="GHEA Grapalat" w:eastAsia="Calibri" w:hAnsi="GHEA Grapalat"/>
          <w:sz w:val="24"/>
          <w:lang w:val="hy-AM"/>
        </w:rPr>
        <w:t>ն</w:t>
      </w:r>
      <w:r w:rsidR="005B0E31" w:rsidRPr="00DA4DD2">
        <w:rPr>
          <w:rFonts w:ascii="GHEA Grapalat" w:eastAsia="Calibri" w:hAnsi="GHEA Grapalat"/>
          <w:sz w:val="24"/>
          <w:lang w:val="hy-AM"/>
        </w:rPr>
        <w:t xml:space="preserve"> համատեքստում՝</w:t>
      </w:r>
      <w:r w:rsidR="005B0E31">
        <w:rPr>
          <w:rFonts w:ascii="GHEA Grapalat" w:eastAsia="Calibri" w:hAnsi="GHEA Grapalat"/>
          <w:sz w:val="24"/>
          <w:lang w:val="hy-AM"/>
        </w:rPr>
        <w:t xml:space="preserve"> Որոշման վերնագրում և ամբողջ տեքստում</w:t>
      </w:r>
      <w:r w:rsidR="005B0E31" w:rsidRPr="00DA4DD2">
        <w:rPr>
          <w:rFonts w:ascii="GHEA Grapalat" w:eastAsia="Calibri" w:hAnsi="GHEA Grapalat"/>
          <w:sz w:val="24"/>
          <w:lang w:val="hy-AM"/>
        </w:rPr>
        <w:t xml:space="preserve"> «մթնոլորտի վրա տնտեսական գործունեության» բառերը փոխարին</w:t>
      </w:r>
      <w:r w:rsidR="002B1E52">
        <w:rPr>
          <w:rFonts w:ascii="GHEA Grapalat" w:eastAsia="Calibri" w:hAnsi="GHEA Grapalat"/>
          <w:sz w:val="24"/>
          <w:lang w:val="hy-AM"/>
        </w:rPr>
        <w:t>ելով</w:t>
      </w:r>
      <w:r w:rsidR="005B0E31" w:rsidRPr="00DA4DD2">
        <w:rPr>
          <w:rFonts w:ascii="GHEA Grapalat" w:eastAsia="Calibri" w:hAnsi="GHEA Grapalat"/>
          <w:sz w:val="24"/>
          <w:lang w:val="hy-AM"/>
        </w:rPr>
        <w:t xml:space="preserve"> «մթնոլորտային օդ</w:t>
      </w:r>
      <w:r w:rsidR="002C2FD3">
        <w:rPr>
          <w:rFonts w:ascii="GHEA Grapalat" w:eastAsia="Calibri" w:hAnsi="GHEA Grapalat"/>
          <w:sz w:val="24"/>
          <w:lang w:val="hy-AM"/>
        </w:rPr>
        <w:t>ի</w:t>
      </w:r>
      <w:r w:rsidR="005B0E31" w:rsidRPr="00DA4DD2">
        <w:rPr>
          <w:rFonts w:ascii="GHEA Grapalat" w:eastAsia="Calibri" w:hAnsi="GHEA Grapalat"/>
          <w:sz w:val="24"/>
          <w:lang w:val="hy-AM"/>
        </w:rPr>
        <w:t xml:space="preserve"> վրա տնտեսական գործունեության» բառերով</w:t>
      </w:r>
      <w:r w:rsidR="004E367B">
        <w:rPr>
          <w:rFonts w:ascii="GHEA Grapalat" w:eastAsia="Calibri" w:hAnsi="GHEA Grapalat"/>
          <w:sz w:val="24"/>
          <w:lang w:val="hy-AM"/>
        </w:rPr>
        <w:t xml:space="preserve">, ինչպես նաև լրացնել </w:t>
      </w:r>
      <w:r w:rsidR="004E367B" w:rsidRPr="004E367B">
        <w:rPr>
          <w:rFonts w:ascii="GHEA Grapalat" w:hAnsi="GHEA Grapalat" w:cs="Sylfaen"/>
          <w:sz w:val="24"/>
          <w:szCs w:val="24"/>
          <w:lang w:val="hy-AM"/>
        </w:rPr>
        <w:t>մթնոլորտի վրա տնտեսական գործունեության հետևանքով առաջացած ազդեցությունը</w:t>
      </w:r>
      <w:r w:rsidR="004E367B">
        <w:rPr>
          <w:rFonts w:ascii="GHEA Grapalat" w:hAnsi="GHEA Grapalat" w:cs="Sylfaen"/>
          <w:sz w:val="24"/>
          <w:szCs w:val="24"/>
          <w:lang w:val="hy-AM"/>
        </w:rPr>
        <w:t xml:space="preserve"> գնահատման դեպքերը:</w:t>
      </w:r>
    </w:p>
    <w:p w14:paraId="0371879B" w14:textId="77777777" w:rsidR="004A678D" w:rsidRPr="00666523" w:rsidRDefault="004A678D" w:rsidP="004A67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56BFA0F" w14:textId="2DED3C08" w:rsidR="004A678D" w:rsidRPr="00666523" w:rsidRDefault="00EF2B53" w:rsidP="004A678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 xml:space="preserve">  </w:t>
      </w:r>
      <w:r w:rsidR="004A678D" w:rsidRPr="00666523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4A678D" w:rsidRPr="0066652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A64E67F" w14:textId="20AF0283" w:rsidR="004A678D" w:rsidRDefault="004A678D" w:rsidP="004A67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66523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2B1E52">
        <w:rPr>
          <w:rFonts w:ascii="GHEA Grapalat" w:hAnsi="GHEA Grapalat"/>
          <w:sz w:val="24"/>
          <w:szCs w:val="24"/>
          <w:lang w:val="hy-AM"/>
        </w:rPr>
        <w:t>Վարչապետի աշխատակազմի տ</w:t>
      </w:r>
      <w:r w:rsidRPr="00666523">
        <w:rPr>
          <w:rFonts w:ascii="GHEA Grapalat" w:hAnsi="GHEA Grapalat"/>
          <w:sz w:val="24"/>
          <w:szCs w:val="24"/>
          <w:lang w:val="hy-AM"/>
        </w:rPr>
        <w:t>եսչական մարմինների աշխատանքների համակարգման գրասենյակի կողմից։</w:t>
      </w:r>
    </w:p>
    <w:p w14:paraId="5BEB4FD5" w14:textId="77777777" w:rsidR="004A678D" w:rsidRPr="00666523" w:rsidRDefault="004A678D" w:rsidP="004A67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D6272F8" w14:textId="72C40E44" w:rsidR="004A678D" w:rsidRPr="00666523" w:rsidRDefault="00EF2B53" w:rsidP="004A678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4A678D" w:rsidRPr="00666523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4A678D" w:rsidRPr="0066652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4E19711" w14:textId="66856ED2" w:rsidR="004A678D" w:rsidRDefault="004A678D" w:rsidP="004A67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6523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</w:t>
      </w:r>
      <w:r w:rsidR="004D7065">
        <w:rPr>
          <w:rFonts w:ascii="GHEA Grapalat" w:hAnsi="GHEA Grapalat" w:cs="Sylfaen"/>
          <w:sz w:val="24"/>
          <w:szCs w:val="24"/>
          <w:lang w:val="hy-AM"/>
        </w:rPr>
        <w:t>կ</w:t>
      </w:r>
      <w:r w:rsidR="002B1E52">
        <w:rPr>
          <w:rFonts w:ascii="GHEA Grapalat" w:hAnsi="GHEA Grapalat" w:cs="Sylfaen"/>
          <w:sz w:val="24"/>
          <w:szCs w:val="24"/>
          <w:lang w:val="hy-AM"/>
        </w:rPr>
        <w:t>ա</w:t>
      </w:r>
      <w:r w:rsidR="004D7065">
        <w:rPr>
          <w:rFonts w:ascii="GHEA Grapalat" w:hAnsi="GHEA Grapalat" w:cs="Sylfaen"/>
          <w:sz w:val="24"/>
          <w:szCs w:val="24"/>
          <w:lang w:val="hy-AM"/>
        </w:rPr>
        <w:t>պահ</w:t>
      </w:r>
      <w:r w:rsidR="002B1E52">
        <w:rPr>
          <w:rFonts w:ascii="GHEA Grapalat" w:hAnsi="GHEA Grapalat" w:cs="Sylfaen"/>
          <w:sz w:val="24"/>
          <w:szCs w:val="24"/>
          <w:lang w:val="hy-AM"/>
        </w:rPr>
        <w:t>ո</w:t>
      </w:r>
      <w:r w:rsidR="004D7065">
        <w:rPr>
          <w:rFonts w:ascii="GHEA Grapalat" w:hAnsi="GHEA Grapalat" w:cs="Sylfaen"/>
          <w:sz w:val="24"/>
          <w:szCs w:val="24"/>
          <w:lang w:val="hy-AM"/>
        </w:rPr>
        <w:t>վ</w:t>
      </w:r>
      <w:r w:rsidR="00B0603B">
        <w:rPr>
          <w:rFonts w:ascii="GHEA Grapalat" w:hAnsi="GHEA Grapalat" w:cs="Sylfaen"/>
          <w:sz w:val="24"/>
          <w:szCs w:val="24"/>
          <w:lang w:val="hy-AM"/>
        </w:rPr>
        <w:t xml:space="preserve">վի </w:t>
      </w:r>
      <w:r w:rsidR="005B0E31">
        <w:rPr>
          <w:rFonts w:ascii="GHEA Grapalat" w:hAnsi="GHEA Grapalat" w:cs="Sylfaen"/>
          <w:sz w:val="24"/>
          <w:szCs w:val="24"/>
          <w:lang w:val="hy-AM"/>
        </w:rPr>
        <w:t>մ</w:t>
      </w:r>
      <w:r w:rsidR="00B0603B" w:rsidRPr="00B0603B">
        <w:rPr>
          <w:rFonts w:ascii="GHEA Grapalat" w:hAnsi="GHEA Grapalat" w:cs="Sylfaen"/>
          <w:sz w:val="24"/>
          <w:szCs w:val="24"/>
          <w:lang w:val="hy-AM"/>
        </w:rPr>
        <w:t xml:space="preserve">թնոլորտային օդի պահպանության ոլորտում </w:t>
      </w:r>
      <w:r w:rsidR="00B0603B">
        <w:rPr>
          <w:rFonts w:ascii="GHEA Grapalat" w:hAnsi="GHEA Grapalat" w:cs="Sylfaen"/>
          <w:sz w:val="24"/>
          <w:szCs w:val="24"/>
          <w:lang w:val="hy-AM"/>
        </w:rPr>
        <w:t xml:space="preserve">իրականացվող վերահսկողության անխափան ընթացքը: </w:t>
      </w:r>
    </w:p>
    <w:p w14:paraId="0D6D5480" w14:textId="219CDAAC" w:rsidR="004A678D" w:rsidRDefault="004A678D" w:rsidP="004A67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708CE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14:paraId="7DCEDDDC" w14:textId="2B4EADFB" w:rsidR="00EF2B53" w:rsidRPr="00EF2B53" w:rsidRDefault="00EF2B53" w:rsidP="00EF2B53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 </w:t>
      </w:r>
      <w:r w:rsidRPr="00EF2B5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Այլ իրավական ակտերում փոփոխությունների և/կամ լրացումների անհրաժեշտությունը.</w:t>
      </w:r>
    </w:p>
    <w:p w14:paraId="042237B0" w14:textId="77777777" w:rsidR="00EF2B53" w:rsidRDefault="00EF2B53" w:rsidP="00EF2B53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197DBA33" w14:textId="77777777" w:rsidR="00EF2B53" w:rsidRDefault="00EF2B53" w:rsidP="004A67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4F6693" w14:textId="77DA9B2C" w:rsidR="004A678D" w:rsidRPr="00CB0EF3" w:rsidRDefault="00EF2B53" w:rsidP="004A678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  <w:r w:rsidR="004A678D" w:rsidRPr="00CB0EF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="004A678D" w:rsidRPr="00CB0EF3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022E7F4B" w14:textId="08AEF6E2" w:rsidR="004A678D" w:rsidRDefault="00361E67" w:rsidP="004A678D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61E67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Նախագծի ուղղակի կապը ռազմավարական փաստաթղթերի հետ բացակայում է:</w:t>
      </w:r>
    </w:p>
    <w:p w14:paraId="3B41F233" w14:textId="77777777" w:rsidR="00361E67" w:rsidRPr="00666523" w:rsidRDefault="00361E67" w:rsidP="004A678D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CD60B1B" w14:textId="7DC0CF03" w:rsidR="004A678D" w:rsidRPr="00EF2B53" w:rsidRDefault="00EF2B53" w:rsidP="00EF2B53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Պետական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A678D" w:rsidRPr="00EF2B53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4A74E0C1" w14:textId="77777777" w:rsidR="004A678D" w:rsidRPr="00680DF2" w:rsidRDefault="004A678D" w:rsidP="004A678D">
      <w:pPr>
        <w:spacing w:after="24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նվազեցում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չի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նախատեսվում։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ab/>
      </w:r>
    </w:p>
    <w:p w14:paraId="3A779E3C" w14:textId="0AE50F03" w:rsidR="003C0C6F" w:rsidRPr="004A678D" w:rsidRDefault="003C0C6F" w:rsidP="004A678D">
      <w:pPr>
        <w:rPr>
          <w:lang w:val="af-ZA"/>
        </w:rPr>
      </w:pPr>
    </w:p>
    <w:sectPr w:rsidR="003C0C6F" w:rsidRPr="004A678D" w:rsidSect="004E367B">
      <w:pgSz w:w="11906" w:h="16838" w:code="9"/>
      <w:pgMar w:top="709" w:right="1239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7F29"/>
    <w:multiLevelType w:val="hybridMultilevel"/>
    <w:tmpl w:val="6C84A130"/>
    <w:lvl w:ilvl="0" w:tplc="858A80CA">
      <w:start w:val="1"/>
      <w:numFmt w:val="decimal"/>
      <w:suff w:val="nothing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21B7"/>
    <w:rsid w:val="000448CB"/>
    <w:rsid w:val="00044C70"/>
    <w:rsid w:val="00044D95"/>
    <w:rsid w:val="00051F19"/>
    <w:rsid w:val="000537AC"/>
    <w:rsid w:val="00061417"/>
    <w:rsid w:val="0006281F"/>
    <w:rsid w:val="00064E98"/>
    <w:rsid w:val="0007490A"/>
    <w:rsid w:val="00081C72"/>
    <w:rsid w:val="00083994"/>
    <w:rsid w:val="00091E9C"/>
    <w:rsid w:val="00092D63"/>
    <w:rsid w:val="00092DBE"/>
    <w:rsid w:val="000B0B19"/>
    <w:rsid w:val="000B3819"/>
    <w:rsid w:val="000C0333"/>
    <w:rsid w:val="000C6501"/>
    <w:rsid w:val="000D34F9"/>
    <w:rsid w:val="000D454E"/>
    <w:rsid w:val="000E2590"/>
    <w:rsid w:val="000E73BA"/>
    <w:rsid w:val="000E78CD"/>
    <w:rsid w:val="000F1377"/>
    <w:rsid w:val="000F4760"/>
    <w:rsid w:val="00125CD2"/>
    <w:rsid w:val="001310BF"/>
    <w:rsid w:val="00132B93"/>
    <w:rsid w:val="00133F26"/>
    <w:rsid w:val="001528AC"/>
    <w:rsid w:val="0017338F"/>
    <w:rsid w:val="001758E0"/>
    <w:rsid w:val="001B40B3"/>
    <w:rsid w:val="001C08CC"/>
    <w:rsid w:val="001C23FD"/>
    <w:rsid w:val="001D17E7"/>
    <w:rsid w:val="001D26D8"/>
    <w:rsid w:val="001D2822"/>
    <w:rsid w:val="001E1240"/>
    <w:rsid w:val="001E2BDA"/>
    <w:rsid w:val="001E2DB8"/>
    <w:rsid w:val="0020052A"/>
    <w:rsid w:val="002040FB"/>
    <w:rsid w:val="00205412"/>
    <w:rsid w:val="00210461"/>
    <w:rsid w:val="00221D49"/>
    <w:rsid w:val="00222546"/>
    <w:rsid w:val="00227893"/>
    <w:rsid w:val="0024579C"/>
    <w:rsid w:val="00245C08"/>
    <w:rsid w:val="002526DE"/>
    <w:rsid w:val="00263EAF"/>
    <w:rsid w:val="00265C69"/>
    <w:rsid w:val="00271F17"/>
    <w:rsid w:val="00283BB7"/>
    <w:rsid w:val="0029215F"/>
    <w:rsid w:val="002A46B2"/>
    <w:rsid w:val="002A6171"/>
    <w:rsid w:val="002B1E52"/>
    <w:rsid w:val="002B2C8F"/>
    <w:rsid w:val="002B49C4"/>
    <w:rsid w:val="002C2FD3"/>
    <w:rsid w:val="002C3D25"/>
    <w:rsid w:val="002D690A"/>
    <w:rsid w:val="002E19F2"/>
    <w:rsid w:val="002E4996"/>
    <w:rsid w:val="002E4D5E"/>
    <w:rsid w:val="00300213"/>
    <w:rsid w:val="00311374"/>
    <w:rsid w:val="00312E90"/>
    <w:rsid w:val="00316962"/>
    <w:rsid w:val="0033138D"/>
    <w:rsid w:val="003315AE"/>
    <w:rsid w:val="00335CFD"/>
    <w:rsid w:val="00341715"/>
    <w:rsid w:val="003422CE"/>
    <w:rsid w:val="00361E67"/>
    <w:rsid w:val="00363C98"/>
    <w:rsid w:val="00373556"/>
    <w:rsid w:val="00373E96"/>
    <w:rsid w:val="00376A3E"/>
    <w:rsid w:val="00393242"/>
    <w:rsid w:val="0039568D"/>
    <w:rsid w:val="003A3A7F"/>
    <w:rsid w:val="003A63D6"/>
    <w:rsid w:val="003B5516"/>
    <w:rsid w:val="003C0C6F"/>
    <w:rsid w:val="003C35BD"/>
    <w:rsid w:val="003C6971"/>
    <w:rsid w:val="003D3950"/>
    <w:rsid w:val="003E1F25"/>
    <w:rsid w:val="00404C8C"/>
    <w:rsid w:val="00414ED3"/>
    <w:rsid w:val="00415E86"/>
    <w:rsid w:val="004223EA"/>
    <w:rsid w:val="004251A1"/>
    <w:rsid w:val="00431EEC"/>
    <w:rsid w:val="00437DC1"/>
    <w:rsid w:val="00440625"/>
    <w:rsid w:val="00441FA5"/>
    <w:rsid w:val="00443DA6"/>
    <w:rsid w:val="00444434"/>
    <w:rsid w:val="0044541E"/>
    <w:rsid w:val="00445832"/>
    <w:rsid w:val="0045489A"/>
    <w:rsid w:val="00455A9A"/>
    <w:rsid w:val="00455D1A"/>
    <w:rsid w:val="00461789"/>
    <w:rsid w:val="0047326A"/>
    <w:rsid w:val="00473B2B"/>
    <w:rsid w:val="00480C3C"/>
    <w:rsid w:val="00481299"/>
    <w:rsid w:val="004A04E6"/>
    <w:rsid w:val="004A27E3"/>
    <w:rsid w:val="004A66CA"/>
    <w:rsid w:val="004A678D"/>
    <w:rsid w:val="004C13A3"/>
    <w:rsid w:val="004D2820"/>
    <w:rsid w:val="004D3B65"/>
    <w:rsid w:val="004D5D6D"/>
    <w:rsid w:val="004D7065"/>
    <w:rsid w:val="004E0AC7"/>
    <w:rsid w:val="004E229E"/>
    <w:rsid w:val="004E367B"/>
    <w:rsid w:val="004E519A"/>
    <w:rsid w:val="004E5F1C"/>
    <w:rsid w:val="00504E1E"/>
    <w:rsid w:val="005148DD"/>
    <w:rsid w:val="00524E0F"/>
    <w:rsid w:val="00532BF2"/>
    <w:rsid w:val="00534E88"/>
    <w:rsid w:val="00534FFC"/>
    <w:rsid w:val="005416FC"/>
    <w:rsid w:val="005421B1"/>
    <w:rsid w:val="00545E51"/>
    <w:rsid w:val="005466C8"/>
    <w:rsid w:val="005511DB"/>
    <w:rsid w:val="00556178"/>
    <w:rsid w:val="005607EA"/>
    <w:rsid w:val="00562E9C"/>
    <w:rsid w:val="00566C26"/>
    <w:rsid w:val="005708CE"/>
    <w:rsid w:val="00573BD7"/>
    <w:rsid w:val="00583D7F"/>
    <w:rsid w:val="00590576"/>
    <w:rsid w:val="005A4269"/>
    <w:rsid w:val="005B0E31"/>
    <w:rsid w:val="005B43D8"/>
    <w:rsid w:val="005C0416"/>
    <w:rsid w:val="005C0453"/>
    <w:rsid w:val="005C2D2F"/>
    <w:rsid w:val="005C3B0A"/>
    <w:rsid w:val="005C7177"/>
    <w:rsid w:val="005D0E50"/>
    <w:rsid w:val="005F394A"/>
    <w:rsid w:val="005F5AB5"/>
    <w:rsid w:val="005F5BBC"/>
    <w:rsid w:val="0060101F"/>
    <w:rsid w:val="0060173F"/>
    <w:rsid w:val="00605B49"/>
    <w:rsid w:val="00611A67"/>
    <w:rsid w:val="00616345"/>
    <w:rsid w:val="0062413C"/>
    <w:rsid w:val="00626941"/>
    <w:rsid w:val="00626AF6"/>
    <w:rsid w:val="00632D4D"/>
    <w:rsid w:val="0063450E"/>
    <w:rsid w:val="00634AE8"/>
    <w:rsid w:val="0065462E"/>
    <w:rsid w:val="00654888"/>
    <w:rsid w:val="00657D8B"/>
    <w:rsid w:val="00665F50"/>
    <w:rsid w:val="00666523"/>
    <w:rsid w:val="00673B85"/>
    <w:rsid w:val="00680DF2"/>
    <w:rsid w:val="00681A34"/>
    <w:rsid w:val="00685164"/>
    <w:rsid w:val="00694D94"/>
    <w:rsid w:val="00697D22"/>
    <w:rsid w:val="006B5DDD"/>
    <w:rsid w:val="006C5E47"/>
    <w:rsid w:val="006D1642"/>
    <w:rsid w:val="006E37DA"/>
    <w:rsid w:val="006F2545"/>
    <w:rsid w:val="00706F52"/>
    <w:rsid w:val="00714BA3"/>
    <w:rsid w:val="007217AC"/>
    <w:rsid w:val="0072654F"/>
    <w:rsid w:val="00732A89"/>
    <w:rsid w:val="0073647C"/>
    <w:rsid w:val="00743D2B"/>
    <w:rsid w:val="0074615F"/>
    <w:rsid w:val="00747C76"/>
    <w:rsid w:val="00767B07"/>
    <w:rsid w:val="007836E3"/>
    <w:rsid w:val="00794C09"/>
    <w:rsid w:val="007A0471"/>
    <w:rsid w:val="007A1396"/>
    <w:rsid w:val="007C725D"/>
    <w:rsid w:val="007C7DB2"/>
    <w:rsid w:val="007F29C4"/>
    <w:rsid w:val="00803A03"/>
    <w:rsid w:val="00817180"/>
    <w:rsid w:val="00831C2B"/>
    <w:rsid w:val="0083639E"/>
    <w:rsid w:val="00840BC7"/>
    <w:rsid w:val="00840FEC"/>
    <w:rsid w:val="008455A8"/>
    <w:rsid w:val="00846DBB"/>
    <w:rsid w:val="00850B69"/>
    <w:rsid w:val="00853492"/>
    <w:rsid w:val="008544FA"/>
    <w:rsid w:val="008660FA"/>
    <w:rsid w:val="00874ED8"/>
    <w:rsid w:val="008775FE"/>
    <w:rsid w:val="00880DAD"/>
    <w:rsid w:val="00891699"/>
    <w:rsid w:val="008A34CB"/>
    <w:rsid w:val="008A4D19"/>
    <w:rsid w:val="008A634F"/>
    <w:rsid w:val="008B57DC"/>
    <w:rsid w:val="008C113E"/>
    <w:rsid w:val="008C172D"/>
    <w:rsid w:val="008D0980"/>
    <w:rsid w:val="008D1AC0"/>
    <w:rsid w:val="008D2358"/>
    <w:rsid w:val="008D5CBC"/>
    <w:rsid w:val="008D7649"/>
    <w:rsid w:val="008D7688"/>
    <w:rsid w:val="008E6717"/>
    <w:rsid w:val="008F60C5"/>
    <w:rsid w:val="00911B14"/>
    <w:rsid w:val="009200CE"/>
    <w:rsid w:val="00920184"/>
    <w:rsid w:val="00922EB8"/>
    <w:rsid w:val="009266A1"/>
    <w:rsid w:val="009335AC"/>
    <w:rsid w:val="0094636E"/>
    <w:rsid w:val="00946C27"/>
    <w:rsid w:val="009512A6"/>
    <w:rsid w:val="00953A8D"/>
    <w:rsid w:val="009554B4"/>
    <w:rsid w:val="009573AB"/>
    <w:rsid w:val="0096156A"/>
    <w:rsid w:val="009666CF"/>
    <w:rsid w:val="009708FA"/>
    <w:rsid w:val="00972C22"/>
    <w:rsid w:val="009737DC"/>
    <w:rsid w:val="0098012B"/>
    <w:rsid w:val="009825FE"/>
    <w:rsid w:val="009A1275"/>
    <w:rsid w:val="009A4724"/>
    <w:rsid w:val="009B45D4"/>
    <w:rsid w:val="009B5610"/>
    <w:rsid w:val="009C36EB"/>
    <w:rsid w:val="009C3A7F"/>
    <w:rsid w:val="009D1704"/>
    <w:rsid w:val="009E517E"/>
    <w:rsid w:val="009E5699"/>
    <w:rsid w:val="009E5EDA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462BA"/>
    <w:rsid w:val="00A52F5E"/>
    <w:rsid w:val="00A6683B"/>
    <w:rsid w:val="00A67836"/>
    <w:rsid w:val="00A72B8B"/>
    <w:rsid w:val="00A7587D"/>
    <w:rsid w:val="00A779BC"/>
    <w:rsid w:val="00A8640F"/>
    <w:rsid w:val="00A90966"/>
    <w:rsid w:val="00AA1DEB"/>
    <w:rsid w:val="00AA2067"/>
    <w:rsid w:val="00AA41F7"/>
    <w:rsid w:val="00AA58C7"/>
    <w:rsid w:val="00AA5CBD"/>
    <w:rsid w:val="00AB0F16"/>
    <w:rsid w:val="00AD398C"/>
    <w:rsid w:val="00AE2B4F"/>
    <w:rsid w:val="00AE5E72"/>
    <w:rsid w:val="00AF6851"/>
    <w:rsid w:val="00B01586"/>
    <w:rsid w:val="00B03035"/>
    <w:rsid w:val="00B0603B"/>
    <w:rsid w:val="00B137F6"/>
    <w:rsid w:val="00B15B90"/>
    <w:rsid w:val="00B175C0"/>
    <w:rsid w:val="00B17E75"/>
    <w:rsid w:val="00B278DF"/>
    <w:rsid w:val="00B55004"/>
    <w:rsid w:val="00B571A4"/>
    <w:rsid w:val="00B627E6"/>
    <w:rsid w:val="00B63248"/>
    <w:rsid w:val="00B6451E"/>
    <w:rsid w:val="00B65576"/>
    <w:rsid w:val="00B67805"/>
    <w:rsid w:val="00B7124F"/>
    <w:rsid w:val="00B824FF"/>
    <w:rsid w:val="00B94DDF"/>
    <w:rsid w:val="00B95F48"/>
    <w:rsid w:val="00BB16A8"/>
    <w:rsid w:val="00BC66A1"/>
    <w:rsid w:val="00BC6AFD"/>
    <w:rsid w:val="00BD2E4D"/>
    <w:rsid w:val="00BD2F9B"/>
    <w:rsid w:val="00BD5A7A"/>
    <w:rsid w:val="00BE7259"/>
    <w:rsid w:val="00BF3108"/>
    <w:rsid w:val="00BF70F1"/>
    <w:rsid w:val="00BF753D"/>
    <w:rsid w:val="00C04B83"/>
    <w:rsid w:val="00C06F61"/>
    <w:rsid w:val="00C155CC"/>
    <w:rsid w:val="00C20567"/>
    <w:rsid w:val="00C238B5"/>
    <w:rsid w:val="00C33DD7"/>
    <w:rsid w:val="00C4594F"/>
    <w:rsid w:val="00C52AEB"/>
    <w:rsid w:val="00C548B9"/>
    <w:rsid w:val="00C55D2B"/>
    <w:rsid w:val="00C561EA"/>
    <w:rsid w:val="00C56E33"/>
    <w:rsid w:val="00C83D7A"/>
    <w:rsid w:val="00C93ACF"/>
    <w:rsid w:val="00C94972"/>
    <w:rsid w:val="00C951BB"/>
    <w:rsid w:val="00CA0311"/>
    <w:rsid w:val="00CB0EF3"/>
    <w:rsid w:val="00CB660E"/>
    <w:rsid w:val="00CC4E17"/>
    <w:rsid w:val="00CD1D25"/>
    <w:rsid w:val="00CE0B9B"/>
    <w:rsid w:val="00CE4EE9"/>
    <w:rsid w:val="00CF28F2"/>
    <w:rsid w:val="00D01541"/>
    <w:rsid w:val="00D031FD"/>
    <w:rsid w:val="00D03235"/>
    <w:rsid w:val="00D1529A"/>
    <w:rsid w:val="00D17B4F"/>
    <w:rsid w:val="00D25087"/>
    <w:rsid w:val="00D5226D"/>
    <w:rsid w:val="00D56E36"/>
    <w:rsid w:val="00D602EC"/>
    <w:rsid w:val="00D603E2"/>
    <w:rsid w:val="00D70D85"/>
    <w:rsid w:val="00D72880"/>
    <w:rsid w:val="00D735BC"/>
    <w:rsid w:val="00D811A4"/>
    <w:rsid w:val="00D857D0"/>
    <w:rsid w:val="00D93F9C"/>
    <w:rsid w:val="00DA02C8"/>
    <w:rsid w:val="00DA3336"/>
    <w:rsid w:val="00DC4B87"/>
    <w:rsid w:val="00DD0A87"/>
    <w:rsid w:val="00DD2CE0"/>
    <w:rsid w:val="00DD2DB2"/>
    <w:rsid w:val="00DE02D2"/>
    <w:rsid w:val="00DE05B1"/>
    <w:rsid w:val="00E10F7D"/>
    <w:rsid w:val="00E141A5"/>
    <w:rsid w:val="00E15181"/>
    <w:rsid w:val="00E158E7"/>
    <w:rsid w:val="00E2211E"/>
    <w:rsid w:val="00E25A53"/>
    <w:rsid w:val="00E25F3D"/>
    <w:rsid w:val="00E4706D"/>
    <w:rsid w:val="00E524F5"/>
    <w:rsid w:val="00E54270"/>
    <w:rsid w:val="00E564E6"/>
    <w:rsid w:val="00E72922"/>
    <w:rsid w:val="00E76604"/>
    <w:rsid w:val="00E92A39"/>
    <w:rsid w:val="00EA01DE"/>
    <w:rsid w:val="00EA5615"/>
    <w:rsid w:val="00EB121C"/>
    <w:rsid w:val="00EB1E25"/>
    <w:rsid w:val="00EC01AC"/>
    <w:rsid w:val="00EC5612"/>
    <w:rsid w:val="00ED55B6"/>
    <w:rsid w:val="00EE35A5"/>
    <w:rsid w:val="00EF2B53"/>
    <w:rsid w:val="00EF7D98"/>
    <w:rsid w:val="00F0756C"/>
    <w:rsid w:val="00F106FA"/>
    <w:rsid w:val="00F146C2"/>
    <w:rsid w:val="00F16522"/>
    <w:rsid w:val="00F25C54"/>
    <w:rsid w:val="00F44C0A"/>
    <w:rsid w:val="00F54F51"/>
    <w:rsid w:val="00F55482"/>
    <w:rsid w:val="00F55F26"/>
    <w:rsid w:val="00F6007F"/>
    <w:rsid w:val="00F8112D"/>
    <w:rsid w:val="00F81CED"/>
    <w:rsid w:val="00F91FD5"/>
    <w:rsid w:val="00F9339D"/>
    <w:rsid w:val="00F95CD9"/>
    <w:rsid w:val="00FA1EEA"/>
    <w:rsid w:val="00FA4BE5"/>
    <w:rsid w:val="00FB0DEA"/>
    <w:rsid w:val="00FB51A1"/>
    <w:rsid w:val="00FB7021"/>
    <w:rsid w:val="00FC37B6"/>
    <w:rsid w:val="00FC61A3"/>
    <w:rsid w:val="00FD31AE"/>
    <w:rsid w:val="00FD385E"/>
    <w:rsid w:val="00FE2ABD"/>
    <w:rsid w:val="00FF2AE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2CA56CC6-B55A-4FC5-9BC6-285A7314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99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99"/>
    <w:locked/>
    <w:rsid w:val="00AA5CBD"/>
  </w:style>
  <w:style w:type="character" w:styleId="Hyperlink">
    <w:name w:val="Hyperlink"/>
    <w:basedOn w:val="DefaultParagraphFont"/>
    <w:uiPriority w:val="99"/>
    <w:semiHidden/>
    <w:unhideWhenUsed/>
    <w:rsid w:val="00205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17C9-C598-45F0-A1A6-DC0DF66B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https:/mul2-utfsib.gov.am/tasks/116868/oneclick/kirarkum.docx?token=99aa9e4f9bc2ac66ccf875843f4e3e19</cp:keywords>
  <dc:description/>
  <cp:lastModifiedBy>Suren Semerjyan</cp:lastModifiedBy>
  <cp:revision>7</cp:revision>
  <cp:lastPrinted>2022-01-05T11:42:00Z</cp:lastPrinted>
  <dcterms:created xsi:type="dcterms:W3CDTF">2024-02-14T12:51:00Z</dcterms:created>
  <dcterms:modified xsi:type="dcterms:W3CDTF">2024-03-06T07:11:00Z</dcterms:modified>
</cp:coreProperties>
</file>