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2B" w:rsidRPr="00314B2B" w:rsidRDefault="00314B2B" w:rsidP="00314B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ՀԻՄՆԱՎՈՐՈՒՄ</w:t>
      </w:r>
    </w:p>
    <w:p w:rsidR="008D3FC7" w:rsidRDefault="00CE1B53" w:rsidP="008D3FC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43B5">
        <w:rPr>
          <w:rFonts w:ascii="GHEA Grapalat" w:hAnsi="GHEA Grapalat"/>
          <w:b/>
          <w:sz w:val="24"/>
          <w:szCs w:val="24"/>
        </w:rPr>
        <w:t xml:space="preserve">ԿԻՍԱԱԶԱՏ ՊԱՅՄԱՆՆԵՐՈՒՄ ՊԱՀՎՈՂ՝ ՀԱՅԱՍՏԱՆԻ ՀԱՆՐԱՊԵՏՈՒԹՅԱՆ ԿԵՆԴԱՆԻՆԵՐԻ ԿԱՐՄԻՐ ԳՐՔՈՒՄ ԳՐԱՆՑՎԱԾ ԿԵՆԴԱՆԻՆԵՐԻ՝ ՍԿՍԱԾ ԵՐԿՐՈՐԴ ԿԵՆՍՈՒՆԱԿ ՍԵՐՆԴԻՑ, ՕԳՏԱԳՈՐԾՄԱՆ </w:t>
      </w:r>
      <w:r w:rsidR="00FA1474">
        <w:rPr>
          <w:rFonts w:ascii="GHEA Grapalat" w:hAnsi="GHEA Grapalat"/>
          <w:b/>
          <w:sz w:val="24"/>
          <w:szCs w:val="24"/>
        </w:rPr>
        <w:t>ԿԱՐԳ</w:t>
      </w:r>
      <w:r w:rsidR="00FA1474">
        <w:rPr>
          <w:rFonts w:ascii="GHEA Grapalat" w:hAnsi="GHEA Grapalat"/>
          <w:b/>
          <w:sz w:val="24"/>
          <w:szCs w:val="24"/>
          <w:lang w:val="hy-AM"/>
        </w:rPr>
        <w:t>Ի</w:t>
      </w:r>
      <w:r w:rsidR="002962F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90EEA" w:rsidRPr="008D3FC7" w:rsidRDefault="00990EEA" w:rsidP="008D3FC7">
      <w:pPr>
        <w:pStyle w:val="a6"/>
        <w:numPr>
          <w:ilvl w:val="0"/>
          <w:numId w:val="8"/>
        </w:numPr>
        <w:spacing w:line="360" w:lineRule="auto"/>
        <w:ind w:left="284" w:hanging="284"/>
        <w:jc w:val="center"/>
        <w:rPr>
          <w:rFonts w:eastAsia="Times New Roman"/>
          <w:sz w:val="24"/>
          <w:szCs w:val="24"/>
          <w:lang w:val="hy-AM" w:eastAsia="ru-RU"/>
        </w:rPr>
      </w:pPr>
      <w:r w:rsidRPr="008D3FC7">
        <w:rPr>
          <w:rFonts w:eastAsia="Times New Roman"/>
          <w:b/>
          <w:bCs/>
          <w:sz w:val="24"/>
          <w:szCs w:val="24"/>
          <w:lang w:val="hy-AM" w:eastAsia="ru-RU"/>
        </w:rPr>
        <w:t>Ընթացիկ</w:t>
      </w:r>
      <w:r w:rsidRPr="008D3FC7">
        <w:rPr>
          <w:rFonts w:eastAsia="Times New Roman"/>
          <w:sz w:val="24"/>
          <w:szCs w:val="24"/>
          <w:lang w:val="hy-AM" w:eastAsia="ru-RU"/>
        </w:rPr>
        <w:t xml:space="preserve"> </w:t>
      </w:r>
      <w:r w:rsidRPr="008D3FC7">
        <w:rPr>
          <w:rFonts w:eastAsia="Times New Roman"/>
          <w:b/>
          <w:bCs/>
          <w:sz w:val="24"/>
          <w:szCs w:val="24"/>
          <w:lang w:val="hy-AM" w:eastAsia="ru-RU"/>
        </w:rPr>
        <w:t>իրավիճակը</w:t>
      </w:r>
      <w:r w:rsidRPr="008D3FC7">
        <w:rPr>
          <w:rFonts w:eastAsia="Times New Roman"/>
          <w:sz w:val="24"/>
          <w:szCs w:val="24"/>
          <w:lang w:val="hy-AM" w:eastAsia="ru-RU"/>
        </w:rPr>
        <w:t xml:space="preserve"> </w:t>
      </w:r>
      <w:r w:rsidRPr="008D3FC7">
        <w:rPr>
          <w:rFonts w:eastAsia="Times New Roman"/>
          <w:b/>
          <w:bCs/>
          <w:sz w:val="24"/>
          <w:szCs w:val="24"/>
          <w:lang w:val="hy-AM" w:eastAsia="ru-RU"/>
        </w:rPr>
        <w:t>և</w:t>
      </w:r>
      <w:r w:rsidRPr="008D3FC7">
        <w:rPr>
          <w:rFonts w:eastAsia="Times New Roman"/>
          <w:sz w:val="24"/>
          <w:szCs w:val="24"/>
          <w:lang w:val="hy-AM" w:eastAsia="ru-RU"/>
        </w:rPr>
        <w:t xml:space="preserve"> </w:t>
      </w:r>
      <w:r w:rsidRPr="008D3FC7">
        <w:rPr>
          <w:rFonts w:eastAsia="Times New Roman"/>
          <w:b/>
          <w:bCs/>
          <w:sz w:val="24"/>
          <w:szCs w:val="24"/>
          <w:lang w:val="hy-AM" w:eastAsia="ru-RU"/>
        </w:rPr>
        <w:t>իրավական</w:t>
      </w:r>
      <w:r w:rsidRPr="008D3FC7">
        <w:rPr>
          <w:rFonts w:eastAsia="Times New Roman"/>
          <w:sz w:val="24"/>
          <w:szCs w:val="24"/>
          <w:lang w:val="hy-AM" w:eastAsia="ru-RU"/>
        </w:rPr>
        <w:t xml:space="preserve"> </w:t>
      </w:r>
      <w:r w:rsidRPr="008D3FC7">
        <w:rPr>
          <w:rFonts w:eastAsia="Times New Roman"/>
          <w:b/>
          <w:bCs/>
          <w:sz w:val="24"/>
          <w:szCs w:val="24"/>
          <w:lang w:val="hy-AM" w:eastAsia="ru-RU"/>
        </w:rPr>
        <w:t>ակտի</w:t>
      </w:r>
      <w:r w:rsidRPr="008D3FC7">
        <w:rPr>
          <w:rFonts w:eastAsia="Times New Roman"/>
          <w:sz w:val="24"/>
          <w:szCs w:val="24"/>
          <w:lang w:val="hy-AM" w:eastAsia="ru-RU"/>
        </w:rPr>
        <w:t xml:space="preserve"> </w:t>
      </w:r>
      <w:r w:rsidRPr="008D3FC7">
        <w:rPr>
          <w:rFonts w:eastAsia="Times New Roman"/>
          <w:b/>
          <w:bCs/>
          <w:sz w:val="24"/>
          <w:szCs w:val="24"/>
          <w:lang w:val="hy-AM" w:eastAsia="ru-RU"/>
        </w:rPr>
        <w:t>ընդունման</w:t>
      </w:r>
      <w:r w:rsidRPr="008D3FC7">
        <w:rPr>
          <w:rFonts w:eastAsia="Times New Roman"/>
          <w:sz w:val="24"/>
          <w:szCs w:val="24"/>
          <w:lang w:val="hy-AM" w:eastAsia="ru-RU"/>
        </w:rPr>
        <w:t xml:space="preserve"> </w:t>
      </w:r>
      <w:r w:rsidRPr="008D3FC7">
        <w:rPr>
          <w:rFonts w:eastAsia="Times New Roman"/>
          <w:b/>
          <w:bCs/>
          <w:sz w:val="24"/>
          <w:szCs w:val="24"/>
          <w:lang w:val="hy-AM" w:eastAsia="ru-RU"/>
        </w:rPr>
        <w:t>անհրաժեշտությունը</w:t>
      </w:r>
    </w:p>
    <w:p w:rsidR="00CF11C1" w:rsidRDefault="00CF11C1" w:rsidP="00AA0998">
      <w:pPr>
        <w:shd w:val="clear" w:color="auto" w:fill="FFFFFF"/>
        <w:spacing w:after="0" w:line="360" w:lineRule="auto"/>
        <w:jc w:val="both"/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</w:pP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BD4919">
        <w:rPr>
          <w:rFonts w:ascii="GHEA Grapalat" w:hAnsi="GHEA Grapalat"/>
          <w:sz w:val="24"/>
          <w:szCs w:val="24"/>
          <w:lang w:val="hy-AM"/>
        </w:rPr>
        <w:t>իսաազատ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պայմաններում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պահվող՝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A84D71">
        <w:rPr>
          <w:rFonts w:ascii="GHEA Grapalat" w:hAnsi="GHEA Grapalat"/>
          <w:sz w:val="24"/>
          <w:szCs w:val="24"/>
          <w:lang w:val="hy-AM"/>
        </w:rPr>
        <w:t>Հ</w:t>
      </w:r>
      <w:r w:rsidRPr="00BD4919">
        <w:rPr>
          <w:rFonts w:ascii="GHEA Grapalat" w:hAnsi="GHEA Grapalat"/>
          <w:sz w:val="24"/>
          <w:szCs w:val="24"/>
          <w:lang w:val="hy-AM"/>
        </w:rPr>
        <w:t>այաստանի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A84D71">
        <w:rPr>
          <w:rFonts w:ascii="GHEA Grapalat" w:hAnsi="GHEA Grapalat"/>
          <w:sz w:val="24"/>
          <w:szCs w:val="24"/>
          <w:lang w:val="hy-AM"/>
        </w:rPr>
        <w:t>Հ</w:t>
      </w:r>
      <w:r w:rsidRPr="00BD4919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կենդանիների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A84D71">
        <w:rPr>
          <w:rFonts w:ascii="GHEA Grapalat" w:hAnsi="GHEA Grapalat"/>
          <w:sz w:val="24"/>
          <w:szCs w:val="24"/>
          <w:lang w:val="hy-AM"/>
        </w:rPr>
        <w:t>Կ</w:t>
      </w:r>
      <w:r w:rsidRPr="00BD4919">
        <w:rPr>
          <w:rFonts w:ascii="GHEA Grapalat" w:hAnsi="GHEA Grapalat"/>
          <w:sz w:val="24"/>
          <w:szCs w:val="24"/>
          <w:lang w:val="hy-AM"/>
        </w:rPr>
        <w:t>արմիր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գրքում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գրանցված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կենդանիների՝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սկսած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երկրորդ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կենսունակ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սերնդից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D4919">
        <w:rPr>
          <w:rFonts w:ascii="GHEA Grapalat" w:hAnsi="GHEA Grapalat"/>
          <w:sz w:val="24"/>
          <w:szCs w:val="24"/>
          <w:lang w:val="hy-AM"/>
        </w:rPr>
        <w:t>օգտագործման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կարգը սահմանելու</w:t>
      </w:r>
      <w:r w:rsidRPr="00BD49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շրջակա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միջավայրի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նախարարի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հրամանի</w:t>
      </w:r>
      <w:r w:rsidRPr="00BD4919">
        <w:rPr>
          <w:rFonts w:ascii="GHEA Grapalat" w:hAnsi="GHEA Grapalat"/>
          <w:bCs/>
          <w:color w:val="000000"/>
          <w:sz w:val="24"/>
          <w:szCs w:val="24"/>
          <w:lang w:val="fi-FI" w:eastAsia="ru-RU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fr-FR"/>
        </w:rPr>
        <w:t>(</w:t>
      </w:r>
      <w:r w:rsidRPr="00BD4919">
        <w:rPr>
          <w:rFonts w:ascii="GHEA Grapalat" w:hAnsi="GHEA Grapalat"/>
          <w:sz w:val="24"/>
          <w:szCs w:val="24"/>
          <w:lang w:val="hy-AM"/>
        </w:rPr>
        <w:t>այսուհետ՝ Հրաման</w:t>
      </w:r>
      <w:r w:rsidRPr="00BD4919">
        <w:rPr>
          <w:rFonts w:ascii="GHEA Grapalat" w:hAnsi="GHEA Grapalat"/>
          <w:sz w:val="24"/>
          <w:szCs w:val="24"/>
          <w:lang w:val="fr-FR"/>
        </w:rPr>
        <w:t>)</w:t>
      </w:r>
      <w:r w:rsidRPr="00BD49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4919">
        <w:rPr>
          <w:rStyle w:val="a5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նախագծի</w:t>
      </w:r>
      <w:r w:rsidRPr="00BD4919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BD4919">
        <w:rPr>
          <w:rFonts w:ascii="GHEA Grapalat" w:hAnsi="GHEA Grapalat" w:cs="Sylfaen"/>
          <w:sz w:val="24"/>
          <w:szCs w:val="24"/>
          <w:lang w:val="hy-AM"/>
        </w:rPr>
        <w:t xml:space="preserve"> ընդունումը</w:t>
      </w:r>
      <w:r w:rsidRPr="00BD4919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BD4919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 w:cs="Sylfaen"/>
          <w:sz w:val="24"/>
          <w:szCs w:val="24"/>
          <w:lang w:val="hy-AM"/>
        </w:rPr>
        <w:t>է</w:t>
      </w:r>
      <w:r w:rsidRPr="00BD49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>կենսաբազմազանության պահպանության և պաշտպանության անհրաժեշտությունից, ինչպես նաև «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Կենդանական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աշխարհի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D4919">
        <w:rPr>
          <w:rFonts w:ascii="GHEA Grapalat" w:hAnsi="GHEA Grapalat"/>
          <w:sz w:val="24"/>
          <w:szCs w:val="24"/>
          <w:lang w:val="hy-AM"/>
        </w:rPr>
        <w:t>» օրենքի և Վարչապետի</w:t>
      </w:r>
      <w:r w:rsidRPr="00BD4919">
        <w:rPr>
          <w:rFonts w:ascii="Calibri" w:hAnsi="Calibri" w:cs="Calibri"/>
          <w:sz w:val="24"/>
          <w:szCs w:val="24"/>
          <w:lang w:val="fr-FR"/>
        </w:rPr>
        <w:t> </w:t>
      </w:r>
      <w:r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919">
        <w:rPr>
          <w:rFonts w:ascii="GHEA Grapalat" w:hAnsi="GHEA Grapalat"/>
          <w:sz w:val="24"/>
          <w:szCs w:val="24"/>
          <w:lang w:val="hy-AM"/>
        </w:rPr>
        <w:t xml:space="preserve">2022 թվականի մայիսի 24-ի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  <w:t>«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Կենդանական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աշխարհի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  <w:t>»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և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  <w:t>»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կիրարկումն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ապահովող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միջոցառումները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D4919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fi-FI"/>
        </w:rPr>
        <w:t>»</w:t>
      </w:r>
      <w:r w:rsidRPr="00BD4919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N571-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Ա</w:t>
      </w:r>
      <w:r w:rsidRPr="00BD491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D4919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որոշման պահանջներից:</w:t>
      </w:r>
    </w:p>
    <w:p w:rsidR="00CB2EBC" w:rsidRPr="00CB2EBC" w:rsidRDefault="00CB2EBC" w:rsidP="00AA0998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B2EBC">
        <w:rPr>
          <w:rFonts w:ascii="GHEA Grapalat" w:hAnsi="GHEA Grapalat"/>
          <w:lang w:val="hy-AM"/>
        </w:rPr>
        <w:t xml:space="preserve">Կիսաազատ պայմաններում պահվող՝ Հայաստանի Հանրապետության կենդանիների Կարմիր գրքում գրանցված կենդանիների՝ սկսած երկրորդ կենսունակ սերնդից, օգտագործման ենթակա քանակությունը համարվում է օգտագործողի սեփականությունը և օգտագործողը կարող է </w:t>
      </w:r>
    </w:p>
    <w:p w:rsidR="00CB2EBC" w:rsidRPr="00CB2EBC" w:rsidRDefault="00CB2EBC" w:rsidP="00AA0998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B2EBC">
        <w:rPr>
          <w:rFonts w:ascii="GHEA Grapalat" w:hAnsi="GHEA Grapalat"/>
          <w:lang w:val="hy-AM"/>
        </w:rPr>
        <w:t>ա) ինքնուրույն ընտրել կենդանական աշխարհի օբյեկտների օգտագործման տեսակները.</w:t>
      </w:r>
    </w:p>
    <w:p w:rsidR="00CB2EBC" w:rsidRPr="00CB2EBC" w:rsidRDefault="00CB2EBC" w:rsidP="00AA0998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B2EBC">
        <w:rPr>
          <w:rFonts w:ascii="GHEA Grapalat" w:hAnsi="GHEA Grapalat"/>
          <w:lang w:val="hy-AM"/>
        </w:rPr>
        <w:t>բ) իրացնել կենդանական աշխարհի օգտագործումից ստացված արտադրանքը և տնօրինել եկամուտները.</w:t>
      </w:r>
    </w:p>
    <w:p w:rsidR="000944D8" w:rsidRDefault="000944D8" w:rsidP="00AA0998">
      <w:pPr>
        <w:pStyle w:val="a3"/>
        <w:spacing w:line="360" w:lineRule="auto"/>
        <w:jc w:val="both"/>
        <w:rPr>
          <w:rFonts w:ascii="Calibri" w:hAnsi="Calibri" w:cs="Calibri"/>
          <w:lang w:val="hy-AM"/>
        </w:rPr>
      </w:pPr>
      <w:r w:rsidRPr="000944D8">
        <w:rPr>
          <w:rFonts w:ascii="GHEA Grapalat" w:hAnsi="GHEA Grapalat"/>
          <w:lang w:val="hy-AM"/>
        </w:rPr>
        <w:t>Շրջակա միջավայրի պահպանության, էկոհամակարգերի հավասարակշռության վերականգնման, կենդանական տեսակների պ</w:t>
      </w:r>
      <w:r w:rsidR="002962F1">
        <w:rPr>
          <w:rFonts w:ascii="GHEA Grapalat" w:hAnsi="GHEA Grapalat"/>
          <w:lang w:val="hy-AM"/>
        </w:rPr>
        <w:t>ահպանության, կենսաանվտանգության</w:t>
      </w:r>
      <w:r w:rsidRPr="000944D8">
        <w:rPr>
          <w:rFonts w:ascii="GHEA Grapalat" w:hAnsi="GHEA Grapalat"/>
          <w:lang w:val="hy-AM"/>
        </w:rPr>
        <w:t xml:space="preserve"> տեսանկյունից </w:t>
      </w:r>
      <w:r w:rsidR="00F50DC9">
        <w:rPr>
          <w:rFonts w:ascii="GHEA Grapalat" w:hAnsi="GHEA Grapalat"/>
          <w:lang w:val="hy-AM"/>
        </w:rPr>
        <w:t xml:space="preserve">կարմիրգրքյան </w:t>
      </w:r>
      <w:r w:rsidRPr="000944D8">
        <w:rPr>
          <w:rFonts w:ascii="GHEA Grapalat" w:hAnsi="GHEA Grapalat"/>
          <w:lang w:val="hy-AM"/>
        </w:rPr>
        <w:t xml:space="preserve">կենդանիների օգտագործումն համարվում է  ոլորտի ռազմավարական առաջնահերթ ուղղություններից </w:t>
      </w:r>
      <w:r w:rsidR="003D5F93">
        <w:rPr>
          <w:rFonts w:ascii="GHEA Grapalat" w:hAnsi="GHEA Grapalat"/>
          <w:lang w:val="hy-AM"/>
        </w:rPr>
        <w:t>մեկը</w:t>
      </w:r>
      <w:r w:rsidRPr="000944D8">
        <w:rPr>
          <w:rFonts w:ascii="GHEA Grapalat" w:hAnsi="GHEA Grapalat"/>
          <w:lang w:val="hy-AM"/>
        </w:rPr>
        <w:t>:</w:t>
      </w:r>
      <w:r w:rsidR="00CB2EBC" w:rsidRPr="000944D8">
        <w:rPr>
          <w:rFonts w:ascii="Calibri" w:hAnsi="Calibri" w:cs="Calibri"/>
          <w:lang w:val="hy-AM"/>
        </w:rPr>
        <w:t> </w:t>
      </w:r>
    </w:p>
    <w:p w:rsidR="000944D8" w:rsidRPr="000944D8" w:rsidRDefault="000944D8" w:rsidP="00CC71B9">
      <w:pPr>
        <w:pStyle w:val="a3"/>
        <w:spacing w:line="360" w:lineRule="auto"/>
        <w:jc w:val="both"/>
        <w:rPr>
          <w:rFonts w:ascii="GHEA Grapalat" w:hAnsi="GHEA Grapalat"/>
          <w:lang w:val="hy-AM"/>
        </w:rPr>
      </w:pPr>
      <w:r w:rsidRPr="000944D8">
        <w:rPr>
          <w:rFonts w:ascii="GHEA Grapalat" w:hAnsi="GHEA Grapalat"/>
          <w:lang w:val="hy-AM"/>
        </w:rPr>
        <w:lastRenderedPageBreak/>
        <w:t xml:space="preserve">Ելնելով վերոգրյալից՝ նախատեսվում է </w:t>
      </w:r>
      <w:r w:rsidR="003D5F93">
        <w:rPr>
          <w:rFonts w:ascii="GHEA Grapalat" w:hAnsi="GHEA Grapalat"/>
          <w:lang w:val="hy-AM"/>
        </w:rPr>
        <w:t>կ</w:t>
      </w:r>
      <w:r w:rsidRPr="000944D8">
        <w:rPr>
          <w:rFonts w:ascii="GHEA Grapalat" w:hAnsi="GHEA Grapalat"/>
          <w:lang w:val="hy-AM"/>
        </w:rPr>
        <w:t>իսաազատ պայմաններում պահվող՝ Հայաստանի Հանրապետության կենդանիների Կարմիր գրքում գրանցված կենդանիների՝ սկսած երկրորդ կենսունակ սերնդից, օգտագործումն իրականացնել Լիազորված մարմնի կողմից թույլտվության տրամադրման դեպքում:</w:t>
      </w:r>
    </w:p>
    <w:p w:rsidR="00CF11C1" w:rsidRDefault="00CF11C1" w:rsidP="00AA0998">
      <w:pPr>
        <w:pStyle w:val="a6"/>
        <w:numPr>
          <w:ilvl w:val="0"/>
          <w:numId w:val="1"/>
        </w:numPr>
        <w:spacing w:after="0" w:line="360" w:lineRule="auto"/>
        <w:jc w:val="both"/>
        <w:rPr>
          <w:rFonts w:eastAsia="Times New Roman"/>
          <w:b/>
          <w:sz w:val="24"/>
          <w:szCs w:val="24"/>
          <w:lang w:val="hy-AM"/>
        </w:rPr>
      </w:pPr>
      <w:r w:rsidRPr="00F10D11">
        <w:rPr>
          <w:rFonts w:eastAsia="Times New Roman"/>
          <w:b/>
          <w:sz w:val="24"/>
          <w:szCs w:val="24"/>
          <w:lang w:val="hy-AM"/>
        </w:rPr>
        <w:t xml:space="preserve">Առաջարկվող կարգավորման բնույթը </w:t>
      </w:r>
    </w:p>
    <w:p w:rsidR="00F50DC9" w:rsidRDefault="002962F1" w:rsidP="00F50DC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Հայտատու իրավաբանական կամ ֆիզիկական անձանց </w:t>
      </w:r>
      <w:r w:rsidRPr="0056734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կենդանիների Կարմիր գրքում գրանցված կենդանիների՝ սկսած երկրորդ կենսունակ սերնդից, օգտագործման </w:t>
      </w:r>
      <w:r w:rsidR="00F50DC9" w:rsidRPr="0056734C">
        <w:rPr>
          <w:rFonts w:ascii="GHEA Grapalat" w:hAnsi="GHEA Grapalat"/>
          <w:sz w:val="24"/>
          <w:szCs w:val="24"/>
          <w:lang w:val="hy-AM"/>
        </w:rPr>
        <w:t xml:space="preserve">Թույլտվության տրամադրման համար հիմք է հանդիսանում շրջակա միջավայրի նախարարի 2023 թվականի մարտի 27-ի N 111-Ն </w:t>
      </w:r>
      <w:r w:rsidR="00F50DC9">
        <w:rPr>
          <w:rFonts w:ascii="GHEA Grapalat" w:hAnsi="GHEA Grapalat"/>
          <w:sz w:val="24"/>
          <w:szCs w:val="24"/>
          <w:lang w:val="hy-AM"/>
        </w:rPr>
        <w:t>հրամանի 2</w:t>
      </w:r>
      <w:r w:rsidR="00F50DC9" w:rsidRPr="0056734C">
        <w:rPr>
          <w:rFonts w:ascii="GHEA Grapalat" w:hAnsi="GHEA Grapalat"/>
          <w:sz w:val="24"/>
          <w:szCs w:val="24"/>
          <w:lang w:val="hy-AM"/>
        </w:rPr>
        <w:t xml:space="preserve">-րդ կետով ստեղծված մասնագիտական եզրակացություն տրամադրող հանձնաժողովի </w:t>
      </w:r>
      <w:r w:rsidR="008D3FC7">
        <w:rPr>
          <w:rFonts w:ascii="GHEA Grapalat" w:hAnsi="GHEA Grapalat"/>
          <w:sz w:val="24"/>
          <w:szCs w:val="24"/>
          <w:lang w:val="hy-AM"/>
        </w:rPr>
        <w:t>դիրքորոշումը</w:t>
      </w:r>
      <w:r w:rsidR="00F50DC9" w:rsidRPr="0056734C">
        <w:rPr>
          <w:rFonts w:ascii="GHEA Grapalat" w:hAnsi="GHEA Grapalat"/>
          <w:sz w:val="24"/>
          <w:szCs w:val="24"/>
          <w:lang w:val="hy-AM"/>
        </w:rPr>
        <w:t>։</w:t>
      </w:r>
    </w:p>
    <w:p w:rsidR="00F50DC9" w:rsidRPr="0056734C" w:rsidRDefault="008D3FC7" w:rsidP="00F50DC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Հանձնաժողովի դիրքորոշման</w:t>
      </w:r>
      <w:r w:rsidR="00F50DC9">
        <w:rPr>
          <w:rFonts w:ascii="GHEA Grapalat" w:hAnsi="GHEA Grapalat"/>
          <w:sz w:val="24"/>
          <w:szCs w:val="24"/>
          <w:lang w:val="hy-AM"/>
        </w:rPr>
        <w:t xml:space="preserve"> հիման վրա որոշվում է կ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իսաազատ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պայմաններում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պահվող՝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>
        <w:rPr>
          <w:rFonts w:ascii="GHEA Grapalat" w:hAnsi="GHEA Grapalat"/>
          <w:sz w:val="24"/>
          <w:szCs w:val="24"/>
          <w:lang w:val="hy-AM"/>
        </w:rPr>
        <w:t>Հ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այաստանի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>
        <w:rPr>
          <w:rFonts w:ascii="GHEA Grapalat" w:hAnsi="GHEA Grapalat"/>
          <w:sz w:val="24"/>
          <w:szCs w:val="24"/>
          <w:lang w:val="hy-AM"/>
        </w:rPr>
        <w:t>Հ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կենդանիների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>
        <w:rPr>
          <w:rFonts w:ascii="GHEA Grapalat" w:hAnsi="GHEA Grapalat"/>
          <w:sz w:val="24"/>
          <w:szCs w:val="24"/>
          <w:lang w:val="hy-AM"/>
        </w:rPr>
        <w:t>Կ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արմիր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գրքում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գրանցված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կենդանիների՝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սկսած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երկրորդ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կենսունակ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սերնդից</w:t>
      </w:r>
      <w:r w:rsidR="00F50DC9" w:rsidRPr="00BD4919">
        <w:rPr>
          <w:rFonts w:ascii="GHEA Grapalat" w:hAnsi="GHEA Grapalat"/>
          <w:sz w:val="24"/>
          <w:szCs w:val="24"/>
          <w:lang w:val="fr-FR"/>
        </w:rPr>
        <w:t xml:space="preserve"> </w:t>
      </w:r>
      <w:r w:rsidR="00F50DC9" w:rsidRPr="00BD4919">
        <w:rPr>
          <w:rFonts w:ascii="GHEA Grapalat" w:hAnsi="GHEA Grapalat"/>
          <w:sz w:val="24"/>
          <w:szCs w:val="24"/>
          <w:lang w:val="hy-AM"/>
        </w:rPr>
        <w:t>օգտագործման</w:t>
      </w:r>
      <w:r w:rsidR="00F50DC9">
        <w:rPr>
          <w:rFonts w:ascii="GHEA Grapalat" w:hAnsi="GHEA Grapalat"/>
          <w:sz w:val="24"/>
          <w:szCs w:val="24"/>
          <w:lang w:val="hy-AM"/>
        </w:rPr>
        <w:t xml:space="preserve"> չափաքանակը և  օգտագործման սահմանափակումները</w:t>
      </w:r>
      <w:bookmarkStart w:id="0" w:name="_GoBack"/>
      <w:bookmarkEnd w:id="0"/>
      <w:r w:rsidR="00F50DC9">
        <w:rPr>
          <w:rFonts w:ascii="GHEA Grapalat" w:hAnsi="GHEA Grapalat"/>
          <w:sz w:val="24"/>
          <w:szCs w:val="24"/>
          <w:lang w:val="hy-AM"/>
        </w:rPr>
        <w:t>:</w:t>
      </w:r>
    </w:p>
    <w:p w:rsidR="00314B2B" w:rsidRPr="00BD4919" w:rsidRDefault="00314B2B" w:rsidP="00AA0998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hy-AM" w:eastAsia="ru-RU"/>
        </w:rPr>
      </w:pP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Նախագծի</w:t>
      </w:r>
      <w:r w:rsidRPr="00BD4919">
        <w:rPr>
          <w:rFonts w:eastAsia="Times New Roman"/>
          <w:sz w:val="24"/>
          <w:szCs w:val="24"/>
          <w:lang w:val="hy-AM" w:eastAsia="ru-RU"/>
        </w:rPr>
        <w:t xml:space="preserve"> </w:t>
      </w: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մշակման</w:t>
      </w:r>
      <w:r w:rsidRPr="00BD4919">
        <w:rPr>
          <w:rFonts w:eastAsia="Times New Roman"/>
          <w:sz w:val="24"/>
          <w:szCs w:val="24"/>
          <w:lang w:val="hy-AM" w:eastAsia="ru-RU"/>
        </w:rPr>
        <w:t xml:space="preserve"> </w:t>
      </w: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գործընթացում</w:t>
      </w:r>
      <w:r w:rsidRPr="00BD4919">
        <w:rPr>
          <w:rFonts w:eastAsia="Times New Roman"/>
          <w:sz w:val="24"/>
          <w:szCs w:val="24"/>
          <w:lang w:val="hy-AM" w:eastAsia="ru-RU"/>
        </w:rPr>
        <w:t xml:space="preserve"> </w:t>
      </w: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ներգրավված</w:t>
      </w:r>
      <w:r w:rsidRPr="00BD4919">
        <w:rPr>
          <w:rFonts w:eastAsia="Times New Roman"/>
          <w:sz w:val="24"/>
          <w:szCs w:val="24"/>
          <w:lang w:val="hy-AM" w:eastAsia="ru-RU"/>
        </w:rPr>
        <w:t xml:space="preserve"> </w:t>
      </w: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ինստիտուտները, անձինք</w:t>
      </w:r>
      <w:r w:rsidRPr="00BD4919">
        <w:rPr>
          <w:rFonts w:eastAsia="Times New Roman"/>
          <w:sz w:val="24"/>
          <w:szCs w:val="24"/>
          <w:lang w:val="hy-AM" w:eastAsia="ru-RU"/>
        </w:rPr>
        <w:t xml:space="preserve"> </w:t>
      </w: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և</w:t>
      </w:r>
      <w:r w:rsidRPr="00BD4919">
        <w:rPr>
          <w:rFonts w:eastAsia="Times New Roman"/>
          <w:sz w:val="24"/>
          <w:szCs w:val="24"/>
          <w:lang w:val="hy-AM" w:eastAsia="ru-RU"/>
        </w:rPr>
        <w:t xml:space="preserve"> </w:t>
      </w: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նրանց</w:t>
      </w:r>
      <w:r w:rsidRPr="00BD4919">
        <w:rPr>
          <w:rFonts w:eastAsia="Times New Roman"/>
          <w:sz w:val="24"/>
          <w:szCs w:val="24"/>
          <w:lang w:val="hy-AM" w:eastAsia="ru-RU"/>
        </w:rPr>
        <w:t xml:space="preserve"> </w:t>
      </w:r>
      <w:r w:rsidRPr="00BD4919">
        <w:rPr>
          <w:rFonts w:eastAsia="Times New Roman"/>
          <w:b/>
          <w:bCs/>
          <w:sz w:val="24"/>
          <w:szCs w:val="24"/>
          <w:lang w:val="hy-AM" w:eastAsia="ru-RU"/>
        </w:rPr>
        <w:t>դիրքորոշումը</w:t>
      </w:r>
      <w:r w:rsidRPr="00BD4919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</w:p>
    <w:p w:rsidR="00314B2B" w:rsidRPr="00F50DC9" w:rsidRDefault="00314B2B" w:rsidP="00AA0998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50D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Հրամանի նախագիծը մշակվել է շրջակա միջավայրի նախարարության կողմից:</w:t>
      </w:r>
    </w:p>
    <w:p w:rsidR="00314B2B" w:rsidRPr="003405D8" w:rsidRDefault="00314B2B" w:rsidP="00AA099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Ակնկալվող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արդյունքը</w:t>
      </w:r>
      <w:proofErr w:type="spellEnd"/>
    </w:p>
    <w:p w:rsidR="00314B2B" w:rsidRPr="003405D8" w:rsidRDefault="00314B2B" w:rsidP="00AA0998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տարածքում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կիսաազատ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պահվող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՝ </w:t>
      </w:r>
      <w:r w:rsidR="00B17327" w:rsidRPr="003405D8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այաստանի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r w:rsidR="00B17327" w:rsidRPr="003405D8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կենդանիների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r w:rsidR="00B17327" w:rsidRPr="003405D8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արմիր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գրքում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գրանցված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կենդանիների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սկսած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երկրորդ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կենսունակ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327" w:rsidRPr="003405D8">
        <w:rPr>
          <w:rFonts w:ascii="GHEA Grapalat" w:hAnsi="GHEA Grapalat"/>
          <w:sz w:val="24"/>
          <w:szCs w:val="24"/>
        </w:rPr>
        <w:t>սերնդից</w:t>
      </w:r>
      <w:proofErr w:type="spellEnd"/>
      <w:r w:rsidR="00B17327" w:rsidRPr="003405D8">
        <w:rPr>
          <w:rFonts w:ascii="GHEA Grapalat" w:hAnsi="GHEA Grapalat"/>
          <w:sz w:val="24"/>
          <w:szCs w:val="24"/>
        </w:rPr>
        <w:t xml:space="preserve">, </w:t>
      </w:r>
      <w:proofErr w:type="gramStart"/>
      <w:r w:rsidR="00AC6EAF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 w:rsidR="00B17327" w:rsidRPr="003405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գործընթացն</w:t>
      </w:r>
      <w:proofErr w:type="spellEnd"/>
      <w:proofErr w:type="gram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առավել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կանոնակարգված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վերահսկելի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8E79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կդառնա</w:t>
      </w:r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314B2B" w:rsidRPr="003405D8" w:rsidRDefault="00314B2B" w:rsidP="00126B28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405D8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3405D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5.</w:t>
      </w:r>
      <w:r w:rsidRPr="003405D8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>Տեղեկատվություն</w:t>
      </w:r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լրացուցիչ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ֆինանսական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միջոցների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անհրաժեշտության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և</w:t>
      </w:r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պետական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բյուջեի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եկամուտներում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և</w:t>
      </w:r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ծախսերում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սպասվելիք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փոփոխությունների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մասին</w:t>
      </w:r>
      <w:proofErr w:type="spellEnd"/>
    </w:p>
    <w:p w:rsidR="00314B2B" w:rsidRPr="003405D8" w:rsidRDefault="00314B2B" w:rsidP="00126B28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Նախագծի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ընդունման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կապակցությամբ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տեղական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ինքնակառավարման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մարմնի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եկամուտների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ծախսերի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ավելացում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նվազեցում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չի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նախատեսվում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314B2B" w:rsidRPr="003405D8" w:rsidRDefault="00314B2B" w:rsidP="00AA0998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6.Կապը</w:t>
      </w:r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ռազմավարական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փաստաթղթերի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հետ</w:t>
      </w:r>
      <w:proofErr w:type="spellEnd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վերափոխման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ռազմավարություն</w:t>
      </w:r>
      <w:proofErr w:type="spellEnd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2050,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Կառավարության</w:t>
      </w:r>
      <w:proofErr w:type="spellEnd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2021-2026թթ.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ծրագիր</w:t>
      </w:r>
      <w:proofErr w:type="spellEnd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ոլորտային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և/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այլ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ռազմավարություններ</w:t>
      </w:r>
      <w:proofErr w:type="spellEnd"/>
    </w:p>
    <w:p w:rsidR="00314B2B" w:rsidRPr="003405D8" w:rsidRDefault="00314B2B" w:rsidP="00AA0998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Ներկայացվող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նախագիծը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չի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բխում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ռազմավարական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փաստաթղթերից</w:t>
      </w:r>
      <w:proofErr w:type="spellEnd"/>
      <w:r w:rsidRPr="003405D8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</w:p>
    <w:p w:rsidR="00A70005" w:rsidRDefault="00A70005" w:rsidP="00AA0998">
      <w:pPr>
        <w:spacing w:line="360" w:lineRule="auto"/>
      </w:pPr>
    </w:p>
    <w:sectPr w:rsidR="00A7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46A4"/>
    <w:multiLevelType w:val="hybridMultilevel"/>
    <w:tmpl w:val="740E9DB4"/>
    <w:lvl w:ilvl="0" w:tplc="D63EC40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24D0"/>
    <w:multiLevelType w:val="hybridMultilevel"/>
    <w:tmpl w:val="00F05212"/>
    <w:lvl w:ilvl="0" w:tplc="1BB68F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6E31"/>
    <w:multiLevelType w:val="multilevel"/>
    <w:tmpl w:val="3D4C1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E2199"/>
    <w:multiLevelType w:val="multilevel"/>
    <w:tmpl w:val="56C2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B49AF"/>
    <w:multiLevelType w:val="multilevel"/>
    <w:tmpl w:val="28E8A7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50A4E"/>
    <w:multiLevelType w:val="multilevel"/>
    <w:tmpl w:val="06FC3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43697B"/>
    <w:multiLevelType w:val="hybridMultilevel"/>
    <w:tmpl w:val="15384390"/>
    <w:lvl w:ilvl="0" w:tplc="B012563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A1"/>
    <w:rsid w:val="00016B5F"/>
    <w:rsid w:val="000944D8"/>
    <w:rsid w:val="000B5FB4"/>
    <w:rsid w:val="0011247D"/>
    <w:rsid w:val="00126B28"/>
    <w:rsid w:val="0017014B"/>
    <w:rsid w:val="001A1486"/>
    <w:rsid w:val="0028275A"/>
    <w:rsid w:val="002962F1"/>
    <w:rsid w:val="002E1B7E"/>
    <w:rsid w:val="00307470"/>
    <w:rsid w:val="00314B2B"/>
    <w:rsid w:val="003405D8"/>
    <w:rsid w:val="00360BA1"/>
    <w:rsid w:val="003D5F93"/>
    <w:rsid w:val="003E0ECD"/>
    <w:rsid w:val="00575B25"/>
    <w:rsid w:val="005C1A0C"/>
    <w:rsid w:val="00617305"/>
    <w:rsid w:val="00661161"/>
    <w:rsid w:val="00672CF6"/>
    <w:rsid w:val="006D1C67"/>
    <w:rsid w:val="007801A2"/>
    <w:rsid w:val="007B32E0"/>
    <w:rsid w:val="007C1962"/>
    <w:rsid w:val="008460A3"/>
    <w:rsid w:val="008D2E60"/>
    <w:rsid w:val="008D3FC7"/>
    <w:rsid w:val="008E79D0"/>
    <w:rsid w:val="00990EEA"/>
    <w:rsid w:val="009E2E69"/>
    <w:rsid w:val="00A22906"/>
    <w:rsid w:val="00A70005"/>
    <w:rsid w:val="00A84D71"/>
    <w:rsid w:val="00AA0998"/>
    <w:rsid w:val="00AC6EAF"/>
    <w:rsid w:val="00B17327"/>
    <w:rsid w:val="00BD4919"/>
    <w:rsid w:val="00BE5220"/>
    <w:rsid w:val="00CB2EBC"/>
    <w:rsid w:val="00CC71B9"/>
    <w:rsid w:val="00CE1B53"/>
    <w:rsid w:val="00CE3C3F"/>
    <w:rsid w:val="00CF11C1"/>
    <w:rsid w:val="00D1588D"/>
    <w:rsid w:val="00D5747E"/>
    <w:rsid w:val="00D76660"/>
    <w:rsid w:val="00D827A5"/>
    <w:rsid w:val="00DA529B"/>
    <w:rsid w:val="00DC060F"/>
    <w:rsid w:val="00DE2E14"/>
    <w:rsid w:val="00DF1502"/>
    <w:rsid w:val="00DF681F"/>
    <w:rsid w:val="00F10D11"/>
    <w:rsid w:val="00F50DC9"/>
    <w:rsid w:val="00F57CB6"/>
    <w:rsid w:val="00FA1474"/>
    <w:rsid w:val="00FA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5B4B5-0F70-41F1-9DBA-C656A8A3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4B2B"/>
    <w:rPr>
      <w:b/>
      <w:bCs/>
    </w:rPr>
  </w:style>
  <w:style w:type="paragraph" w:styleId="a6">
    <w:name w:val="List Paragraph"/>
    <w:basedOn w:val="a"/>
    <w:uiPriority w:val="34"/>
    <w:qFormat/>
    <w:rsid w:val="00CF11C1"/>
    <w:pPr>
      <w:spacing w:after="200" w:line="276" w:lineRule="auto"/>
      <w:ind w:left="720"/>
      <w:contextualSpacing/>
    </w:pPr>
    <w:rPr>
      <w:rFonts w:ascii="GHEA Grapalat" w:eastAsia="Calibri" w:hAnsi="GHEA Grapalat" w:cs="Times New Roman"/>
      <w:lang w:val="en-US"/>
    </w:rPr>
  </w:style>
  <w:style w:type="character" w:customStyle="1" w:styleId="a4">
    <w:name w:val="Обычный (веб) Знак"/>
    <w:link w:val="a3"/>
    <w:uiPriority w:val="99"/>
    <w:rsid w:val="00CF1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Panoyan</dc:creator>
  <cp:keywords/>
  <dc:description/>
  <cp:lastModifiedBy>Arpine Panoyan</cp:lastModifiedBy>
  <cp:revision>162</cp:revision>
  <dcterms:created xsi:type="dcterms:W3CDTF">2024-03-11T07:38:00Z</dcterms:created>
  <dcterms:modified xsi:type="dcterms:W3CDTF">2024-04-09T07:47:00Z</dcterms:modified>
</cp:coreProperties>
</file>