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51049" w14:textId="45A79B67" w:rsidR="005A7C7C" w:rsidRPr="00B6618E" w:rsidRDefault="005A7C7C" w:rsidP="005A7C7C">
      <w:pPr>
        <w:pStyle w:val="aa"/>
        <w:jc w:val="center"/>
        <w:rPr>
          <w:rFonts w:ascii="Arial Black" w:hAnsi="Arial Black" w:cs="Arial"/>
          <w:sz w:val="2"/>
        </w:rPr>
      </w:pPr>
    </w:p>
    <w:p w14:paraId="4A019137" w14:textId="392CB9CE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03E0F0FA" w14:textId="678951D4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1A1515E6" w14:textId="35F5D0E7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325BF82C" w14:textId="0D4C8A0D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4C58D4F0" w14:textId="35B128B5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68737CFC" w14:textId="318EADCF" w:rsidR="00A4049F" w:rsidRPr="00B6618E" w:rsidRDefault="00A4049F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49AEA502" w14:textId="4BFD0A27" w:rsidR="00A4049F" w:rsidRPr="00B6618E" w:rsidRDefault="00A4049F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457B5E7F" w14:textId="77777777" w:rsidR="00A4049F" w:rsidRPr="00B6618E" w:rsidRDefault="00A4049F" w:rsidP="005A7C7C">
      <w:pPr>
        <w:pStyle w:val="aa"/>
        <w:jc w:val="center"/>
        <w:rPr>
          <w:rFonts w:ascii="Arial Black" w:hAnsi="Arial Black" w:cs="Arial"/>
          <w:sz w:val="24"/>
          <w:szCs w:val="24"/>
          <w:lang w:val="hy-AM"/>
        </w:rPr>
      </w:pPr>
    </w:p>
    <w:p w14:paraId="6B26B554" w14:textId="47073F11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7C0B4A36" w14:textId="582AEE0E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01FB736B" w14:textId="26878BAA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3905D0A7" w14:textId="2F22639F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55549324" w14:textId="289DB7C0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459F1B43" w14:textId="03E5C35E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2084A173" w14:textId="1B328A60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7CF3574B" w14:textId="1E68D0F5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36251275" w14:textId="4741E8F9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46936376" w14:textId="1F5B78E4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13398033" w14:textId="1FF7CEF0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00CA9FB0" w14:textId="785CD5E3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1C865317" w14:textId="682E4E7A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53859634" w14:textId="46E03AB5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23390839" w14:textId="5DFD3DB5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57354223" w14:textId="31371C72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2A4B1230" w14:textId="1D058DF0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7922E323" w14:textId="4A70A356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5E36EA30" w14:textId="2D29FB80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3EA226B5" w14:textId="6DB3B2FC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21E66775" w14:textId="1F1BBB5D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05EF99AF" w14:textId="53E77935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7221CDA7" w14:textId="15DB72FC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ru-RU"/>
        </w:rPr>
      </w:pPr>
      <w:r w:rsidRPr="00B6618E">
        <w:rPr>
          <w:rFonts w:ascii="Arial Black" w:hAnsi="Arial Black" w:cs="Arial"/>
          <w:sz w:val="2"/>
          <w:lang w:val="ru-RU"/>
        </w:rPr>
        <w:t>Т</w:t>
      </w:r>
    </w:p>
    <w:p w14:paraId="098A18CC" w14:textId="11E60D53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4199DA01" w14:textId="464D42B0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1D042A1D" w14:textId="43D05BA6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2B58C33A" w14:textId="77777777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46C12075" w14:textId="7A07051D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7A5C16DA" w14:textId="39E5A9FF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3AB77EC4" w14:textId="2C870AF5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53BC261B" w14:textId="740EB020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72879F0D" w14:textId="57EDB76C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55A29442" w14:textId="591E82A3" w:rsidR="00943AEE" w:rsidRPr="00B6618E" w:rsidRDefault="00943AEE" w:rsidP="005A7C7C">
      <w:pPr>
        <w:pStyle w:val="aa"/>
        <w:jc w:val="center"/>
        <w:rPr>
          <w:rFonts w:ascii="Arial Black" w:hAnsi="Arial Black" w:cs="Arial"/>
          <w:sz w:val="2"/>
          <w:lang w:val="hy-AM"/>
        </w:rPr>
      </w:pPr>
    </w:p>
    <w:p w14:paraId="28BB54CE" w14:textId="77777777" w:rsidR="00A4049F" w:rsidRPr="00B6618E" w:rsidRDefault="00A4049F" w:rsidP="005A7C7C">
      <w:pPr>
        <w:pStyle w:val="aa"/>
        <w:jc w:val="center"/>
        <w:rPr>
          <w:rFonts w:ascii="Arial Black" w:hAnsi="Arial Black" w:cs="Arial"/>
          <w:sz w:val="24"/>
          <w:szCs w:val="24"/>
          <w:lang w:val="hy-AM"/>
        </w:rPr>
      </w:pPr>
    </w:p>
    <w:p w14:paraId="02869F2E" w14:textId="28463711" w:rsidR="00943AEE" w:rsidRPr="004F5166" w:rsidRDefault="00943AEE" w:rsidP="005A7C7C">
      <w:pPr>
        <w:pStyle w:val="aa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4F5166">
        <w:rPr>
          <w:rFonts w:ascii="GHEA Grapalat" w:hAnsi="GHEA Grapalat" w:cs="Arial"/>
          <w:sz w:val="24"/>
          <w:szCs w:val="24"/>
          <w:lang w:val="hy-AM"/>
        </w:rPr>
        <w:t>ՏԵԽՆԻԿԱԿԱՆ ԲՆՈՒԹԱԳԻՐ ԷԼԵԿՏՐԱԿԱՆ ՍԵԴԱՆ</w:t>
      </w:r>
    </w:p>
    <w:p w14:paraId="58BB7EEA" w14:textId="2C00B962" w:rsidR="00943AEE" w:rsidRPr="004F5166" w:rsidRDefault="00943AEE" w:rsidP="005A7C7C">
      <w:pPr>
        <w:pStyle w:val="aa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32D4BE4B" w14:textId="269506FC" w:rsidR="00943AEE" w:rsidRPr="004F5166" w:rsidRDefault="00943AEE" w:rsidP="005A7C7C">
      <w:pPr>
        <w:pStyle w:val="aa"/>
        <w:jc w:val="center"/>
        <w:rPr>
          <w:rFonts w:ascii="GHEA Grapalat" w:hAnsi="GHEA Grapalat" w:cs="Arial"/>
          <w:sz w:val="24"/>
          <w:szCs w:val="24"/>
          <w:lang w:val="ru-RU"/>
        </w:rPr>
      </w:pPr>
    </w:p>
    <w:p w14:paraId="3E39ACD1" w14:textId="77777777" w:rsidR="00943AEE" w:rsidRPr="004F5166" w:rsidRDefault="00943AEE" w:rsidP="005A7C7C">
      <w:pPr>
        <w:pStyle w:val="aa"/>
        <w:jc w:val="center"/>
        <w:rPr>
          <w:rFonts w:ascii="GHEA Grapalat" w:hAnsi="GHEA Grapalat" w:cs="Arial"/>
          <w:sz w:val="24"/>
          <w:szCs w:val="24"/>
          <w:lang w:val="hy-AM"/>
        </w:rPr>
      </w:pPr>
    </w:p>
    <w:tbl>
      <w:tblPr>
        <w:tblStyle w:val="a3"/>
        <w:tblpPr w:leftFromText="180" w:rightFromText="180" w:vertAnchor="text" w:horzAnchor="margin" w:tblpY="63"/>
        <w:tblW w:w="10998" w:type="dxa"/>
        <w:tblLayout w:type="fixed"/>
        <w:tblLook w:val="04A0" w:firstRow="1" w:lastRow="0" w:firstColumn="1" w:lastColumn="0" w:noHBand="0" w:noVBand="1"/>
      </w:tblPr>
      <w:tblGrid>
        <w:gridCol w:w="6205"/>
        <w:gridCol w:w="4793"/>
      </w:tblGrid>
      <w:tr w:rsidR="005A7C7C" w:rsidRPr="0097574D" w14:paraId="134A9DCF" w14:textId="77777777" w:rsidTr="00690578">
        <w:trPr>
          <w:trHeight w:val="4040"/>
        </w:trPr>
        <w:tc>
          <w:tcPr>
            <w:tcW w:w="6205" w:type="dxa"/>
          </w:tcPr>
          <w:p w14:paraId="534EBBC7" w14:textId="77777777" w:rsidR="005A7C7C" w:rsidRPr="004F5166" w:rsidRDefault="005A7C7C" w:rsidP="00690578">
            <w:pPr>
              <w:spacing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Շարժիչ</w:t>
            </w:r>
            <w:r w:rsidR="000D70A3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………….</w:t>
            </w:r>
            <w:r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………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…....……....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էլեկտրական</w:t>
            </w:r>
          </w:p>
          <w:p w14:paraId="0E86937E" w14:textId="398CBB6C" w:rsidR="002226D8" w:rsidRPr="004F5166" w:rsidRDefault="002226D8" w:rsidP="00690578">
            <w:pPr>
              <w:spacing w:line="276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Թափքը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516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․․․․․․․․․․․․․․․․․․․․․․․․․․․․․․․․․․․․․․․․․․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սեդան</w:t>
            </w:r>
          </w:p>
          <w:p w14:paraId="66FEE81D" w14:textId="3271BDC1" w:rsidR="004F5166" w:rsidRPr="004F5166" w:rsidRDefault="004F5166" w:rsidP="00690578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Ղեկը ----------------------------- ձախ</w:t>
            </w:r>
          </w:p>
          <w:p w14:paraId="28A8E90A" w14:textId="52FD5193" w:rsidR="009E5737" w:rsidRPr="004F5166" w:rsidRDefault="009E5737" w:rsidP="00690578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Ավտոմեքենայի</w:t>
            </w:r>
            <w:r w:rsidRPr="004F516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գույնը</w:t>
            </w:r>
            <w:r w:rsidRPr="004F516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սև</w:t>
            </w:r>
            <w:r w:rsidRPr="004F516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90578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(</w:t>
            </w:r>
            <w:r w:rsidR="002E4087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ա</w:t>
            </w:r>
            <w:r w:rsidR="00690578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յլ</w:t>
            </w:r>
            <w:r w:rsidR="00690578" w:rsidRPr="004F516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90578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գույների</w:t>
            </w:r>
            <w:r w:rsidR="00690578" w:rsidRPr="004F516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90578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դեպքում</w:t>
            </w:r>
            <w:r w:rsidR="00690578" w:rsidRPr="004F516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90578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ստանալ</w:t>
            </w:r>
            <w:r w:rsidR="00690578" w:rsidRPr="004F516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90578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պատվիրատուի</w:t>
            </w:r>
            <w:r w:rsidR="00690578" w:rsidRPr="004F516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90578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համաձայնությունը)</w:t>
            </w:r>
          </w:p>
          <w:p w14:paraId="6B9EF520" w14:textId="1924670C" w:rsidR="009E5737" w:rsidRPr="004F5166" w:rsidRDefault="005A7C7C" w:rsidP="00690578">
            <w:pPr>
              <w:spacing w:line="276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Շարժիչի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հզորություն</w:t>
            </w:r>
            <w:r w:rsidR="004E5C6B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ոչ</w:t>
            </w:r>
            <w:r w:rsidR="002226D8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պակաս</w:t>
            </w:r>
            <w:r w:rsidR="002226D8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 </w:t>
            </w:r>
            <w:r w:rsidR="000B402B"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(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ձ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/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ուժ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81649D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......</w:t>
            </w:r>
            <w:r w:rsidR="00A4049F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134</w:t>
            </w:r>
            <w:r w:rsidR="000B402B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-ից</w:t>
            </w:r>
            <w:r w:rsidR="004E5C6B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,</w:t>
            </w:r>
            <w:r w:rsidR="000B402B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 </w:t>
            </w:r>
            <w:r w:rsidR="009E5737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ոչ</w:t>
            </w:r>
            <w:r w:rsidR="009E5737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9E5737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պակաս</w:t>
            </w:r>
            <w:r w:rsidR="009E5737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9E5737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(ԿՎՏ/ժ) </w:t>
            </w:r>
            <w:r w:rsidR="004E5C6B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1</w:t>
            </w:r>
            <w:r w:rsidR="00A4049F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0</w:t>
            </w:r>
            <w:r w:rsidR="004E5C6B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0</w:t>
            </w:r>
            <w:r w:rsidR="009E5737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–ից , </w:t>
            </w:r>
          </w:p>
          <w:p w14:paraId="3CF34832" w14:textId="4646EEFB" w:rsidR="004E5C6B" w:rsidRPr="004F5166" w:rsidRDefault="004E5C6B" w:rsidP="00690578">
            <w:pPr>
              <w:spacing w:line="276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Մարտկոցների համախմբված հզորությունը </w:t>
            </w:r>
            <w:r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ոչ</w:t>
            </w:r>
            <w:r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պակաս</w:t>
            </w:r>
            <w:r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(ԿՎՏ/ժ) </w:t>
            </w:r>
            <w:r w:rsidR="00A4049F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5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5 –ից</w:t>
            </w:r>
            <w:r w:rsidR="00A4049F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4C2EC33C" w14:textId="7E40BC1A" w:rsidR="009E5737" w:rsidRPr="004F5166" w:rsidRDefault="009E5737" w:rsidP="00690578">
            <w:pPr>
              <w:spacing w:line="276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Արագ լի</w:t>
            </w:r>
            <w:r w:rsid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ց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քավորման հնարավորություն:</w:t>
            </w:r>
          </w:p>
          <w:p w14:paraId="6C9EDE94" w14:textId="6250EF52" w:rsidR="00C74485" w:rsidRPr="004F5166" w:rsidRDefault="00C74485" w:rsidP="00690578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Դռների</w:t>
            </w:r>
            <w:r w:rsidR="004E5C6B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քանակ/բացման տարբերակ </w:t>
            </w:r>
            <w:r w:rsidRPr="004F516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․․․․․</w:t>
            </w:r>
            <w:r w:rsidRPr="004F516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4/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ստանդարտ</w:t>
            </w:r>
          </w:p>
          <w:p w14:paraId="25CDD3D2" w14:textId="77777777" w:rsidR="00472B38" w:rsidRPr="004F5166" w:rsidRDefault="00472B38" w:rsidP="00690578">
            <w:pPr>
              <w:spacing w:line="276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Նստատեղերի քանակ ............................................5</w:t>
            </w:r>
          </w:p>
          <w:p w14:paraId="1B6C1EAF" w14:textId="77777777" w:rsidR="005A7C7C" w:rsidRPr="004F5166" w:rsidRDefault="005A7C7C" w:rsidP="00690578">
            <w:pPr>
              <w:spacing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Քարշող անիվներ</w:t>
            </w:r>
            <w:r w:rsidRPr="004F5166">
              <w:rPr>
                <w:rFonts w:ascii="GHEA Grapalat" w:eastAsia="Times New Roman" w:hAnsi="GHEA Grapalat" w:cs="Arial Black"/>
                <w:color w:val="000000"/>
                <w:sz w:val="24"/>
                <w:szCs w:val="24"/>
                <w:lang w:val="hy-AM"/>
              </w:rPr>
              <w:t>………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.</w:t>
            </w:r>
            <w:r w:rsidRPr="004F5166">
              <w:rPr>
                <w:rFonts w:ascii="GHEA Grapalat" w:eastAsia="Times New Roman" w:hAnsi="GHEA Grapalat" w:cs="Arial Black"/>
                <w:color w:val="000000"/>
                <w:sz w:val="24"/>
                <w:szCs w:val="24"/>
                <w:lang w:val="hy-AM"/>
              </w:rPr>
              <w:t>…………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..</w:t>
            </w:r>
            <w:r w:rsidRPr="004F5166">
              <w:rPr>
                <w:rFonts w:ascii="GHEA Grapalat" w:eastAsia="Times New Roman" w:hAnsi="GHEA Grapalat" w:cs="Arial Black"/>
                <w:color w:val="000000"/>
                <w:sz w:val="24"/>
                <w:szCs w:val="24"/>
                <w:lang w:val="hy-AM"/>
              </w:rPr>
              <w:t>……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....առջևի</w:t>
            </w:r>
          </w:p>
          <w:p w14:paraId="7EB1C5A1" w14:textId="06A5D452" w:rsidR="005A7C7C" w:rsidRPr="004F5166" w:rsidRDefault="00D516DB" w:rsidP="00690578">
            <w:pPr>
              <w:spacing w:line="276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Առավելագույն արագություն</w:t>
            </w:r>
            <w:r w:rsidR="008841D7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ոչ պակաս 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(կմ/ժ)</w:t>
            </w:r>
            <w:r w:rsidRPr="004F5166">
              <w:rPr>
                <w:rFonts w:ascii="GHEA Grapalat" w:eastAsia="Times New Roman" w:hAnsi="GHEA Grapalat" w:cs="Arial Black"/>
                <w:color w:val="000000"/>
                <w:sz w:val="24"/>
                <w:szCs w:val="24"/>
                <w:lang w:val="hy-AM"/>
              </w:rPr>
              <w:t>…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.</w:t>
            </w:r>
            <w:r w:rsidRPr="004F516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D70A3" w:rsidRPr="004F5166">
              <w:rPr>
                <w:rFonts w:ascii="GHEA Grapalat" w:hAnsi="GHEA Grapalat"/>
                <w:sz w:val="24"/>
                <w:szCs w:val="24"/>
                <w:lang w:val="hy-AM"/>
              </w:rPr>
              <w:t>..</w:t>
            </w:r>
            <w:r w:rsidR="000D70A3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1</w:t>
            </w:r>
            <w:r w:rsidR="004F5166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2</w:t>
            </w:r>
            <w:r w:rsidR="000B402B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0</w:t>
            </w:r>
          </w:p>
          <w:p w14:paraId="2B3AFE23" w14:textId="5BBA8194" w:rsidR="005A7C7C" w:rsidRPr="004F5166" w:rsidRDefault="005A7C7C" w:rsidP="00690578">
            <w:pPr>
              <w:spacing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Երկարություն</w:t>
            </w:r>
            <w:r w:rsidR="000B402B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ոչ</w:t>
            </w:r>
            <w:r w:rsidR="002226D8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պակաս</w:t>
            </w:r>
            <w:r w:rsidR="002226D8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0B402B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մմ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</w:t>
            </w:r>
            <w:r w:rsidR="000B402B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4</w:t>
            </w:r>
            <w:r w:rsidR="00B6618E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62</w:t>
            </w:r>
            <w:r w:rsidR="002226D8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0</w:t>
            </w:r>
            <w:r w:rsidR="000B402B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-ից   </w:t>
            </w:r>
          </w:p>
          <w:p w14:paraId="212A9E9D" w14:textId="36BCC833" w:rsidR="005A7C7C" w:rsidRPr="004F5166" w:rsidRDefault="005A7C7C" w:rsidP="00690578">
            <w:pPr>
              <w:spacing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Լայնություն</w:t>
            </w:r>
            <w:r w:rsidR="00BA4841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 </w:t>
            </w:r>
            <w:r w:rsidR="002226D8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ոչ</w:t>
            </w:r>
            <w:r w:rsidR="002226D8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պակաս</w:t>
            </w:r>
            <w:r w:rsidR="00BA4841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BA4841"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="00BA4841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մմ</w:t>
            </w:r>
            <w:r w:rsidR="00BA4841"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BA4841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…1</w:t>
            </w:r>
            <w:r w:rsidR="0064064D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78</w:t>
            </w:r>
            <w:r w:rsidR="002226D8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0</w:t>
            </w:r>
            <w:r w:rsidR="00BA4841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-ից </w:t>
            </w:r>
          </w:p>
          <w:p w14:paraId="7B13B1D1" w14:textId="0CFF62E3" w:rsidR="005A7C7C" w:rsidRPr="004F5166" w:rsidRDefault="005A7C7C" w:rsidP="00690578">
            <w:pPr>
              <w:spacing w:line="276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Բարձրություն</w:t>
            </w:r>
            <w:r w:rsidR="00BA4841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ոչ</w:t>
            </w:r>
            <w:r w:rsidR="002226D8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պակաս</w:t>
            </w:r>
            <w:r w:rsidR="002226D8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BA4841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BA4841"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="00BA4841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մմ</w:t>
            </w:r>
            <w:r w:rsidR="00BA4841"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BA4841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…1</w:t>
            </w:r>
            <w:r w:rsidR="0064064D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430</w:t>
            </w:r>
            <w:r w:rsidR="00BA4841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-ից  </w:t>
            </w:r>
          </w:p>
          <w:p w14:paraId="3D999563" w14:textId="4742C6F5" w:rsidR="005A7C7C" w:rsidRPr="004F5166" w:rsidRDefault="005A7C7C" w:rsidP="00690578">
            <w:pPr>
              <w:spacing w:line="276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Անիվային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բազա</w:t>
            </w:r>
            <w:r w:rsidR="00BA4841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ոչ</w:t>
            </w:r>
            <w:r w:rsidR="002226D8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պակաս</w:t>
            </w:r>
            <w:r w:rsidR="002226D8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 </w:t>
            </w:r>
            <w:r w:rsidR="00BA4841"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BA4841"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="00BA4841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մմ</w:t>
            </w:r>
            <w:r w:rsidR="00BA4841"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BA4841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…27</w:t>
            </w:r>
            <w:r w:rsidR="0064064D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0</w:t>
            </w:r>
            <w:r w:rsidR="00BA4841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0-ից  </w:t>
            </w:r>
          </w:p>
          <w:p w14:paraId="4804D78C" w14:textId="644B997A" w:rsidR="00C822CE" w:rsidRPr="004F5166" w:rsidRDefault="00C822CE" w:rsidP="00690578">
            <w:pPr>
              <w:spacing w:line="276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Ավտոմեքենայի դատարկ քաշը ոչ ավել 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կգ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…1</w:t>
            </w:r>
            <w:r w:rsidR="008841D7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800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-ից </w:t>
            </w:r>
          </w:p>
          <w:p w14:paraId="7CCDF4DD" w14:textId="44377517" w:rsidR="00C74485" w:rsidRPr="004F5166" w:rsidRDefault="00C74485" w:rsidP="00690578">
            <w:pPr>
              <w:spacing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Ճանապարհային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="008841D7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լուսածերպ</w:t>
            </w:r>
            <w:r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`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մմ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690578"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="00690578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ոչ</w:t>
            </w:r>
            <w:r w:rsidR="00690578"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="00690578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պակաս</w:t>
            </w:r>
            <w:r w:rsidR="00690578"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125</w:t>
            </w:r>
          </w:p>
          <w:p w14:paraId="0437CEC8" w14:textId="1A24D439" w:rsidR="00C74485" w:rsidRPr="004F5166" w:rsidRDefault="00C74485" w:rsidP="00690578">
            <w:pPr>
              <w:spacing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Բեռնախցիկի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ծավալ</w:t>
            </w:r>
            <w:r w:rsidR="008841D7"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="008841D7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ոչ</w:t>
            </w:r>
            <w:r w:rsidR="008841D7"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="008841D7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պակաս</w:t>
            </w:r>
            <w:r w:rsidR="008841D7"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լ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)…..….....</w:t>
            </w:r>
            <w:r w:rsid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35</w:t>
            </w:r>
            <w:r w:rsidR="00A94A2A"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</w:p>
          <w:p w14:paraId="6C0471F2" w14:textId="391C7CCE" w:rsidR="005A7C7C" w:rsidRPr="004F5166" w:rsidRDefault="009E5737" w:rsidP="00B6618E">
            <w:pPr>
              <w:spacing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Միջինացված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վազքը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` 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բացառապես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էլեկտրական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շարժիչով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, 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մեկ</w:t>
            </w:r>
            <w:r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լիծքավորմամբ</w:t>
            </w:r>
            <w:r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ոչ</w:t>
            </w:r>
            <w:r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պակաս</w:t>
            </w:r>
            <w:r w:rsidRPr="004F516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(</w:t>
            </w:r>
            <w:r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կմ</w:t>
            </w:r>
            <w:r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)  ... </w:t>
            </w:r>
            <w:r w:rsidR="00A4049F"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4</w:t>
            </w:r>
            <w:r w:rsidR="00B6618E"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5</w:t>
            </w:r>
            <w:r w:rsidR="00C822CE"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="00BA4841"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-</w:t>
            </w:r>
            <w:r w:rsidR="00BA4841" w:rsidRPr="004F516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ից</w:t>
            </w:r>
            <w:r w:rsidR="00BA4841" w:rsidRPr="004F516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  </w:t>
            </w:r>
          </w:p>
        </w:tc>
        <w:tc>
          <w:tcPr>
            <w:tcW w:w="4793" w:type="dxa"/>
          </w:tcPr>
          <w:p w14:paraId="01943FF6" w14:textId="77777777" w:rsidR="005A7C7C" w:rsidRPr="004F5166" w:rsidRDefault="005A7C7C" w:rsidP="00FB1C43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14:paraId="2F667B56" w14:textId="77777777" w:rsidR="00C27F03" w:rsidRPr="004F5166" w:rsidRDefault="00C27F03" w:rsidP="00FB1C43">
            <w:pPr>
              <w:jc w:val="center"/>
              <w:rPr>
                <w:rFonts w:ascii="GHEA Grapalat" w:hAnsi="GHEA Grapalat" w:cs="Arian AMU"/>
                <w:b/>
                <w:color w:val="3B3838" w:themeColor="background2" w:themeShade="40"/>
                <w:sz w:val="24"/>
                <w:szCs w:val="24"/>
                <w:lang w:val="hy-AM"/>
              </w:rPr>
            </w:pPr>
          </w:p>
          <w:p w14:paraId="68A1691E" w14:textId="73C68140" w:rsidR="005A7C7C" w:rsidRPr="004F5166" w:rsidRDefault="005A7C7C" w:rsidP="000359C9">
            <w:pPr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3094D5FB" w14:textId="77777777" w:rsidR="005A7C7C" w:rsidRPr="00B6618E" w:rsidRDefault="005A7C7C" w:rsidP="005A7C7C">
      <w:pPr>
        <w:spacing w:after="0" w:line="240" w:lineRule="auto"/>
        <w:rPr>
          <w:rFonts w:ascii="Arial Black" w:eastAsia="Times New Roman" w:hAnsi="Arial Black" w:cs="Calibri"/>
          <w:color w:val="000000"/>
          <w:lang w:val="hy-AM"/>
        </w:rPr>
      </w:pPr>
      <w:r w:rsidRPr="00B6618E">
        <w:rPr>
          <w:rFonts w:ascii="Arial Black" w:eastAsia="Times New Roman" w:hAnsi="Arial Black" w:cs="Calibri"/>
          <w:color w:val="000000"/>
          <w:lang w:val="hy-AM"/>
        </w:rPr>
        <w:t xml:space="preserve"> </w:t>
      </w:r>
    </w:p>
    <w:p w14:paraId="58E1D879" w14:textId="77777777" w:rsidR="005A7C7C" w:rsidRPr="00B6618E" w:rsidRDefault="005A7C7C" w:rsidP="005A7C7C">
      <w:pPr>
        <w:spacing w:after="0" w:line="240" w:lineRule="auto"/>
        <w:jc w:val="both"/>
        <w:rPr>
          <w:rFonts w:ascii="Arial Black" w:eastAsia="Times New Roman" w:hAnsi="Arial Black" w:cs="Arial"/>
          <w:color w:val="000000"/>
          <w:lang w:val="hy-AM"/>
        </w:rPr>
      </w:pPr>
      <w:r w:rsidRPr="00B6618E">
        <w:rPr>
          <w:rFonts w:ascii="Arial Black" w:eastAsia="Times New Roman" w:hAnsi="Arial Black" w:cs="Arial"/>
          <w:color w:val="000000"/>
          <w:lang w:val="hy-AM"/>
        </w:rPr>
        <w:t xml:space="preserve">     </w:t>
      </w:r>
    </w:p>
    <w:p w14:paraId="6B3A6F13" w14:textId="77777777" w:rsidR="00260FD4" w:rsidRPr="00B6618E" w:rsidRDefault="005A7C7C" w:rsidP="00C27F03">
      <w:pPr>
        <w:spacing w:after="0" w:line="240" w:lineRule="auto"/>
        <w:jc w:val="both"/>
        <w:rPr>
          <w:rFonts w:ascii="Arial Black" w:eastAsia="Times New Roman" w:hAnsi="Arial Black" w:cs="Arial"/>
          <w:color w:val="000000"/>
          <w:lang w:val="hy-AM"/>
        </w:rPr>
      </w:pPr>
      <w:r w:rsidRPr="00B6618E">
        <w:rPr>
          <w:rFonts w:ascii="Arial Black" w:eastAsia="Times New Roman" w:hAnsi="Arial Black" w:cs="Arial"/>
          <w:color w:val="000000"/>
          <w:lang w:val="hy-AM"/>
        </w:rPr>
        <w:t xml:space="preserve">   </w:t>
      </w:r>
    </w:p>
    <w:p w14:paraId="43B9D657" w14:textId="1A57AFC1" w:rsidR="00A94A2A" w:rsidRPr="004F5166" w:rsidRDefault="005A7C7C" w:rsidP="00A94A2A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B6618E">
        <w:rPr>
          <w:rFonts w:ascii="Arial Black" w:eastAsia="Times New Roman" w:hAnsi="Arial Black" w:cs="Arial"/>
          <w:color w:val="000000"/>
          <w:lang w:val="hy-AM"/>
        </w:rPr>
        <w:t xml:space="preserve"> </w:t>
      </w:r>
      <w:r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Անվտանգության բարձիկներ (վարորդ և ուղևոր),</w:t>
      </w:r>
      <w:r w:rsidR="00C5718A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ABS,</w:t>
      </w:r>
      <w:r w:rsidR="00C5718A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EBD, </w:t>
      </w:r>
      <w:r w:rsidR="002276AD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համակարգ</w:t>
      </w:r>
      <w:r w:rsidR="00485C61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</w:t>
      </w:r>
      <w:r w:rsidR="00A13C85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613A1C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վարման ռեժիմներ՝ </w:t>
      </w:r>
      <w:r w:rsidR="00485C61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ECO</w:t>
      </w:r>
      <w:r w:rsidR="00613A1C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 strandard</w:t>
      </w:r>
      <w:r w:rsidR="0064064D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/normal</w:t>
      </w:r>
      <w:r w:rsidR="00613A1C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</w:t>
      </w:r>
      <w:r w:rsidR="00485C61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կայանման զգուշացնող համակարգ / ետևի /, կենտրոնական փական, իմմոբիլայզեր, հեռակառավարմամբ բանալի</w:t>
      </w:r>
      <w:r w:rsidR="00AF55B9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հակաառևանգման համակարգ,</w:t>
      </w:r>
      <w:r w:rsidR="00B76D4F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START սեղմակ, ամբողջական էլեկտրական ապակիներ,</w:t>
      </w:r>
      <w:r w:rsidR="00485C61" w:rsidRPr="004F516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67830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առջևի ձեռքհենակ</w:t>
      </w:r>
      <w:r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 ղեկը ուժեղացուցիչով,</w:t>
      </w:r>
      <w:r w:rsidR="00C67830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կրուիզ </w:t>
      </w:r>
      <w:r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lastRenderedPageBreak/>
        <w:t>համակարգ, կոնդիցիոներ,</w:t>
      </w:r>
      <w:r w:rsidR="00AF55B9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կաշեպատ</w:t>
      </w:r>
      <w:r w:rsidR="00C0173D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0173D" w:rsidRPr="004F516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/ և կամ արհեստական կաշի/ </w:t>
      </w:r>
      <w:r w:rsidR="00C0173D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սրահ, </w:t>
      </w:r>
      <w:r w:rsidR="00C67830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մոնիտոր</w:t>
      </w:r>
      <w:r w:rsidR="008841D7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</w:t>
      </w:r>
      <w:r w:rsidR="00C67830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0173D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ետևի</w:t>
      </w:r>
      <w:r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տեսախցիկ,</w:t>
      </w:r>
      <w:r w:rsidRPr="004F516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841D7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աուդիո համակարգի առկայություն</w:t>
      </w:r>
      <w:r w:rsidR="00A94A2A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</w:t>
      </w:r>
      <w:r w:rsidR="00A94A2A" w:rsidRPr="004F516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94A2A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ավտոմեքենայի հետ պետք է տրամադրվի լի</w:t>
      </w:r>
      <w:r w:rsidR="0064064D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ց</w:t>
      </w:r>
      <w:r w:rsidR="00A94A2A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քավորման </w:t>
      </w:r>
      <w:r w:rsidR="0097574D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մալուխը</w:t>
      </w:r>
      <w:bookmarkStart w:id="0" w:name="_GoBack"/>
      <w:bookmarkEnd w:id="0"/>
      <w:r w:rsidR="00A94A2A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համապատասխան գլխիկով, ինչպես նաև արագ լի</w:t>
      </w:r>
      <w:r w:rsidR="0064064D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ց</w:t>
      </w:r>
      <w:r w:rsidR="00A94A2A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քավորման սարք առնվազն 7 կՎտ հզորությամբ (220 Վ),  ալյումինե  անվահեծ-</w:t>
      </w:r>
      <w:r w:rsidR="00A94A2A"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4A2A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ոչ պակաս R1</w:t>
      </w:r>
      <w:r w:rsidR="0064064D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6</w:t>
      </w:r>
      <w:r w:rsidR="00A94A2A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, ոչ ավել</w:t>
      </w:r>
      <w:r w:rsidR="00A94A2A"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4A2A"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R18: </w:t>
      </w:r>
    </w:p>
    <w:p w14:paraId="295DC289" w14:textId="77777777" w:rsidR="007C0EC9" w:rsidRPr="004F5166" w:rsidRDefault="007C0EC9" w:rsidP="00A94A2A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</w:pPr>
    </w:p>
    <w:p w14:paraId="2989FF14" w14:textId="77777777" w:rsidR="00690578" w:rsidRPr="004F5166" w:rsidRDefault="00690578" w:rsidP="00690578">
      <w:pPr>
        <w:spacing w:line="276" w:lineRule="auto"/>
        <w:jc w:val="both"/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</w:pPr>
      <w:r w:rsidRPr="004F5166">
        <w:rPr>
          <w:rFonts w:ascii="GHEA Grapalat" w:hAnsi="GHEA Grapalat" w:cs="Arial"/>
          <w:b/>
          <w:bCs/>
          <w:iCs/>
          <w:color w:val="000000" w:themeColor="text1"/>
          <w:sz w:val="24"/>
          <w:szCs w:val="24"/>
          <w:lang w:val="hy-AM"/>
        </w:rPr>
        <w:t>Պարտադիր</w:t>
      </w:r>
      <w:r w:rsidRPr="004F5166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b/>
          <w:bCs/>
          <w:iCs/>
          <w:color w:val="000000" w:themeColor="text1"/>
          <w:sz w:val="24"/>
          <w:szCs w:val="24"/>
          <w:lang w:val="hy-AM"/>
        </w:rPr>
        <w:t>պայման</w:t>
      </w:r>
      <w:r w:rsidRPr="004F5166">
        <w:rPr>
          <w:rFonts w:ascii="Cambria Math" w:hAnsi="Cambria Math" w:cs="Cambria Math"/>
          <w:b/>
          <w:bCs/>
          <w:iCs/>
          <w:color w:val="000000" w:themeColor="text1"/>
          <w:sz w:val="24"/>
          <w:szCs w:val="24"/>
          <w:lang w:val="hy-AM"/>
        </w:rPr>
        <w:t>․</w:t>
      </w:r>
    </w:p>
    <w:p w14:paraId="2E0B6EB2" w14:textId="77777777" w:rsidR="00690578" w:rsidRPr="004F5166" w:rsidRDefault="00690578" w:rsidP="00690578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F5166">
        <w:rPr>
          <w:rFonts w:ascii="GHEA Grapalat" w:hAnsi="GHEA Grapalat" w:cs="Arial"/>
          <w:iCs/>
          <w:color w:val="000000" w:themeColor="text1"/>
          <w:sz w:val="24"/>
          <w:szCs w:val="24"/>
          <w:lang w:val="hy-AM"/>
        </w:rPr>
        <w:t>Ավտոմեքենան</w:t>
      </w:r>
      <w:r w:rsidRPr="004F5166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iCs/>
          <w:color w:val="000000" w:themeColor="text1"/>
          <w:sz w:val="24"/>
          <w:szCs w:val="24"/>
          <w:lang w:val="hy-AM"/>
        </w:rPr>
        <w:t>պետք</w:t>
      </w:r>
      <w:r w:rsidRPr="004F5166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iCs/>
          <w:color w:val="000000" w:themeColor="text1"/>
          <w:sz w:val="24"/>
          <w:szCs w:val="24"/>
          <w:lang w:val="hy-AM"/>
        </w:rPr>
        <w:t>է</w:t>
      </w:r>
      <w:r w:rsidRPr="004F5166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iCs/>
          <w:color w:val="000000" w:themeColor="text1"/>
          <w:sz w:val="24"/>
          <w:szCs w:val="24"/>
          <w:lang w:val="hy-AM"/>
        </w:rPr>
        <w:t>լինի</w:t>
      </w:r>
      <w:r w:rsidRPr="004F5166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iCs/>
          <w:color w:val="000000" w:themeColor="text1"/>
          <w:sz w:val="24"/>
          <w:szCs w:val="24"/>
          <w:lang w:val="hy-AM"/>
        </w:rPr>
        <w:t>նոր</w:t>
      </w:r>
      <w:r w:rsidRPr="004F5166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 xml:space="preserve">, </w:t>
      </w:r>
      <w:r w:rsidRPr="004F5166">
        <w:rPr>
          <w:rFonts w:ascii="GHEA Grapalat" w:hAnsi="GHEA Grapalat" w:cs="Arial"/>
          <w:iCs/>
          <w:color w:val="000000" w:themeColor="text1"/>
          <w:sz w:val="24"/>
          <w:szCs w:val="24"/>
          <w:lang w:val="hy-AM"/>
        </w:rPr>
        <w:t>չօգտագործված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և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համապատասխանի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ձեռքբերման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տարեթվին։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Մեքենայի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վազքը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մատակարարից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F5166">
        <w:rPr>
          <w:rFonts w:ascii="GHEA Grapalat" w:hAnsi="GHEA Grapalat" w:cs="Arial"/>
          <w:sz w:val="24"/>
          <w:szCs w:val="24"/>
          <w:lang w:val="hy-AM"/>
        </w:rPr>
        <w:t>պահին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չպետք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է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գերազանցի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1000 </w:t>
      </w:r>
      <w:r w:rsidRPr="004F5166">
        <w:rPr>
          <w:rFonts w:ascii="GHEA Grapalat" w:hAnsi="GHEA Grapalat" w:cs="Arial"/>
          <w:sz w:val="24"/>
          <w:szCs w:val="24"/>
          <w:lang w:val="hy-AM"/>
        </w:rPr>
        <w:t>կմ։</w:t>
      </w:r>
    </w:p>
    <w:p w14:paraId="07A260A2" w14:textId="01C12F7F" w:rsidR="00690578" w:rsidRPr="004F5166" w:rsidRDefault="00690578" w:rsidP="00690578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4F5166">
        <w:rPr>
          <w:rFonts w:ascii="GHEA Grapalat" w:hAnsi="GHEA Grapalat" w:cs="Arial"/>
          <w:sz w:val="24"/>
          <w:szCs w:val="24"/>
          <w:lang w:val="hy-AM"/>
        </w:rPr>
        <w:t>Մատակարարը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պետք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է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ունենա՝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 w:rsidRPr="004F5166">
        <w:rPr>
          <w:rFonts w:ascii="GHEA Grapalat" w:hAnsi="GHEA Grapalat" w:cs="Arial"/>
          <w:sz w:val="24"/>
          <w:szCs w:val="24"/>
          <w:lang w:val="hy-AM"/>
        </w:rPr>
        <w:t>ավտոպահեստամասերի</w:t>
      </w:r>
      <w:r w:rsidRPr="004F5166">
        <w:rPr>
          <w:rFonts w:ascii="GHEA Grapalat" w:hAnsi="GHEA Grapalat" w:cs="Sylfaen"/>
          <w:sz w:val="24"/>
          <w:szCs w:val="24"/>
          <w:lang w:val="hy-AM"/>
        </w:rPr>
        <w:t xml:space="preserve"> /</w:t>
      </w:r>
      <w:r w:rsidRPr="004F5166">
        <w:rPr>
          <w:rFonts w:ascii="GHEA Grapalat" w:hAnsi="GHEA Grapalat" w:cs="Arial"/>
          <w:sz w:val="24"/>
          <w:szCs w:val="24"/>
          <w:lang w:val="hy-AM"/>
        </w:rPr>
        <w:t>ընթացային</w:t>
      </w:r>
      <w:r w:rsidRPr="004F5166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4F5166">
        <w:rPr>
          <w:rFonts w:ascii="GHEA Grapalat" w:hAnsi="GHEA Grapalat" w:cs="Arial"/>
          <w:sz w:val="24"/>
          <w:szCs w:val="24"/>
          <w:lang w:val="hy-AM"/>
        </w:rPr>
        <w:t>թափքի</w:t>
      </w:r>
      <w:r w:rsidRPr="004F516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մասի</w:t>
      </w:r>
      <w:r w:rsidRPr="004F516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պահեստամասեր</w:t>
      </w:r>
      <w:r w:rsidRPr="004F5166">
        <w:rPr>
          <w:rFonts w:ascii="GHEA Grapalat" w:hAnsi="GHEA Grapalat" w:cs="Sylfaen"/>
          <w:sz w:val="24"/>
          <w:szCs w:val="24"/>
          <w:lang w:val="hy-AM"/>
        </w:rPr>
        <w:t>/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պահեստ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կամ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խանութ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4F5166">
        <w:rPr>
          <w:rFonts w:ascii="GHEA Grapalat" w:hAnsi="GHEA Grapalat" w:cs="Arial"/>
          <w:sz w:val="24"/>
          <w:szCs w:val="24"/>
          <w:lang w:val="hy-AM"/>
        </w:rPr>
        <w:t>վերանորոգման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անհրաժեշտ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բոլոր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արտադրամասերը</w:t>
      </w:r>
      <w:r w:rsidRPr="004F5166">
        <w:rPr>
          <w:rFonts w:ascii="Cambria Math" w:hAnsi="Cambria Math" w:cs="Cambria Math"/>
          <w:sz w:val="24"/>
          <w:szCs w:val="24"/>
          <w:lang w:val="hy-AM"/>
        </w:rPr>
        <w:t>․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ընթացամասի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4F5166">
        <w:rPr>
          <w:rFonts w:ascii="GHEA Grapalat" w:hAnsi="GHEA Grapalat" w:cs="Arial"/>
          <w:sz w:val="24"/>
          <w:szCs w:val="24"/>
          <w:lang w:val="hy-AM"/>
        </w:rPr>
        <w:t>էլեկտրականության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4F5166">
        <w:rPr>
          <w:rFonts w:ascii="GHEA Grapalat" w:hAnsi="GHEA Grapalat" w:cs="Arial"/>
          <w:sz w:val="24"/>
          <w:szCs w:val="24"/>
          <w:lang w:val="hy-AM"/>
        </w:rPr>
        <w:t>յուղման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4F5166">
        <w:rPr>
          <w:rFonts w:ascii="GHEA Grapalat" w:hAnsi="GHEA Grapalat" w:cs="Arial"/>
          <w:sz w:val="24"/>
          <w:szCs w:val="24"/>
          <w:lang w:val="hy-AM"/>
        </w:rPr>
        <w:t>անվաբացքի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կարգավորման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4F5166">
        <w:rPr>
          <w:rFonts w:ascii="GHEA Grapalat" w:hAnsi="GHEA Grapalat" w:cs="Arial"/>
          <w:sz w:val="24"/>
          <w:szCs w:val="24"/>
          <w:lang w:val="hy-AM"/>
        </w:rPr>
        <w:t>վուլկանացման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4F5166">
        <w:rPr>
          <w:rFonts w:ascii="GHEA Grapalat" w:hAnsi="GHEA Grapalat" w:cs="Arial"/>
          <w:sz w:val="24"/>
          <w:szCs w:val="24"/>
          <w:lang w:val="hy-AM"/>
        </w:rPr>
        <w:t>ղեկային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մասի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4F5166">
        <w:rPr>
          <w:rFonts w:ascii="GHEA Grapalat" w:hAnsi="GHEA Grapalat" w:cs="Arial"/>
          <w:sz w:val="24"/>
          <w:szCs w:val="24"/>
          <w:lang w:val="hy-AM"/>
        </w:rPr>
        <w:t>շարժիչի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4F5166">
        <w:rPr>
          <w:rFonts w:ascii="GHEA Grapalat" w:hAnsi="GHEA Grapalat" w:cs="Arial"/>
          <w:sz w:val="24"/>
          <w:szCs w:val="24"/>
          <w:lang w:val="hy-AM"/>
        </w:rPr>
        <w:t>մեքենայի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ախտորոշման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և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այլ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անհրաժեշտ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սարքավորումներ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և</w:t>
      </w:r>
      <w:r w:rsidRPr="004F516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ծառայություններ։</w:t>
      </w:r>
    </w:p>
    <w:p w14:paraId="7B61E2A4" w14:textId="77777777" w:rsidR="00690578" w:rsidRPr="004F5166" w:rsidRDefault="00690578" w:rsidP="00690578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4F516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Մատակարարը պետք է հանդիսանա արտադրողի պաշտոնական ներկայացուցիչը և պետք է  տրամադրի առնվազն 3 տարի կամ 100 000 կմ  գործարանային (արտադրողի կողմից տրամադրվող) երաշխիք:</w:t>
      </w:r>
    </w:p>
    <w:p w14:paraId="7540ABD4" w14:textId="77777777" w:rsidR="00690578" w:rsidRPr="004F5166" w:rsidRDefault="00690578" w:rsidP="0069057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F5166">
        <w:rPr>
          <w:rFonts w:ascii="GHEA Grapalat" w:hAnsi="GHEA Grapalat" w:cs="Arial"/>
          <w:sz w:val="24"/>
          <w:szCs w:val="24"/>
          <w:lang w:val="hy-AM"/>
        </w:rPr>
        <w:t>Մրցույթի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շրջանակներում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մատակարարված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ապրանքները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պետք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է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համապատասխանեն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2015</w:t>
      </w:r>
      <w:r w:rsidRPr="004F5166">
        <w:rPr>
          <w:rFonts w:ascii="GHEA Grapalat" w:hAnsi="GHEA Grapalat" w:cs="Arial"/>
          <w:sz w:val="24"/>
          <w:szCs w:val="24"/>
          <w:lang w:val="hy-AM"/>
        </w:rPr>
        <w:t>թ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.  </w:t>
      </w:r>
      <w:r w:rsidRPr="004F5166">
        <w:rPr>
          <w:rFonts w:ascii="GHEA Grapalat" w:hAnsi="GHEA Grapalat" w:cs="Arial"/>
          <w:sz w:val="24"/>
          <w:szCs w:val="24"/>
          <w:lang w:val="hy-AM"/>
        </w:rPr>
        <w:t>հունվարի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30-</w:t>
      </w:r>
      <w:r w:rsidRPr="004F5166">
        <w:rPr>
          <w:rFonts w:ascii="GHEA Grapalat" w:hAnsi="GHEA Grapalat" w:cs="Arial"/>
          <w:sz w:val="24"/>
          <w:szCs w:val="24"/>
          <w:lang w:val="hy-AM"/>
        </w:rPr>
        <w:t>ի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N 71-</w:t>
      </w:r>
      <w:r w:rsidRPr="004F5166">
        <w:rPr>
          <w:rFonts w:ascii="GHEA Grapalat" w:hAnsi="GHEA Grapalat" w:cs="Arial"/>
          <w:sz w:val="24"/>
          <w:szCs w:val="24"/>
          <w:lang w:val="hy-AM"/>
        </w:rPr>
        <w:t>Ն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որոշմամբ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հիշատակված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Մաքսային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միության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հանձնաժողովի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2011 </w:t>
      </w:r>
      <w:r w:rsidRPr="004F5166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դեկտեմբերի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9-</w:t>
      </w:r>
      <w:r w:rsidRPr="004F5166">
        <w:rPr>
          <w:rFonts w:ascii="GHEA Grapalat" w:hAnsi="GHEA Grapalat" w:cs="Arial"/>
          <w:sz w:val="24"/>
          <w:szCs w:val="24"/>
          <w:lang w:val="hy-AM"/>
        </w:rPr>
        <w:t>ի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N 877 </w:t>
      </w:r>
      <w:r w:rsidRPr="004F5166">
        <w:rPr>
          <w:rFonts w:ascii="GHEA Grapalat" w:hAnsi="GHEA Grapalat" w:cs="Arial"/>
          <w:sz w:val="24"/>
          <w:szCs w:val="24"/>
          <w:lang w:val="hy-AM"/>
        </w:rPr>
        <w:t>որոշմամբ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հաստատված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4F5166">
        <w:rPr>
          <w:rFonts w:ascii="GHEA Grapalat" w:hAnsi="GHEA Grapalat" w:cs="Arial"/>
          <w:sz w:val="24"/>
          <w:szCs w:val="24"/>
          <w:lang w:val="hy-AM"/>
        </w:rPr>
        <w:t>Անվավոր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տրանսպորտային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միջոցների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անվտանգության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4F5166">
        <w:rPr>
          <w:rFonts w:ascii="GHEA Grapalat" w:hAnsi="GHEA Grapalat"/>
          <w:sz w:val="24"/>
          <w:szCs w:val="24"/>
          <w:lang w:val="hy-AM"/>
        </w:rPr>
        <w:t>» (</w:t>
      </w:r>
      <w:r w:rsidRPr="004F5166">
        <w:rPr>
          <w:rFonts w:ascii="GHEA Grapalat" w:hAnsi="GHEA Grapalat" w:cs="Arial"/>
          <w:sz w:val="24"/>
          <w:szCs w:val="24"/>
          <w:lang w:val="hy-AM"/>
        </w:rPr>
        <w:t>ՄՄ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ՏԿ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018/2011) </w:t>
      </w:r>
      <w:r w:rsidRPr="004F5166">
        <w:rPr>
          <w:rFonts w:ascii="GHEA Grapalat" w:hAnsi="GHEA Grapalat" w:cs="Arial"/>
          <w:sz w:val="24"/>
          <w:szCs w:val="24"/>
          <w:lang w:val="hy-AM"/>
        </w:rPr>
        <w:t>Մաքսային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միության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տեխնիկական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կանոնակարգի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պահանջներին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F5166">
        <w:rPr>
          <w:rFonts w:ascii="GHEA Grapalat" w:hAnsi="GHEA Grapalat" w:cs="Arial"/>
          <w:sz w:val="24"/>
          <w:szCs w:val="24"/>
          <w:lang w:val="hy-AM"/>
        </w:rPr>
        <w:t>որի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համապատասխանության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գնահատումը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է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իրականացվել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նաև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ՀՀ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Pr="004F5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կարգով։</w:t>
      </w:r>
    </w:p>
    <w:p w14:paraId="4D0CE6C4" w14:textId="3854B431" w:rsidR="00690578" w:rsidRPr="004F5166" w:rsidRDefault="00690578" w:rsidP="00690578">
      <w:pPr>
        <w:spacing w:after="0"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4F5166">
        <w:rPr>
          <w:rFonts w:ascii="GHEA Grapalat" w:hAnsi="GHEA Grapalat" w:cs="Arial"/>
          <w:b/>
          <w:bCs/>
          <w:sz w:val="24"/>
          <w:szCs w:val="24"/>
          <w:lang w:val="hy-AM"/>
        </w:rPr>
        <w:t>Հավելյալ</w:t>
      </w:r>
      <w:r w:rsidRPr="004F516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b/>
          <w:bCs/>
          <w:sz w:val="24"/>
          <w:szCs w:val="24"/>
          <w:lang w:val="hy-AM"/>
        </w:rPr>
        <w:t>պարտադիր</w:t>
      </w:r>
      <w:r w:rsidRPr="004F516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b/>
          <w:bCs/>
          <w:sz w:val="24"/>
          <w:szCs w:val="24"/>
          <w:lang w:val="hy-AM"/>
        </w:rPr>
        <w:t>պայմաններ՝</w:t>
      </w:r>
      <w:r w:rsidRPr="004F5166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պահեստային</w:t>
      </w:r>
      <w:r w:rsidRPr="004F516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ան</w:t>
      </w:r>
      <w:r w:rsidR="004F5166">
        <w:rPr>
          <w:rFonts w:ascii="GHEA Grapalat" w:hAnsi="GHEA Grapalat" w:cs="Arial"/>
          <w:sz w:val="24"/>
          <w:szCs w:val="24"/>
          <w:lang w:val="hy-AM"/>
        </w:rPr>
        <w:t>ի</w:t>
      </w:r>
      <w:r w:rsidRPr="004F5166">
        <w:rPr>
          <w:rFonts w:ascii="GHEA Grapalat" w:hAnsi="GHEA Grapalat" w:cs="Arial"/>
          <w:sz w:val="24"/>
          <w:szCs w:val="24"/>
          <w:lang w:val="hy-AM"/>
        </w:rPr>
        <w:t>վ</w:t>
      </w:r>
      <w:r w:rsidR="004F5166">
        <w:rPr>
          <w:rFonts w:ascii="GHEA Grapalat" w:hAnsi="GHEA Grapalat" w:cs="Arial"/>
          <w:sz w:val="24"/>
          <w:szCs w:val="24"/>
          <w:lang w:val="hy-AM"/>
        </w:rPr>
        <w:t>,</w:t>
      </w:r>
      <w:r w:rsidRPr="004F516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ամբարձիչ</w:t>
      </w:r>
      <w:r w:rsidRPr="004F5166">
        <w:rPr>
          <w:rFonts w:ascii="GHEA Grapalat" w:hAnsi="GHEA Grapalat" w:cs="Cambria Math"/>
          <w:sz w:val="24"/>
          <w:szCs w:val="24"/>
          <w:lang w:val="hy-AM"/>
        </w:rPr>
        <w:t xml:space="preserve"> /</w:t>
      </w:r>
      <w:r w:rsidRPr="004F5166">
        <w:rPr>
          <w:rFonts w:ascii="GHEA Grapalat" w:hAnsi="GHEA Grapalat" w:cs="Arial"/>
          <w:sz w:val="24"/>
          <w:szCs w:val="24"/>
          <w:lang w:val="hy-AM"/>
        </w:rPr>
        <w:t>դամկրատ</w:t>
      </w:r>
      <w:r w:rsidRPr="004F5166">
        <w:rPr>
          <w:rFonts w:ascii="GHEA Grapalat" w:hAnsi="GHEA Grapalat" w:cs="Cambria Math"/>
          <w:sz w:val="24"/>
          <w:szCs w:val="24"/>
          <w:lang w:val="hy-AM"/>
        </w:rPr>
        <w:t xml:space="preserve">/ </w:t>
      </w:r>
      <w:r w:rsidRPr="004F5166">
        <w:rPr>
          <w:rFonts w:ascii="GHEA Grapalat" w:hAnsi="GHEA Grapalat" w:cs="Arial"/>
          <w:sz w:val="24"/>
          <w:szCs w:val="24"/>
          <w:lang w:val="hy-AM"/>
        </w:rPr>
        <w:t>և</w:t>
      </w:r>
      <w:r w:rsidRPr="004F516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ան</w:t>
      </w:r>
      <w:r w:rsidR="004F5166">
        <w:rPr>
          <w:rFonts w:ascii="GHEA Grapalat" w:hAnsi="GHEA Grapalat" w:cs="Arial"/>
          <w:sz w:val="24"/>
          <w:szCs w:val="24"/>
          <w:lang w:val="hy-AM"/>
        </w:rPr>
        <w:t>ի</w:t>
      </w:r>
      <w:r w:rsidRPr="004F5166">
        <w:rPr>
          <w:rFonts w:ascii="GHEA Grapalat" w:hAnsi="GHEA Grapalat" w:cs="Arial"/>
          <w:sz w:val="24"/>
          <w:szCs w:val="24"/>
          <w:lang w:val="hy-AM"/>
        </w:rPr>
        <w:t>վ</w:t>
      </w:r>
      <w:r w:rsidRPr="004F516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քանդելու</w:t>
      </w:r>
      <w:r w:rsidRPr="004F516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4F5166">
        <w:rPr>
          <w:rFonts w:ascii="GHEA Grapalat" w:hAnsi="GHEA Grapalat" w:cs="Arial"/>
          <w:sz w:val="24"/>
          <w:szCs w:val="24"/>
          <w:lang w:val="hy-AM"/>
        </w:rPr>
        <w:t>սարք</w:t>
      </w:r>
      <w:r w:rsidRPr="004F5166">
        <w:rPr>
          <w:rFonts w:ascii="GHEA Grapalat" w:hAnsi="GHEA Grapalat" w:cs="Cambria Math"/>
          <w:sz w:val="24"/>
          <w:szCs w:val="24"/>
          <w:lang w:val="hy-AM"/>
        </w:rPr>
        <w:t xml:space="preserve"> /</w:t>
      </w:r>
      <w:r w:rsidRPr="004F5166">
        <w:rPr>
          <w:rFonts w:ascii="GHEA Grapalat" w:hAnsi="GHEA Grapalat" w:cs="Arial"/>
          <w:sz w:val="24"/>
          <w:szCs w:val="24"/>
          <w:lang w:val="hy-AM"/>
        </w:rPr>
        <w:t>կլյուչ</w:t>
      </w:r>
      <w:r w:rsidRPr="004F5166">
        <w:rPr>
          <w:rFonts w:ascii="GHEA Grapalat" w:hAnsi="GHEA Grapalat" w:cs="Cambria Math"/>
          <w:sz w:val="24"/>
          <w:szCs w:val="24"/>
          <w:lang w:val="hy-AM"/>
        </w:rPr>
        <w:t>/</w:t>
      </w:r>
      <w:r w:rsidRPr="004F5166">
        <w:rPr>
          <w:rFonts w:ascii="GHEA Grapalat" w:hAnsi="GHEA Grapalat" w:cs="Arial"/>
          <w:sz w:val="24"/>
          <w:szCs w:val="24"/>
          <w:lang w:val="hy-AM"/>
        </w:rPr>
        <w:t>։</w:t>
      </w:r>
      <w:r w:rsidRPr="004F516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</w:p>
    <w:p w14:paraId="7C2E8C78" w14:textId="77777777" w:rsidR="004F5166" w:rsidRPr="00B52504" w:rsidRDefault="004F5166" w:rsidP="004F5166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52504">
        <w:rPr>
          <w:rFonts w:ascii="GHEA Grapalat" w:hAnsi="GHEA Grapalat" w:cs="Cambria Math"/>
          <w:sz w:val="24"/>
          <w:szCs w:val="24"/>
          <w:lang w:val="hy-AM"/>
        </w:rPr>
        <w:t>Մատակարարման ժամկետը մինչև 2024թ</w:t>
      </w:r>
      <w:r w:rsidRPr="00B52504">
        <w:rPr>
          <w:rFonts w:ascii="Cambria Math" w:hAnsi="Cambria Math" w:cs="Cambria Math"/>
          <w:sz w:val="24"/>
          <w:szCs w:val="24"/>
          <w:lang w:val="hy-AM"/>
        </w:rPr>
        <w:t>․</w:t>
      </w:r>
      <w:r w:rsidRPr="00B52504">
        <w:rPr>
          <w:rFonts w:ascii="GHEA Grapalat" w:hAnsi="GHEA Grapalat" w:cs="Cambria Math"/>
          <w:sz w:val="24"/>
          <w:szCs w:val="24"/>
          <w:lang w:val="hy-AM"/>
        </w:rPr>
        <w:t xml:space="preserve"> դեկտեմբերի 20։</w:t>
      </w:r>
    </w:p>
    <w:p w14:paraId="04A5A8E0" w14:textId="1AB6BE32" w:rsidR="009B1A3E" w:rsidRPr="00B6618E" w:rsidRDefault="009B1A3E" w:rsidP="00690578">
      <w:pPr>
        <w:spacing w:after="0" w:line="276" w:lineRule="auto"/>
        <w:jc w:val="both"/>
        <w:rPr>
          <w:rFonts w:ascii="Arial Black" w:hAnsi="Arial Black"/>
          <w:sz w:val="24"/>
          <w:szCs w:val="24"/>
          <w:lang w:val="hy-AM"/>
        </w:rPr>
      </w:pPr>
    </w:p>
    <w:p w14:paraId="12EAE94A" w14:textId="77777777" w:rsidR="00EC1EA7" w:rsidRPr="00B6618E" w:rsidRDefault="00EC1EA7" w:rsidP="00943AEE">
      <w:pPr>
        <w:spacing w:after="0" w:line="276" w:lineRule="auto"/>
        <w:jc w:val="center"/>
        <w:rPr>
          <w:rFonts w:ascii="Arial Black" w:hAnsi="Arial Black"/>
          <w:b/>
          <w:bCs/>
          <w:sz w:val="24"/>
          <w:szCs w:val="24"/>
          <w:lang w:val="hy-AM"/>
        </w:rPr>
      </w:pPr>
    </w:p>
    <w:p w14:paraId="1BDA5AF5" w14:textId="77777777" w:rsidR="00EC1EA7" w:rsidRPr="00B6618E" w:rsidRDefault="00EC1EA7" w:rsidP="00943AEE">
      <w:pPr>
        <w:spacing w:after="0" w:line="276" w:lineRule="auto"/>
        <w:jc w:val="center"/>
        <w:rPr>
          <w:rFonts w:ascii="Arial Black" w:hAnsi="Arial Black"/>
          <w:b/>
          <w:bCs/>
          <w:sz w:val="24"/>
          <w:szCs w:val="24"/>
          <w:lang w:val="hy-AM"/>
        </w:rPr>
      </w:pPr>
    </w:p>
    <w:p w14:paraId="0B35A669" w14:textId="77777777" w:rsidR="00EC1EA7" w:rsidRPr="00B6618E" w:rsidRDefault="00EC1EA7" w:rsidP="00943AEE">
      <w:pPr>
        <w:spacing w:after="0" w:line="276" w:lineRule="auto"/>
        <w:jc w:val="center"/>
        <w:rPr>
          <w:rFonts w:ascii="Arial Black" w:hAnsi="Arial Black"/>
          <w:b/>
          <w:bCs/>
          <w:sz w:val="24"/>
          <w:szCs w:val="24"/>
          <w:lang w:val="hy-AM"/>
        </w:rPr>
      </w:pPr>
    </w:p>
    <w:p w14:paraId="6FE54B54" w14:textId="77777777" w:rsidR="00EC1EA7" w:rsidRPr="00B6618E" w:rsidRDefault="00EC1EA7" w:rsidP="00943AEE">
      <w:pPr>
        <w:spacing w:after="0" w:line="276" w:lineRule="auto"/>
        <w:jc w:val="center"/>
        <w:rPr>
          <w:rFonts w:ascii="Arial Black" w:hAnsi="Arial Black"/>
          <w:b/>
          <w:bCs/>
          <w:sz w:val="24"/>
          <w:szCs w:val="24"/>
          <w:lang w:val="hy-AM"/>
        </w:rPr>
      </w:pPr>
    </w:p>
    <w:p w14:paraId="54BAACA5" w14:textId="77777777" w:rsidR="00EC1EA7" w:rsidRPr="00B6618E" w:rsidRDefault="00EC1EA7" w:rsidP="00943AEE">
      <w:pPr>
        <w:spacing w:after="0" w:line="276" w:lineRule="auto"/>
        <w:jc w:val="center"/>
        <w:rPr>
          <w:rFonts w:ascii="Arial Black" w:hAnsi="Arial Black"/>
          <w:b/>
          <w:bCs/>
          <w:sz w:val="24"/>
          <w:szCs w:val="24"/>
          <w:lang w:val="hy-AM"/>
        </w:rPr>
      </w:pPr>
    </w:p>
    <w:p w14:paraId="3AB3F4DA" w14:textId="77777777" w:rsidR="00EC1EA7" w:rsidRPr="00B6618E" w:rsidRDefault="00EC1EA7" w:rsidP="00943AEE">
      <w:pPr>
        <w:spacing w:after="0" w:line="276" w:lineRule="auto"/>
        <w:jc w:val="center"/>
        <w:rPr>
          <w:rFonts w:ascii="Arial Black" w:hAnsi="Arial Black"/>
          <w:b/>
          <w:bCs/>
          <w:sz w:val="24"/>
          <w:szCs w:val="24"/>
          <w:lang w:val="hy-AM"/>
        </w:rPr>
      </w:pPr>
    </w:p>
    <w:p w14:paraId="371DD9F9" w14:textId="77777777" w:rsidR="00EC1EA7" w:rsidRPr="00B6618E" w:rsidRDefault="00EC1EA7" w:rsidP="00943AEE">
      <w:pPr>
        <w:spacing w:after="0" w:line="276" w:lineRule="auto"/>
        <w:jc w:val="center"/>
        <w:rPr>
          <w:rFonts w:ascii="Arial Black" w:hAnsi="Arial Black"/>
          <w:b/>
          <w:bCs/>
          <w:sz w:val="24"/>
          <w:szCs w:val="24"/>
          <w:lang w:val="hy-AM"/>
        </w:rPr>
      </w:pPr>
    </w:p>
    <w:p w14:paraId="249F3EE1" w14:textId="77777777" w:rsidR="00EC1EA7" w:rsidRPr="00B6618E" w:rsidRDefault="00EC1EA7" w:rsidP="00943AEE">
      <w:pPr>
        <w:spacing w:after="0" w:line="276" w:lineRule="auto"/>
        <w:jc w:val="center"/>
        <w:rPr>
          <w:rFonts w:ascii="Arial Black" w:hAnsi="Arial Black"/>
          <w:b/>
          <w:bCs/>
          <w:sz w:val="24"/>
          <w:szCs w:val="24"/>
          <w:lang w:val="hy-AM"/>
        </w:rPr>
      </w:pPr>
    </w:p>
    <w:p w14:paraId="75509DBE" w14:textId="77777777" w:rsidR="00EC1EA7" w:rsidRPr="00B6618E" w:rsidRDefault="00EC1EA7" w:rsidP="00943AEE">
      <w:pPr>
        <w:spacing w:after="0" w:line="276" w:lineRule="auto"/>
        <w:jc w:val="center"/>
        <w:rPr>
          <w:rFonts w:ascii="Arial Black" w:hAnsi="Arial Black"/>
          <w:b/>
          <w:bCs/>
          <w:sz w:val="24"/>
          <w:szCs w:val="24"/>
          <w:lang w:val="hy-AM"/>
        </w:rPr>
      </w:pPr>
    </w:p>
    <w:p w14:paraId="605FCA22" w14:textId="77777777" w:rsidR="00EC1EA7" w:rsidRPr="00B6618E" w:rsidRDefault="00EC1EA7" w:rsidP="00943AEE">
      <w:pPr>
        <w:spacing w:after="0" w:line="276" w:lineRule="auto"/>
        <w:jc w:val="center"/>
        <w:rPr>
          <w:rFonts w:ascii="Arial Black" w:hAnsi="Arial Black"/>
          <w:b/>
          <w:bCs/>
          <w:sz w:val="24"/>
          <w:szCs w:val="24"/>
          <w:lang w:val="hy-AM"/>
        </w:rPr>
      </w:pPr>
    </w:p>
    <w:p w14:paraId="37D91F90" w14:textId="77777777" w:rsidR="00EC1EA7" w:rsidRPr="00B6618E" w:rsidRDefault="00EC1EA7" w:rsidP="00943AEE">
      <w:pPr>
        <w:spacing w:after="0" w:line="276" w:lineRule="auto"/>
        <w:jc w:val="center"/>
        <w:rPr>
          <w:rFonts w:ascii="Arial Black" w:hAnsi="Arial Black"/>
          <w:b/>
          <w:bCs/>
          <w:sz w:val="24"/>
          <w:szCs w:val="24"/>
          <w:lang w:val="hy-AM"/>
        </w:rPr>
      </w:pPr>
    </w:p>
    <w:p w14:paraId="3477FD1E" w14:textId="77777777" w:rsidR="00EC1EA7" w:rsidRPr="00C563E2" w:rsidRDefault="00EC1EA7" w:rsidP="00C563E2">
      <w:pPr>
        <w:spacing w:after="0" w:line="276" w:lineRule="auto"/>
        <w:rPr>
          <w:b/>
          <w:bCs/>
          <w:sz w:val="24"/>
          <w:szCs w:val="24"/>
          <w:lang w:val="hy-AM"/>
        </w:rPr>
      </w:pPr>
    </w:p>
    <w:sectPr w:rsidR="00EC1EA7" w:rsidRPr="00C563E2" w:rsidSect="00943AEE">
      <w:headerReference w:type="default" r:id="rId8"/>
      <w:footerReference w:type="default" r:id="rId9"/>
      <w:pgSz w:w="12240" w:h="15840"/>
      <w:pgMar w:top="0" w:right="720" w:bottom="90" w:left="720" w:header="18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9A562" w14:textId="77777777" w:rsidR="00323EB2" w:rsidRDefault="00323EB2" w:rsidP="00241D38">
      <w:pPr>
        <w:spacing w:after="0" w:line="240" w:lineRule="auto"/>
      </w:pPr>
      <w:r>
        <w:separator/>
      </w:r>
    </w:p>
  </w:endnote>
  <w:endnote w:type="continuationSeparator" w:id="0">
    <w:p w14:paraId="68039234" w14:textId="77777777" w:rsidR="00323EB2" w:rsidRDefault="00323EB2" w:rsidP="0024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altName w:val="Courier New"/>
    <w:charset w:val="00"/>
    <w:family w:val="auto"/>
    <w:pitch w:val="variable"/>
    <w:sig w:usb0="00000000" w:usb1="5000000B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DDD4" w14:textId="77777777" w:rsidR="00FB1C43" w:rsidRDefault="00FB1C43">
    <w:pPr>
      <w:pStyle w:val="a6"/>
    </w:pPr>
  </w:p>
  <w:p w14:paraId="2920FAF7" w14:textId="77777777" w:rsidR="00FB1C43" w:rsidRDefault="00FB1C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C2281" w14:textId="77777777" w:rsidR="00323EB2" w:rsidRDefault="00323EB2" w:rsidP="00241D38">
      <w:pPr>
        <w:spacing w:after="0" w:line="240" w:lineRule="auto"/>
      </w:pPr>
      <w:r>
        <w:separator/>
      </w:r>
    </w:p>
  </w:footnote>
  <w:footnote w:type="continuationSeparator" w:id="0">
    <w:p w14:paraId="18D949E2" w14:textId="77777777" w:rsidR="00323EB2" w:rsidRDefault="00323EB2" w:rsidP="0024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5E0D2" w14:textId="77777777" w:rsidR="00FB1C43" w:rsidRDefault="00FB1C43" w:rsidP="00C27F0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90908"/>
    <w:multiLevelType w:val="hybridMultilevel"/>
    <w:tmpl w:val="5E4E6F8A"/>
    <w:lvl w:ilvl="0" w:tplc="0EEA6DE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90"/>
    <w:rsid w:val="00012B2D"/>
    <w:rsid w:val="00014C42"/>
    <w:rsid w:val="00027E73"/>
    <w:rsid w:val="000359C9"/>
    <w:rsid w:val="0006305B"/>
    <w:rsid w:val="0007401C"/>
    <w:rsid w:val="000A7FFD"/>
    <w:rsid w:val="000B402B"/>
    <w:rsid w:val="000D2A8F"/>
    <w:rsid w:val="000D70A3"/>
    <w:rsid w:val="00112D38"/>
    <w:rsid w:val="0014382E"/>
    <w:rsid w:val="001449DA"/>
    <w:rsid w:val="00172260"/>
    <w:rsid w:val="001827DB"/>
    <w:rsid w:val="00193674"/>
    <w:rsid w:val="001A4CCD"/>
    <w:rsid w:val="001B25A5"/>
    <w:rsid w:val="001B7A1F"/>
    <w:rsid w:val="00204FB5"/>
    <w:rsid w:val="002226D8"/>
    <w:rsid w:val="00224A90"/>
    <w:rsid w:val="002276AD"/>
    <w:rsid w:val="00241D38"/>
    <w:rsid w:val="00260FD4"/>
    <w:rsid w:val="00265EEC"/>
    <w:rsid w:val="00290EB6"/>
    <w:rsid w:val="002A4D5B"/>
    <w:rsid w:val="002D0B53"/>
    <w:rsid w:val="002D4990"/>
    <w:rsid w:val="002D7688"/>
    <w:rsid w:val="002E4087"/>
    <w:rsid w:val="00305888"/>
    <w:rsid w:val="00316489"/>
    <w:rsid w:val="00323EB2"/>
    <w:rsid w:val="0035320A"/>
    <w:rsid w:val="00374197"/>
    <w:rsid w:val="003760FD"/>
    <w:rsid w:val="00382565"/>
    <w:rsid w:val="003A2298"/>
    <w:rsid w:val="003C4685"/>
    <w:rsid w:val="003D104F"/>
    <w:rsid w:val="003E2BEC"/>
    <w:rsid w:val="00427606"/>
    <w:rsid w:val="00437745"/>
    <w:rsid w:val="00457631"/>
    <w:rsid w:val="00467662"/>
    <w:rsid w:val="00472B38"/>
    <w:rsid w:val="0048261F"/>
    <w:rsid w:val="00485C61"/>
    <w:rsid w:val="0049139C"/>
    <w:rsid w:val="004A4246"/>
    <w:rsid w:val="004A57EA"/>
    <w:rsid w:val="004C47EB"/>
    <w:rsid w:val="004E5C6B"/>
    <w:rsid w:val="004F5166"/>
    <w:rsid w:val="00512306"/>
    <w:rsid w:val="00513D70"/>
    <w:rsid w:val="0052122E"/>
    <w:rsid w:val="005214E3"/>
    <w:rsid w:val="005222E9"/>
    <w:rsid w:val="005619BB"/>
    <w:rsid w:val="00565835"/>
    <w:rsid w:val="005814F9"/>
    <w:rsid w:val="00581F81"/>
    <w:rsid w:val="00594194"/>
    <w:rsid w:val="005A7C7C"/>
    <w:rsid w:val="005C0511"/>
    <w:rsid w:val="005F33DD"/>
    <w:rsid w:val="00613A1C"/>
    <w:rsid w:val="0063399B"/>
    <w:rsid w:val="0064064D"/>
    <w:rsid w:val="006475F3"/>
    <w:rsid w:val="00652211"/>
    <w:rsid w:val="00652C7E"/>
    <w:rsid w:val="00664BF3"/>
    <w:rsid w:val="00672423"/>
    <w:rsid w:val="00690578"/>
    <w:rsid w:val="006B5147"/>
    <w:rsid w:val="006E6CE0"/>
    <w:rsid w:val="006F0D66"/>
    <w:rsid w:val="006F49DE"/>
    <w:rsid w:val="007046D5"/>
    <w:rsid w:val="00761C14"/>
    <w:rsid w:val="007A31D7"/>
    <w:rsid w:val="007C0EC9"/>
    <w:rsid w:val="008040EA"/>
    <w:rsid w:val="0080629C"/>
    <w:rsid w:val="0081649D"/>
    <w:rsid w:val="0081699C"/>
    <w:rsid w:val="00826CE6"/>
    <w:rsid w:val="00830C04"/>
    <w:rsid w:val="00833AE5"/>
    <w:rsid w:val="008706E9"/>
    <w:rsid w:val="00874F51"/>
    <w:rsid w:val="008841D7"/>
    <w:rsid w:val="008B678C"/>
    <w:rsid w:val="00943AEE"/>
    <w:rsid w:val="009559CB"/>
    <w:rsid w:val="009615B2"/>
    <w:rsid w:val="00962D7C"/>
    <w:rsid w:val="00971885"/>
    <w:rsid w:val="009723E9"/>
    <w:rsid w:val="0097574D"/>
    <w:rsid w:val="00984F5B"/>
    <w:rsid w:val="00986C48"/>
    <w:rsid w:val="0098792F"/>
    <w:rsid w:val="009A49D4"/>
    <w:rsid w:val="009B1A3E"/>
    <w:rsid w:val="009B5D54"/>
    <w:rsid w:val="009E5737"/>
    <w:rsid w:val="00A04958"/>
    <w:rsid w:val="00A13C85"/>
    <w:rsid w:val="00A37F34"/>
    <w:rsid w:val="00A4049F"/>
    <w:rsid w:val="00A4720D"/>
    <w:rsid w:val="00A7529B"/>
    <w:rsid w:val="00A94A2A"/>
    <w:rsid w:val="00AF55B9"/>
    <w:rsid w:val="00B10A67"/>
    <w:rsid w:val="00B258BD"/>
    <w:rsid w:val="00B33AC1"/>
    <w:rsid w:val="00B4522F"/>
    <w:rsid w:val="00B6618E"/>
    <w:rsid w:val="00B76D4F"/>
    <w:rsid w:val="00BA442A"/>
    <w:rsid w:val="00BA4841"/>
    <w:rsid w:val="00BC1192"/>
    <w:rsid w:val="00BC1CC2"/>
    <w:rsid w:val="00C010F8"/>
    <w:rsid w:val="00C0173D"/>
    <w:rsid w:val="00C16BC0"/>
    <w:rsid w:val="00C27F03"/>
    <w:rsid w:val="00C27F54"/>
    <w:rsid w:val="00C30697"/>
    <w:rsid w:val="00C55808"/>
    <w:rsid w:val="00C563E2"/>
    <w:rsid w:val="00C5718A"/>
    <w:rsid w:val="00C65376"/>
    <w:rsid w:val="00C67830"/>
    <w:rsid w:val="00C74485"/>
    <w:rsid w:val="00C822CE"/>
    <w:rsid w:val="00C92DB0"/>
    <w:rsid w:val="00C944C0"/>
    <w:rsid w:val="00CA1C85"/>
    <w:rsid w:val="00CC2D7E"/>
    <w:rsid w:val="00CC4D38"/>
    <w:rsid w:val="00CE2153"/>
    <w:rsid w:val="00CE564C"/>
    <w:rsid w:val="00D2772B"/>
    <w:rsid w:val="00D516DB"/>
    <w:rsid w:val="00D81AF3"/>
    <w:rsid w:val="00D8225F"/>
    <w:rsid w:val="00DB1CE3"/>
    <w:rsid w:val="00E03783"/>
    <w:rsid w:val="00E07F7E"/>
    <w:rsid w:val="00E14C9E"/>
    <w:rsid w:val="00E161FF"/>
    <w:rsid w:val="00E47DCA"/>
    <w:rsid w:val="00E5790F"/>
    <w:rsid w:val="00E84CC3"/>
    <w:rsid w:val="00EC0775"/>
    <w:rsid w:val="00EC1EA7"/>
    <w:rsid w:val="00EF735F"/>
    <w:rsid w:val="00F01CC7"/>
    <w:rsid w:val="00F55040"/>
    <w:rsid w:val="00F768DD"/>
    <w:rsid w:val="00F76F38"/>
    <w:rsid w:val="00F9466D"/>
    <w:rsid w:val="00FB1C43"/>
    <w:rsid w:val="00FE2965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13C95"/>
  <w15:docId w15:val="{789535A0-8577-4D58-9EB6-1E6F4B38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D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D38"/>
  </w:style>
  <w:style w:type="paragraph" w:styleId="a6">
    <w:name w:val="footer"/>
    <w:basedOn w:val="a"/>
    <w:link w:val="a7"/>
    <w:uiPriority w:val="99"/>
    <w:unhideWhenUsed/>
    <w:rsid w:val="00241D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1D38"/>
  </w:style>
  <w:style w:type="paragraph" w:styleId="a8">
    <w:name w:val="Balloon Text"/>
    <w:basedOn w:val="a"/>
    <w:link w:val="a9"/>
    <w:uiPriority w:val="99"/>
    <w:semiHidden/>
    <w:unhideWhenUsed/>
    <w:rsid w:val="0058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F8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A7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D0102-09AC-4891-82D8-A971CD70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Hovhannisyan</dc:creator>
  <cp:keywords/>
  <dc:description/>
  <cp:lastModifiedBy>Roman Arshakyan</cp:lastModifiedBy>
  <cp:revision>21</cp:revision>
  <cp:lastPrinted>2024-03-01T06:41:00Z</cp:lastPrinted>
  <dcterms:created xsi:type="dcterms:W3CDTF">2023-12-18T09:30:00Z</dcterms:created>
  <dcterms:modified xsi:type="dcterms:W3CDTF">2024-03-25T10:55:00Z</dcterms:modified>
</cp:coreProperties>
</file>