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3D341" w14:textId="77777777" w:rsidR="00095B92" w:rsidRPr="00D72642" w:rsidRDefault="00095B92" w:rsidP="00095B92">
      <w:pPr>
        <w:pStyle w:val="BodyText"/>
        <w:jc w:val="center"/>
        <w:rPr>
          <w:rFonts w:cs="GHEA Mariam"/>
          <w:b/>
          <w:lang w:val="hy-AM"/>
        </w:rPr>
      </w:pPr>
      <w:bookmarkStart w:id="0" w:name="_GoBack"/>
      <w:bookmarkEnd w:id="0"/>
      <w:r w:rsidRPr="00D72642">
        <w:rPr>
          <w:rFonts w:cs="GHEA Mariam"/>
          <w:b/>
          <w:lang w:val="hy-AM"/>
        </w:rPr>
        <w:t>Հիմնավորում</w:t>
      </w:r>
    </w:p>
    <w:p w14:paraId="03BC4ABF" w14:textId="621487CF" w:rsidR="00095B92" w:rsidRDefault="00095B92" w:rsidP="00095B92">
      <w:pPr>
        <w:spacing w:before="120" w:line="360" w:lineRule="auto"/>
        <w:jc w:val="center"/>
        <w:rPr>
          <w:rFonts w:ascii="GHEA Grapalat" w:hAnsi="GHEA Grapalat"/>
          <w:lang w:val="hy-AM"/>
        </w:rPr>
      </w:pPr>
      <w:r w:rsidRPr="00D72642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Հ</w:t>
      </w:r>
      <w:r w:rsidRPr="00BA64F0">
        <w:rPr>
          <w:rFonts w:ascii="GHEA Grapalat" w:hAnsi="GHEA Grapalat"/>
          <w:lang w:val="hy-AM"/>
        </w:rPr>
        <w:t xml:space="preserve">այաստանի </w:t>
      </w:r>
      <w:r>
        <w:rPr>
          <w:rFonts w:ascii="GHEA Grapalat" w:hAnsi="GHEA Grapalat"/>
          <w:lang w:val="hy-AM"/>
        </w:rPr>
        <w:t>Հ</w:t>
      </w:r>
      <w:r w:rsidRPr="00BA64F0">
        <w:rPr>
          <w:rFonts w:ascii="GHEA Grapalat" w:hAnsi="GHEA Grapalat"/>
          <w:lang w:val="hy-AM"/>
        </w:rPr>
        <w:t xml:space="preserve">անրապետության հարկային օրենսգրքում </w:t>
      </w:r>
      <w:r w:rsidRPr="00582A40">
        <w:rPr>
          <w:rFonts w:ascii="GHEA Grapalat" w:hAnsi="GHEA Grapalat"/>
          <w:lang w:val="hy-AM"/>
        </w:rPr>
        <w:t>փոփոխություններ</w:t>
      </w:r>
      <w:r w:rsidR="00582A40">
        <w:rPr>
          <w:rFonts w:ascii="GHEA Grapalat" w:hAnsi="GHEA Grapalat"/>
          <w:lang w:val="hy-AM"/>
        </w:rPr>
        <w:t xml:space="preserve"> և լրացումներ</w:t>
      </w:r>
      <w:r w:rsidRPr="00AB34BA">
        <w:rPr>
          <w:rFonts w:ascii="GHEA Grapalat" w:hAnsi="GHEA Grapalat"/>
          <w:lang w:val="hy-AM"/>
        </w:rPr>
        <w:t xml:space="preserve"> կատարելու մասին</w:t>
      </w:r>
      <w:r w:rsidRPr="00D72642"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</w:t>
      </w:r>
      <w:r w:rsidRPr="00D72642">
        <w:rPr>
          <w:rFonts w:ascii="GHEA Grapalat" w:hAnsi="GHEA Grapalat" w:cs="GHEA Mariam"/>
          <w:lang w:val="hy-AM"/>
        </w:rPr>
        <w:t xml:space="preserve">ՀՀ </w:t>
      </w:r>
      <w:r>
        <w:rPr>
          <w:rFonts w:ascii="GHEA Grapalat" w:hAnsi="GHEA Grapalat" w:cs="GHEA Mariam"/>
          <w:lang w:val="hy-AM"/>
        </w:rPr>
        <w:t>օրենքի</w:t>
      </w:r>
      <w:r w:rsidRPr="00D72642">
        <w:rPr>
          <w:rFonts w:ascii="GHEA Grapalat" w:hAnsi="GHEA Grapalat" w:cs="GHEA Mariam"/>
          <w:lang w:val="hy-AM"/>
        </w:rPr>
        <w:t xml:space="preserve"> նախագծ</w:t>
      </w:r>
      <w:r>
        <w:rPr>
          <w:rFonts w:ascii="GHEA Grapalat" w:hAnsi="GHEA Grapalat" w:cs="GHEA Mariam"/>
          <w:lang w:val="hy-AM"/>
        </w:rPr>
        <w:t>ի</w:t>
      </w:r>
      <w:r w:rsidRPr="00D72642">
        <w:rPr>
          <w:rFonts w:ascii="GHEA Grapalat" w:hAnsi="GHEA Grapalat" w:cs="GHEA Mariam"/>
          <w:lang w:val="hy-AM"/>
        </w:rPr>
        <w:t xml:space="preserve"> վերաբերյալ</w:t>
      </w:r>
    </w:p>
    <w:p w14:paraId="698C24AD" w14:textId="77777777" w:rsidR="00095B92" w:rsidRDefault="00095B92" w:rsidP="00095B92">
      <w:pPr>
        <w:spacing w:line="360" w:lineRule="auto"/>
        <w:jc w:val="center"/>
        <w:rPr>
          <w:rFonts w:ascii="GHEA Grapalat" w:hAnsi="GHEA Grapalat"/>
          <w:lang w:val="hy-AM"/>
        </w:rPr>
      </w:pPr>
    </w:p>
    <w:p w14:paraId="6E6ADF02" w14:textId="5EF617E3" w:rsidR="00095B92" w:rsidRDefault="00095B92" w:rsidP="00525D10">
      <w:pPr>
        <w:numPr>
          <w:ilvl w:val="0"/>
          <w:numId w:val="1"/>
        </w:numPr>
        <w:tabs>
          <w:tab w:val="clear" w:pos="928"/>
          <w:tab w:val="left" w:pos="851"/>
        </w:tabs>
        <w:autoSpaceDN w:val="0"/>
        <w:spacing w:line="360" w:lineRule="auto"/>
        <w:ind w:left="0" w:firstLine="568"/>
        <w:jc w:val="both"/>
        <w:rPr>
          <w:rFonts w:ascii="GHEA Grapalat" w:hAnsi="GHEA Grapalat" w:cs="Sylfaen"/>
          <w:lang w:val="hy-AM" w:eastAsia="en-US"/>
        </w:rPr>
      </w:pPr>
      <w:r w:rsidRPr="00D72642">
        <w:rPr>
          <w:rFonts w:ascii="GHEA Grapalat" w:hAnsi="GHEA Grapalat" w:cs="Sylfaen"/>
          <w:b/>
          <w:lang w:val="hy-AM" w:eastAsia="en-US"/>
        </w:rPr>
        <w:t xml:space="preserve">Իրավական ակտի անհրաժեշտությունը (նպատակը). </w:t>
      </w:r>
      <w:r w:rsidR="00F23F61">
        <w:rPr>
          <w:rFonts w:ascii="GHEA Grapalat" w:hAnsi="GHEA Grapalat" w:cs="Sylfaen"/>
          <w:lang w:val="hy-AM" w:eastAsia="en-US"/>
        </w:rPr>
        <w:t xml:space="preserve">Նախագծի </w:t>
      </w:r>
      <w:r w:rsidR="000775C3">
        <w:rPr>
          <w:rFonts w:ascii="GHEA Grapalat" w:hAnsi="GHEA Grapalat" w:cs="Sylfaen"/>
          <w:lang w:val="hy-AM" w:eastAsia="en-US"/>
        </w:rPr>
        <w:t xml:space="preserve">ընդունման </w:t>
      </w:r>
      <w:r w:rsidR="00F23F61">
        <w:rPr>
          <w:rFonts w:ascii="GHEA Grapalat" w:hAnsi="GHEA Grapalat" w:cs="Sylfaen"/>
          <w:lang w:val="hy-AM" w:eastAsia="en-US"/>
        </w:rPr>
        <w:t>անհրա</w:t>
      </w:r>
      <w:r w:rsidR="000775C3">
        <w:rPr>
          <w:rFonts w:ascii="GHEA Grapalat" w:hAnsi="GHEA Grapalat" w:cs="Sylfaen"/>
          <w:lang w:val="hy-AM" w:eastAsia="en-US"/>
        </w:rPr>
        <w:softHyphen/>
      </w:r>
      <w:r w:rsidR="00F23F61">
        <w:rPr>
          <w:rFonts w:ascii="GHEA Grapalat" w:hAnsi="GHEA Grapalat" w:cs="Sylfaen"/>
          <w:lang w:val="hy-AM" w:eastAsia="en-US"/>
        </w:rPr>
        <w:t>ժեշտու</w:t>
      </w:r>
      <w:r w:rsidR="00C441EE">
        <w:rPr>
          <w:rFonts w:ascii="GHEA Grapalat" w:hAnsi="GHEA Grapalat" w:cs="Sylfaen"/>
          <w:lang w:val="hy-AM" w:eastAsia="en-US"/>
        </w:rPr>
        <w:softHyphen/>
      </w:r>
      <w:r w:rsidR="00582A40">
        <w:rPr>
          <w:rFonts w:ascii="GHEA Grapalat" w:hAnsi="GHEA Grapalat" w:cs="Sylfaen"/>
          <w:lang w:val="hy-AM" w:eastAsia="en-US"/>
        </w:rPr>
        <w:t xml:space="preserve">թյունը բխում է շրջանառության հարկի </w:t>
      </w:r>
      <w:r w:rsidR="00F23F61">
        <w:rPr>
          <w:rFonts w:ascii="GHEA Grapalat" w:hAnsi="GHEA Grapalat" w:cs="Sylfaen"/>
          <w:lang w:val="hy-AM" w:eastAsia="en-US"/>
        </w:rPr>
        <w:t xml:space="preserve">համակարգի </w:t>
      </w:r>
      <w:r w:rsidR="00047DF3">
        <w:rPr>
          <w:rFonts w:ascii="GHEA Grapalat" w:hAnsi="GHEA Grapalat" w:cs="Sylfaen"/>
          <w:lang w:val="hy-AM" w:eastAsia="en-US"/>
        </w:rPr>
        <w:t>և</w:t>
      </w:r>
      <w:r w:rsidR="00F23F61">
        <w:rPr>
          <w:rFonts w:ascii="GHEA Grapalat" w:hAnsi="GHEA Grapalat" w:cs="Sylfaen"/>
          <w:lang w:val="hy-AM" w:eastAsia="en-US"/>
        </w:rPr>
        <w:t xml:space="preserve"> հարկ</w:t>
      </w:r>
      <w:r w:rsidR="00533ADA">
        <w:rPr>
          <w:rFonts w:ascii="GHEA Grapalat" w:hAnsi="GHEA Grapalat" w:cs="Sylfaen"/>
          <w:lang w:val="hy-AM" w:eastAsia="en-US"/>
        </w:rPr>
        <w:softHyphen/>
      </w:r>
      <w:r w:rsidR="00F23F61">
        <w:rPr>
          <w:rFonts w:ascii="GHEA Grapalat" w:hAnsi="GHEA Grapalat" w:cs="Sylfaen"/>
          <w:lang w:val="hy-AM" w:eastAsia="en-US"/>
        </w:rPr>
        <w:t>ման ընդհանուր համա</w:t>
      </w:r>
      <w:r w:rsidR="000775C3">
        <w:rPr>
          <w:rFonts w:ascii="GHEA Grapalat" w:hAnsi="GHEA Grapalat" w:cs="Sylfaen"/>
          <w:lang w:val="hy-AM" w:eastAsia="en-US"/>
        </w:rPr>
        <w:softHyphen/>
      </w:r>
      <w:r w:rsidR="00F23F61">
        <w:rPr>
          <w:rFonts w:ascii="GHEA Grapalat" w:hAnsi="GHEA Grapalat" w:cs="Sylfaen"/>
          <w:lang w:val="hy-AM" w:eastAsia="en-US"/>
        </w:rPr>
        <w:t>կարգի</w:t>
      </w:r>
      <w:r w:rsidR="00047DF3">
        <w:rPr>
          <w:rFonts w:ascii="GHEA Grapalat" w:hAnsi="GHEA Grapalat" w:cs="Sylfaen"/>
          <w:lang w:val="hy-AM" w:eastAsia="en-US"/>
        </w:rPr>
        <w:t xml:space="preserve"> հարկային բեռերի միջև տարբերության կրճատման</w:t>
      </w:r>
      <w:r w:rsidR="00F23F61">
        <w:rPr>
          <w:rFonts w:ascii="GHEA Grapalat" w:hAnsi="GHEA Grapalat" w:cs="Sylfaen"/>
          <w:lang w:val="hy-AM" w:eastAsia="en-US"/>
        </w:rPr>
        <w:t>, տնտե</w:t>
      </w:r>
      <w:r w:rsidR="00533ADA">
        <w:rPr>
          <w:rFonts w:ascii="GHEA Grapalat" w:hAnsi="GHEA Grapalat" w:cs="Sylfaen"/>
          <w:lang w:val="hy-AM" w:eastAsia="en-US"/>
        </w:rPr>
        <w:softHyphen/>
      </w:r>
      <w:r w:rsidR="00F23F61">
        <w:rPr>
          <w:rFonts w:ascii="GHEA Grapalat" w:hAnsi="GHEA Grapalat" w:cs="Sylfaen"/>
          <w:lang w:val="hy-AM" w:eastAsia="en-US"/>
        </w:rPr>
        <w:t>սավարող</w:t>
      </w:r>
      <w:r w:rsidR="002357F3">
        <w:rPr>
          <w:rFonts w:ascii="GHEA Grapalat" w:hAnsi="GHEA Grapalat" w:cs="Sylfaen"/>
          <w:lang w:val="hy-AM" w:eastAsia="en-US"/>
        </w:rPr>
        <w:t xml:space="preserve"> սուբյեկտ</w:t>
      </w:r>
      <w:r w:rsidR="000775C3">
        <w:rPr>
          <w:rFonts w:ascii="GHEA Grapalat" w:hAnsi="GHEA Grapalat" w:cs="Sylfaen"/>
          <w:lang w:val="hy-AM" w:eastAsia="en-US"/>
        </w:rPr>
        <w:softHyphen/>
      </w:r>
      <w:r w:rsidR="002357F3">
        <w:rPr>
          <w:rFonts w:ascii="GHEA Grapalat" w:hAnsi="GHEA Grapalat" w:cs="Sylfaen"/>
          <w:lang w:val="hy-AM" w:eastAsia="en-US"/>
        </w:rPr>
        <w:t>ների</w:t>
      </w:r>
      <w:r w:rsidR="000775C3">
        <w:rPr>
          <w:rFonts w:ascii="GHEA Grapalat" w:hAnsi="GHEA Grapalat" w:cs="Sylfaen"/>
          <w:lang w:val="hy-AM" w:eastAsia="en-US"/>
        </w:rPr>
        <w:t xml:space="preserve"> կողմից կատարվող</w:t>
      </w:r>
      <w:r w:rsidR="00F23F61">
        <w:rPr>
          <w:rFonts w:ascii="GHEA Grapalat" w:hAnsi="GHEA Grapalat" w:cs="Sylfaen"/>
          <w:lang w:val="hy-AM" w:eastAsia="en-US"/>
        </w:rPr>
        <w:t xml:space="preserve"> ծախ</w:t>
      </w:r>
      <w:r w:rsidR="00582A40">
        <w:rPr>
          <w:rFonts w:ascii="GHEA Grapalat" w:hAnsi="GHEA Grapalat" w:cs="Sylfaen"/>
          <w:lang w:val="hy-AM" w:eastAsia="en-US"/>
        </w:rPr>
        <w:softHyphen/>
      </w:r>
      <w:r w:rsidR="002357F3">
        <w:rPr>
          <w:rFonts w:ascii="GHEA Grapalat" w:hAnsi="GHEA Grapalat" w:cs="Sylfaen"/>
          <w:lang w:val="hy-AM" w:eastAsia="en-US"/>
        </w:rPr>
        <w:softHyphen/>
      </w:r>
      <w:r w:rsidR="00753E06">
        <w:rPr>
          <w:rFonts w:ascii="GHEA Grapalat" w:hAnsi="GHEA Grapalat" w:cs="Sylfaen"/>
          <w:lang w:val="hy-AM" w:eastAsia="en-US"/>
        </w:rPr>
        <w:softHyphen/>
      </w:r>
      <w:r w:rsidR="00F23F61">
        <w:rPr>
          <w:rFonts w:ascii="GHEA Grapalat" w:hAnsi="GHEA Grapalat" w:cs="Sylfaen"/>
          <w:lang w:val="hy-AM" w:eastAsia="en-US"/>
        </w:rPr>
        <w:t xml:space="preserve">սերի փաստաթղթավորման </w:t>
      </w:r>
      <w:r w:rsidR="00001DD9">
        <w:rPr>
          <w:rFonts w:ascii="GHEA Grapalat" w:hAnsi="GHEA Grapalat" w:cs="Sylfaen"/>
          <w:lang w:val="hy-AM" w:eastAsia="en-US"/>
        </w:rPr>
        <w:t>խթաններ</w:t>
      </w:r>
      <w:r w:rsidR="00852B9C">
        <w:rPr>
          <w:rFonts w:ascii="GHEA Grapalat" w:hAnsi="GHEA Grapalat" w:cs="Sylfaen"/>
          <w:lang w:val="hy-AM" w:eastAsia="en-US"/>
        </w:rPr>
        <w:t>ը</w:t>
      </w:r>
      <w:r w:rsidR="00001DD9">
        <w:rPr>
          <w:rFonts w:ascii="GHEA Grapalat" w:hAnsi="GHEA Grapalat" w:cs="Sylfaen"/>
          <w:lang w:val="hy-AM" w:eastAsia="en-US"/>
        </w:rPr>
        <w:t xml:space="preserve"> </w:t>
      </w:r>
      <w:r w:rsidR="00852B9C">
        <w:rPr>
          <w:rFonts w:ascii="GHEA Grapalat" w:hAnsi="GHEA Grapalat" w:cs="Sylfaen"/>
          <w:lang w:val="hy-AM" w:eastAsia="en-US"/>
        </w:rPr>
        <w:t>մեծացնելու</w:t>
      </w:r>
      <w:r w:rsidR="00001DD9">
        <w:rPr>
          <w:rFonts w:ascii="GHEA Grapalat" w:hAnsi="GHEA Grapalat" w:cs="Sylfaen"/>
          <w:lang w:val="hy-AM" w:eastAsia="en-US"/>
        </w:rPr>
        <w:t>,</w:t>
      </w:r>
      <w:r w:rsidR="002357F3">
        <w:rPr>
          <w:rFonts w:ascii="GHEA Grapalat" w:hAnsi="GHEA Grapalat" w:cs="Sylfaen"/>
          <w:lang w:val="hy-AM" w:eastAsia="en-US"/>
        </w:rPr>
        <w:t xml:space="preserve"> </w:t>
      </w:r>
      <w:r w:rsidR="00001DD9">
        <w:rPr>
          <w:rFonts w:ascii="GHEA Grapalat" w:hAnsi="GHEA Grapalat" w:cs="Sylfaen"/>
          <w:lang w:val="hy-AM" w:eastAsia="en-US"/>
        </w:rPr>
        <w:t>ինչ</w:t>
      </w:r>
      <w:r w:rsidR="002357F3">
        <w:rPr>
          <w:rFonts w:ascii="GHEA Grapalat" w:hAnsi="GHEA Grapalat" w:cs="Sylfaen"/>
          <w:lang w:val="hy-AM" w:eastAsia="en-US"/>
        </w:rPr>
        <w:softHyphen/>
      </w:r>
      <w:r w:rsidR="00001DD9">
        <w:rPr>
          <w:rFonts w:ascii="GHEA Grapalat" w:hAnsi="GHEA Grapalat" w:cs="Sylfaen"/>
          <w:lang w:val="hy-AM" w:eastAsia="en-US"/>
        </w:rPr>
        <w:t xml:space="preserve">պես նաև </w:t>
      </w:r>
      <w:r w:rsidR="00F32C96">
        <w:rPr>
          <w:rFonts w:ascii="GHEA Grapalat" w:hAnsi="GHEA Grapalat" w:cs="Sylfaen"/>
          <w:lang w:val="hy-AM" w:eastAsia="en-US"/>
        </w:rPr>
        <w:t xml:space="preserve">ՓՄՁ </w:t>
      </w:r>
      <w:r w:rsidR="005D2C76">
        <w:rPr>
          <w:rFonts w:ascii="GHEA Grapalat" w:hAnsi="GHEA Grapalat" w:cs="Sylfaen"/>
          <w:lang w:val="hy-AM" w:eastAsia="en-US"/>
        </w:rPr>
        <w:t>համար նախա</w:t>
      </w:r>
      <w:r w:rsidR="00582A40">
        <w:rPr>
          <w:rFonts w:ascii="GHEA Grapalat" w:hAnsi="GHEA Grapalat" w:cs="Sylfaen"/>
          <w:lang w:val="hy-AM" w:eastAsia="en-US"/>
        </w:rPr>
        <w:softHyphen/>
      </w:r>
      <w:r w:rsidR="005D2C76">
        <w:rPr>
          <w:rFonts w:ascii="GHEA Grapalat" w:hAnsi="GHEA Grapalat" w:cs="Sylfaen"/>
          <w:lang w:val="hy-AM" w:eastAsia="en-US"/>
        </w:rPr>
        <w:t>տես</w:t>
      </w:r>
      <w:r w:rsidR="00582A40">
        <w:rPr>
          <w:rFonts w:ascii="GHEA Grapalat" w:hAnsi="GHEA Grapalat" w:cs="Sylfaen"/>
          <w:lang w:val="hy-AM" w:eastAsia="en-US"/>
        </w:rPr>
        <w:softHyphen/>
      </w:r>
      <w:r w:rsidR="005D2C76">
        <w:rPr>
          <w:rFonts w:ascii="GHEA Grapalat" w:hAnsi="GHEA Grapalat" w:cs="Sylfaen"/>
          <w:lang w:val="hy-AM" w:eastAsia="en-US"/>
        </w:rPr>
        <w:t>ված երկու հարկ</w:t>
      </w:r>
      <w:r w:rsidR="00533ADA">
        <w:rPr>
          <w:rFonts w:ascii="GHEA Grapalat" w:hAnsi="GHEA Grapalat" w:cs="Sylfaen"/>
          <w:lang w:val="hy-AM" w:eastAsia="en-US"/>
        </w:rPr>
        <w:softHyphen/>
      </w:r>
      <w:r w:rsidR="005D2C76">
        <w:rPr>
          <w:rFonts w:ascii="GHEA Grapalat" w:hAnsi="GHEA Grapalat" w:cs="Sylfaen"/>
          <w:lang w:val="hy-AM" w:eastAsia="en-US"/>
        </w:rPr>
        <w:t xml:space="preserve">ման </w:t>
      </w:r>
      <w:r w:rsidR="00F32C96">
        <w:rPr>
          <w:rFonts w:ascii="GHEA Grapalat" w:hAnsi="GHEA Grapalat" w:cs="Sylfaen"/>
          <w:lang w:val="hy-AM" w:eastAsia="en-US"/>
        </w:rPr>
        <w:t>համակարգեր</w:t>
      </w:r>
      <w:r w:rsidR="005D2C76">
        <w:rPr>
          <w:rFonts w:ascii="GHEA Grapalat" w:hAnsi="GHEA Grapalat" w:cs="Sylfaen"/>
          <w:lang w:val="hy-AM" w:eastAsia="en-US"/>
        </w:rPr>
        <w:t>ն</w:t>
      </w:r>
      <w:r w:rsidR="00F32C96">
        <w:rPr>
          <w:rFonts w:ascii="GHEA Grapalat" w:hAnsi="GHEA Grapalat" w:cs="Sylfaen"/>
          <w:lang w:val="hy-AM" w:eastAsia="en-US"/>
        </w:rPr>
        <w:t xml:space="preserve"> ավելի հասցեական դարձ</w:t>
      </w:r>
      <w:r w:rsidR="000775C3">
        <w:rPr>
          <w:rFonts w:ascii="GHEA Grapalat" w:hAnsi="GHEA Grapalat" w:cs="Sylfaen"/>
          <w:lang w:val="hy-AM" w:eastAsia="en-US"/>
        </w:rPr>
        <w:softHyphen/>
      </w:r>
      <w:r w:rsidR="00F32C96">
        <w:rPr>
          <w:rFonts w:ascii="GHEA Grapalat" w:hAnsi="GHEA Grapalat" w:cs="Sylfaen"/>
          <w:lang w:val="hy-AM" w:eastAsia="en-US"/>
        </w:rPr>
        <w:t>նելու նպա</w:t>
      </w:r>
      <w:r w:rsidR="00582A40">
        <w:rPr>
          <w:rFonts w:ascii="GHEA Grapalat" w:hAnsi="GHEA Grapalat" w:cs="Sylfaen"/>
          <w:lang w:val="hy-AM" w:eastAsia="en-US"/>
        </w:rPr>
        <w:softHyphen/>
      </w:r>
      <w:r w:rsidR="00F32C96">
        <w:rPr>
          <w:rFonts w:ascii="GHEA Grapalat" w:hAnsi="GHEA Grapalat" w:cs="Sylfaen"/>
          <w:lang w:val="hy-AM" w:eastAsia="en-US"/>
        </w:rPr>
        <w:t>տա</w:t>
      </w:r>
      <w:r w:rsidR="00582A40">
        <w:rPr>
          <w:rFonts w:ascii="GHEA Grapalat" w:hAnsi="GHEA Grapalat" w:cs="Sylfaen"/>
          <w:lang w:val="hy-AM" w:eastAsia="en-US"/>
        </w:rPr>
        <w:softHyphen/>
      </w:r>
      <w:r w:rsidR="00F32C96">
        <w:rPr>
          <w:rFonts w:ascii="GHEA Grapalat" w:hAnsi="GHEA Grapalat" w:cs="Sylfaen"/>
          <w:lang w:val="hy-AM" w:eastAsia="en-US"/>
        </w:rPr>
        <w:t>կա</w:t>
      </w:r>
      <w:r w:rsidR="00582A40">
        <w:rPr>
          <w:rFonts w:ascii="GHEA Grapalat" w:hAnsi="GHEA Grapalat" w:cs="Sylfaen"/>
          <w:lang w:val="hy-AM" w:eastAsia="en-US"/>
        </w:rPr>
        <w:softHyphen/>
      </w:r>
      <w:r w:rsidR="00F32C96">
        <w:rPr>
          <w:rFonts w:ascii="GHEA Grapalat" w:hAnsi="GHEA Grapalat" w:cs="Sylfaen"/>
          <w:lang w:val="hy-AM" w:eastAsia="en-US"/>
        </w:rPr>
        <w:t>դրում</w:t>
      </w:r>
      <w:r w:rsidR="00582A40">
        <w:rPr>
          <w:rFonts w:ascii="GHEA Grapalat" w:hAnsi="GHEA Grapalat" w:cs="Sylfaen"/>
          <w:lang w:val="hy-AM" w:eastAsia="en-US"/>
        </w:rPr>
        <w:softHyphen/>
      </w:r>
      <w:r w:rsidR="00F32C96">
        <w:rPr>
          <w:rFonts w:ascii="GHEA Grapalat" w:hAnsi="GHEA Grapalat" w:cs="Sylfaen"/>
          <w:lang w:val="hy-AM" w:eastAsia="en-US"/>
        </w:rPr>
        <w:t>ներից</w:t>
      </w:r>
      <w:r w:rsidR="00F23F61">
        <w:rPr>
          <w:rFonts w:ascii="GHEA Grapalat" w:hAnsi="GHEA Grapalat" w:cs="Sylfaen"/>
          <w:lang w:val="hy-AM" w:eastAsia="en-US"/>
        </w:rPr>
        <w:t>:</w:t>
      </w:r>
    </w:p>
    <w:p w14:paraId="14FA401F" w14:textId="4B36434A" w:rsidR="00F23F61" w:rsidRPr="008226A7" w:rsidRDefault="00095B92" w:rsidP="008226A7">
      <w:pPr>
        <w:numPr>
          <w:ilvl w:val="0"/>
          <w:numId w:val="1"/>
        </w:numPr>
        <w:tabs>
          <w:tab w:val="num" w:pos="840"/>
        </w:tabs>
        <w:autoSpaceDN w:val="0"/>
        <w:spacing w:line="360" w:lineRule="auto"/>
        <w:ind w:left="-14" w:firstLine="581"/>
        <w:jc w:val="both"/>
        <w:rPr>
          <w:rFonts w:ascii="GHEA Grapalat" w:hAnsi="GHEA Grapalat" w:cs="Sylfaen"/>
          <w:lang w:val="hy-AM" w:eastAsia="en-US"/>
        </w:rPr>
      </w:pPr>
      <w:r w:rsidRPr="00D72642">
        <w:rPr>
          <w:rFonts w:ascii="GHEA Grapalat" w:hAnsi="GHEA Grapalat" w:cs="Sylfaen"/>
          <w:b/>
          <w:lang w:val="hy-AM" w:eastAsia="en-US"/>
        </w:rPr>
        <w:t>Կարգավորման հարաբերությունների ներկա վիճակը և առկա խնդիրները.</w:t>
      </w:r>
      <w:r>
        <w:rPr>
          <w:rFonts w:ascii="GHEA Grapalat" w:hAnsi="GHEA Grapalat" w:cs="Sylfaen"/>
          <w:lang w:val="hy-AM" w:eastAsia="en-US"/>
        </w:rPr>
        <w:t xml:space="preserve"> </w:t>
      </w:r>
      <w:r w:rsidR="00512F83">
        <w:rPr>
          <w:rFonts w:ascii="GHEA Grapalat" w:hAnsi="GHEA Grapalat" w:cs="Sylfaen"/>
          <w:lang w:val="hy-AM" w:eastAsia="en-US"/>
        </w:rPr>
        <w:t>Ինչ</w:t>
      </w:r>
      <w:r w:rsidR="00CF452D">
        <w:rPr>
          <w:rFonts w:ascii="GHEA Grapalat" w:hAnsi="GHEA Grapalat" w:cs="Sylfaen"/>
          <w:lang w:val="hy-AM" w:eastAsia="en-US"/>
        </w:rPr>
        <w:softHyphen/>
      </w:r>
      <w:r w:rsidR="00512F83">
        <w:rPr>
          <w:rFonts w:ascii="GHEA Grapalat" w:hAnsi="GHEA Grapalat" w:cs="Sylfaen"/>
          <w:lang w:val="hy-AM" w:eastAsia="en-US"/>
        </w:rPr>
        <w:t>պես հայտնի է, շրջանառության հարկի համակարգի</w:t>
      </w:r>
      <w:r w:rsidR="000775C3">
        <w:rPr>
          <w:rFonts w:ascii="GHEA Grapalat" w:hAnsi="GHEA Grapalat" w:cs="Sylfaen"/>
          <w:lang w:val="hy-AM" w:eastAsia="en-US"/>
        </w:rPr>
        <w:t>՝ որպես հարկման հիմնական համա</w:t>
      </w:r>
      <w:r w:rsidR="000775C3">
        <w:rPr>
          <w:rFonts w:ascii="GHEA Grapalat" w:hAnsi="GHEA Grapalat" w:cs="Sylfaen"/>
          <w:lang w:val="hy-AM" w:eastAsia="en-US"/>
        </w:rPr>
        <w:softHyphen/>
        <w:t>կար</w:t>
      </w:r>
      <w:r w:rsidR="000775C3">
        <w:rPr>
          <w:rFonts w:ascii="GHEA Grapalat" w:hAnsi="GHEA Grapalat" w:cs="Sylfaen"/>
          <w:lang w:val="hy-AM" w:eastAsia="en-US"/>
        </w:rPr>
        <w:softHyphen/>
        <w:t>գին այլընտրանքային համակարգի,</w:t>
      </w:r>
      <w:r w:rsidR="00512F83">
        <w:rPr>
          <w:rFonts w:ascii="GHEA Grapalat" w:hAnsi="GHEA Grapalat" w:cs="Sylfaen"/>
          <w:lang w:val="hy-AM" w:eastAsia="en-US"/>
        </w:rPr>
        <w:t xml:space="preserve"> հիմնական նպատակը </w:t>
      </w:r>
      <w:r w:rsidR="00CF452D">
        <w:rPr>
          <w:rFonts w:ascii="GHEA Grapalat" w:hAnsi="GHEA Grapalat" w:cs="Sylfaen"/>
          <w:lang w:val="hy-AM" w:eastAsia="en-US"/>
        </w:rPr>
        <w:t>տնտե</w:t>
      </w:r>
      <w:r w:rsidR="00CF452D">
        <w:rPr>
          <w:rFonts w:ascii="GHEA Grapalat" w:hAnsi="GHEA Grapalat" w:cs="Sylfaen"/>
          <w:lang w:val="hy-AM" w:eastAsia="en-US"/>
        </w:rPr>
        <w:softHyphen/>
        <w:t>սա</w:t>
      </w:r>
      <w:r w:rsidR="00CF452D">
        <w:rPr>
          <w:rFonts w:ascii="GHEA Grapalat" w:hAnsi="GHEA Grapalat" w:cs="Sylfaen"/>
          <w:lang w:val="hy-AM" w:eastAsia="en-US"/>
        </w:rPr>
        <w:softHyphen/>
        <w:t>վա</w:t>
      </w:r>
      <w:r w:rsidR="00CF452D">
        <w:rPr>
          <w:rFonts w:ascii="GHEA Grapalat" w:hAnsi="GHEA Grapalat" w:cs="Sylfaen"/>
          <w:lang w:val="hy-AM" w:eastAsia="en-US"/>
        </w:rPr>
        <w:softHyphen/>
        <w:t>րող սուբ</w:t>
      </w:r>
      <w:r w:rsidR="00582A40">
        <w:rPr>
          <w:rFonts w:ascii="GHEA Grapalat" w:hAnsi="GHEA Grapalat" w:cs="Sylfaen"/>
          <w:lang w:val="hy-AM" w:eastAsia="en-US"/>
        </w:rPr>
        <w:softHyphen/>
      </w:r>
      <w:r w:rsidR="00CF452D">
        <w:rPr>
          <w:rFonts w:ascii="GHEA Grapalat" w:hAnsi="GHEA Grapalat" w:cs="Sylfaen"/>
          <w:lang w:val="hy-AM" w:eastAsia="en-US"/>
        </w:rPr>
        <w:t>յ</w:t>
      </w:r>
      <w:r w:rsidR="00582A40">
        <w:rPr>
          <w:rFonts w:ascii="GHEA Grapalat" w:hAnsi="GHEA Grapalat" w:cs="Sylfaen"/>
          <w:lang w:val="hy-AM" w:eastAsia="en-US"/>
        </w:rPr>
        <w:t>եկտների համար պարզ</w:t>
      </w:r>
      <w:r w:rsidR="000775C3">
        <w:rPr>
          <w:rFonts w:ascii="GHEA Grapalat" w:hAnsi="GHEA Grapalat" w:cs="Sylfaen"/>
          <w:lang w:val="hy-AM" w:eastAsia="en-US"/>
        </w:rPr>
        <w:t xml:space="preserve"> հարկային </w:t>
      </w:r>
      <w:r w:rsidR="00582A40">
        <w:rPr>
          <w:rFonts w:ascii="GHEA Grapalat" w:hAnsi="GHEA Grapalat" w:cs="Sylfaen"/>
          <w:lang w:val="hy-AM" w:eastAsia="en-US"/>
        </w:rPr>
        <w:t>հաշվառ</w:t>
      </w:r>
      <w:r w:rsidR="00CF452D">
        <w:rPr>
          <w:rFonts w:ascii="GHEA Grapalat" w:hAnsi="GHEA Grapalat" w:cs="Sylfaen"/>
          <w:lang w:val="hy-AM" w:eastAsia="en-US"/>
        </w:rPr>
        <w:t>մ</w:t>
      </w:r>
      <w:r w:rsidR="00582A40">
        <w:rPr>
          <w:rFonts w:ascii="GHEA Grapalat" w:hAnsi="GHEA Grapalat" w:cs="Sylfaen"/>
          <w:lang w:val="hy-AM" w:eastAsia="en-US"/>
        </w:rPr>
        <w:t>ան</w:t>
      </w:r>
      <w:r w:rsidR="00512F83" w:rsidRPr="008C154A">
        <w:rPr>
          <w:rFonts w:ascii="GHEA Grapalat" w:hAnsi="GHEA Grapalat" w:cs="Sylfaen"/>
          <w:lang w:val="hy-AM" w:eastAsia="en-US"/>
        </w:rPr>
        <w:t xml:space="preserve"> </w:t>
      </w:r>
      <w:r w:rsidR="00512F83">
        <w:rPr>
          <w:rFonts w:ascii="GHEA Grapalat" w:hAnsi="GHEA Grapalat" w:cs="Sylfaen"/>
          <w:lang w:val="hy-AM" w:eastAsia="en-US"/>
        </w:rPr>
        <w:t xml:space="preserve">և </w:t>
      </w:r>
      <w:r w:rsidR="000775C3">
        <w:rPr>
          <w:rFonts w:ascii="GHEA Grapalat" w:hAnsi="GHEA Grapalat" w:cs="Sylfaen"/>
          <w:lang w:val="hy-AM" w:eastAsia="en-US"/>
        </w:rPr>
        <w:t>մեղմ</w:t>
      </w:r>
      <w:r w:rsidR="00CF452D">
        <w:rPr>
          <w:rFonts w:ascii="GHEA Grapalat" w:hAnsi="GHEA Grapalat" w:cs="Sylfaen"/>
          <w:lang w:val="hy-AM" w:eastAsia="en-US"/>
        </w:rPr>
        <w:t xml:space="preserve"> վարչարար</w:t>
      </w:r>
      <w:r w:rsidR="000775C3">
        <w:rPr>
          <w:rFonts w:ascii="GHEA Grapalat" w:hAnsi="GHEA Grapalat" w:cs="Sylfaen"/>
          <w:lang w:val="hy-AM" w:eastAsia="en-US"/>
        </w:rPr>
        <w:t>ության</w:t>
      </w:r>
      <w:r w:rsidR="00CF452D">
        <w:rPr>
          <w:rFonts w:ascii="GHEA Grapalat" w:hAnsi="GHEA Grapalat" w:cs="Sylfaen"/>
          <w:lang w:val="hy-AM" w:eastAsia="en-US"/>
        </w:rPr>
        <w:t xml:space="preserve"> </w:t>
      </w:r>
      <w:r w:rsidR="00582A40">
        <w:rPr>
          <w:rFonts w:ascii="GHEA Grapalat" w:hAnsi="GHEA Grapalat" w:cs="Sylfaen"/>
          <w:lang w:val="hy-AM" w:eastAsia="en-US"/>
        </w:rPr>
        <w:t>պայ</w:t>
      </w:r>
      <w:r w:rsidR="00582A40">
        <w:rPr>
          <w:rFonts w:ascii="GHEA Grapalat" w:hAnsi="GHEA Grapalat" w:cs="Sylfaen"/>
          <w:lang w:val="hy-AM" w:eastAsia="en-US"/>
        </w:rPr>
        <w:softHyphen/>
        <w:t>ման</w:t>
      </w:r>
      <w:r w:rsidR="00582A40">
        <w:rPr>
          <w:rFonts w:ascii="GHEA Grapalat" w:hAnsi="GHEA Grapalat" w:cs="Sylfaen"/>
          <w:lang w:val="hy-AM" w:eastAsia="en-US"/>
        </w:rPr>
        <w:softHyphen/>
        <w:t>նե</w:t>
      </w:r>
      <w:r w:rsidR="00582A40">
        <w:rPr>
          <w:rFonts w:ascii="GHEA Grapalat" w:hAnsi="GHEA Grapalat" w:cs="Sylfaen"/>
          <w:lang w:val="hy-AM" w:eastAsia="en-US"/>
        </w:rPr>
        <w:softHyphen/>
        <w:t>րում գոր</w:t>
      </w:r>
      <w:r w:rsidR="000775C3">
        <w:rPr>
          <w:rFonts w:ascii="GHEA Grapalat" w:hAnsi="GHEA Grapalat" w:cs="Sylfaen"/>
          <w:lang w:val="hy-AM" w:eastAsia="en-US"/>
        </w:rPr>
        <w:softHyphen/>
      </w:r>
      <w:r w:rsidR="00582A40">
        <w:rPr>
          <w:rFonts w:ascii="GHEA Grapalat" w:hAnsi="GHEA Grapalat" w:cs="Sylfaen"/>
          <w:lang w:val="hy-AM" w:eastAsia="en-US"/>
        </w:rPr>
        <w:t>ծու</w:t>
      </w:r>
      <w:r w:rsidR="000775C3">
        <w:rPr>
          <w:rFonts w:ascii="GHEA Grapalat" w:hAnsi="GHEA Grapalat" w:cs="Sylfaen"/>
          <w:lang w:val="hy-AM" w:eastAsia="en-US"/>
        </w:rPr>
        <w:softHyphen/>
      </w:r>
      <w:r w:rsidR="00582A40">
        <w:rPr>
          <w:rFonts w:ascii="GHEA Grapalat" w:hAnsi="GHEA Grapalat" w:cs="Sylfaen"/>
          <w:lang w:val="hy-AM" w:eastAsia="en-US"/>
        </w:rPr>
        <w:t>նեու</w:t>
      </w:r>
      <w:r w:rsidR="000775C3">
        <w:rPr>
          <w:rFonts w:ascii="GHEA Grapalat" w:hAnsi="GHEA Grapalat" w:cs="Sylfaen"/>
          <w:lang w:val="hy-AM" w:eastAsia="en-US"/>
        </w:rPr>
        <w:softHyphen/>
      </w:r>
      <w:r w:rsidR="00582A40">
        <w:rPr>
          <w:rFonts w:ascii="GHEA Grapalat" w:hAnsi="GHEA Grapalat" w:cs="Sylfaen"/>
          <w:lang w:val="hy-AM" w:eastAsia="en-US"/>
        </w:rPr>
        <w:t xml:space="preserve">թյուն ծավալելու հնարավորության ապահովումն </w:t>
      </w:r>
      <w:r w:rsidR="00CF452D" w:rsidRPr="00CF452D">
        <w:rPr>
          <w:rFonts w:ascii="GHEA Grapalat" w:hAnsi="GHEA Grapalat" w:cs="Sylfaen"/>
          <w:lang w:val="hy-AM" w:eastAsia="en-US"/>
        </w:rPr>
        <w:t xml:space="preserve">է: </w:t>
      </w:r>
      <w:r w:rsidR="00346512">
        <w:rPr>
          <w:rFonts w:ascii="GHEA Grapalat" w:hAnsi="GHEA Grapalat" w:cs="Sylfaen"/>
          <w:lang w:val="hy-AM" w:eastAsia="en-US"/>
        </w:rPr>
        <w:t>Ո</w:t>
      </w:r>
      <w:r w:rsidR="00512F83">
        <w:rPr>
          <w:rFonts w:ascii="GHEA Grapalat" w:hAnsi="GHEA Grapalat" w:cs="Sylfaen"/>
          <w:lang w:val="hy-AM" w:eastAsia="en-US"/>
        </w:rPr>
        <w:t>ւսում</w:t>
      </w:r>
      <w:r w:rsidR="00582A40">
        <w:rPr>
          <w:rFonts w:ascii="GHEA Grapalat" w:hAnsi="GHEA Grapalat" w:cs="Sylfaen"/>
          <w:lang w:val="hy-AM" w:eastAsia="en-US"/>
        </w:rPr>
        <w:softHyphen/>
      </w:r>
      <w:r w:rsidR="00512F83">
        <w:rPr>
          <w:rFonts w:ascii="GHEA Grapalat" w:hAnsi="GHEA Grapalat" w:cs="Sylfaen"/>
          <w:lang w:val="hy-AM" w:eastAsia="en-US"/>
        </w:rPr>
        <w:t>նա</w:t>
      </w:r>
      <w:r w:rsidR="00582A40">
        <w:rPr>
          <w:rFonts w:ascii="GHEA Grapalat" w:hAnsi="GHEA Grapalat" w:cs="Sylfaen"/>
          <w:lang w:val="hy-AM" w:eastAsia="en-US"/>
        </w:rPr>
        <w:softHyphen/>
      </w:r>
      <w:r w:rsidR="00512F83">
        <w:rPr>
          <w:rFonts w:ascii="GHEA Grapalat" w:hAnsi="GHEA Grapalat" w:cs="Sylfaen"/>
          <w:lang w:val="hy-AM" w:eastAsia="en-US"/>
        </w:rPr>
        <w:t>սի</w:t>
      </w:r>
      <w:r w:rsidR="00582A40">
        <w:rPr>
          <w:rFonts w:ascii="GHEA Grapalat" w:hAnsi="GHEA Grapalat" w:cs="Sylfaen"/>
          <w:lang w:val="hy-AM" w:eastAsia="en-US"/>
        </w:rPr>
        <w:softHyphen/>
      </w:r>
      <w:r w:rsidR="00512F83">
        <w:rPr>
          <w:rFonts w:ascii="GHEA Grapalat" w:hAnsi="GHEA Grapalat" w:cs="Sylfaen"/>
          <w:lang w:val="hy-AM" w:eastAsia="en-US"/>
        </w:rPr>
        <w:t>րու</w:t>
      </w:r>
      <w:r w:rsidR="00582A40">
        <w:rPr>
          <w:rFonts w:ascii="GHEA Grapalat" w:hAnsi="GHEA Grapalat" w:cs="Sylfaen"/>
          <w:lang w:val="hy-AM" w:eastAsia="en-US"/>
        </w:rPr>
        <w:softHyphen/>
      </w:r>
      <w:r w:rsidR="00512F83">
        <w:rPr>
          <w:rFonts w:ascii="GHEA Grapalat" w:hAnsi="GHEA Grapalat" w:cs="Sylfaen"/>
          <w:lang w:val="hy-AM" w:eastAsia="en-US"/>
        </w:rPr>
        <w:t>թյուն</w:t>
      </w:r>
      <w:r w:rsidR="00582A40">
        <w:rPr>
          <w:rFonts w:ascii="GHEA Grapalat" w:hAnsi="GHEA Grapalat" w:cs="Sylfaen"/>
          <w:lang w:val="hy-AM" w:eastAsia="en-US"/>
        </w:rPr>
        <w:softHyphen/>
      </w:r>
      <w:r w:rsidR="00512F83">
        <w:rPr>
          <w:rFonts w:ascii="GHEA Grapalat" w:hAnsi="GHEA Grapalat" w:cs="Sylfaen"/>
          <w:lang w:val="hy-AM" w:eastAsia="en-US"/>
        </w:rPr>
        <w:t>ները</w:t>
      </w:r>
      <w:r w:rsidR="00346512">
        <w:rPr>
          <w:rFonts w:ascii="GHEA Grapalat" w:hAnsi="GHEA Grapalat" w:cs="Sylfaen"/>
          <w:lang w:val="hy-AM" w:eastAsia="en-US"/>
        </w:rPr>
        <w:t>, սակայն,</w:t>
      </w:r>
      <w:r w:rsidR="00512F83">
        <w:rPr>
          <w:rFonts w:ascii="GHEA Grapalat" w:hAnsi="GHEA Grapalat" w:cs="Sylfaen"/>
          <w:lang w:val="hy-AM" w:eastAsia="en-US"/>
        </w:rPr>
        <w:t xml:space="preserve"> ցույց են տալիս, որ շրջանա</w:t>
      </w:r>
      <w:r w:rsidR="00512F83">
        <w:rPr>
          <w:rFonts w:ascii="GHEA Grapalat" w:hAnsi="GHEA Grapalat" w:cs="Sylfaen"/>
          <w:lang w:val="hy-AM" w:eastAsia="en-US"/>
        </w:rPr>
        <w:softHyphen/>
        <w:t>ռու</w:t>
      </w:r>
      <w:r w:rsidR="00512F83">
        <w:rPr>
          <w:rFonts w:ascii="GHEA Grapalat" w:hAnsi="GHEA Grapalat" w:cs="Sylfaen"/>
          <w:lang w:val="hy-AM" w:eastAsia="en-US"/>
        </w:rPr>
        <w:softHyphen/>
        <w:t xml:space="preserve">թյան հարկի համակարգը </w:t>
      </w:r>
      <w:r w:rsidR="00512F83" w:rsidRPr="008C154A">
        <w:rPr>
          <w:rFonts w:ascii="GHEA Grapalat" w:hAnsi="GHEA Grapalat" w:cs="Sylfaen"/>
          <w:lang w:val="hy-AM" w:eastAsia="en-US"/>
        </w:rPr>
        <w:t>հարկման ընդհանուր համա</w:t>
      </w:r>
      <w:r w:rsidR="000775C3">
        <w:rPr>
          <w:rFonts w:ascii="GHEA Grapalat" w:hAnsi="GHEA Grapalat" w:cs="Sylfaen"/>
          <w:lang w:val="hy-AM" w:eastAsia="en-US"/>
        </w:rPr>
        <w:softHyphen/>
      </w:r>
      <w:r w:rsidR="00582A40">
        <w:rPr>
          <w:rFonts w:ascii="GHEA Grapalat" w:hAnsi="GHEA Grapalat" w:cs="Sylfaen"/>
          <w:lang w:val="hy-AM" w:eastAsia="en-US"/>
        </w:rPr>
        <w:softHyphen/>
      </w:r>
      <w:r w:rsidR="00512F83" w:rsidRPr="008C154A">
        <w:rPr>
          <w:rFonts w:ascii="GHEA Grapalat" w:hAnsi="GHEA Grapalat" w:cs="Sylfaen"/>
          <w:lang w:val="hy-AM" w:eastAsia="en-US"/>
        </w:rPr>
        <w:t>կարգի</w:t>
      </w:r>
      <w:r w:rsidR="006C731D">
        <w:rPr>
          <w:rFonts w:ascii="GHEA Grapalat" w:hAnsi="GHEA Grapalat" w:cs="Sylfaen"/>
          <w:lang w:val="hy-AM" w:eastAsia="en-US"/>
        </w:rPr>
        <w:t>ն</w:t>
      </w:r>
      <w:r w:rsidR="00512F83" w:rsidRPr="008C154A">
        <w:rPr>
          <w:rFonts w:ascii="GHEA Grapalat" w:hAnsi="GHEA Grapalat" w:cs="Sylfaen"/>
          <w:lang w:val="hy-AM" w:eastAsia="en-US"/>
        </w:rPr>
        <w:t xml:space="preserve"> </w:t>
      </w:r>
      <w:r w:rsidR="00512F83">
        <w:rPr>
          <w:rFonts w:ascii="GHEA Grapalat" w:hAnsi="GHEA Grapalat" w:cs="Sylfaen"/>
          <w:lang w:val="hy-AM" w:eastAsia="en-US"/>
        </w:rPr>
        <w:t>այլընտրան</w:t>
      </w:r>
      <w:r w:rsidR="00512F83">
        <w:rPr>
          <w:rFonts w:ascii="GHEA Grapalat" w:hAnsi="GHEA Grapalat" w:cs="Sylfaen"/>
          <w:lang w:val="hy-AM" w:eastAsia="en-US"/>
        </w:rPr>
        <w:softHyphen/>
        <w:t>քային համա</w:t>
      </w:r>
      <w:r w:rsidR="00512F83">
        <w:rPr>
          <w:rFonts w:ascii="GHEA Grapalat" w:hAnsi="GHEA Grapalat" w:cs="Sylfaen"/>
          <w:lang w:val="hy-AM" w:eastAsia="en-US"/>
        </w:rPr>
        <w:softHyphen/>
        <w:t>կարգ լինելու փոխարեն վերածվել է հարկ</w:t>
      </w:r>
      <w:r w:rsidR="00582A40">
        <w:rPr>
          <w:rFonts w:ascii="GHEA Grapalat" w:hAnsi="GHEA Grapalat" w:cs="Sylfaen"/>
          <w:lang w:val="hy-AM" w:eastAsia="en-US"/>
        </w:rPr>
        <w:softHyphen/>
      </w:r>
      <w:r w:rsidR="00512F83">
        <w:rPr>
          <w:rFonts w:ascii="GHEA Grapalat" w:hAnsi="GHEA Grapalat" w:cs="Sylfaen"/>
          <w:lang w:val="hy-AM" w:eastAsia="en-US"/>
        </w:rPr>
        <w:t>ման արտոնյալ համա</w:t>
      </w:r>
      <w:r w:rsidR="00CF452D">
        <w:rPr>
          <w:rFonts w:ascii="GHEA Grapalat" w:hAnsi="GHEA Grapalat" w:cs="Sylfaen"/>
          <w:lang w:val="hy-AM" w:eastAsia="en-US"/>
        </w:rPr>
        <w:softHyphen/>
      </w:r>
      <w:r w:rsidR="00512F83">
        <w:rPr>
          <w:rFonts w:ascii="GHEA Grapalat" w:hAnsi="GHEA Grapalat" w:cs="Sylfaen"/>
          <w:lang w:val="hy-AM" w:eastAsia="en-US"/>
        </w:rPr>
        <w:t>կարգի:</w:t>
      </w:r>
      <w:r w:rsidR="00346512">
        <w:rPr>
          <w:rFonts w:ascii="GHEA Grapalat" w:hAnsi="GHEA Grapalat" w:cs="Sylfaen"/>
          <w:lang w:val="hy-AM" w:eastAsia="en-US"/>
        </w:rPr>
        <w:t xml:space="preserve"> </w:t>
      </w:r>
      <w:r w:rsidR="00681090">
        <w:rPr>
          <w:rFonts w:ascii="GHEA Grapalat" w:hAnsi="GHEA Grapalat" w:cs="Sylfaen"/>
          <w:lang w:val="hy-AM" w:eastAsia="en-US"/>
        </w:rPr>
        <w:t>Մասնավորապես,</w:t>
      </w:r>
      <w:r w:rsidR="00D1183C">
        <w:rPr>
          <w:rFonts w:ascii="GHEA Grapalat" w:hAnsi="GHEA Grapalat" w:cs="Sylfaen"/>
          <w:lang w:val="hy-AM" w:eastAsia="en-US"/>
        </w:rPr>
        <w:t xml:space="preserve"> տնտեսական գործունեության առանձին ոլորտ</w:t>
      </w:r>
      <w:r w:rsidR="00582A40">
        <w:rPr>
          <w:rFonts w:ascii="GHEA Grapalat" w:hAnsi="GHEA Grapalat" w:cs="Sylfaen"/>
          <w:lang w:val="hy-AM" w:eastAsia="en-US"/>
        </w:rPr>
        <w:softHyphen/>
      </w:r>
      <w:r w:rsidR="00D1183C">
        <w:rPr>
          <w:rFonts w:ascii="GHEA Grapalat" w:hAnsi="GHEA Grapalat" w:cs="Sylfaen"/>
          <w:lang w:val="hy-AM" w:eastAsia="en-US"/>
        </w:rPr>
        <w:t>ներում համե</w:t>
      </w:r>
      <w:r w:rsidR="005733B9">
        <w:rPr>
          <w:rFonts w:ascii="GHEA Grapalat" w:hAnsi="GHEA Grapalat" w:cs="Sylfaen"/>
          <w:lang w:val="hy-AM" w:eastAsia="en-US"/>
        </w:rPr>
        <w:softHyphen/>
      </w:r>
      <w:r w:rsidR="00D1183C">
        <w:rPr>
          <w:rFonts w:ascii="GHEA Grapalat" w:hAnsi="GHEA Grapalat" w:cs="Sylfaen"/>
          <w:lang w:val="hy-AM" w:eastAsia="en-US"/>
        </w:rPr>
        <w:t>մատ</w:t>
      </w:r>
      <w:r w:rsidR="00CF452D">
        <w:rPr>
          <w:rFonts w:ascii="GHEA Grapalat" w:hAnsi="GHEA Grapalat" w:cs="Sylfaen"/>
          <w:lang w:val="hy-AM" w:eastAsia="en-US"/>
        </w:rPr>
        <w:softHyphen/>
      </w:r>
      <w:r w:rsidR="00D1183C">
        <w:rPr>
          <w:rFonts w:ascii="GHEA Grapalat" w:hAnsi="GHEA Grapalat" w:cs="Sylfaen"/>
          <w:lang w:val="hy-AM" w:eastAsia="en-US"/>
        </w:rPr>
        <w:t>վել են հարկման ընդհանուր համակարգի (ԱԱՀ և շահութահարկ) և շրջա</w:t>
      </w:r>
      <w:r w:rsidR="005733B9">
        <w:rPr>
          <w:rFonts w:ascii="GHEA Grapalat" w:hAnsi="GHEA Grapalat" w:cs="Sylfaen"/>
          <w:lang w:val="hy-AM" w:eastAsia="en-US"/>
        </w:rPr>
        <w:softHyphen/>
      </w:r>
      <w:r w:rsidR="00582A40">
        <w:rPr>
          <w:rFonts w:ascii="GHEA Grapalat" w:hAnsi="GHEA Grapalat" w:cs="Sylfaen"/>
          <w:lang w:val="hy-AM" w:eastAsia="en-US"/>
        </w:rPr>
        <w:softHyphen/>
      </w:r>
      <w:r w:rsidR="00D1183C">
        <w:rPr>
          <w:rFonts w:ascii="GHEA Grapalat" w:hAnsi="GHEA Grapalat" w:cs="Sylfaen"/>
          <w:lang w:val="hy-AM" w:eastAsia="en-US"/>
        </w:rPr>
        <w:t>նա</w:t>
      </w:r>
      <w:r w:rsidR="005733B9">
        <w:rPr>
          <w:rFonts w:ascii="GHEA Grapalat" w:hAnsi="GHEA Grapalat" w:cs="Sylfaen"/>
          <w:lang w:val="hy-AM" w:eastAsia="en-US"/>
        </w:rPr>
        <w:softHyphen/>
      </w:r>
      <w:r w:rsidR="00D1183C">
        <w:rPr>
          <w:rFonts w:ascii="GHEA Grapalat" w:hAnsi="GHEA Grapalat" w:cs="Sylfaen"/>
          <w:lang w:val="hy-AM" w:eastAsia="en-US"/>
        </w:rPr>
        <w:t>ռու</w:t>
      </w:r>
      <w:r w:rsidR="005733B9">
        <w:rPr>
          <w:rFonts w:ascii="GHEA Grapalat" w:hAnsi="GHEA Grapalat" w:cs="Sylfaen"/>
          <w:lang w:val="hy-AM" w:eastAsia="en-US"/>
        </w:rPr>
        <w:softHyphen/>
      </w:r>
      <w:r w:rsidR="00D1183C">
        <w:rPr>
          <w:rFonts w:ascii="GHEA Grapalat" w:hAnsi="GHEA Grapalat" w:cs="Sylfaen"/>
          <w:lang w:val="hy-AM" w:eastAsia="en-US"/>
        </w:rPr>
        <w:t>թյան հարկի համա</w:t>
      </w:r>
      <w:r w:rsidR="00A82C56">
        <w:rPr>
          <w:rFonts w:ascii="GHEA Grapalat" w:hAnsi="GHEA Grapalat" w:cs="Sylfaen"/>
          <w:lang w:val="hy-AM" w:eastAsia="en-US"/>
        </w:rPr>
        <w:softHyphen/>
      </w:r>
      <w:r w:rsidR="00D1183C">
        <w:rPr>
          <w:rFonts w:ascii="GHEA Grapalat" w:hAnsi="GHEA Grapalat" w:cs="Sylfaen"/>
          <w:lang w:val="hy-AM" w:eastAsia="en-US"/>
        </w:rPr>
        <w:t>կարգի հար</w:t>
      </w:r>
      <w:r w:rsidR="00533ADA">
        <w:rPr>
          <w:rFonts w:ascii="GHEA Grapalat" w:hAnsi="GHEA Grapalat" w:cs="Sylfaen"/>
          <w:lang w:val="hy-AM" w:eastAsia="en-US"/>
        </w:rPr>
        <w:softHyphen/>
      </w:r>
      <w:r w:rsidR="00D1183C">
        <w:rPr>
          <w:rFonts w:ascii="GHEA Grapalat" w:hAnsi="GHEA Grapalat" w:cs="Sylfaen"/>
          <w:lang w:val="hy-AM" w:eastAsia="en-US"/>
        </w:rPr>
        <w:t>կա</w:t>
      </w:r>
      <w:r w:rsidR="00533ADA">
        <w:rPr>
          <w:rFonts w:ascii="GHEA Grapalat" w:hAnsi="GHEA Grapalat" w:cs="Sylfaen"/>
          <w:lang w:val="hy-AM" w:eastAsia="en-US"/>
        </w:rPr>
        <w:softHyphen/>
      </w:r>
      <w:r w:rsidR="00D1183C">
        <w:rPr>
          <w:rFonts w:ascii="GHEA Grapalat" w:hAnsi="GHEA Grapalat" w:cs="Sylfaen"/>
          <w:lang w:val="hy-AM" w:eastAsia="en-US"/>
        </w:rPr>
        <w:t>յին բեռերը</w:t>
      </w:r>
      <w:r w:rsidR="00681090">
        <w:rPr>
          <w:rFonts w:ascii="GHEA Grapalat" w:hAnsi="GHEA Grapalat" w:cs="Sylfaen"/>
          <w:lang w:val="hy-AM" w:eastAsia="en-US"/>
        </w:rPr>
        <w:t>: Ա</w:t>
      </w:r>
      <w:r w:rsidR="00D1183C">
        <w:rPr>
          <w:rFonts w:ascii="GHEA Grapalat" w:hAnsi="GHEA Grapalat" w:cs="Sylfaen"/>
          <w:lang w:val="hy-AM" w:eastAsia="en-US"/>
        </w:rPr>
        <w:t>րդյունքում պարզվել է, որ գրեթե բոլոր ոլորտ</w:t>
      </w:r>
      <w:r w:rsidR="005733B9">
        <w:rPr>
          <w:rFonts w:ascii="GHEA Grapalat" w:hAnsi="GHEA Grapalat" w:cs="Sylfaen"/>
          <w:lang w:val="hy-AM" w:eastAsia="en-US"/>
        </w:rPr>
        <w:softHyphen/>
      </w:r>
      <w:r w:rsidR="00D1183C">
        <w:rPr>
          <w:rFonts w:ascii="GHEA Grapalat" w:hAnsi="GHEA Grapalat" w:cs="Sylfaen"/>
          <w:lang w:val="hy-AM" w:eastAsia="en-US"/>
        </w:rPr>
        <w:t>ներում (բացա</w:t>
      </w:r>
      <w:r w:rsidR="00681090">
        <w:rPr>
          <w:rFonts w:ascii="GHEA Grapalat" w:hAnsi="GHEA Grapalat" w:cs="Sylfaen"/>
          <w:lang w:val="hy-AM" w:eastAsia="en-US"/>
        </w:rPr>
        <w:softHyphen/>
      </w:r>
      <w:r w:rsidR="00A82C56">
        <w:rPr>
          <w:rFonts w:ascii="GHEA Grapalat" w:hAnsi="GHEA Grapalat" w:cs="Sylfaen"/>
          <w:lang w:val="hy-AM" w:eastAsia="en-US"/>
        </w:rPr>
        <w:softHyphen/>
      </w:r>
      <w:r w:rsidR="00D1183C">
        <w:rPr>
          <w:rFonts w:ascii="GHEA Grapalat" w:hAnsi="GHEA Grapalat" w:cs="Sylfaen"/>
          <w:lang w:val="hy-AM" w:eastAsia="en-US"/>
        </w:rPr>
        <w:t>ռություն են կազմում այն ոլորտները, որոնցում կատարվող հիմ</w:t>
      </w:r>
      <w:r w:rsidR="00582A40">
        <w:rPr>
          <w:rFonts w:ascii="GHEA Grapalat" w:hAnsi="GHEA Grapalat" w:cs="Sylfaen"/>
          <w:lang w:val="hy-AM" w:eastAsia="en-US"/>
        </w:rPr>
        <w:softHyphen/>
      </w:r>
      <w:r w:rsidR="00D1183C">
        <w:rPr>
          <w:rFonts w:ascii="GHEA Grapalat" w:hAnsi="GHEA Grapalat" w:cs="Sylfaen"/>
          <w:lang w:val="hy-AM" w:eastAsia="en-US"/>
        </w:rPr>
        <w:t>նական գոր</w:t>
      </w:r>
      <w:r w:rsidR="005733B9">
        <w:rPr>
          <w:rFonts w:ascii="GHEA Grapalat" w:hAnsi="GHEA Grapalat" w:cs="Sylfaen"/>
          <w:lang w:val="hy-AM" w:eastAsia="en-US"/>
        </w:rPr>
        <w:softHyphen/>
      </w:r>
      <w:r w:rsidR="00D1183C">
        <w:rPr>
          <w:rFonts w:ascii="GHEA Grapalat" w:hAnsi="GHEA Grapalat" w:cs="Sylfaen"/>
          <w:lang w:val="hy-AM" w:eastAsia="en-US"/>
        </w:rPr>
        <w:t>ծարքները ազատ</w:t>
      </w:r>
      <w:r w:rsidR="00A82C56">
        <w:rPr>
          <w:rFonts w:ascii="GHEA Grapalat" w:hAnsi="GHEA Grapalat" w:cs="Sylfaen"/>
          <w:lang w:val="hy-AM" w:eastAsia="en-US"/>
        </w:rPr>
        <w:softHyphen/>
      </w:r>
      <w:r w:rsidR="00D1183C">
        <w:rPr>
          <w:rFonts w:ascii="GHEA Grapalat" w:hAnsi="GHEA Grapalat" w:cs="Sylfaen"/>
          <w:lang w:val="hy-AM" w:eastAsia="en-US"/>
        </w:rPr>
        <w:t>ված են ԱԱՀ-ից) հարկման ընդհանուր համակարգի հար</w:t>
      </w:r>
      <w:r w:rsidR="00582A40">
        <w:rPr>
          <w:rFonts w:ascii="GHEA Grapalat" w:hAnsi="GHEA Grapalat" w:cs="Sylfaen"/>
          <w:lang w:val="hy-AM" w:eastAsia="en-US"/>
        </w:rPr>
        <w:softHyphen/>
      </w:r>
      <w:r w:rsidR="00D1183C">
        <w:rPr>
          <w:rFonts w:ascii="GHEA Grapalat" w:hAnsi="GHEA Grapalat" w:cs="Sylfaen"/>
          <w:lang w:val="hy-AM" w:eastAsia="en-US"/>
        </w:rPr>
        <w:t>կա</w:t>
      </w:r>
      <w:r w:rsidR="00582A40">
        <w:rPr>
          <w:rFonts w:ascii="GHEA Grapalat" w:hAnsi="GHEA Grapalat" w:cs="Sylfaen"/>
          <w:lang w:val="hy-AM" w:eastAsia="en-US"/>
        </w:rPr>
        <w:softHyphen/>
      </w:r>
      <w:r w:rsidR="00D1183C">
        <w:rPr>
          <w:rFonts w:ascii="GHEA Grapalat" w:hAnsi="GHEA Grapalat" w:cs="Sylfaen"/>
          <w:lang w:val="hy-AM" w:eastAsia="en-US"/>
        </w:rPr>
        <w:t>յին բեռ</w:t>
      </w:r>
      <w:r w:rsidR="00CF452D" w:rsidRPr="00CF452D">
        <w:rPr>
          <w:rFonts w:ascii="GHEA Grapalat" w:hAnsi="GHEA Grapalat" w:cs="Sylfaen"/>
          <w:lang w:val="hy-AM" w:eastAsia="en-US"/>
        </w:rPr>
        <w:t>ն</w:t>
      </w:r>
      <w:r w:rsidR="00D1183C">
        <w:rPr>
          <w:rFonts w:ascii="GHEA Grapalat" w:hAnsi="GHEA Grapalat" w:cs="Sylfaen"/>
          <w:lang w:val="hy-AM" w:eastAsia="en-US"/>
        </w:rPr>
        <w:t xml:space="preserve"> անհա</w:t>
      </w:r>
      <w:r w:rsidR="005733B9">
        <w:rPr>
          <w:rFonts w:ascii="GHEA Grapalat" w:hAnsi="GHEA Grapalat" w:cs="Sylfaen"/>
          <w:lang w:val="hy-AM" w:eastAsia="en-US"/>
        </w:rPr>
        <w:softHyphen/>
      </w:r>
      <w:r w:rsidR="00D1183C">
        <w:rPr>
          <w:rFonts w:ascii="GHEA Grapalat" w:hAnsi="GHEA Grapalat" w:cs="Sylfaen"/>
          <w:lang w:val="hy-AM" w:eastAsia="en-US"/>
        </w:rPr>
        <w:t xml:space="preserve">մեմատ ավելի բարձր է, քան շրջանառության </w:t>
      </w:r>
      <w:r w:rsidR="00482822">
        <w:rPr>
          <w:rFonts w:ascii="GHEA Grapalat" w:hAnsi="GHEA Grapalat" w:cs="Sylfaen"/>
          <w:lang w:val="hy-AM" w:eastAsia="en-US"/>
        </w:rPr>
        <w:t>հարկի</w:t>
      </w:r>
      <w:r w:rsidR="00CF452D" w:rsidRPr="00CF452D">
        <w:rPr>
          <w:rFonts w:ascii="GHEA Grapalat" w:hAnsi="GHEA Grapalat" w:cs="Sylfaen"/>
          <w:lang w:val="hy-AM" w:eastAsia="en-US"/>
        </w:rPr>
        <w:t xml:space="preserve"> </w:t>
      </w:r>
      <w:r w:rsidR="00681090">
        <w:rPr>
          <w:rFonts w:ascii="GHEA Grapalat" w:hAnsi="GHEA Grapalat" w:cs="Sylfaen"/>
          <w:lang w:val="hy-AM" w:eastAsia="en-US"/>
        </w:rPr>
        <w:t>բեռն է</w:t>
      </w:r>
      <w:r w:rsidR="00CF452D">
        <w:rPr>
          <w:rFonts w:ascii="GHEA Grapalat" w:hAnsi="GHEA Grapalat" w:cs="Sylfaen"/>
          <w:lang w:val="hy-AM" w:eastAsia="en-US"/>
        </w:rPr>
        <w:t>:</w:t>
      </w:r>
      <w:r w:rsidR="008226A7">
        <w:rPr>
          <w:rFonts w:ascii="GHEA Grapalat" w:hAnsi="GHEA Grapalat" w:cs="Sylfaen"/>
          <w:lang w:val="hy-AM" w:eastAsia="en-US"/>
        </w:rPr>
        <w:t xml:space="preserve"> Այս</w:t>
      </w:r>
      <w:r w:rsidR="00D1183C" w:rsidRPr="008226A7">
        <w:rPr>
          <w:rFonts w:ascii="GHEA Grapalat" w:hAnsi="GHEA Grapalat" w:cs="Sylfaen"/>
          <w:lang w:val="hy-AM" w:eastAsia="en-US"/>
        </w:rPr>
        <w:t>պես, մշա</w:t>
      </w:r>
      <w:r w:rsidR="005733B9" w:rsidRPr="008226A7">
        <w:rPr>
          <w:rFonts w:ascii="GHEA Grapalat" w:hAnsi="GHEA Grapalat" w:cs="Sylfaen"/>
          <w:lang w:val="hy-AM" w:eastAsia="en-US"/>
        </w:rPr>
        <w:softHyphen/>
      </w:r>
      <w:r w:rsidR="00D1183C" w:rsidRPr="008226A7">
        <w:rPr>
          <w:rFonts w:ascii="GHEA Grapalat" w:hAnsi="GHEA Grapalat" w:cs="Sylfaen"/>
          <w:lang w:val="hy-AM" w:eastAsia="en-US"/>
        </w:rPr>
        <w:t>կող արդյունա</w:t>
      </w:r>
      <w:r w:rsidR="00A82C56" w:rsidRPr="008226A7">
        <w:rPr>
          <w:rFonts w:ascii="GHEA Grapalat" w:hAnsi="GHEA Grapalat" w:cs="Sylfaen"/>
          <w:lang w:val="hy-AM" w:eastAsia="en-US"/>
        </w:rPr>
        <w:softHyphen/>
      </w:r>
      <w:r w:rsidR="00D1183C" w:rsidRPr="008226A7">
        <w:rPr>
          <w:rFonts w:ascii="GHEA Grapalat" w:hAnsi="GHEA Grapalat" w:cs="Sylfaen"/>
          <w:lang w:val="hy-AM" w:eastAsia="en-US"/>
        </w:rPr>
        <w:t>բե</w:t>
      </w:r>
      <w:r w:rsidR="00A82C56" w:rsidRPr="008226A7">
        <w:rPr>
          <w:rFonts w:ascii="GHEA Grapalat" w:hAnsi="GHEA Grapalat" w:cs="Sylfaen"/>
          <w:lang w:val="hy-AM" w:eastAsia="en-US"/>
        </w:rPr>
        <w:softHyphen/>
      </w:r>
      <w:r w:rsidR="00D1183C" w:rsidRPr="008226A7">
        <w:rPr>
          <w:rFonts w:ascii="GHEA Grapalat" w:hAnsi="GHEA Grapalat" w:cs="Sylfaen"/>
          <w:lang w:val="hy-AM" w:eastAsia="en-US"/>
        </w:rPr>
        <w:t>րու</w:t>
      </w:r>
      <w:r w:rsidR="00A82C56" w:rsidRPr="008226A7">
        <w:rPr>
          <w:rFonts w:ascii="GHEA Grapalat" w:hAnsi="GHEA Grapalat" w:cs="Sylfaen"/>
          <w:lang w:val="hy-AM" w:eastAsia="en-US"/>
        </w:rPr>
        <w:softHyphen/>
      </w:r>
      <w:r w:rsidR="00D1183C" w:rsidRPr="008226A7">
        <w:rPr>
          <w:rFonts w:ascii="GHEA Grapalat" w:hAnsi="GHEA Grapalat" w:cs="Sylfaen"/>
          <w:lang w:val="hy-AM" w:eastAsia="en-US"/>
        </w:rPr>
        <w:t xml:space="preserve">թյունում ԱԱՀ-ի և շահութահարկի </w:t>
      </w:r>
      <w:r w:rsidR="008226A7">
        <w:rPr>
          <w:rFonts w:ascii="GHEA Grapalat" w:hAnsi="GHEA Grapalat" w:cs="Sylfaen"/>
          <w:lang w:val="hy-AM" w:eastAsia="en-US"/>
        </w:rPr>
        <w:t>հանրա</w:t>
      </w:r>
      <w:r w:rsidR="00D1183C" w:rsidRPr="008226A7">
        <w:rPr>
          <w:rFonts w:ascii="GHEA Grapalat" w:hAnsi="GHEA Grapalat" w:cs="Sylfaen"/>
          <w:lang w:val="hy-AM" w:eastAsia="en-US"/>
        </w:rPr>
        <w:t>գումա</w:t>
      </w:r>
      <w:r w:rsidR="00482822" w:rsidRPr="008226A7">
        <w:rPr>
          <w:rFonts w:ascii="GHEA Grapalat" w:hAnsi="GHEA Grapalat" w:cs="Sylfaen"/>
          <w:lang w:val="hy-AM" w:eastAsia="en-US"/>
        </w:rPr>
        <w:softHyphen/>
      </w:r>
      <w:r w:rsidR="00D1183C" w:rsidRPr="008226A7">
        <w:rPr>
          <w:rFonts w:ascii="GHEA Grapalat" w:hAnsi="GHEA Grapalat" w:cs="Sylfaen"/>
          <w:lang w:val="hy-AM" w:eastAsia="en-US"/>
        </w:rPr>
        <w:t>րա</w:t>
      </w:r>
      <w:r w:rsidR="00482822" w:rsidRPr="008226A7">
        <w:rPr>
          <w:rFonts w:ascii="GHEA Grapalat" w:hAnsi="GHEA Grapalat" w:cs="Sylfaen"/>
          <w:lang w:val="hy-AM" w:eastAsia="en-US"/>
        </w:rPr>
        <w:softHyphen/>
      </w:r>
      <w:r w:rsidR="00D1183C" w:rsidRPr="008226A7">
        <w:rPr>
          <w:rFonts w:ascii="GHEA Grapalat" w:hAnsi="GHEA Grapalat" w:cs="Sylfaen"/>
          <w:lang w:val="hy-AM" w:eastAsia="en-US"/>
        </w:rPr>
        <w:t>յին հարկային բեռը գերա</w:t>
      </w:r>
      <w:r w:rsidR="005733B9" w:rsidRPr="008226A7">
        <w:rPr>
          <w:rFonts w:ascii="GHEA Grapalat" w:hAnsi="GHEA Grapalat" w:cs="Sylfaen"/>
          <w:lang w:val="hy-AM" w:eastAsia="en-US"/>
        </w:rPr>
        <w:softHyphen/>
      </w:r>
      <w:r w:rsidR="00D1183C" w:rsidRPr="008226A7">
        <w:rPr>
          <w:rFonts w:ascii="GHEA Grapalat" w:hAnsi="GHEA Grapalat" w:cs="Sylfaen"/>
          <w:lang w:val="hy-AM" w:eastAsia="en-US"/>
        </w:rPr>
        <w:t>զան</w:t>
      </w:r>
      <w:r w:rsidR="005733B9" w:rsidRPr="008226A7">
        <w:rPr>
          <w:rFonts w:ascii="GHEA Grapalat" w:hAnsi="GHEA Grapalat" w:cs="Sylfaen"/>
          <w:lang w:val="hy-AM" w:eastAsia="en-US"/>
        </w:rPr>
        <w:softHyphen/>
      </w:r>
      <w:r w:rsidR="00D1183C" w:rsidRPr="008226A7">
        <w:rPr>
          <w:rFonts w:ascii="GHEA Grapalat" w:hAnsi="GHEA Grapalat" w:cs="Sylfaen"/>
          <w:lang w:val="hy-AM" w:eastAsia="en-US"/>
        </w:rPr>
        <w:t>ցում է շրջանա</w:t>
      </w:r>
      <w:r w:rsidR="00A82C56" w:rsidRPr="008226A7">
        <w:rPr>
          <w:rFonts w:ascii="GHEA Grapalat" w:hAnsi="GHEA Grapalat" w:cs="Sylfaen"/>
          <w:lang w:val="hy-AM" w:eastAsia="en-US"/>
        </w:rPr>
        <w:softHyphen/>
        <w:t>ռու</w:t>
      </w:r>
      <w:r w:rsidR="008226A7">
        <w:rPr>
          <w:rFonts w:ascii="GHEA Grapalat" w:hAnsi="GHEA Grapalat" w:cs="Sylfaen"/>
          <w:lang w:val="hy-AM" w:eastAsia="en-US"/>
        </w:rPr>
        <w:softHyphen/>
      </w:r>
      <w:r w:rsidR="00A82C56" w:rsidRPr="008226A7">
        <w:rPr>
          <w:rFonts w:ascii="GHEA Grapalat" w:hAnsi="GHEA Grapalat" w:cs="Sylfaen"/>
          <w:lang w:val="hy-AM" w:eastAsia="en-US"/>
        </w:rPr>
        <w:t>թյան հարկի բեռը</w:t>
      </w:r>
      <w:r w:rsidR="00D1183C" w:rsidRPr="008226A7">
        <w:rPr>
          <w:rFonts w:ascii="GHEA Grapalat" w:hAnsi="GHEA Grapalat" w:cs="Sylfaen"/>
          <w:lang w:val="hy-AM" w:eastAsia="en-US"/>
        </w:rPr>
        <w:t xml:space="preserve"> 2 անգամ, շինարարու</w:t>
      </w:r>
      <w:r w:rsidR="00482822" w:rsidRPr="008226A7">
        <w:rPr>
          <w:rFonts w:ascii="GHEA Grapalat" w:hAnsi="GHEA Grapalat" w:cs="Sylfaen"/>
          <w:lang w:val="hy-AM" w:eastAsia="en-US"/>
        </w:rPr>
        <w:softHyphen/>
      </w:r>
      <w:r w:rsidR="00D1183C" w:rsidRPr="008226A7">
        <w:rPr>
          <w:rFonts w:ascii="GHEA Grapalat" w:hAnsi="GHEA Grapalat" w:cs="Sylfaen"/>
          <w:lang w:val="hy-AM" w:eastAsia="en-US"/>
        </w:rPr>
        <w:t>թյու</w:t>
      </w:r>
      <w:r w:rsidR="00482822" w:rsidRPr="008226A7">
        <w:rPr>
          <w:rFonts w:ascii="GHEA Grapalat" w:hAnsi="GHEA Grapalat" w:cs="Sylfaen"/>
          <w:lang w:val="hy-AM" w:eastAsia="en-US"/>
        </w:rPr>
        <w:softHyphen/>
      </w:r>
      <w:r w:rsidR="00D1183C" w:rsidRPr="008226A7">
        <w:rPr>
          <w:rFonts w:ascii="GHEA Grapalat" w:hAnsi="GHEA Grapalat" w:cs="Sylfaen"/>
          <w:lang w:val="hy-AM" w:eastAsia="en-US"/>
        </w:rPr>
        <w:t>նում՝ 2.6 անգամ, առևտրի ոլորտում՝ 2.6 անգամ, կացության և հան</w:t>
      </w:r>
      <w:r w:rsidR="00533ADA" w:rsidRPr="008226A7">
        <w:rPr>
          <w:rFonts w:ascii="GHEA Grapalat" w:hAnsi="GHEA Grapalat" w:cs="Sylfaen"/>
          <w:lang w:val="hy-AM" w:eastAsia="en-US"/>
        </w:rPr>
        <w:softHyphen/>
      </w:r>
      <w:r w:rsidR="00D1183C" w:rsidRPr="008226A7">
        <w:rPr>
          <w:rFonts w:ascii="GHEA Grapalat" w:hAnsi="GHEA Grapalat" w:cs="Sylfaen"/>
          <w:lang w:val="hy-AM" w:eastAsia="en-US"/>
        </w:rPr>
        <w:t>րա</w:t>
      </w:r>
      <w:r w:rsidR="00533ADA" w:rsidRPr="008226A7">
        <w:rPr>
          <w:rFonts w:ascii="GHEA Grapalat" w:hAnsi="GHEA Grapalat" w:cs="Sylfaen"/>
          <w:lang w:val="hy-AM" w:eastAsia="en-US"/>
        </w:rPr>
        <w:softHyphen/>
      </w:r>
      <w:r w:rsidR="00D1183C" w:rsidRPr="008226A7">
        <w:rPr>
          <w:rFonts w:ascii="GHEA Grapalat" w:hAnsi="GHEA Grapalat" w:cs="Sylfaen"/>
          <w:lang w:val="hy-AM" w:eastAsia="en-US"/>
        </w:rPr>
        <w:t>յին</w:t>
      </w:r>
      <w:r w:rsidR="00A82C56" w:rsidRPr="008226A7">
        <w:rPr>
          <w:rFonts w:ascii="GHEA Grapalat" w:hAnsi="GHEA Grapalat" w:cs="Sylfaen"/>
          <w:lang w:val="hy-AM" w:eastAsia="en-US"/>
        </w:rPr>
        <w:t xml:space="preserve"> սննդի ոլորտում՝ 3 անգամ, անշարժ</w:t>
      </w:r>
      <w:r w:rsidR="00D1183C" w:rsidRPr="008226A7">
        <w:rPr>
          <w:rFonts w:ascii="GHEA Grapalat" w:hAnsi="GHEA Grapalat" w:cs="Sylfaen"/>
          <w:lang w:val="hy-AM" w:eastAsia="en-US"/>
        </w:rPr>
        <w:t xml:space="preserve"> գույքի հետ կապված գործու</w:t>
      </w:r>
      <w:r w:rsidR="008226A7">
        <w:rPr>
          <w:rFonts w:ascii="GHEA Grapalat" w:hAnsi="GHEA Grapalat" w:cs="Sylfaen"/>
          <w:lang w:val="hy-AM" w:eastAsia="en-US"/>
        </w:rPr>
        <w:softHyphen/>
      </w:r>
      <w:r w:rsidR="00D1183C" w:rsidRPr="008226A7">
        <w:rPr>
          <w:rFonts w:ascii="GHEA Grapalat" w:hAnsi="GHEA Grapalat" w:cs="Sylfaen"/>
          <w:lang w:val="hy-AM" w:eastAsia="en-US"/>
        </w:rPr>
        <w:t>նեու</w:t>
      </w:r>
      <w:r w:rsidR="008226A7">
        <w:rPr>
          <w:rFonts w:ascii="GHEA Grapalat" w:hAnsi="GHEA Grapalat" w:cs="Sylfaen"/>
          <w:lang w:val="hy-AM" w:eastAsia="en-US"/>
        </w:rPr>
        <w:softHyphen/>
      </w:r>
      <w:r w:rsidR="00D1183C" w:rsidRPr="008226A7">
        <w:rPr>
          <w:rFonts w:ascii="GHEA Grapalat" w:hAnsi="GHEA Grapalat" w:cs="Sylfaen"/>
          <w:lang w:val="hy-AM" w:eastAsia="en-US"/>
        </w:rPr>
        <w:t>թյան ոլորտում՝ 2.1 անգամ</w:t>
      </w:r>
      <w:r w:rsidR="00F23F61" w:rsidRPr="008226A7">
        <w:rPr>
          <w:rFonts w:ascii="GHEA Grapalat" w:hAnsi="GHEA Grapalat" w:cs="Sylfaen"/>
          <w:lang w:val="hy-AM" w:eastAsia="en-US"/>
        </w:rPr>
        <w:t>, մասնագիտա</w:t>
      </w:r>
      <w:r w:rsidR="00482822" w:rsidRPr="008226A7">
        <w:rPr>
          <w:rFonts w:ascii="GHEA Grapalat" w:hAnsi="GHEA Grapalat" w:cs="Sylfaen"/>
          <w:lang w:val="hy-AM" w:eastAsia="en-US"/>
        </w:rPr>
        <w:softHyphen/>
      </w:r>
      <w:r w:rsidR="00F23F61" w:rsidRPr="008226A7">
        <w:rPr>
          <w:rFonts w:ascii="GHEA Grapalat" w:hAnsi="GHEA Grapalat" w:cs="Sylfaen"/>
          <w:lang w:val="hy-AM" w:eastAsia="en-US"/>
        </w:rPr>
        <w:t>կան, գիտական և տեխնիկական գործու</w:t>
      </w:r>
      <w:r w:rsidR="00A82C56" w:rsidRPr="008226A7">
        <w:rPr>
          <w:rFonts w:ascii="GHEA Grapalat" w:hAnsi="GHEA Grapalat" w:cs="Sylfaen"/>
          <w:lang w:val="hy-AM" w:eastAsia="en-US"/>
        </w:rPr>
        <w:softHyphen/>
      </w:r>
      <w:r w:rsidR="00F23F61" w:rsidRPr="008226A7">
        <w:rPr>
          <w:rFonts w:ascii="GHEA Grapalat" w:hAnsi="GHEA Grapalat" w:cs="Sylfaen"/>
          <w:lang w:val="hy-AM" w:eastAsia="en-US"/>
        </w:rPr>
        <w:t>նեության բնագավառում՝ 2.8 անգամ:</w:t>
      </w:r>
    </w:p>
    <w:p w14:paraId="5F7AAA6B" w14:textId="594A7239" w:rsidR="002E6E85" w:rsidRDefault="002E6E85" w:rsidP="002E6E85">
      <w:pPr>
        <w:autoSpaceDN w:val="0"/>
        <w:spacing w:line="360" w:lineRule="auto"/>
        <w:ind w:firstLine="567"/>
        <w:jc w:val="both"/>
        <w:rPr>
          <w:rFonts w:ascii="GHEA Grapalat" w:hAnsi="GHEA Grapalat" w:cs="Sylfaen"/>
          <w:lang w:val="hy-AM" w:eastAsia="en-US"/>
        </w:rPr>
      </w:pPr>
      <w:r w:rsidRPr="002E6E85">
        <w:rPr>
          <w:rFonts w:ascii="GHEA Grapalat" w:hAnsi="GHEA Grapalat" w:cs="Sylfaen"/>
          <w:lang w:val="hy-AM" w:eastAsia="en-US"/>
        </w:rPr>
        <w:t xml:space="preserve">Մյուս կողմից, </w:t>
      </w:r>
      <w:r>
        <w:rPr>
          <w:rFonts w:ascii="GHEA Grapalat" w:hAnsi="GHEA Grapalat" w:cs="Sylfaen"/>
          <w:lang w:val="hy-AM" w:eastAsia="en-US"/>
        </w:rPr>
        <w:t>ինչպես հայտնի է, շրջանառության հարկի համակարգում գործունեության տարբեր տեսակների համար սահմանված առանձին դրույքաչափերի պայմաններում ա</w:t>
      </w:r>
      <w:r w:rsidR="00A82C56">
        <w:rPr>
          <w:rFonts w:ascii="GHEA Grapalat" w:hAnsi="GHEA Grapalat" w:cs="Sylfaen"/>
          <w:lang w:val="hy-AM" w:eastAsia="en-US"/>
        </w:rPr>
        <w:t>ռ</w:t>
      </w:r>
      <w:r w:rsidR="003E4FA3">
        <w:rPr>
          <w:rFonts w:ascii="GHEA Grapalat" w:hAnsi="GHEA Grapalat" w:cs="Sylfaen"/>
          <w:lang w:val="hy-AM" w:eastAsia="en-US"/>
        </w:rPr>
        <w:t>և</w:t>
      </w:r>
      <w:r w:rsidR="00A82C56">
        <w:rPr>
          <w:rFonts w:ascii="GHEA Grapalat" w:hAnsi="GHEA Grapalat" w:cs="Sylfaen"/>
          <w:lang w:val="hy-AM" w:eastAsia="en-US"/>
        </w:rPr>
        <w:softHyphen/>
      </w:r>
      <w:r w:rsidRPr="002E6E85">
        <w:rPr>
          <w:rFonts w:ascii="GHEA Grapalat" w:hAnsi="GHEA Grapalat" w:cs="Sylfaen"/>
          <w:lang w:val="hy-AM" w:eastAsia="en-US"/>
        </w:rPr>
        <w:lastRenderedPageBreak/>
        <w:t xml:space="preserve">տրական (առք ու վաճառքի) </w:t>
      </w:r>
      <w:r>
        <w:rPr>
          <w:rFonts w:ascii="GHEA Grapalat" w:hAnsi="GHEA Grapalat" w:cs="Sylfaen"/>
          <w:lang w:val="hy-AM" w:eastAsia="en-US"/>
        </w:rPr>
        <w:t>և հ</w:t>
      </w:r>
      <w:r w:rsidRPr="002E6E85">
        <w:rPr>
          <w:rFonts w:ascii="GHEA Grapalat" w:hAnsi="GHEA Grapalat" w:cs="Sylfaen"/>
          <w:lang w:val="hy-AM" w:eastAsia="en-US"/>
        </w:rPr>
        <w:t>անրային սննդի ոլորտում իրականացվող գործու</w:t>
      </w:r>
      <w:r w:rsidR="00A82C56">
        <w:rPr>
          <w:rFonts w:ascii="GHEA Grapalat" w:hAnsi="GHEA Grapalat" w:cs="Sylfaen"/>
          <w:lang w:val="hy-AM" w:eastAsia="en-US"/>
        </w:rPr>
        <w:softHyphen/>
      </w:r>
      <w:r w:rsidRPr="002E6E85">
        <w:rPr>
          <w:rFonts w:ascii="GHEA Grapalat" w:hAnsi="GHEA Grapalat" w:cs="Sylfaen"/>
          <w:lang w:val="hy-AM" w:eastAsia="en-US"/>
        </w:rPr>
        <w:t>նեու</w:t>
      </w:r>
      <w:r w:rsidR="00A82C56">
        <w:rPr>
          <w:rFonts w:ascii="GHEA Grapalat" w:hAnsi="GHEA Grapalat" w:cs="Sylfaen"/>
          <w:lang w:val="hy-AM" w:eastAsia="en-US"/>
        </w:rPr>
        <w:softHyphen/>
      </w:r>
      <w:r w:rsidRPr="002E6E85">
        <w:rPr>
          <w:rFonts w:ascii="GHEA Grapalat" w:hAnsi="GHEA Grapalat" w:cs="Sylfaen"/>
          <w:lang w:val="hy-AM" w:eastAsia="en-US"/>
        </w:rPr>
        <w:t>թյուն</w:t>
      </w:r>
      <w:r w:rsidR="00533ADA">
        <w:rPr>
          <w:rFonts w:ascii="GHEA Grapalat" w:hAnsi="GHEA Grapalat" w:cs="Sylfaen"/>
          <w:lang w:val="hy-AM" w:eastAsia="en-US"/>
        </w:rPr>
        <w:softHyphen/>
      </w:r>
      <w:r>
        <w:rPr>
          <w:rFonts w:ascii="GHEA Grapalat" w:hAnsi="GHEA Grapalat" w:cs="Sylfaen"/>
          <w:lang w:val="hy-AM" w:eastAsia="en-US"/>
        </w:rPr>
        <w:t xml:space="preserve">ների համար սահմանված </w:t>
      </w:r>
      <w:r w:rsidR="008226A7">
        <w:rPr>
          <w:rFonts w:ascii="GHEA Grapalat" w:hAnsi="GHEA Grapalat" w:cs="Sylfaen"/>
          <w:lang w:val="hy-AM" w:eastAsia="en-US"/>
        </w:rPr>
        <w:t>է</w:t>
      </w:r>
      <w:r>
        <w:rPr>
          <w:rFonts w:ascii="GHEA Grapalat" w:hAnsi="GHEA Grapalat" w:cs="Sylfaen"/>
          <w:lang w:val="hy-AM" w:eastAsia="en-US"/>
        </w:rPr>
        <w:t xml:space="preserve"> </w:t>
      </w:r>
      <w:r w:rsidR="008001E5">
        <w:rPr>
          <w:rFonts w:ascii="GHEA Grapalat" w:hAnsi="GHEA Grapalat" w:cs="Sylfaen"/>
          <w:lang w:val="hy-AM" w:eastAsia="en-US"/>
        </w:rPr>
        <w:t>փաստաթղթերով հիմնավորված ծախսերի միջոցով վճար</w:t>
      </w:r>
      <w:r w:rsidR="00A82C56">
        <w:rPr>
          <w:rFonts w:ascii="GHEA Grapalat" w:hAnsi="GHEA Grapalat" w:cs="Sylfaen"/>
          <w:lang w:val="hy-AM" w:eastAsia="en-US"/>
        </w:rPr>
        <w:softHyphen/>
      </w:r>
      <w:r w:rsidR="008001E5">
        <w:rPr>
          <w:rFonts w:ascii="GHEA Grapalat" w:hAnsi="GHEA Grapalat" w:cs="Sylfaen"/>
          <w:lang w:val="hy-AM" w:eastAsia="en-US"/>
        </w:rPr>
        <w:t>ման ենթակա շրջանառության հարկի գումարի նվազեցման հնարավորություն: Ընդ որում, բացի այն հանգամանքից, որ նման հնարավորություն սահմանված է գործունեության միայն վերո</w:t>
      </w:r>
      <w:r w:rsidR="00533ADA">
        <w:rPr>
          <w:rFonts w:ascii="GHEA Grapalat" w:hAnsi="GHEA Grapalat" w:cs="Sylfaen"/>
          <w:lang w:val="hy-AM" w:eastAsia="en-US"/>
        </w:rPr>
        <w:softHyphen/>
      </w:r>
      <w:r w:rsidR="008001E5">
        <w:rPr>
          <w:rFonts w:ascii="GHEA Grapalat" w:hAnsi="GHEA Grapalat" w:cs="Sylfaen"/>
          <w:lang w:val="hy-AM" w:eastAsia="en-US"/>
        </w:rPr>
        <w:t>նշյալ երկու տեսակների համար, այդ երկու գործունեության տեսակների համար ծախսերի միջո</w:t>
      </w:r>
      <w:r w:rsidR="00533ADA">
        <w:rPr>
          <w:rFonts w:ascii="GHEA Grapalat" w:hAnsi="GHEA Grapalat" w:cs="Sylfaen"/>
          <w:lang w:val="hy-AM" w:eastAsia="en-US"/>
        </w:rPr>
        <w:softHyphen/>
      </w:r>
      <w:r w:rsidR="008001E5">
        <w:rPr>
          <w:rFonts w:ascii="GHEA Grapalat" w:hAnsi="GHEA Grapalat" w:cs="Sylfaen"/>
          <w:lang w:val="hy-AM" w:eastAsia="en-US"/>
        </w:rPr>
        <w:t xml:space="preserve">ցով շրջանառության հարկի </w:t>
      </w:r>
      <w:r w:rsidR="00482822" w:rsidRPr="00482822">
        <w:rPr>
          <w:rFonts w:ascii="GHEA Grapalat" w:hAnsi="GHEA Grapalat" w:cs="Sylfaen"/>
          <w:lang w:val="hy-AM" w:eastAsia="en-US"/>
        </w:rPr>
        <w:t xml:space="preserve">գումարի </w:t>
      </w:r>
      <w:r w:rsidR="008001E5">
        <w:rPr>
          <w:rFonts w:ascii="GHEA Grapalat" w:hAnsi="GHEA Grapalat" w:cs="Sylfaen"/>
          <w:lang w:val="hy-AM" w:eastAsia="en-US"/>
        </w:rPr>
        <w:t>նվազեցման համար սահմանված են տարբե</w:t>
      </w:r>
      <w:r w:rsidR="00A82C56">
        <w:rPr>
          <w:rFonts w:ascii="GHEA Grapalat" w:hAnsi="GHEA Grapalat" w:cs="Sylfaen"/>
          <w:lang w:val="hy-AM" w:eastAsia="en-US"/>
        </w:rPr>
        <w:softHyphen/>
      </w:r>
      <w:r w:rsidR="008001E5">
        <w:rPr>
          <w:rFonts w:ascii="GHEA Grapalat" w:hAnsi="GHEA Grapalat" w:cs="Sylfaen"/>
          <w:lang w:val="hy-AM" w:eastAsia="en-US"/>
        </w:rPr>
        <w:t>րակ</w:t>
      </w:r>
      <w:r w:rsidR="00A82C56">
        <w:rPr>
          <w:rFonts w:ascii="GHEA Grapalat" w:hAnsi="GHEA Grapalat" w:cs="Sylfaen"/>
          <w:lang w:val="hy-AM" w:eastAsia="en-US"/>
        </w:rPr>
        <w:softHyphen/>
      </w:r>
      <w:r w:rsidR="008001E5">
        <w:rPr>
          <w:rFonts w:ascii="GHEA Grapalat" w:hAnsi="GHEA Grapalat" w:cs="Sylfaen"/>
          <w:lang w:val="hy-AM" w:eastAsia="en-US"/>
        </w:rPr>
        <w:t>ված մոտե</w:t>
      </w:r>
      <w:r w:rsidR="00533ADA">
        <w:rPr>
          <w:rFonts w:ascii="GHEA Grapalat" w:hAnsi="GHEA Grapalat" w:cs="Sylfaen"/>
          <w:lang w:val="hy-AM" w:eastAsia="en-US"/>
        </w:rPr>
        <w:softHyphen/>
      </w:r>
      <w:r w:rsidR="008001E5">
        <w:rPr>
          <w:rFonts w:ascii="GHEA Grapalat" w:hAnsi="GHEA Grapalat" w:cs="Sylfaen"/>
          <w:lang w:val="hy-AM" w:eastAsia="en-US"/>
        </w:rPr>
        <w:t>ցում</w:t>
      </w:r>
      <w:r w:rsidR="00533ADA">
        <w:rPr>
          <w:rFonts w:ascii="GHEA Grapalat" w:hAnsi="GHEA Grapalat" w:cs="Sylfaen"/>
          <w:lang w:val="hy-AM" w:eastAsia="en-US"/>
        </w:rPr>
        <w:softHyphen/>
      </w:r>
      <w:r w:rsidR="008001E5">
        <w:rPr>
          <w:rFonts w:ascii="GHEA Grapalat" w:hAnsi="GHEA Grapalat" w:cs="Sylfaen"/>
          <w:lang w:val="hy-AM" w:eastAsia="en-US"/>
        </w:rPr>
        <w:t xml:space="preserve">ներ: </w:t>
      </w:r>
      <w:r w:rsidR="008001E5" w:rsidRPr="00A86E4C">
        <w:rPr>
          <w:rFonts w:ascii="GHEA Grapalat" w:hAnsi="GHEA Grapalat" w:cs="Sylfaen"/>
          <w:lang w:val="hy-AM" w:eastAsia="en-US"/>
        </w:rPr>
        <w:t xml:space="preserve">Վերոնշյալ հանգամանքները </w:t>
      </w:r>
      <w:r w:rsidR="007C23A0" w:rsidRPr="00A86E4C">
        <w:rPr>
          <w:rFonts w:ascii="GHEA Grapalat" w:hAnsi="GHEA Grapalat" w:cs="Sylfaen"/>
          <w:lang w:val="hy-AM" w:eastAsia="en-US"/>
        </w:rPr>
        <w:t xml:space="preserve">մի կողմից անհարկի բարդացնում </w:t>
      </w:r>
      <w:r w:rsidR="00852B9C">
        <w:rPr>
          <w:rFonts w:ascii="GHEA Grapalat" w:hAnsi="GHEA Grapalat" w:cs="Sylfaen"/>
          <w:lang w:val="hy-AM" w:eastAsia="en-US"/>
        </w:rPr>
        <w:t>են</w:t>
      </w:r>
      <w:r w:rsidR="00852B9C" w:rsidRPr="00A86E4C">
        <w:rPr>
          <w:rFonts w:ascii="GHEA Grapalat" w:hAnsi="GHEA Grapalat" w:cs="Sylfaen"/>
          <w:lang w:val="hy-AM" w:eastAsia="en-US"/>
        </w:rPr>
        <w:t xml:space="preserve"> </w:t>
      </w:r>
      <w:r w:rsidR="00973707" w:rsidRPr="00A86E4C">
        <w:rPr>
          <w:rFonts w:ascii="GHEA Grapalat" w:hAnsi="GHEA Grapalat" w:cs="Sylfaen"/>
          <w:lang w:val="hy-AM" w:eastAsia="en-US"/>
        </w:rPr>
        <w:t>շրջա</w:t>
      </w:r>
      <w:r w:rsidR="001156A7">
        <w:rPr>
          <w:rFonts w:ascii="GHEA Grapalat" w:hAnsi="GHEA Grapalat" w:cs="Sylfaen"/>
          <w:lang w:val="hy-AM" w:eastAsia="en-US"/>
        </w:rPr>
        <w:softHyphen/>
      </w:r>
      <w:r w:rsidR="00973707" w:rsidRPr="00A86E4C">
        <w:rPr>
          <w:rFonts w:ascii="GHEA Grapalat" w:hAnsi="GHEA Grapalat" w:cs="Sylfaen"/>
          <w:lang w:val="hy-AM" w:eastAsia="en-US"/>
        </w:rPr>
        <w:t>նա</w:t>
      </w:r>
      <w:r w:rsidR="001156A7">
        <w:rPr>
          <w:rFonts w:ascii="GHEA Grapalat" w:hAnsi="GHEA Grapalat" w:cs="Sylfaen"/>
          <w:lang w:val="hy-AM" w:eastAsia="en-US"/>
        </w:rPr>
        <w:softHyphen/>
      </w:r>
      <w:r w:rsidR="00973707" w:rsidRPr="00A86E4C">
        <w:rPr>
          <w:rFonts w:ascii="GHEA Grapalat" w:hAnsi="GHEA Grapalat" w:cs="Sylfaen"/>
          <w:lang w:val="hy-AM" w:eastAsia="en-US"/>
        </w:rPr>
        <w:t>ռու</w:t>
      </w:r>
      <w:r w:rsidR="001156A7">
        <w:rPr>
          <w:rFonts w:ascii="GHEA Grapalat" w:hAnsi="GHEA Grapalat" w:cs="Sylfaen"/>
          <w:lang w:val="hy-AM" w:eastAsia="en-US"/>
        </w:rPr>
        <w:softHyphen/>
      </w:r>
      <w:r w:rsidR="00973707" w:rsidRPr="00A86E4C">
        <w:rPr>
          <w:rFonts w:ascii="GHEA Grapalat" w:hAnsi="GHEA Grapalat" w:cs="Sylfaen"/>
          <w:lang w:val="hy-AM" w:eastAsia="en-US"/>
        </w:rPr>
        <w:t xml:space="preserve">թյան հարկի համակարգն առհասարակ, մյուս կողմից </w:t>
      </w:r>
      <w:r w:rsidR="00852B9C" w:rsidRPr="00A86E4C">
        <w:rPr>
          <w:rFonts w:ascii="GHEA Grapalat" w:hAnsi="GHEA Grapalat" w:cs="Sylfaen"/>
          <w:lang w:val="hy-AM" w:eastAsia="en-US"/>
        </w:rPr>
        <w:t>չ</w:t>
      </w:r>
      <w:r w:rsidR="00852B9C">
        <w:rPr>
          <w:rFonts w:ascii="GHEA Grapalat" w:hAnsi="GHEA Grapalat" w:cs="Sylfaen"/>
          <w:lang w:val="hy-AM" w:eastAsia="en-US"/>
        </w:rPr>
        <w:t>են</w:t>
      </w:r>
      <w:r w:rsidR="00852B9C" w:rsidRPr="00A86E4C">
        <w:rPr>
          <w:rFonts w:ascii="GHEA Grapalat" w:hAnsi="GHEA Grapalat" w:cs="Sylfaen"/>
          <w:lang w:val="hy-AM" w:eastAsia="en-US"/>
        </w:rPr>
        <w:t xml:space="preserve"> </w:t>
      </w:r>
      <w:r w:rsidR="00973707" w:rsidRPr="00A86E4C">
        <w:rPr>
          <w:rFonts w:ascii="GHEA Grapalat" w:hAnsi="GHEA Grapalat" w:cs="Sylfaen"/>
          <w:lang w:val="hy-AM" w:eastAsia="en-US"/>
        </w:rPr>
        <w:t>նպաստում այլ գոր</w:t>
      </w:r>
      <w:r w:rsidR="001156A7">
        <w:rPr>
          <w:rFonts w:ascii="GHEA Grapalat" w:hAnsi="GHEA Grapalat" w:cs="Sylfaen"/>
          <w:lang w:val="hy-AM" w:eastAsia="en-US"/>
        </w:rPr>
        <w:softHyphen/>
      </w:r>
      <w:r w:rsidR="00973707" w:rsidRPr="00A86E4C">
        <w:rPr>
          <w:rFonts w:ascii="GHEA Grapalat" w:hAnsi="GHEA Grapalat" w:cs="Sylfaen"/>
          <w:lang w:val="hy-AM" w:eastAsia="en-US"/>
        </w:rPr>
        <w:t>ծու</w:t>
      </w:r>
      <w:r w:rsidR="001156A7">
        <w:rPr>
          <w:rFonts w:ascii="GHEA Grapalat" w:hAnsi="GHEA Grapalat" w:cs="Sylfaen"/>
          <w:lang w:val="hy-AM" w:eastAsia="en-US"/>
        </w:rPr>
        <w:softHyphen/>
      </w:r>
      <w:r w:rsidR="00973707" w:rsidRPr="00A86E4C">
        <w:rPr>
          <w:rFonts w:ascii="GHEA Grapalat" w:hAnsi="GHEA Grapalat" w:cs="Sylfaen"/>
          <w:lang w:val="hy-AM" w:eastAsia="en-US"/>
        </w:rPr>
        <w:t>նեու</w:t>
      </w:r>
      <w:r w:rsidR="001156A7">
        <w:rPr>
          <w:rFonts w:ascii="GHEA Grapalat" w:hAnsi="GHEA Grapalat" w:cs="Sylfaen"/>
          <w:lang w:val="hy-AM" w:eastAsia="en-US"/>
        </w:rPr>
        <w:softHyphen/>
      </w:r>
      <w:r w:rsidR="00973707" w:rsidRPr="00A86E4C">
        <w:rPr>
          <w:rFonts w:ascii="GHEA Grapalat" w:hAnsi="GHEA Grapalat" w:cs="Sylfaen"/>
          <w:lang w:val="hy-AM" w:eastAsia="en-US"/>
        </w:rPr>
        <w:t>թյան տեսակ</w:t>
      </w:r>
      <w:r w:rsidR="00533ADA">
        <w:rPr>
          <w:rFonts w:ascii="GHEA Grapalat" w:hAnsi="GHEA Grapalat" w:cs="Sylfaen"/>
          <w:lang w:val="hy-AM" w:eastAsia="en-US"/>
        </w:rPr>
        <w:softHyphen/>
      </w:r>
      <w:r w:rsidR="00973707" w:rsidRPr="00A86E4C">
        <w:rPr>
          <w:rFonts w:ascii="GHEA Grapalat" w:hAnsi="GHEA Grapalat" w:cs="Sylfaen"/>
          <w:lang w:val="hy-AM" w:eastAsia="en-US"/>
        </w:rPr>
        <w:t>ների մասով կատարվող ձեռքբերումները փաստաթղթավորելու գործընթացին:</w:t>
      </w:r>
    </w:p>
    <w:p w14:paraId="277BF805" w14:textId="02D47C91" w:rsidR="00A86E4C" w:rsidRPr="002E6E85" w:rsidRDefault="00A86E4C" w:rsidP="002E6E85">
      <w:pPr>
        <w:autoSpaceDN w:val="0"/>
        <w:spacing w:line="360" w:lineRule="auto"/>
        <w:ind w:firstLine="567"/>
        <w:jc w:val="both"/>
        <w:rPr>
          <w:rFonts w:ascii="GHEA Grapalat" w:hAnsi="GHEA Grapalat" w:cs="Sylfaen"/>
          <w:lang w:val="hy-AM" w:eastAsia="en-US"/>
        </w:rPr>
      </w:pPr>
      <w:r>
        <w:rPr>
          <w:rFonts w:ascii="GHEA Grapalat" w:hAnsi="GHEA Grapalat" w:cs="Sylfaen"/>
          <w:lang w:val="hy-AM" w:eastAsia="en-US"/>
        </w:rPr>
        <w:t>Բացի այդ</w:t>
      </w:r>
      <w:r w:rsidR="00A3786E">
        <w:rPr>
          <w:rFonts w:ascii="GHEA Grapalat" w:hAnsi="GHEA Grapalat" w:cs="Sylfaen"/>
          <w:lang w:val="hy-AM" w:eastAsia="en-US"/>
        </w:rPr>
        <w:t>,</w:t>
      </w:r>
      <w:r>
        <w:rPr>
          <w:rFonts w:ascii="GHEA Grapalat" w:hAnsi="GHEA Grapalat" w:cs="Sylfaen"/>
          <w:lang w:val="hy-AM" w:eastAsia="en-US"/>
        </w:rPr>
        <w:t xml:space="preserve"> շրջանառության հարկի և միկրոձեռնարկատիրության համակարգի գոր</w:t>
      </w:r>
      <w:r w:rsidR="004C56E9">
        <w:rPr>
          <w:rFonts w:ascii="GHEA Grapalat" w:hAnsi="GHEA Grapalat" w:cs="Sylfaen"/>
          <w:lang w:val="hy-AM" w:eastAsia="en-US"/>
        </w:rPr>
        <w:softHyphen/>
      </w:r>
      <w:r>
        <w:rPr>
          <w:rFonts w:ascii="GHEA Grapalat" w:hAnsi="GHEA Grapalat" w:cs="Sylfaen"/>
          <w:lang w:val="hy-AM" w:eastAsia="en-US"/>
        </w:rPr>
        <w:t>ծու</w:t>
      </w:r>
      <w:r w:rsidR="004C56E9">
        <w:rPr>
          <w:rFonts w:ascii="GHEA Grapalat" w:hAnsi="GHEA Grapalat" w:cs="Sylfaen"/>
          <w:lang w:val="hy-AM" w:eastAsia="en-US"/>
        </w:rPr>
        <w:softHyphen/>
      </w:r>
      <w:r>
        <w:rPr>
          <w:rFonts w:ascii="GHEA Grapalat" w:hAnsi="GHEA Grapalat" w:cs="Sylfaen"/>
          <w:lang w:val="hy-AM" w:eastAsia="en-US"/>
        </w:rPr>
        <w:t>նեու</w:t>
      </w:r>
      <w:r w:rsidR="00533ADA">
        <w:rPr>
          <w:rFonts w:ascii="GHEA Grapalat" w:hAnsi="GHEA Grapalat" w:cs="Sylfaen"/>
          <w:lang w:val="hy-AM" w:eastAsia="en-US"/>
        </w:rPr>
        <w:softHyphen/>
      </w:r>
      <w:r w:rsidR="004C56E9">
        <w:rPr>
          <w:rFonts w:ascii="GHEA Grapalat" w:hAnsi="GHEA Grapalat" w:cs="Sylfaen"/>
          <w:lang w:val="hy-AM" w:eastAsia="en-US"/>
        </w:rPr>
        <w:softHyphen/>
      </w:r>
      <w:r>
        <w:rPr>
          <w:rFonts w:ascii="GHEA Grapalat" w:hAnsi="GHEA Grapalat" w:cs="Sylfaen"/>
          <w:lang w:val="hy-AM" w:eastAsia="en-US"/>
        </w:rPr>
        <w:t xml:space="preserve">թյան անցած տարիների փորձը և ուսումնասիրությունները ցույց են տալիս, որ </w:t>
      </w:r>
      <w:r w:rsidR="00056112">
        <w:rPr>
          <w:rFonts w:ascii="GHEA Grapalat" w:hAnsi="GHEA Grapalat" w:cs="Sylfaen"/>
          <w:lang w:val="hy-AM" w:eastAsia="en-US"/>
        </w:rPr>
        <w:t>հարկ</w:t>
      </w:r>
      <w:r w:rsidR="004C56E9">
        <w:rPr>
          <w:rFonts w:ascii="GHEA Grapalat" w:hAnsi="GHEA Grapalat" w:cs="Sylfaen"/>
          <w:lang w:val="hy-AM" w:eastAsia="en-US"/>
        </w:rPr>
        <w:softHyphen/>
      </w:r>
      <w:r w:rsidR="00056112">
        <w:rPr>
          <w:rFonts w:ascii="GHEA Grapalat" w:hAnsi="GHEA Grapalat" w:cs="Sylfaen"/>
          <w:lang w:val="hy-AM" w:eastAsia="en-US"/>
        </w:rPr>
        <w:t xml:space="preserve">ման այս համակարգերում </w:t>
      </w:r>
      <w:r w:rsidR="008226A7">
        <w:rPr>
          <w:rFonts w:ascii="GHEA Grapalat" w:hAnsi="GHEA Grapalat" w:cs="Sylfaen"/>
          <w:lang w:val="hy-AM" w:eastAsia="en-US"/>
        </w:rPr>
        <w:t>թույլատրված</w:t>
      </w:r>
      <w:r w:rsidR="00582A40">
        <w:rPr>
          <w:rFonts w:ascii="GHEA Grapalat" w:hAnsi="GHEA Grapalat" w:cs="Sylfaen"/>
          <w:lang w:val="hy-AM" w:eastAsia="en-US"/>
        </w:rPr>
        <w:t xml:space="preserve"> են</w:t>
      </w:r>
      <w:r w:rsidR="00056112">
        <w:rPr>
          <w:rFonts w:ascii="GHEA Grapalat" w:hAnsi="GHEA Grapalat" w:cs="Sylfaen"/>
          <w:lang w:val="hy-AM" w:eastAsia="en-US"/>
        </w:rPr>
        <w:t xml:space="preserve"> այնպիսի գործու</w:t>
      </w:r>
      <w:r w:rsidR="004C56E9">
        <w:rPr>
          <w:rFonts w:ascii="GHEA Grapalat" w:hAnsi="GHEA Grapalat" w:cs="Sylfaen"/>
          <w:lang w:val="hy-AM" w:eastAsia="en-US"/>
        </w:rPr>
        <w:softHyphen/>
      </w:r>
      <w:r w:rsidR="00056112">
        <w:rPr>
          <w:rFonts w:ascii="GHEA Grapalat" w:hAnsi="GHEA Grapalat" w:cs="Sylfaen"/>
          <w:lang w:val="hy-AM" w:eastAsia="en-US"/>
        </w:rPr>
        <w:t>նեու</w:t>
      </w:r>
      <w:r w:rsidR="004C56E9">
        <w:rPr>
          <w:rFonts w:ascii="GHEA Grapalat" w:hAnsi="GHEA Grapalat" w:cs="Sylfaen"/>
          <w:lang w:val="hy-AM" w:eastAsia="en-US"/>
        </w:rPr>
        <w:softHyphen/>
      </w:r>
      <w:r w:rsidR="00056112">
        <w:rPr>
          <w:rFonts w:ascii="GHEA Grapalat" w:hAnsi="GHEA Grapalat" w:cs="Sylfaen"/>
          <w:lang w:val="hy-AM" w:eastAsia="en-US"/>
        </w:rPr>
        <w:t>թյան տեսակ</w:t>
      </w:r>
      <w:r w:rsidR="004C56E9">
        <w:rPr>
          <w:rFonts w:ascii="GHEA Grapalat" w:hAnsi="GHEA Grapalat" w:cs="Sylfaen"/>
          <w:lang w:val="hy-AM" w:eastAsia="en-US"/>
        </w:rPr>
        <w:softHyphen/>
      </w:r>
      <w:r w:rsidR="00056112">
        <w:rPr>
          <w:rFonts w:ascii="GHEA Grapalat" w:hAnsi="GHEA Grapalat" w:cs="Sylfaen"/>
          <w:lang w:val="hy-AM" w:eastAsia="en-US"/>
        </w:rPr>
        <w:t>ներ, որոն</w:t>
      </w:r>
      <w:r w:rsidR="00D97ACE">
        <w:rPr>
          <w:rFonts w:ascii="GHEA Grapalat" w:hAnsi="GHEA Grapalat" w:cs="Sylfaen"/>
          <w:lang w:val="hy-AM" w:eastAsia="en-US"/>
        </w:rPr>
        <w:t xml:space="preserve">ք կամ իրենց բնույթով նման են </w:t>
      </w:r>
      <w:r w:rsidR="001837B6">
        <w:rPr>
          <w:rFonts w:ascii="GHEA Grapalat" w:hAnsi="GHEA Grapalat" w:cs="Sylfaen"/>
          <w:lang w:val="hy-AM" w:eastAsia="en-US"/>
        </w:rPr>
        <w:t>այս համակարգերում գործունեություն իրա</w:t>
      </w:r>
      <w:r w:rsidR="004C56E9">
        <w:rPr>
          <w:rFonts w:ascii="GHEA Grapalat" w:hAnsi="GHEA Grapalat" w:cs="Sylfaen"/>
          <w:lang w:val="hy-AM" w:eastAsia="en-US"/>
        </w:rPr>
        <w:softHyphen/>
      </w:r>
      <w:r w:rsidR="001837B6">
        <w:rPr>
          <w:rFonts w:ascii="GHEA Grapalat" w:hAnsi="GHEA Grapalat" w:cs="Sylfaen"/>
          <w:lang w:val="hy-AM" w:eastAsia="en-US"/>
        </w:rPr>
        <w:t>կա</w:t>
      </w:r>
      <w:r w:rsidR="004C56E9">
        <w:rPr>
          <w:rFonts w:ascii="GHEA Grapalat" w:hAnsi="GHEA Grapalat" w:cs="Sylfaen"/>
          <w:lang w:val="hy-AM" w:eastAsia="en-US"/>
        </w:rPr>
        <w:softHyphen/>
      </w:r>
      <w:r w:rsidR="001837B6">
        <w:rPr>
          <w:rFonts w:ascii="GHEA Grapalat" w:hAnsi="GHEA Grapalat" w:cs="Sylfaen"/>
          <w:lang w:val="hy-AM" w:eastAsia="en-US"/>
        </w:rPr>
        <w:t>նաց</w:t>
      </w:r>
      <w:r w:rsidR="004C56E9">
        <w:rPr>
          <w:rFonts w:ascii="GHEA Grapalat" w:hAnsi="GHEA Grapalat" w:cs="Sylfaen"/>
          <w:lang w:val="hy-AM" w:eastAsia="en-US"/>
        </w:rPr>
        <w:softHyphen/>
      </w:r>
      <w:r w:rsidR="001837B6">
        <w:rPr>
          <w:rFonts w:ascii="GHEA Grapalat" w:hAnsi="GHEA Grapalat" w:cs="Sylfaen"/>
          <w:lang w:val="hy-AM" w:eastAsia="en-US"/>
        </w:rPr>
        <w:t>նելու արգել</w:t>
      </w:r>
      <w:r w:rsidR="002E716A">
        <w:rPr>
          <w:rFonts w:ascii="GHEA Grapalat" w:hAnsi="GHEA Grapalat" w:cs="Sylfaen"/>
          <w:lang w:val="hy-AM" w:eastAsia="en-US"/>
        </w:rPr>
        <w:t>ք</w:t>
      </w:r>
      <w:r w:rsidR="001837B6">
        <w:rPr>
          <w:rFonts w:ascii="GHEA Grapalat" w:hAnsi="GHEA Grapalat" w:cs="Sylfaen"/>
          <w:lang w:val="hy-AM" w:eastAsia="en-US"/>
        </w:rPr>
        <w:t xml:space="preserve"> ունե</w:t>
      </w:r>
      <w:r w:rsidR="008226A7">
        <w:rPr>
          <w:rFonts w:ascii="GHEA Grapalat" w:hAnsi="GHEA Grapalat" w:cs="Sylfaen"/>
          <w:lang w:val="hy-AM" w:eastAsia="en-US"/>
        </w:rPr>
        <w:softHyphen/>
      </w:r>
      <w:r w:rsidR="001837B6">
        <w:rPr>
          <w:rFonts w:ascii="GHEA Grapalat" w:hAnsi="GHEA Grapalat" w:cs="Sylfaen"/>
          <w:lang w:val="hy-AM" w:eastAsia="en-US"/>
        </w:rPr>
        <w:t>ցող գոր</w:t>
      </w:r>
      <w:r w:rsidR="00535841">
        <w:rPr>
          <w:rFonts w:ascii="GHEA Grapalat" w:hAnsi="GHEA Grapalat" w:cs="Sylfaen"/>
          <w:lang w:val="hy-AM" w:eastAsia="en-US"/>
        </w:rPr>
        <w:softHyphen/>
      </w:r>
      <w:r w:rsidR="001837B6">
        <w:rPr>
          <w:rFonts w:ascii="GHEA Grapalat" w:hAnsi="GHEA Grapalat" w:cs="Sylfaen"/>
          <w:lang w:val="hy-AM" w:eastAsia="en-US"/>
        </w:rPr>
        <w:t>ծունեության տեսակներին, կամ իրենց</w:t>
      </w:r>
      <w:r w:rsidR="00E830E0">
        <w:rPr>
          <w:rFonts w:ascii="GHEA Grapalat" w:hAnsi="GHEA Grapalat" w:cs="Sylfaen"/>
          <w:lang w:val="hy-AM" w:eastAsia="en-US"/>
        </w:rPr>
        <w:t xml:space="preserve"> առանձնահատկություններից ելնելով</w:t>
      </w:r>
      <w:r w:rsidR="008829DD">
        <w:rPr>
          <w:rFonts w:ascii="GHEA Grapalat" w:hAnsi="GHEA Grapalat" w:cs="Sylfaen"/>
          <w:lang w:val="hy-AM" w:eastAsia="en-US"/>
        </w:rPr>
        <w:t>՝</w:t>
      </w:r>
      <w:r w:rsidR="00E830E0">
        <w:rPr>
          <w:rFonts w:ascii="GHEA Grapalat" w:hAnsi="GHEA Grapalat" w:cs="Sylfaen"/>
          <w:lang w:val="hy-AM" w:eastAsia="en-US"/>
        </w:rPr>
        <w:t xml:space="preserve"> ուղեկց</w:t>
      </w:r>
      <w:r w:rsidR="008226A7">
        <w:rPr>
          <w:rFonts w:ascii="GHEA Grapalat" w:hAnsi="GHEA Grapalat" w:cs="Sylfaen"/>
          <w:lang w:val="hy-AM" w:eastAsia="en-US"/>
        </w:rPr>
        <w:softHyphen/>
      </w:r>
      <w:r w:rsidR="00E830E0">
        <w:rPr>
          <w:rFonts w:ascii="GHEA Grapalat" w:hAnsi="GHEA Grapalat" w:cs="Sylfaen"/>
          <w:lang w:val="hy-AM" w:eastAsia="en-US"/>
        </w:rPr>
        <w:t>վում են նաև</w:t>
      </w:r>
      <w:r w:rsidR="001837B6">
        <w:rPr>
          <w:rFonts w:ascii="GHEA Grapalat" w:hAnsi="GHEA Grapalat" w:cs="Sylfaen"/>
          <w:lang w:val="hy-AM" w:eastAsia="en-US"/>
        </w:rPr>
        <w:t xml:space="preserve"> այլ գոր</w:t>
      </w:r>
      <w:r w:rsidR="00482822">
        <w:rPr>
          <w:rFonts w:ascii="GHEA Grapalat" w:hAnsi="GHEA Grapalat" w:cs="Sylfaen"/>
          <w:lang w:val="hy-AM" w:eastAsia="en-US"/>
        </w:rPr>
        <w:softHyphen/>
      </w:r>
      <w:r w:rsidR="001837B6">
        <w:rPr>
          <w:rFonts w:ascii="GHEA Grapalat" w:hAnsi="GHEA Grapalat" w:cs="Sylfaen"/>
          <w:lang w:val="hy-AM" w:eastAsia="en-US"/>
        </w:rPr>
        <w:t>ծու</w:t>
      </w:r>
      <w:r w:rsidR="00482822">
        <w:rPr>
          <w:rFonts w:ascii="GHEA Grapalat" w:hAnsi="GHEA Grapalat" w:cs="Sylfaen"/>
          <w:lang w:val="hy-AM" w:eastAsia="en-US"/>
        </w:rPr>
        <w:softHyphen/>
      </w:r>
      <w:r w:rsidR="001837B6">
        <w:rPr>
          <w:rFonts w:ascii="GHEA Grapalat" w:hAnsi="GHEA Grapalat" w:cs="Sylfaen"/>
          <w:lang w:val="hy-AM" w:eastAsia="en-US"/>
        </w:rPr>
        <w:t>նեության տեսակ</w:t>
      </w:r>
      <w:r w:rsidR="00535841">
        <w:rPr>
          <w:rFonts w:ascii="GHEA Grapalat" w:hAnsi="GHEA Grapalat" w:cs="Sylfaen"/>
          <w:lang w:val="hy-AM" w:eastAsia="en-US"/>
        </w:rPr>
        <w:softHyphen/>
      </w:r>
      <w:r w:rsidR="001837B6">
        <w:rPr>
          <w:rFonts w:ascii="GHEA Grapalat" w:hAnsi="GHEA Grapalat" w:cs="Sylfaen"/>
          <w:lang w:val="hy-AM" w:eastAsia="en-US"/>
        </w:rPr>
        <w:t xml:space="preserve">ներով, որոնք </w:t>
      </w:r>
      <w:r w:rsidR="002960B9">
        <w:rPr>
          <w:rFonts w:ascii="GHEA Grapalat" w:hAnsi="GHEA Grapalat" w:cs="Sylfaen"/>
          <w:lang w:val="hy-AM" w:eastAsia="en-US"/>
        </w:rPr>
        <w:t>չենք կարող հարկվել հարկման այս համա</w:t>
      </w:r>
      <w:r w:rsidR="004C56E9">
        <w:rPr>
          <w:rFonts w:ascii="GHEA Grapalat" w:hAnsi="GHEA Grapalat" w:cs="Sylfaen"/>
          <w:lang w:val="hy-AM" w:eastAsia="en-US"/>
        </w:rPr>
        <w:softHyphen/>
      </w:r>
      <w:r w:rsidR="008226A7">
        <w:rPr>
          <w:rFonts w:ascii="GHEA Grapalat" w:hAnsi="GHEA Grapalat" w:cs="Sylfaen"/>
          <w:lang w:val="hy-AM" w:eastAsia="en-US"/>
        </w:rPr>
        <w:softHyphen/>
      </w:r>
      <w:r w:rsidR="002960B9">
        <w:rPr>
          <w:rFonts w:ascii="GHEA Grapalat" w:hAnsi="GHEA Grapalat" w:cs="Sylfaen"/>
          <w:lang w:val="hy-AM" w:eastAsia="en-US"/>
        </w:rPr>
        <w:t>կար</w:t>
      </w:r>
      <w:r w:rsidR="004C56E9">
        <w:rPr>
          <w:rFonts w:ascii="GHEA Grapalat" w:hAnsi="GHEA Grapalat" w:cs="Sylfaen"/>
          <w:lang w:val="hy-AM" w:eastAsia="en-US"/>
        </w:rPr>
        <w:softHyphen/>
      </w:r>
      <w:r w:rsidR="002960B9">
        <w:rPr>
          <w:rFonts w:ascii="GHEA Grapalat" w:hAnsi="GHEA Grapalat" w:cs="Sylfaen"/>
          <w:lang w:val="hy-AM" w:eastAsia="en-US"/>
        </w:rPr>
        <w:t>գե</w:t>
      </w:r>
      <w:r w:rsidR="004C56E9">
        <w:rPr>
          <w:rFonts w:ascii="GHEA Grapalat" w:hAnsi="GHEA Grapalat" w:cs="Sylfaen"/>
          <w:lang w:val="hy-AM" w:eastAsia="en-US"/>
        </w:rPr>
        <w:softHyphen/>
      </w:r>
      <w:r w:rsidR="002960B9">
        <w:rPr>
          <w:rFonts w:ascii="GHEA Grapalat" w:hAnsi="GHEA Grapalat" w:cs="Sylfaen"/>
          <w:lang w:val="hy-AM" w:eastAsia="en-US"/>
        </w:rPr>
        <w:t>րում</w:t>
      </w:r>
      <w:r w:rsidR="008935C0">
        <w:rPr>
          <w:rFonts w:ascii="GHEA Grapalat" w:hAnsi="GHEA Grapalat" w:cs="Sylfaen"/>
          <w:lang w:val="hy-AM" w:eastAsia="en-US"/>
        </w:rPr>
        <w:t xml:space="preserve"> օրինակ</w:t>
      </w:r>
      <w:r w:rsidR="00DA61E5">
        <w:rPr>
          <w:rFonts w:ascii="GHEA Grapalat" w:hAnsi="GHEA Grapalat" w:cs="Sylfaen"/>
          <w:lang w:val="hy-AM" w:eastAsia="en-US"/>
        </w:rPr>
        <w:t xml:space="preserve">՝ </w:t>
      </w:r>
      <w:r w:rsidR="00FD76B1">
        <w:rPr>
          <w:rFonts w:ascii="GHEA Grapalat" w:hAnsi="GHEA Grapalat" w:cs="Sylfaen"/>
          <w:lang w:val="hy-AM" w:eastAsia="en-US"/>
        </w:rPr>
        <w:t>Երևան քաղա</w:t>
      </w:r>
      <w:r w:rsidR="00535841">
        <w:rPr>
          <w:rFonts w:ascii="GHEA Grapalat" w:hAnsi="GHEA Grapalat" w:cs="Sylfaen"/>
          <w:lang w:val="hy-AM" w:eastAsia="en-US"/>
        </w:rPr>
        <w:softHyphen/>
      </w:r>
      <w:r w:rsidR="00FD76B1">
        <w:rPr>
          <w:rFonts w:ascii="GHEA Grapalat" w:hAnsi="GHEA Grapalat" w:cs="Sylfaen"/>
          <w:lang w:val="hy-AM" w:eastAsia="en-US"/>
        </w:rPr>
        <w:t>քում առևտրական գործունեությունը չի կարող հարկ</w:t>
      </w:r>
      <w:r w:rsidR="008226A7">
        <w:rPr>
          <w:rFonts w:ascii="GHEA Grapalat" w:hAnsi="GHEA Grapalat" w:cs="Sylfaen"/>
          <w:lang w:val="hy-AM" w:eastAsia="en-US"/>
        </w:rPr>
        <w:softHyphen/>
      </w:r>
      <w:r w:rsidR="008226A7">
        <w:rPr>
          <w:rFonts w:ascii="GHEA Grapalat" w:hAnsi="GHEA Grapalat" w:cs="Sylfaen"/>
          <w:lang w:val="hy-AM" w:eastAsia="en-US"/>
        </w:rPr>
        <w:softHyphen/>
      </w:r>
      <w:r w:rsidR="00FD76B1">
        <w:rPr>
          <w:rFonts w:ascii="GHEA Grapalat" w:hAnsi="GHEA Grapalat" w:cs="Sylfaen"/>
          <w:lang w:val="hy-AM" w:eastAsia="en-US"/>
        </w:rPr>
        <w:t>վել միկրո</w:t>
      </w:r>
      <w:r w:rsidR="004C56E9">
        <w:rPr>
          <w:rFonts w:ascii="GHEA Grapalat" w:hAnsi="GHEA Grapalat" w:cs="Sylfaen"/>
          <w:lang w:val="hy-AM" w:eastAsia="en-US"/>
        </w:rPr>
        <w:softHyphen/>
      </w:r>
      <w:r w:rsidR="00FD76B1">
        <w:rPr>
          <w:rFonts w:ascii="GHEA Grapalat" w:hAnsi="GHEA Grapalat" w:cs="Sylfaen"/>
          <w:lang w:val="hy-AM" w:eastAsia="en-US"/>
        </w:rPr>
        <w:t>ձեռնար</w:t>
      </w:r>
      <w:r w:rsidR="004C56E9">
        <w:rPr>
          <w:rFonts w:ascii="GHEA Grapalat" w:hAnsi="GHEA Grapalat" w:cs="Sylfaen"/>
          <w:lang w:val="hy-AM" w:eastAsia="en-US"/>
        </w:rPr>
        <w:softHyphen/>
      </w:r>
      <w:r w:rsidR="00FD76B1">
        <w:rPr>
          <w:rFonts w:ascii="GHEA Grapalat" w:hAnsi="GHEA Grapalat" w:cs="Sylfaen"/>
          <w:lang w:val="hy-AM" w:eastAsia="en-US"/>
        </w:rPr>
        <w:t>կա</w:t>
      </w:r>
      <w:r w:rsidR="004C56E9">
        <w:rPr>
          <w:rFonts w:ascii="GHEA Grapalat" w:hAnsi="GHEA Grapalat" w:cs="Sylfaen"/>
          <w:lang w:val="hy-AM" w:eastAsia="en-US"/>
        </w:rPr>
        <w:softHyphen/>
      </w:r>
      <w:r w:rsidR="004C56E9">
        <w:rPr>
          <w:rFonts w:ascii="GHEA Grapalat" w:hAnsi="GHEA Grapalat" w:cs="Sylfaen"/>
          <w:lang w:val="hy-AM" w:eastAsia="en-US"/>
        </w:rPr>
        <w:softHyphen/>
      </w:r>
      <w:r w:rsidR="00FD76B1">
        <w:rPr>
          <w:rFonts w:ascii="GHEA Grapalat" w:hAnsi="GHEA Grapalat" w:cs="Sylfaen"/>
          <w:lang w:val="hy-AM" w:eastAsia="en-US"/>
        </w:rPr>
        <w:t>տիրու</w:t>
      </w:r>
      <w:r w:rsidR="004C56E9">
        <w:rPr>
          <w:rFonts w:ascii="GHEA Grapalat" w:hAnsi="GHEA Grapalat" w:cs="Sylfaen"/>
          <w:lang w:val="hy-AM" w:eastAsia="en-US"/>
        </w:rPr>
        <w:softHyphen/>
      </w:r>
      <w:r w:rsidR="00FD76B1">
        <w:rPr>
          <w:rFonts w:ascii="GHEA Grapalat" w:hAnsi="GHEA Grapalat" w:cs="Sylfaen"/>
          <w:lang w:val="hy-AM" w:eastAsia="en-US"/>
        </w:rPr>
        <w:t>թյան համա</w:t>
      </w:r>
      <w:r w:rsidR="00535841">
        <w:rPr>
          <w:rFonts w:ascii="GHEA Grapalat" w:hAnsi="GHEA Grapalat" w:cs="Sylfaen"/>
          <w:lang w:val="hy-AM" w:eastAsia="en-US"/>
        </w:rPr>
        <w:softHyphen/>
      </w:r>
      <w:r w:rsidR="00FD76B1">
        <w:rPr>
          <w:rFonts w:ascii="GHEA Grapalat" w:hAnsi="GHEA Grapalat" w:cs="Sylfaen"/>
          <w:lang w:val="hy-AM" w:eastAsia="en-US"/>
        </w:rPr>
        <w:t>կարգում, ի</w:t>
      </w:r>
      <w:r w:rsidR="001D09BC">
        <w:rPr>
          <w:rFonts w:ascii="GHEA Grapalat" w:hAnsi="GHEA Grapalat" w:cs="Sylfaen"/>
          <w:lang w:val="hy-AM" w:eastAsia="en-US"/>
        </w:rPr>
        <w:t>սկ ավտոտեխսպասարկման գործու</w:t>
      </w:r>
      <w:r w:rsidR="008226A7">
        <w:rPr>
          <w:rFonts w:ascii="GHEA Grapalat" w:hAnsi="GHEA Grapalat" w:cs="Sylfaen"/>
          <w:lang w:val="hy-AM" w:eastAsia="en-US"/>
        </w:rPr>
        <w:softHyphen/>
      </w:r>
      <w:r w:rsidR="001D09BC">
        <w:rPr>
          <w:rFonts w:ascii="GHEA Grapalat" w:hAnsi="GHEA Grapalat" w:cs="Sylfaen"/>
          <w:lang w:val="hy-AM" w:eastAsia="en-US"/>
        </w:rPr>
        <w:t>նեու</w:t>
      </w:r>
      <w:r w:rsidR="008226A7">
        <w:rPr>
          <w:rFonts w:ascii="GHEA Grapalat" w:hAnsi="GHEA Grapalat" w:cs="Sylfaen"/>
          <w:lang w:val="hy-AM" w:eastAsia="en-US"/>
        </w:rPr>
        <w:softHyphen/>
      </w:r>
      <w:r w:rsidR="001D09BC">
        <w:rPr>
          <w:rFonts w:ascii="GHEA Grapalat" w:hAnsi="GHEA Grapalat" w:cs="Sylfaen"/>
          <w:lang w:val="hy-AM" w:eastAsia="en-US"/>
        </w:rPr>
        <w:t>թյունը, որի շրջա</w:t>
      </w:r>
      <w:r w:rsidR="003F11AD">
        <w:rPr>
          <w:rFonts w:ascii="GHEA Grapalat" w:hAnsi="GHEA Grapalat" w:cs="Sylfaen"/>
          <w:lang w:val="hy-AM" w:eastAsia="en-US"/>
        </w:rPr>
        <w:softHyphen/>
      </w:r>
      <w:r w:rsidR="001D09BC">
        <w:rPr>
          <w:rFonts w:ascii="GHEA Grapalat" w:hAnsi="GHEA Grapalat" w:cs="Sylfaen"/>
          <w:lang w:val="hy-AM" w:eastAsia="en-US"/>
        </w:rPr>
        <w:t>նակ</w:t>
      </w:r>
      <w:r w:rsidR="004C56E9">
        <w:rPr>
          <w:rFonts w:ascii="GHEA Grapalat" w:hAnsi="GHEA Grapalat" w:cs="Sylfaen"/>
          <w:lang w:val="hy-AM" w:eastAsia="en-US"/>
        </w:rPr>
        <w:softHyphen/>
      </w:r>
      <w:r w:rsidR="003F11AD">
        <w:rPr>
          <w:rFonts w:ascii="GHEA Grapalat" w:hAnsi="GHEA Grapalat" w:cs="Sylfaen"/>
          <w:lang w:val="hy-AM" w:eastAsia="en-US"/>
        </w:rPr>
        <w:softHyphen/>
      </w:r>
      <w:r w:rsidR="00240D7A">
        <w:rPr>
          <w:rFonts w:ascii="GHEA Grapalat" w:hAnsi="GHEA Grapalat" w:cs="Sylfaen"/>
          <w:lang w:val="hy-AM" w:eastAsia="en-US"/>
        </w:rPr>
        <w:softHyphen/>
      </w:r>
      <w:r w:rsidR="00482822">
        <w:rPr>
          <w:rFonts w:ascii="GHEA Grapalat" w:hAnsi="GHEA Grapalat" w:cs="Sylfaen"/>
          <w:lang w:val="hy-AM" w:eastAsia="en-US"/>
        </w:rPr>
        <w:softHyphen/>
      </w:r>
      <w:r w:rsidR="001D09BC">
        <w:rPr>
          <w:rFonts w:ascii="GHEA Grapalat" w:hAnsi="GHEA Grapalat" w:cs="Sylfaen"/>
          <w:lang w:val="hy-AM" w:eastAsia="en-US"/>
        </w:rPr>
        <w:t>ներում շատ հաճախ տեղի է ունենում</w:t>
      </w:r>
      <w:r w:rsidR="009601F1">
        <w:rPr>
          <w:rFonts w:ascii="GHEA Grapalat" w:hAnsi="GHEA Grapalat" w:cs="Sylfaen"/>
          <w:lang w:val="hy-AM" w:eastAsia="en-US"/>
        </w:rPr>
        <w:t xml:space="preserve"> նաև ապրանքների պահես</w:t>
      </w:r>
      <w:r w:rsidR="008226A7">
        <w:rPr>
          <w:rFonts w:ascii="GHEA Grapalat" w:hAnsi="GHEA Grapalat" w:cs="Sylfaen"/>
          <w:lang w:val="hy-AM" w:eastAsia="en-US"/>
        </w:rPr>
        <w:softHyphen/>
      </w:r>
      <w:r w:rsidR="009601F1">
        <w:rPr>
          <w:rFonts w:ascii="GHEA Grapalat" w:hAnsi="GHEA Grapalat" w:cs="Sylfaen"/>
          <w:lang w:val="hy-AM" w:eastAsia="en-US"/>
        </w:rPr>
        <w:t>տա</w:t>
      </w:r>
      <w:r w:rsidR="008226A7">
        <w:rPr>
          <w:rFonts w:ascii="GHEA Grapalat" w:hAnsi="GHEA Grapalat" w:cs="Sylfaen"/>
          <w:lang w:val="hy-AM" w:eastAsia="en-US"/>
        </w:rPr>
        <w:softHyphen/>
      </w:r>
      <w:r w:rsidR="009601F1">
        <w:rPr>
          <w:rFonts w:ascii="GHEA Grapalat" w:hAnsi="GHEA Grapalat" w:cs="Sylfaen"/>
          <w:lang w:val="hy-AM" w:eastAsia="en-US"/>
        </w:rPr>
        <w:t>մասերի վաճառք</w:t>
      </w:r>
      <w:r w:rsidR="00764F1C">
        <w:rPr>
          <w:rFonts w:ascii="GHEA Grapalat" w:hAnsi="GHEA Grapalat" w:cs="Sylfaen"/>
          <w:lang w:val="hy-AM" w:eastAsia="en-US"/>
        </w:rPr>
        <w:t>,</w:t>
      </w:r>
      <w:r w:rsidR="001D09BC">
        <w:rPr>
          <w:rFonts w:ascii="GHEA Grapalat" w:hAnsi="GHEA Grapalat" w:cs="Sylfaen"/>
          <w:lang w:val="hy-AM" w:eastAsia="en-US"/>
        </w:rPr>
        <w:t xml:space="preserve"> կարող է</w:t>
      </w:r>
      <w:r w:rsidR="009601F1">
        <w:rPr>
          <w:rFonts w:ascii="GHEA Grapalat" w:hAnsi="GHEA Grapalat" w:cs="Sylfaen"/>
          <w:lang w:val="hy-AM" w:eastAsia="en-US"/>
        </w:rPr>
        <w:t xml:space="preserve"> </w:t>
      </w:r>
      <w:r w:rsidR="00764F1C">
        <w:rPr>
          <w:rFonts w:ascii="GHEA Grapalat" w:hAnsi="GHEA Grapalat" w:cs="Sylfaen"/>
          <w:lang w:val="hy-AM" w:eastAsia="en-US"/>
        </w:rPr>
        <w:t>հարկվել միկրոձե</w:t>
      </w:r>
      <w:r w:rsidR="004C56E9">
        <w:rPr>
          <w:rFonts w:ascii="GHEA Grapalat" w:hAnsi="GHEA Grapalat" w:cs="Sylfaen"/>
          <w:lang w:val="hy-AM" w:eastAsia="en-US"/>
        </w:rPr>
        <w:t>ռնարկատիրության համակարգում</w:t>
      </w:r>
      <w:r w:rsidR="008935C0">
        <w:rPr>
          <w:rFonts w:ascii="GHEA Grapalat" w:hAnsi="GHEA Grapalat" w:cs="Sylfaen"/>
          <w:lang w:val="hy-AM" w:eastAsia="en-US"/>
        </w:rPr>
        <w:t></w:t>
      </w:r>
      <w:r w:rsidR="002960B9">
        <w:rPr>
          <w:rFonts w:ascii="GHEA Grapalat" w:hAnsi="GHEA Grapalat" w:cs="Sylfaen"/>
          <w:lang w:val="hy-AM" w:eastAsia="en-US"/>
        </w:rPr>
        <w:t>:</w:t>
      </w:r>
      <w:r w:rsidR="008935C0">
        <w:rPr>
          <w:rFonts w:ascii="GHEA Grapalat" w:hAnsi="GHEA Grapalat" w:cs="Sylfaen"/>
          <w:lang w:val="hy-AM" w:eastAsia="en-US"/>
        </w:rPr>
        <w:t xml:space="preserve"> </w:t>
      </w:r>
      <w:r w:rsidR="00E830E0">
        <w:rPr>
          <w:rFonts w:ascii="GHEA Grapalat" w:hAnsi="GHEA Grapalat" w:cs="Sylfaen"/>
          <w:lang w:val="hy-AM" w:eastAsia="en-US"/>
        </w:rPr>
        <w:t xml:space="preserve"> </w:t>
      </w:r>
    </w:p>
    <w:p w14:paraId="7FE8BDCF" w14:textId="77777777" w:rsidR="00B45AD4" w:rsidRDefault="00095B92" w:rsidP="00095B92">
      <w:pPr>
        <w:numPr>
          <w:ilvl w:val="0"/>
          <w:numId w:val="1"/>
        </w:numPr>
        <w:tabs>
          <w:tab w:val="num" w:pos="840"/>
        </w:tabs>
        <w:autoSpaceDN w:val="0"/>
        <w:spacing w:line="360" w:lineRule="auto"/>
        <w:ind w:left="-14" w:firstLine="581"/>
        <w:jc w:val="both"/>
        <w:rPr>
          <w:rFonts w:ascii="GHEA Grapalat" w:hAnsi="GHEA Grapalat" w:cs="Sylfaen"/>
          <w:lang w:val="hy-AM" w:eastAsia="en-US"/>
        </w:rPr>
      </w:pPr>
      <w:r w:rsidRPr="006001A8">
        <w:rPr>
          <w:rFonts w:ascii="GHEA Grapalat" w:hAnsi="GHEA Grapalat" w:cs="Sylfaen"/>
          <w:b/>
          <w:lang w:val="hy-AM" w:eastAsia="en-US"/>
        </w:rPr>
        <w:t xml:space="preserve">Առկա խնդիրների առաջարկվող լուծումները. </w:t>
      </w:r>
      <w:r w:rsidRPr="006001A8">
        <w:rPr>
          <w:rFonts w:ascii="GHEA Grapalat" w:hAnsi="GHEA Grapalat" w:cs="Sylfaen"/>
          <w:lang w:val="hy-AM" w:eastAsia="en-US"/>
        </w:rPr>
        <w:t>Նախագծ</w:t>
      </w:r>
      <w:r>
        <w:rPr>
          <w:rFonts w:ascii="GHEA Grapalat" w:hAnsi="GHEA Grapalat" w:cs="Sylfaen"/>
          <w:lang w:val="hy-AM" w:eastAsia="en-US"/>
        </w:rPr>
        <w:t>ով առաջարկվում է</w:t>
      </w:r>
      <w:r w:rsidR="00B45AD4">
        <w:rPr>
          <w:rFonts w:ascii="GHEA Grapalat" w:hAnsi="GHEA Grapalat" w:cs="Sylfaen"/>
          <w:lang w:val="hy-AM" w:eastAsia="en-US"/>
        </w:rPr>
        <w:t>.</w:t>
      </w:r>
    </w:p>
    <w:p w14:paraId="1EC6A078" w14:textId="6C8FD659" w:rsidR="002334F0" w:rsidRDefault="00047DF3" w:rsidP="007471E7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A82C56">
        <w:rPr>
          <w:rFonts w:ascii="GHEA Grapalat" w:hAnsi="GHEA Grapalat"/>
          <w:lang w:val="hy-AM"/>
        </w:rPr>
        <w:t>վերանայել գործունեության հիմնական տեսակների (առևտրական (առք ու վաճառքի) գոր</w:t>
      </w:r>
      <w:r w:rsidR="008829DD">
        <w:rPr>
          <w:rFonts w:ascii="GHEA Grapalat" w:hAnsi="GHEA Grapalat"/>
          <w:lang w:val="hy-AM"/>
        </w:rPr>
        <w:softHyphen/>
      </w:r>
      <w:r w:rsidRPr="00A82C56">
        <w:rPr>
          <w:rFonts w:ascii="GHEA Grapalat" w:hAnsi="GHEA Grapalat"/>
          <w:lang w:val="hy-AM"/>
        </w:rPr>
        <w:t>ծունեություն, արտադրական գործունեություն, հանրային սննդի ոլորտում իրականացվող գոր</w:t>
      </w:r>
      <w:r w:rsidR="008829DD">
        <w:rPr>
          <w:rFonts w:ascii="GHEA Grapalat" w:hAnsi="GHEA Grapalat"/>
          <w:lang w:val="hy-AM"/>
        </w:rPr>
        <w:softHyphen/>
      </w:r>
      <w:r w:rsidRPr="00A82C56">
        <w:rPr>
          <w:rFonts w:ascii="GHEA Grapalat" w:hAnsi="GHEA Grapalat"/>
          <w:lang w:val="hy-AM"/>
        </w:rPr>
        <w:t xml:space="preserve">ծունեություն, </w:t>
      </w:r>
      <w:r w:rsidR="00A82C56" w:rsidRPr="00A82C56">
        <w:rPr>
          <w:rFonts w:ascii="GHEA Grapalat" w:hAnsi="GHEA Grapalat"/>
          <w:lang w:val="hy-AM"/>
        </w:rPr>
        <w:t xml:space="preserve">այլ </w:t>
      </w:r>
      <w:r w:rsidRPr="00A82C56">
        <w:rPr>
          <w:rFonts w:ascii="GHEA Grapalat" w:hAnsi="GHEA Grapalat"/>
          <w:lang w:val="hy-AM"/>
        </w:rPr>
        <w:t xml:space="preserve">գործունեություն) </w:t>
      </w:r>
      <w:r w:rsidR="002334F0" w:rsidRPr="00A82C56">
        <w:rPr>
          <w:rFonts w:ascii="GHEA Grapalat" w:hAnsi="GHEA Grapalat"/>
          <w:lang w:val="hy-AM"/>
        </w:rPr>
        <w:t>համար սահմանված շրջանառության հարկի դրույ</w:t>
      </w:r>
      <w:r w:rsidR="008829DD">
        <w:rPr>
          <w:rFonts w:ascii="GHEA Grapalat" w:hAnsi="GHEA Grapalat"/>
          <w:lang w:val="hy-AM"/>
        </w:rPr>
        <w:softHyphen/>
      </w:r>
      <w:r w:rsidR="002334F0" w:rsidRPr="00A82C56">
        <w:rPr>
          <w:rFonts w:ascii="GHEA Grapalat" w:hAnsi="GHEA Grapalat"/>
          <w:lang w:val="hy-AM"/>
        </w:rPr>
        <w:t>քա</w:t>
      </w:r>
      <w:r w:rsidR="008829DD">
        <w:rPr>
          <w:rFonts w:ascii="GHEA Grapalat" w:hAnsi="GHEA Grapalat"/>
          <w:lang w:val="hy-AM"/>
        </w:rPr>
        <w:softHyphen/>
      </w:r>
      <w:r w:rsidR="002334F0" w:rsidRPr="00A82C56">
        <w:rPr>
          <w:rFonts w:ascii="GHEA Grapalat" w:hAnsi="GHEA Grapalat"/>
          <w:lang w:val="hy-AM"/>
        </w:rPr>
        <w:t>չա</w:t>
      </w:r>
      <w:r w:rsidR="008829DD">
        <w:rPr>
          <w:rFonts w:ascii="GHEA Grapalat" w:hAnsi="GHEA Grapalat"/>
          <w:lang w:val="hy-AM"/>
        </w:rPr>
        <w:softHyphen/>
      </w:r>
      <w:r w:rsidR="002334F0" w:rsidRPr="00A82C56">
        <w:rPr>
          <w:rFonts w:ascii="GHEA Grapalat" w:hAnsi="GHEA Grapalat"/>
          <w:lang w:val="hy-AM"/>
        </w:rPr>
        <w:t>փերը՝ միաժամանակ ընձեռելով</w:t>
      </w:r>
      <w:r w:rsidR="002334F0" w:rsidRPr="007E037B">
        <w:rPr>
          <w:rFonts w:ascii="GHEA Grapalat" w:hAnsi="GHEA Grapalat"/>
          <w:lang w:val="hy-AM"/>
        </w:rPr>
        <w:t xml:space="preserve"> փաստաթղթերով հիմնա</w:t>
      </w:r>
      <w:r w:rsidR="00A82C56">
        <w:rPr>
          <w:rFonts w:ascii="GHEA Grapalat" w:hAnsi="GHEA Grapalat"/>
          <w:lang w:val="hy-AM"/>
        </w:rPr>
        <w:softHyphen/>
      </w:r>
      <w:r w:rsidR="002334F0" w:rsidRPr="007E037B">
        <w:rPr>
          <w:rFonts w:ascii="GHEA Grapalat" w:hAnsi="GHEA Grapalat"/>
          <w:lang w:val="hy-AM"/>
        </w:rPr>
        <w:t>վորված ծախսերի միջոցով վճար</w:t>
      </w:r>
      <w:r w:rsidR="008829DD">
        <w:rPr>
          <w:rFonts w:ascii="GHEA Grapalat" w:hAnsi="GHEA Grapalat"/>
          <w:lang w:val="hy-AM"/>
        </w:rPr>
        <w:softHyphen/>
      </w:r>
      <w:r w:rsidR="002334F0" w:rsidRPr="007E037B">
        <w:rPr>
          <w:rFonts w:ascii="GHEA Grapalat" w:hAnsi="GHEA Grapalat"/>
          <w:lang w:val="hy-AM"/>
        </w:rPr>
        <w:t>ման ենթակա հարկի նվազե</w:t>
      </w:r>
      <w:r w:rsidR="00A82C56">
        <w:rPr>
          <w:rFonts w:ascii="GHEA Grapalat" w:hAnsi="GHEA Grapalat"/>
          <w:lang w:val="hy-AM"/>
        </w:rPr>
        <w:t>ցման հնարավորություն: Ընդ որում</w:t>
      </w:r>
      <w:r w:rsidR="008226A7">
        <w:rPr>
          <w:rFonts w:ascii="GHEA Grapalat" w:hAnsi="GHEA Grapalat"/>
          <w:lang w:val="hy-AM"/>
        </w:rPr>
        <w:t>,</w:t>
      </w:r>
      <w:r w:rsidR="002334F0" w:rsidRPr="007E037B">
        <w:rPr>
          <w:rFonts w:ascii="GHEA Grapalat" w:hAnsi="GHEA Grapalat"/>
          <w:lang w:val="hy-AM"/>
        </w:rPr>
        <w:t xml:space="preserve"> </w:t>
      </w:r>
      <w:r w:rsidR="00A813CE" w:rsidRPr="00582A40">
        <w:rPr>
          <w:rFonts w:ascii="GHEA Grapalat" w:hAnsi="GHEA Grapalat"/>
          <w:lang w:val="hy-AM"/>
        </w:rPr>
        <w:t>առաջարկվում է սահմանել ներ</w:t>
      </w:r>
      <w:r w:rsidR="008829DD">
        <w:rPr>
          <w:rFonts w:ascii="GHEA Grapalat" w:hAnsi="GHEA Grapalat"/>
          <w:lang w:val="hy-AM"/>
        </w:rPr>
        <w:softHyphen/>
      </w:r>
      <w:r w:rsidR="00A813CE" w:rsidRPr="00582A40">
        <w:rPr>
          <w:rFonts w:ascii="GHEA Grapalat" w:hAnsi="GHEA Grapalat"/>
          <w:lang w:val="hy-AM"/>
        </w:rPr>
        <w:t>կայումս գոր</w:t>
      </w:r>
      <w:r w:rsidR="00A813CE" w:rsidRPr="00582A40">
        <w:rPr>
          <w:rFonts w:ascii="GHEA Grapalat" w:hAnsi="GHEA Grapalat"/>
          <w:lang w:val="hy-AM"/>
        </w:rPr>
        <w:softHyphen/>
        <w:t>ծող նվազագույն կամ հաստատուն դրույ</w:t>
      </w:r>
      <w:r w:rsidR="00A813CE" w:rsidRPr="00582A40">
        <w:rPr>
          <w:rFonts w:ascii="GHEA Grapalat" w:hAnsi="GHEA Grapalat"/>
          <w:lang w:val="hy-AM"/>
        </w:rPr>
        <w:softHyphen/>
        <w:t>քա</w:t>
      </w:r>
      <w:r w:rsidR="00A813CE" w:rsidRPr="00582A40">
        <w:rPr>
          <w:rFonts w:ascii="GHEA Grapalat" w:hAnsi="GHEA Grapalat"/>
          <w:lang w:val="hy-AM"/>
        </w:rPr>
        <w:softHyphen/>
        <w:t>չափերից ցածր դրույ</w:t>
      </w:r>
      <w:r w:rsidR="00A813CE" w:rsidRPr="00582A40">
        <w:rPr>
          <w:rFonts w:ascii="GHEA Grapalat" w:hAnsi="GHEA Grapalat"/>
          <w:lang w:val="hy-AM"/>
        </w:rPr>
        <w:softHyphen/>
        <w:t>քա</w:t>
      </w:r>
      <w:r w:rsidR="00A813CE" w:rsidRPr="00582A40">
        <w:rPr>
          <w:rFonts w:ascii="GHEA Grapalat" w:hAnsi="GHEA Grapalat"/>
          <w:lang w:val="hy-AM"/>
        </w:rPr>
        <w:softHyphen/>
        <w:t xml:space="preserve">չափեր, </w:t>
      </w:r>
      <w:r w:rsidR="008226A7">
        <w:rPr>
          <w:rFonts w:ascii="GHEA Grapalat" w:hAnsi="GHEA Grapalat"/>
          <w:lang w:val="hy-AM"/>
        </w:rPr>
        <w:t>որոնց</w:t>
      </w:r>
      <w:r w:rsidR="00A813CE" w:rsidRPr="00582A40">
        <w:rPr>
          <w:rFonts w:ascii="GHEA Grapalat" w:hAnsi="GHEA Grapalat"/>
          <w:lang w:val="hy-AM"/>
        </w:rPr>
        <w:t xml:space="preserve"> </w:t>
      </w:r>
      <w:r w:rsidR="008226A7">
        <w:rPr>
          <w:rFonts w:ascii="GHEA Grapalat" w:hAnsi="GHEA Grapalat"/>
          <w:lang w:val="hy-AM"/>
        </w:rPr>
        <w:t>պարագայում</w:t>
      </w:r>
      <w:r w:rsidR="00A813CE" w:rsidRPr="00582A40">
        <w:rPr>
          <w:rFonts w:ascii="GHEA Grapalat" w:hAnsi="GHEA Grapalat"/>
          <w:lang w:val="hy-AM"/>
        </w:rPr>
        <w:t xml:space="preserve"> </w:t>
      </w:r>
      <w:r w:rsidR="002334F0" w:rsidRPr="00582A40">
        <w:rPr>
          <w:rFonts w:ascii="GHEA Grapalat" w:hAnsi="GHEA Grapalat"/>
          <w:lang w:val="hy-AM"/>
        </w:rPr>
        <w:t>փաստաթղթավորման պատշաճ մակար</w:t>
      </w:r>
      <w:r w:rsidR="00A813CE" w:rsidRPr="00582A40">
        <w:rPr>
          <w:rFonts w:ascii="GHEA Grapalat" w:hAnsi="GHEA Grapalat"/>
          <w:lang w:val="hy-AM"/>
        </w:rPr>
        <w:softHyphen/>
      </w:r>
      <w:r w:rsidR="002334F0" w:rsidRPr="00582A40">
        <w:rPr>
          <w:rFonts w:ascii="GHEA Grapalat" w:hAnsi="GHEA Grapalat"/>
          <w:lang w:val="hy-AM"/>
        </w:rPr>
        <w:t>դակ ունեցող տնտե</w:t>
      </w:r>
      <w:r w:rsidR="008829DD" w:rsidRPr="008829DD">
        <w:rPr>
          <w:rFonts w:ascii="GHEA Grapalat" w:hAnsi="GHEA Grapalat"/>
          <w:lang w:val="hy-AM"/>
        </w:rPr>
        <w:softHyphen/>
      </w:r>
      <w:r w:rsidR="002334F0" w:rsidRPr="00582A40">
        <w:rPr>
          <w:rFonts w:ascii="GHEA Grapalat" w:hAnsi="GHEA Grapalat"/>
          <w:lang w:val="hy-AM"/>
        </w:rPr>
        <w:t>սա</w:t>
      </w:r>
      <w:r w:rsidR="008829DD">
        <w:rPr>
          <w:rFonts w:ascii="GHEA Grapalat" w:hAnsi="GHEA Grapalat"/>
          <w:lang w:val="hy-AM"/>
        </w:rPr>
        <w:softHyphen/>
      </w:r>
      <w:r w:rsidR="002334F0" w:rsidRPr="00582A40">
        <w:rPr>
          <w:rFonts w:ascii="GHEA Grapalat" w:hAnsi="GHEA Grapalat"/>
          <w:lang w:val="hy-AM"/>
        </w:rPr>
        <w:t>վա</w:t>
      </w:r>
      <w:r w:rsidR="008829DD">
        <w:rPr>
          <w:rFonts w:ascii="GHEA Grapalat" w:hAnsi="GHEA Grapalat"/>
          <w:lang w:val="hy-AM"/>
        </w:rPr>
        <w:softHyphen/>
      </w:r>
      <w:r w:rsidR="002334F0" w:rsidRPr="00582A40">
        <w:rPr>
          <w:rFonts w:ascii="GHEA Grapalat" w:hAnsi="GHEA Grapalat"/>
          <w:lang w:val="hy-AM"/>
        </w:rPr>
        <w:t>րող</w:t>
      </w:r>
      <w:r w:rsidR="00582A40" w:rsidRPr="00582A40">
        <w:rPr>
          <w:rFonts w:ascii="GHEA Grapalat" w:hAnsi="GHEA Grapalat"/>
          <w:lang w:val="hy-AM"/>
        </w:rPr>
        <w:t xml:space="preserve"> սուբ</w:t>
      </w:r>
      <w:r w:rsidR="008829DD">
        <w:rPr>
          <w:rFonts w:ascii="GHEA Grapalat" w:hAnsi="GHEA Grapalat"/>
          <w:lang w:val="hy-AM"/>
        </w:rPr>
        <w:softHyphen/>
      </w:r>
      <w:r w:rsidR="00582A40" w:rsidRPr="00582A40">
        <w:rPr>
          <w:rFonts w:ascii="GHEA Grapalat" w:hAnsi="GHEA Grapalat"/>
          <w:lang w:val="hy-AM"/>
        </w:rPr>
        <w:t>յեկտ</w:t>
      </w:r>
      <w:r w:rsidR="008829DD">
        <w:rPr>
          <w:rFonts w:ascii="GHEA Grapalat" w:hAnsi="GHEA Grapalat"/>
          <w:lang w:val="hy-AM"/>
        </w:rPr>
        <w:softHyphen/>
      </w:r>
      <w:r w:rsidR="002334F0" w:rsidRPr="00582A40">
        <w:rPr>
          <w:rFonts w:ascii="GHEA Grapalat" w:hAnsi="GHEA Grapalat"/>
          <w:lang w:val="hy-AM"/>
        </w:rPr>
        <w:t>ների համար հար</w:t>
      </w:r>
      <w:r w:rsidR="00482822" w:rsidRPr="00582A40">
        <w:rPr>
          <w:rFonts w:ascii="GHEA Grapalat" w:hAnsi="GHEA Grapalat"/>
          <w:lang w:val="hy-AM"/>
        </w:rPr>
        <w:softHyphen/>
      </w:r>
      <w:r w:rsidR="00482822" w:rsidRPr="00582A40">
        <w:rPr>
          <w:rFonts w:ascii="GHEA Grapalat" w:hAnsi="GHEA Grapalat"/>
          <w:lang w:val="hy-AM"/>
        </w:rPr>
        <w:softHyphen/>
      </w:r>
      <w:r w:rsidR="00482822" w:rsidRPr="00582A40">
        <w:rPr>
          <w:rFonts w:ascii="GHEA Grapalat" w:hAnsi="GHEA Grapalat"/>
          <w:lang w:val="hy-AM"/>
        </w:rPr>
        <w:softHyphen/>
      </w:r>
      <w:r w:rsidR="00A813CE" w:rsidRPr="00582A40">
        <w:rPr>
          <w:rFonts w:ascii="GHEA Grapalat" w:hAnsi="GHEA Grapalat"/>
          <w:lang w:val="hy-AM"/>
        </w:rPr>
        <w:t>կային բեռը կարող է նվազել,</w:t>
      </w:r>
      <w:r w:rsidR="00482822" w:rsidRPr="00A813CE">
        <w:rPr>
          <w:rFonts w:ascii="GHEA Grapalat" w:hAnsi="GHEA Grapalat"/>
          <w:color w:val="FF0000"/>
          <w:lang w:val="hy-AM"/>
        </w:rPr>
        <w:t xml:space="preserve"> </w:t>
      </w:r>
    </w:p>
    <w:p w14:paraId="4506CF38" w14:textId="651EF9DC" w:rsidR="007E037B" w:rsidRDefault="007E037B" w:rsidP="00155F84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գործունեության վերոնշյալ տեսակների համար սահմանել փաստաթղթավորված ծախ</w:t>
      </w:r>
      <w:r w:rsidR="008226A7"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t xml:space="preserve">սերի միջոցով վճարման ենթակա հարկի նվազեցման հնարավորության միասնական </w:t>
      </w:r>
      <w:r>
        <w:rPr>
          <w:rFonts w:ascii="GHEA Grapalat" w:hAnsi="GHEA Grapalat"/>
          <w:lang w:val="hy-AM"/>
        </w:rPr>
        <w:lastRenderedPageBreak/>
        <w:t xml:space="preserve">մոտեցում: Մասնավորապես, առաջարկվում է </w:t>
      </w:r>
      <w:r w:rsidR="00155F84">
        <w:rPr>
          <w:rFonts w:ascii="GHEA Grapalat" w:hAnsi="GHEA Grapalat"/>
          <w:lang w:val="hy-AM"/>
        </w:rPr>
        <w:t>սահմանել հաշվարկային փաստաթղթերով և հաշվարկային փաստաթուղթ չհամարվող այլ փաստաթղթերով հիմնավորված մի շարք ծա</w:t>
      </w:r>
      <w:r w:rsidR="00A813CE" w:rsidRPr="00A813CE">
        <w:rPr>
          <w:rFonts w:ascii="GHEA Grapalat" w:hAnsi="GHEA Grapalat"/>
          <w:lang w:val="hy-AM"/>
        </w:rPr>
        <w:t>խ</w:t>
      </w:r>
      <w:r w:rsidR="00A813CE">
        <w:rPr>
          <w:rFonts w:ascii="GHEA Grapalat" w:hAnsi="GHEA Grapalat"/>
          <w:lang w:val="hy-AM"/>
        </w:rPr>
        <w:softHyphen/>
      </w:r>
      <w:r w:rsidR="00155F84">
        <w:rPr>
          <w:rFonts w:ascii="GHEA Grapalat" w:hAnsi="GHEA Grapalat"/>
          <w:lang w:val="hy-AM"/>
        </w:rPr>
        <w:t>սերի, ինչպես նաև ներմուծված ապրանքների արժեքի</w:t>
      </w:r>
      <w:r w:rsidR="000F4A94">
        <w:rPr>
          <w:rFonts w:ascii="GHEA Grapalat" w:hAnsi="GHEA Grapalat"/>
          <w:lang w:val="hy-AM"/>
        </w:rPr>
        <w:t xml:space="preserve">, </w:t>
      </w:r>
      <w:r w:rsidR="00155F84">
        <w:rPr>
          <w:rFonts w:ascii="GHEA Grapalat" w:hAnsi="GHEA Grapalat"/>
          <w:lang w:val="hy-AM"/>
        </w:rPr>
        <w:t xml:space="preserve">հարկերի և մաքսատուրքի </w:t>
      </w:r>
      <w:r w:rsidR="000F4A94">
        <w:rPr>
          <w:rFonts w:ascii="GHEA Grapalat" w:hAnsi="GHEA Grapalat"/>
          <w:lang w:val="hy-AM"/>
        </w:rPr>
        <w:t>գծով ծախ</w:t>
      </w:r>
      <w:r w:rsidR="00A813CE">
        <w:rPr>
          <w:rFonts w:ascii="GHEA Grapalat" w:hAnsi="GHEA Grapalat"/>
          <w:lang w:val="hy-AM"/>
        </w:rPr>
        <w:softHyphen/>
      </w:r>
      <w:r w:rsidR="000F4A94">
        <w:rPr>
          <w:rFonts w:ascii="GHEA Grapalat" w:hAnsi="GHEA Grapalat"/>
          <w:lang w:val="hy-AM"/>
        </w:rPr>
        <w:t>սերի միջոցով վճարման ենթակա հարկի նվազեցման հնարավորություն</w:t>
      </w:r>
      <w:r w:rsidR="00240D7A">
        <w:rPr>
          <w:rFonts w:ascii="GHEA Grapalat" w:hAnsi="GHEA Grapalat"/>
          <w:lang w:val="hy-AM"/>
        </w:rPr>
        <w:t>,</w:t>
      </w:r>
    </w:p>
    <w:p w14:paraId="11B26E46" w14:textId="52B3703C" w:rsidR="00240D7A" w:rsidRDefault="00875772" w:rsidP="00155F84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ընդլայնել միկրոձեռնարկատիրության և շրջանառության </w:t>
      </w:r>
      <w:r w:rsidR="008829DD">
        <w:rPr>
          <w:rFonts w:ascii="GHEA Grapalat" w:hAnsi="GHEA Grapalat"/>
          <w:lang w:val="hy-AM"/>
        </w:rPr>
        <w:t xml:space="preserve">հարկով </w:t>
      </w:r>
      <w:r>
        <w:rPr>
          <w:rFonts w:ascii="GHEA Grapalat" w:hAnsi="GHEA Grapalat"/>
          <w:lang w:val="hy-AM"/>
        </w:rPr>
        <w:t>հարկման համա</w:t>
      </w:r>
      <w:r w:rsidR="008829DD"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t>կար</w:t>
      </w:r>
      <w:r w:rsidR="008829DD"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t>գերում հարկվելու առումով արգելված գործունեության տեսակների շրջանակը: Մաս</w:t>
      </w:r>
      <w:r w:rsidR="008829DD"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t>նա</w:t>
      </w:r>
      <w:r w:rsidR="008829DD"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t>վո</w:t>
      </w:r>
      <w:r w:rsidR="008829DD"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t>րապես, առա</w:t>
      </w:r>
      <w:r w:rsidR="00A813CE"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t>ջարկվում է</w:t>
      </w:r>
      <w:r w:rsidR="008226A7">
        <w:rPr>
          <w:rFonts w:ascii="GHEA Grapalat" w:hAnsi="GHEA Grapalat"/>
          <w:lang w:val="hy-AM"/>
        </w:rPr>
        <w:t xml:space="preserve"> սահմանափակել՝</w:t>
      </w:r>
    </w:p>
    <w:p w14:paraId="647B34DF" w14:textId="63620C33" w:rsidR="002D1640" w:rsidRPr="00C13928" w:rsidRDefault="00C13928" w:rsidP="009B63C4">
      <w:pPr>
        <w:tabs>
          <w:tab w:val="left" w:pos="851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ա. </w:t>
      </w:r>
      <w:r w:rsidR="002D1640" w:rsidRPr="00C13928">
        <w:rPr>
          <w:rFonts w:ascii="GHEA Grapalat" w:hAnsi="GHEA Grapalat"/>
          <w:lang w:val="hy-AM"/>
        </w:rPr>
        <w:t>շրջանառության հարկ</w:t>
      </w:r>
      <w:r w:rsidR="008226A7">
        <w:rPr>
          <w:rFonts w:ascii="GHEA Grapalat" w:hAnsi="GHEA Grapalat"/>
          <w:lang w:val="hy-AM"/>
        </w:rPr>
        <w:t>ի</w:t>
      </w:r>
      <w:r w:rsidR="002D1640" w:rsidRPr="00C13928">
        <w:rPr>
          <w:rFonts w:ascii="GHEA Grapalat" w:hAnsi="GHEA Grapalat"/>
          <w:lang w:val="hy-AM"/>
        </w:rPr>
        <w:t xml:space="preserve"> համակարգ</w:t>
      </w:r>
      <w:r w:rsidR="006772D5" w:rsidRPr="00C13928">
        <w:rPr>
          <w:rFonts w:ascii="GHEA Grapalat" w:hAnsi="GHEA Grapalat"/>
          <w:lang w:val="hy-AM"/>
        </w:rPr>
        <w:t xml:space="preserve">ում նոտարական, </w:t>
      </w:r>
      <w:r w:rsidR="00582A40">
        <w:rPr>
          <w:rFonts w:ascii="GHEA Grapalat" w:hAnsi="GHEA Grapalat"/>
          <w:lang w:val="hy-AM"/>
        </w:rPr>
        <w:t>փաստաբանական</w:t>
      </w:r>
      <w:r w:rsidR="006772D5" w:rsidRPr="00C13928">
        <w:rPr>
          <w:rFonts w:ascii="GHEA Grapalat" w:hAnsi="GHEA Grapalat"/>
          <w:lang w:val="hy-AM"/>
        </w:rPr>
        <w:t xml:space="preserve"> </w:t>
      </w:r>
      <w:r w:rsidR="008226A7">
        <w:rPr>
          <w:rFonts w:ascii="GHEA Grapalat" w:hAnsi="GHEA Grapalat"/>
          <w:lang w:val="hy-AM"/>
        </w:rPr>
        <w:t>և վիճա</w:t>
      </w:r>
      <w:r w:rsidR="008226A7">
        <w:rPr>
          <w:rFonts w:ascii="GHEA Grapalat" w:hAnsi="GHEA Grapalat"/>
          <w:lang w:val="hy-AM"/>
        </w:rPr>
        <w:softHyphen/>
        <w:t>կա</w:t>
      </w:r>
      <w:r w:rsidR="008226A7">
        <w:rPr>
          <w:rFonts w:ascii="GHEA Grapalat" w:hAnsi="GHEA Grapalat"/>
          <w:lang w:val="hy-AM"/>
        </w:rPr>
        <w:softHyphen/>
        <w:t>խա</w:t>
      </w:r>
      <w:r w:rsidR="008226A7">
        <w:rPr>
          <w:rFonts w:ascii="GHEA Grapalat" w:hAnsi="GHEA Grapalat"/>
          <w:lang w:val="hy-AM"/>
        </w:rPr>
        <w:softHyphen/>
        <w:t xml:space="preserve">ղերի կազմակերպման </w:t>
      </w:r>
      <w:r w:rsidR="006772D5" w:rsidRPr="00C13928">
        <w:rPr>
          <w:rFonts w:ascii="GHEA Grapalat" w:hAnsi="GHEA Grapalat"/>
          <w:lang w:val="hy-AM"/>
        </w:rPr>
        <w:t>գոր</w:t>
      </w:r>
      <w:r w:rsidR="00582A40">
        <w:rPr>
          <w:rFonts w:ascii="GHEA Grapalat" w:hAnsi="GHEA Grapalat"/>
          <w:lang w:val="hy-AM"/>
        </w:rPr>
        <w:softHyphen/>
      </w:r>
      <w:r w:rsidR="006772D5" w:rsidRPr="00C13928">
        <w:rPr>
          <w:rFonts w:ascii="GHEA Grapalat" w:hAnsi="GHEA Grapalat"/>
          <w:lang w:val="hy-AM"/>
        </w:rPr>
        <w:t>ծու</w:t>
      </w:r>
      <w:r w:rsidR="00582A40">
        <w:rPr>
          <w:rFonts w:ascii="GHEA Grapalat" w:hAnsi="GHEA Grapalat"/>
          <w:lang w:val="hy-AM"/>
        </w:rPr>
        <w:softHyphen/>
      </w:r>
      <w:r w:rsidR="006772D5" w:rsidRPr="00C13928">
        <w:rPr>
          <w:rFonts w:ascii="GHEA Grapalat" w:hAnsi="GHEA Grapalat"/>
          <w:lang w:val="hy-AM"/>
        </w:rPr>
        <w:t>նեու</w:t>
      </w:r>
      <w:r w:rsidR="00582A40">
        <w:rPr>
          <w:rFonts w:ascii="GHEA Grapalat" w:hAnsi="GHEA Grapalat"/>
          <w:lang w:val="hy-AM"/>
        </w:rPr>
        <w:softHyphen/>
      </w:r>
      <w:r w:rsidR="006772D5" w:rsidRPr="00C13928">
        <w:rPr>
          <w:rFonts w:ascii="GHEA Grapalat" w:hAnsi="GHEA Grapalat"/>
          <w:lang w:val="hy-AM"/>
        </w:rPr>
        <w:t>թյա</w:t>
      </w:r>
      <w:r w:rsidR="005B3475">
        <w:rPr>
          <w:rFonts w:ascii="GHEA Grapalat" w:hAnsi="GHEA Grapalat"/>
          <w:lang w:val="hy-AM"/>
        </w:rPr>
        <w:t>մբ զբաղվելու հնարավորությունը</w:t>
      </w:r>
      <w:r w:rsidR="006772D5" w:rsidRPr="00C13928">
        <w:rPr>
          <w:rFonts w:ascii="GHEA Grapalat" w:hAnsi="GHEA Grapalat"/>
          <w:lang w:val="hy-AM"/>
        </w:rPr>
        <w:t>,</w:t>
      </w:r>
    </w:p>
    <w:p w14:paraId="1E957232" w14:textId="77777777" w:rsidR="00225488" w:rsidRDefault="00C13928" w:rsidP="009B63C4">
      <w:pPr>
        <w:tabs>
          <w:tab w:val="left" w:pos="851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բ. </w:t>
      </w:r>
      <w:r w:rsidR="00F26B58" w:rsidRPr="00C13928">
        <w:rPr>
          <w:rFonts w:ascii="GHEA Grapalat" w:hAnsi="GHEA Grapalat"/>
          <w:lang w:val="hy-AM"/>
        </w:rPr>
        <w:t xml:space="preserve">միկրոձեռնարկատիրության հարկման համակարգում </w:t>
      </w:r>
      <w:r w:rsidR="004404A4" w:rsidRPr="00C13928">
        <w:rPr>
          <w:rFonts w:ascii="GHEA Grapalat" w:hAnsi="GHEA Grapalat"/>
          <w:lang w:val="hy-AM"/>
        </w:rPr>
        <w:t>անշարժ գույքի առքուվաճառքի և կամ վարձակալությամբ տրամադրման միջնորդական</w:t>
      </w:r>
      <w:r w:rsidR="00D53886" w:rsidRPr="00C13928">
        <w:rPr>
          <w:rFonts w:ascii="GHEA Grapalat" w:hAnsi="GHEA Grapalat"/>
          <w:lang w:val="hy-AM"/>
        </w:rPr>
        <w:t xml:space="preserve">, վարսավիրական, մարմնի խնամքի, ավտոտեխսպասարկման </w:t>
      </w:r>
      <w:r w:rsidR="004404A4" w:rsidRPr="00C13928">
        <w:rPr>
          <w:rFonts w:ascii="GHEA Grapalat" w:hAnsi="GHEA Grapalat"/>
          <w:lang w:val="hy-AM"/>
        </w:rPr>
        <w:t>ծառայությունների</w:t>
      </w:r>
      <w:r w:rsidR="00D53886" w:rsidRPr="00C13928">
        <w:rPr>
          <w:rFonts w:ascii="GHEA Grapalat" w:hAnsi="GHEA Grapalat"/>
          <w:lang w:val="hy-AM"/>
        </w:rPr>
        <w:t xml:space="preserve"> մատուցման</w:t>
      </w:r>
      <w:r w:rsidR="004404A4" w:rsidRPr="00C13928">
        <w:rPr>
          <w:rFonts w:ascii="GHEA Grapalat" w:hAnsi="GHEA Grapalat"/>
          <w:lang w:val="hy-AM"/>
        </w:rPr>
        <w:t>,</w:t>
      </w:r>
      <w:r w:rsidR="00D53886" w:rsidRPr="00C13928">
        <w:rPr>
          <w:rFonts w:ascii="GHEA Grapalat" w:hAnsi="GHEA Grapalat"/>
          <w:lang w:val="hy-AM"/>
        </w:rPr>
        <w:t xml:space="preserve"> </w:t>
      </w:r>
      <w:r w:rsidR="00251545" w:rsidRPr="00C13928">
        <w:rPr>
          <w:rFonts w:ascii="GHEA Grapalat" w:hAnsi="GHEA Grapalat"/>
          <w:lang w:val="hy-AM"/>
        </w:rPr>
        <w:t>ծրագրային ապա</w:t>
      </w:r>
      <w:r w:rsidR="009B63C4">
        <w:rPr>
          <w:rFonts w:ascii="GHEA Grapalat" w:hAnsi="GHEA Grapalat"/>
          <w:lang w:val="hy-AM"/>
        </w:rPr>
        <w:softHyphen/>
      </w:r>
      <w:r w:rsidR="00251545" w:rsidRPr="00C13928">
        <w:rPr>
          <w:rFonts w:ascii="GHEA Grapalat" w:hAnsi="GHEA Grapalat"/>
          <w:lang w:val="hy-AM"/>
        </w:rPr>
        <w:t>հով</w:t>
      </w:r>
      <w:r w:rsidR="009B63C4">
        <w:rPr>
          <w:rFonts w:ascii="GHEA Grapalat" w:hAnsi="GHEA Grapalat"/>
          <w:lang w:val="hy-AM"/>
        </w:rPr>
        <w:softHyphen/>
      </w:r>
      <w:r w:rsidR="00251545" w:rsidRPr="00C13928">
        <w:rPr>
          <w:rFonts w:ascii="GHEA Grapalat" w:hAnsi="GHEA Grapalat"/>
          <w:lang w:val="hy-AM"/>
        </w:rPr>
        <w:t>ման մշակ</w:t>
      </w:r>
      <w:r w:rsidR="00582A40">
        <w:rPr>
          <w:rFonts w:ascii="GHEA Grapalat" w:hAnsi="GHEA Grapalat"/>
          <w:lang w:val="hy-AM"/>
        </w:rPr>
        <w:softHyphen/>
      </w:r>
      <w:r w:rsidR="00533ADA">
        <w:rPr>
          <w:rFonts w:ascii="GHEA Grapalat" w:hAnsi="GHEA Grapalat"/>
          <w:lang w:val="hy-AM"/>
        </w:rPr>
        <w:softHyphen/>
      </w:r>
      <w:r w:rsidR="00251545" w:rsidRPr="00C13928">
        <w:rPr>
          <w:rFonts w:ascii="GHEA Grapalat" w:hAnsi="GHEA Grapalat"/>
          <w:lang w:val="hy-AM"/>
        </w:rPr>
        <w:t>ման</w:t>
      </w:r>
      <w:r w:rsidRPr="00C13928">
        <w:rPr>
          <w:rFonts w:ascii="GHEA Grapalat" w:hAnsi="GHEA Grapalat"/>
          <w:lang w:val="hy-AM"/>
        </w:rPr>
        <w:t xml:space="preserve"> և</w:t>
      </w:r>
      <w:r w:rsidR="00251545" w:rsidRPr="00C13928">
        <w:rPr>
          <w:rFonts w:ascii="GHEA Grapalat" w:hAnsi="GHEA Grapalat"/>
          <w:lang w:val="hy-AM"/>
        </w:rPr>
        <w:t xml:space="preserve"> շինարարական աշխատանքների կատարման</w:t>
      </w:r>
      <w:r w:rsidR="00582A40">
        <w:rPr>
          <w:rFonts w:ascii="GHEA Grapalat" w:hAnsi="GHEA Grapalat"/>
          <w:lang w:val="hy-AM"/>
        </w:rPr>
        <w:t xml:space="preserve">, </w:t>
      </w:r>
      <w:r w:rsidR="00582A40" w:rsidRPr="00582A40">
        <w:rPr>
          <w:rFonts w:ascii="GHEA Grapalat" w:hAnsi="GHEA Grapalat"/>
          <w:lang w:val="hy-AM"/>
        </w:rPr>
        <w:t>անշարժ գույքի գնահատման և չափա</w:t>
      </w:r>
      <w:r w:rsidR="00582A40">
        <w:rPr>
          <w:rFonts w:ascii="GHEA Grapalat" w:hAnsi="GHEA Grapalat"/>
          <w:lang w:val="hy-AM"/>
        </w:rPr>
        <w:softHyphen/>
      </w:r>
      <w:r w:rsidR="00582A40" w:rsidRPr="00582A40">
        <w:rPr>
          <w:rFonts w:ascii="GHEA Grapalat" w:hAnsi="GHEA Grapalat"/>
          <w:lang w:val="hy-AM"/>
        </w:rPr>
        <w:t>գրման</w:t>
      </w:r>
      <w:r w:rsidR="00582A40">
        <w:rPr>
          <w:rFonts w:ascii="GHEA Grapalat" w:hAnsi="GHEA Grapalat"/>
          <w:lang w:val="hy-AM"/>
        </w:rPr>
        <w:t xml:space="preserve">, </w:t>
      </w:r>
      <w:r w:rsidR="00582A40" w:rsidRPr="00582A40">
        <w:rPr>
          <w:rFonts w:ascii="GHEA Grapalat" w:hAnsi="GHEA Grapalat"/>
          <w:bCs/>
          <w:lang w:val="hy-AM"/>
        </w:rPr>
        <w:t>սաունաների, բաղնիքների և շոգե</w:t>
      </w:r>
      <w:r w:rsidR="00582A40" w:rsidRPr="00582A40">
        <w:rPr>
          <w:rFonts w:ascii="GHEA Grapalat" w:hAnsi="GHEA Grapalat"/>
          <w:bCs/>
          <w:lang w:val="hy-AM"/>
        </w:rPr>
        <w:softHyphen/>
        <w:t>բաղնիքների</w:t>
      </w:r>
      <w:r w:rsidR="00582A40">
        <w:rPr>
          <w:rFonts w:ascii="GHEA Grapalat" w:hAnsi="GHEA Grapalat"/>
          <w:bCs/>
          <w:lang w:val="hy-AM"/>
        </w:rPr>
        <w:t xml:space="preserve"> կազմակերպման</w:t>
      </w:r>
      <w:r w:rsidR="004404A4" w:rsidRPr="00C13928">
        <w:rPr>
          <w:rFonts w:ascii="GHEA Grapalat" w:hAnsi="GHEA Grapalat"/>
          <w:lang w:val="hy-AM"/>
        </w:rPr>
        <w:t xml:space="preserve"> </w:t>
      </w:r>
      <w:r w:rsidRPr="00C13928">
        <w:rPr>
          <w:rFonts w:ascii="GHEA Grapalat" w:hAnsi="GHEA Grapalat"/>
          <w:lang w:val="hy-AM"/>
        </w:rPr>
        <w:t>գործու</w:t>
      </w:r>
      <w:r w:rsidR="00582A40">
        <w:rPr>
          <w:rFonts w:ascii="GHEA Grapalat" w:hAnsi="GHEA Grapalat"/>
          <w:lang w:val="hy-AM"/>
        </w:rPr>
        <w:softHyphen/>
      </w:r>
      <w:r w:rsidRPr="00C13928">
        <w:rPr>
          <w:rFonts w:ascii="GHEA Grapalat" w:hAnsi="GHEA Grapalat"/>
          <w:lang w:val="hy-AM"/>
        </w:rPr>
        <w:t>նեու</w:t>
      </w:r>
      <w:r w:rsidR="00582A40">
        <w:rPr>
          <w:rFonts w:ascii="GHEA Grapalat" w:hAnsi="GHEA Grapalat"/>
          <w:lang w:val="hy-AM"/>
        </w:rPr>
        <w:softHyphen/>
      </w:r>
      <w:r w:rsidRPr="00C13928">
        <w:rPr>
          <w:rFonts w:ascii="GHEA Grapalat" w:hAnsi="GHEA Grapalat"/>
          <w:lang w:val="hy-AM"/>
        </w:rPr>
        <w:t>թյան տեսակ</w:t>
      </w:r>
      <w:r w:rsidR="009B63C4">
        <w:rPr>
          <w:rFonts w:ascii="GHEA Grapalat" w:hAnsi="GHEA Grapalat"/>
          <w:lang w:val="hy-AM"/>
        </w:rPr>
        <w:softHyphen/>
      </w:r>
      <w:r w:rsidRPr="00C13928">
        <w:rPr>
          <w:rFonts w:ascii="GHEA Grapalat" w:hAnsi="GHEA Grapalat"/>
          <w:lang w:val="hy-AM"/>
        </w:rPr>
        <w:t>նե</w:t>
      </w:r>
      <w:r w:rsidR="009B63C4">
        <w:rPr>
          <w:rFonts w:ascii="GHEA Grapalat" w:hAnsi="GHEA Grapalat"/>
          <w:lang w:val="hy-AM"/>
        </w:rPr>
        <w:softHyphen/>
      </w:r>
      <w:r w:rsidRPr="00C13928">
        <w:rPr>
          <w:rFonts w:ascii="GHEA Grapalat" w:hAnsi="GHEA Grapalat"/>
          <w:lang w:val="hy-AM"/>
        </w:rPr>
        <w:t>ր</w:t>
      </w:r>
      <w:r w:rsidR="009B63C4">
        <w:rPr>
          <w:rFonts w:ascii="GHEA Grapalat" w:hAnsi="GHEA Grapalat"/>
          <w:lang w:val="hy-AM"/>
        </w:rPr>
        <w:t>ով զբաղ</w:t>
      </w:r>
      <w:r w:rsidR="00A813CE">
        <w:rPr>
          <w:rFonts w:ascii="GHEA Grapalat" w:hAnsi="GHEA Grapalat"/>
          <w:lang w:val="hy-AM"/>
        </w:rPr>
        <w:softHyphen/>
      </w:r>
      <w:r w:rsidR="00533ADA">
        <w:rPr>
          <w:rFonts w:ascii="GHEA Grapalat" w:hAnsi="GHEA Grapalat"/>
          <w:lang w:val="hy-AM"/>
        </w:rPr>
        <w:softHyphen/>
      </w:r>
      <w:r w:rsidR="009B63C4">
        <w:rPr>
          <w:rFonts w:ascii="GHEA Grapalat" w:hAnsi="GHEA Grapalat"/>
          <w:lang w:val="hy-AM"/>
        </w:rPr>
        <w:t>վող հարկ վճարողների գործունեությունը</w:t>
      </w:r>
      <w:r w:rsidR="00225488">
        <w:rPr>
          <w:rFonts w:ascii="GHEA Grapalat" w:hAnsi="GHEA Grapalat"/>
          <w:lang w:val="hy-AM"/>
        </w:rPr>
        <w:t>,</w:t>
      </w:r>
    </w:p>
    <w:p w14:paraId="346F7D26" w14:textId="622F6EDD" w:rsidR="006772D5" w:rsidRPr="00C13928" w:rsidRDefault="00225488" w:rsidP="00225488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Հարկային օ</w:t>
      </w:r>
      <w:r w:rsidRPr="00225488">
        <w:rPr>
          <w:rFonts w:ascii="GHEA Grapalat" w:hAnsi="GHEA Grapalat"/>
          <w:lang w:val="hy-AM"/>
        </w:rPr>
        <w:t xml:space="preserve">րենսգրքում կատարել խմբագրական </w:t>
      </w:r>
      <w:r w:rsidR="008226A7">
        <w:rPr>
          <w:rFonts w:ascii="GHEA Grapalat" w:hAnsi="GHEA Grapalat"/>
          <w:lang w:val="hy-AM"/>
        </w:rPr>
        <w:t>նշանակության որոշ փոփոխու</w:t>
      </w:r>
      <w:r w:rsidR="008226A7">
        <w:rPr>
          <w:rFonts w:ascii="GHEA Grapalat" w:hAnsi="GHEA Grapalat"/>
          <w:lang w:val="hy-AM"/>
        </w:rPr>
        <w:softHyphen/>
        <w:t>թյուն</w:t>
      </w:r>
      <w:r w:rsidR="008226A7">
        <w:rPr>
          <w:rFonts w:ascii="GHEA Grapalat" w:hAnsi="GHEA Grapalat"/>
          <w:lang w:val="hy-AM"/>
        </w:rPr>
        <w:softHyphen/>
        <w:t>ներ և լրացումներ</w:t>
      </w:r>
      <w:r w:rsidR="00C13928" w:rsidRPr="00C13928">
        <w:rPr>
          <w:rFonts w:ascii="GHEA Grapalat" w:hAnsi="GHEA Grapalat"/>
          <w:lang w:val="hy-AM"/>
        </w:rPr>
        <w:t>:</w:t>
      </w:r>
    </w:p>
    <w:p w14:paraId="314876F4" w14:textId="1B152E6E" w:rsidR="00095B92" w:rsidRPr="00D72642" w:rsidRDefault="00095B92" w:rsidP="00095B92">
      <w:pPr>
        <w:numPr>
          <w:ilvl w:val="0"/>
          <w:numId w:val="1"/>
        </w:numPr>
        <w:tabs>
          <w:tab w:val="num" w:pos="840"/>
        </w:tabs>
        <w:autoSpaceDN w:val="0"/>
        <w:spacing w:line="360" w:lineRule="auto"/>
        <w:ind w:left="-14" w:firstLine="581"/>
        <w:jc w:val="both"/>
        <w:rPr>
          <w:rFonts w:ascii="GHEA Grapalat" w:hAnsi="GHEA Grapalat" w:cs="GHEA Grapalat"/>
          <w:lang w:val="hy-AM" w:eastAsia="en-US"/>
        </w:rPr>
      </w:pPr>
      <w:r w:rsidRPr="00D72642">
        <w:rPr>
          <w:rFonts w:ascii="GHEA Grapalat" w:hAnsi="GHEA Grapalat" w:cs="Sylfaen"/>
          <w:b/>
          <w:lang w:val="hy-AM" w:eastAsia="en-US"/>
        </w:rPr>
        <w:t xml:space="preserve">Կարգավորման առարկան. </w:t>
      </w:r>
      <w:r w:rsidRPr="00D72642">
        <w:rPr>
          <w:rFonts w:ascii="GHEA Grapalat" w:hAnsi="GHEA Grapalat" w:cs="Sylfaen"/>
          <w:lang w:val="hy-AM" w:eastAsia="en-US"/>
        </w:rPr>
        <w:t xml:space="preserve">Նախագծի կարգավորման առարկան </w:t>
      </w:r>
      <w:r w:rsidR="00A82C56">
        <w:rPr>
          <w:rFonts w:ascii="GHEA Grapalat" w:hAnsi="GHEA Grapalat" w:cs="Sylfaen"/>
          <w:lang w:val="hy-AM" w:eastAsia="en-US"/>
        </w:rPr>
        <w:t>շրջանառության հարկի համակարգի գործունեության հիմնական</w:t>
      </w:r>
      <w:r>
        <w:rPr>
          <w:rFonts w:ascii="GHEA Grapalat" w:hAnsi="GHEA Grapalat" w:cs="Sylfaen"/>
          <w:lang w:val="hy-AM" w:eastAsia="en-US"/>
        </w:rPr>
        <w:t xml:space="preserve"> </w:t>
      </w:r>
      <w:r w:rsidR="00A82C56">
        <w:rPr>
          <w:rFonts w:ascii="GHEA Grapalat" w:hAnsi="GHEA Grapalat" w:cs="Sylfaen"/>
          <w:lang w:val="hy-AM" w:eastAsia="en-US"/>
        </w:rPr>
        <w:t>տեսակների համար սահմանված շրջանա</w:t>
      </w:r>
      <w:r w:rsidR="00946F5C">
        <w:rPr>
          <w:rFonts w:ascii="GHEA Grapalat" w:hAnsi="GHEA Grapalat" w:cs="Sylfaen"/>
          <w:lang w:val="hy-AM" w:eastAsia="en-US"/>
        </w:rPr>
        <w:softHyphen/>
      </w:r>
      <w:r w:rsidR="00A82C56">
        <w:rPr>
          <w:rFonts w:ascii="GHEA Grapalat" w:hAnsi="GHEA Grapalat" w:cs="Sylfaen"/>
          <w:lang w:val="hy-AM" w:eastAsia="en-US"/>
        </w:rPr>
        <w:t>ռության հարկի դրույքաչափերն են</w:t>
      </w:r>
      <w:r w:rsidR="00FC537F">
        <w:rPr>
          <w:rFonts w:ascii="GHEA Grapalat" w:hAnsi="GHEA Grapalat" w:cs="Sylfaen"/>
          <w:lang w:val="hy-AM" w:eastAsia="en-US"/>
        </w:rPr>
        <w:t xml:space="preserve"> և </w:t>
      </w:r>
      <w:r w:rsidR="006A6CA0">
        <w:rPr>
          <w:rFonts w:ascii="GHEA Grapalat" w:hAnsi="GHEA Grapalat" w:cs="Sylfaen"/>
          <w:lang w:val="hy-AM" w:eastAsia="en-US"/>
        </w:rPr>
        <w:t xml:space="preserve">այդ </w:t>
      </w:r>
      <w:r w:rsidR="00FC537F">
        <w:rPr>
          <w:rFonts w:ascii="GHEA Grapalat" w:hAnsi="GHEA Grapalat" w:cs="Sylfaen"/>
          <w:lang w:val="hy-AM" w:eastAsia="en-US"/>
        </w:rPr>
        <w:t>գործունեության տեսակների մասով շրջա</w:t>
      </w:r>
      <w:r w:rsidR="001156A7">
        <w:rPr>
          <w:rFonts w:ascii="GHEA Grapalat" w:hAnsi="GHEA Grapalat" w:cs="Sylfaen"/>
          <w:lang w:val="hy-AM" w:eastAsia="en-US"/>
        </w:rPr>
        <w:softHyphen/>
      </w:r>
      <w:r w:rsidR="00FC537F">
        <w:rPr>
          <w:rFonts w:ascii="GHEA Grapalat" w:hAnsi="GHEA Grapalat" w:cs="Sylfaen"/>
          <w:lang w:val="hy-AM" w:eastAsia="en-US"/>
        </w:rPr>
        <w:t>նա</w:t>
      </w:r>
      <w:r w:rsidR="001156A7">
        <w:rPr>
          <w:rFonts w:ascii="GHEA Grapalat" w:hAnsi="GHEA Grapalat" w:cs="Sylfaen"/>
          <w:lang w:val="hy-AM" w:eastAsia="en-US"/>
        </w:rPr>
        <w:softHyphen/>
      </w:r>
      <w:r w:rsidR="00FC537F">
        <w:rPr>
          <w:rFonts w:ascii="GHEA Grapalat" w:hAnsi="GHEA Grapalat" w:cs="Sylfaen"/>
          <w:lang w:val="hy-AM" w:eastAsia="en-US"/>
        </w:rPr>
        <w:t>ռու</w:t>
      </w:r>
      <w:r w:rsidR="001156A7">
        <w:rPr>
          <w:rFonts w:ascii="GHEA Grapalat" w:hAnsi="GHEA Grapalat" w:cs="Sylfaen"/>
          <w:lang w:val="hy-AM" w:eastAsia="en-US"/>
        </w:rPr>
        <w:softHyphen/>
      </w:r>
      <w:r w:rsidR="00FC537F">
        <w:rPr>
          <w:rFonts w:ascii="GHEA Grapalat" w:hAnsi="GHEA Grapalat" w:cs="Sylfaen"/>
          <w:lang w:val="hy-AM" w:eastAsia="en-US"/>
        </w:rPr>
        <w:t>թյան հարկի հաշվարկման մոտեցումների վերանայու</w:t>
      </w:r>
      <w:r w:rsidR="00E74ABA">
        <w:rPr>
          <w:rFonts w:ascii="GHEA Grapalat" w:hAnsi="GHEA Grapalat" w:cs="Sylfaen"/>
          <w:lang w:val="hy-AM" w:eastAsia="en-US"/>
        </w:rPr>
        <w:t xml:space="preserve">մը, ինչպես նաև շրջանառության հարկի և միկրոձեռնարկատիրության հարկման համակարգում գործելու </w:t>
      </w:r>
      <w:r w:rsidR="00BB7AAB">
        <w:rPr>
          <w:rFonts w:ascii="GHEA Grapalat" w:hAnsi="GHEA Grapalat" w:cs="Sylfaen"/>
          <w:lang w:val="hy-AM" w:eastAsia="en-US"/>
        </w:rPr>
        <w:t>առումով սահ</w:t>
      </w:r>
      <w:r w:rsidR="001156A7">
        <w:rPr>
          <w:rFonts w:ascii="GHEA Grapalat" w:hAnsi="GHEA Grapalat" w:cs="Sylfaen"/>
          <w:lang w:val="hy-AM" w:eastAsia="en-US"/>
        </w:rPr>
        <w:softHyphen/>
      </w:r>
      <w:r w:rsidR="00BB7AAB">
        <w:rPr>
          <w:rFonts w:ascii="GHEA Grapalat" w:hAnsi="GHEA Grapalat" w:cs="Sylfaen"/>
          <w:lang w:val="hy-AM" w:eastAsia="en-US"/>
        </w:rPr>
        <w:t>մա</w:t>
      </w:r>
      <w:r w:rsidR="001156A7">
        <w:rPr>
          <w:rFonts w:ascii="GHEA Grapalat" w:hAnsi="GHEA Grapalat" w:cs="Sylfaen"/>
          <w:lang w:val="hy-AM" w:eastAsia="en-US"/>
        </w:rPr>
        <w:softHyphen/>
      </w:r>
      <w:r w:rsidR="00BB7AAB">
        <w:rPr>
          <w:rFonts w:ascii="GHEA Grapalat" w:hAnsi="GHEA Grapalat" w:cs="Sylfaen"/>
          <w:lang w:val="hy-AM" w:eastAsia="en-US"/>
        </w:rPr>
        <w:t>նա</w:t>
      </w:r>
      <w:r w:rsidR="001156A7">
        <w:rPr>
          <w:rFonts w:ascii="GHEA Grapalat" w:hAnsi="GHEA Grapalat" w:cs="Sylfaen"/>
          <w:lang w:val="hy-AM" w:eastAsia="en-US"/>
        </w:rPr>
        <w:softHyphen/>
      </w:r>
      <w:r w:rsidR="00BB7AAB">
        <w:rPr>
          <w:rFonts w:ascii="GHEA Grapalat" w:hAnsi="GHEA Grapalat" w:cs="Sylfaen"/>
          <w:lang w:val="hy-AM" w:eastAsia="en-US"/>
        </w:rPr>
        <w:t xml:space="preserve">փակված </w:t>
      </w:r>
      <w:r w:rsidR="00E74ABA">
        <w:rPr>
          <w:rFonts w:ascii="GHEA Grapalat" w:hAnsi="GHEA Grapalat" w:cs="Sylfaen"/>
          <w:lang w:val="hy-AM" w:eastAsia="en-US"/>
        </w:rPr>
        <w:t>գործ</w:t>
      </w:r>
      <w:r w:rsidR="00BB7AAB">
        <w:rPr>
          <w:rFonts w:ascii="GHEA Grapalat" w:hAnsi="GHEA Grapalat" w:cs="Sylfaen"/>
          <w:lang w:val="hy-AM" w:eastAsia="en-US"/>
        </w:rPr>
        <w:t>ուն</w:t>
      </w:r>
      <w:r w:rsidR="00E74ABA">
        <w:rPr>
          <w:rFonts w:ascii="GHEA Grapalat" w:hAnsi="GHEA Grapalat" w:cs="Sylfaen"/>
          <w:lang w:val="hy-AM" w:eastAsia="en-US"/>
        </w:rPr>
        <w:t>եության տեսակներ</w:t>
      </w:r>
      <w:r w:rsidR="00BB7AAB">
        <w:rPr>
          <w:rFonts w:ascii="GHEA Grapalat" w:hAnsi="GHEA Grapalat" w:cs="Sylfaen"/>
          <w:lang w:val="hy-AM" w:eastAsia="en-US"/>
        </w:rPr>
        <w:t>ի շրջանակ</w:t>
      </w:r>
      <w:r w:rsidR="00AC644B">
        <w:rPr>
          <w:rFonts w:ascii="GHEA Grapalat" w:hAnsi="GHEA Grapalat" w:cs="Sylfaen"/>
          <w:lang w:val="hy-AM" w:eastAsia="en-US"/>
        </w:rPr>
        <w:t>ը</w:t>
      </w:r>
      <w:r w:rsidRPr="00D72642">
        <w:rPr>
          <w:rFonts w:ascii="GHEA Grapalat" w:hAnsi="GHEA Grapalat" w:cs="Sylfaen"/>
          <w:lang w:val="hy-AM" w:eastAsia="en-US"/>
        </w:rPr>
        <w:t>:</w:t>
      </w:r>
    </w:p>
    <w:p w14:paraId="44083FCA" w14:textId="77777777" w:rsidR="00095B92" w:rsidRPr="00D72642" w:rsidRDefault="00095B92" w:rsidP="00095B92">
      <w:pPr>
        <w:numPr>
          <w:ilvl w:val="0"/>
          <w:numId w:val="1"/>
        </w:numPr>
        <w:tabs>
          <w:tab w:val="num" w:pos="840"/>
        </w:tabs>
        <w:autoSpaceDN w:val="0"/>
        <w:spacing w:line="360" w:lineRule="auto"/>
        <w:ind w:left="-14" w:firstLine="581"/>
        <w:jc w:val="both"/>
        <w:rPr>
          <w:rFonts w:ascii="GHEA Grapalat" w:hAnsi="GHEA Grapalat" w:cs="GHEA Grapalat"/>
          <w:lang w:val="hy-AM" w:eastAsia="en-US"/>
        </w:rPr>
      </w:pPr>
      <w:r w:rsidRPr="00D72642">
        <w:rPr>
          <w:rFonts w:ascii="GHEA Grapalat" w:hAnsi="GHEA Grapalat"/>
          <w:b/>
          <w:lang w:val="hy-AM"/>
        </w:rPr>
        <w:t>Նախագծի մշակման գործընթացում ներգրավված ինստիտուտները և անձինք.</w:t>
      </w:r>
      <w:r w:rsidRPr="00144F17">
        <w:rPr>
          <w:rFonts w:ascii="GHEA Grapalat" w:hAnsi="GHEA Grapalat"/>
          <w:b/>
          <w:lang w:val="hy-AM"/>
        </w:rPr>
        <w:t xml:space="preserve"> </w:t>
      </w:r>
      <w:r w:rsidRPr="00144F17">
        <w:rPr>
          <w:rFonts w:ascii="GHEA Grapalat" w:hAnsi="GHEA Grapalat"/>
          <w:lang w:val="hy-AM"/>
        </w:rPr>
        <w:t>Նախա</w:t>
      </w:r>
      <w:r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softHyphen/>
      </w:r>
      <w:r w:rsidRPr="00144F17">
        <w:rPr>
          <w:rFonts w:ascii="GHEA Grapalat" w:hAnsi="GHEA Grapalat"/>
          <w:lang w:val="hy-AM"/>
        </w:rPr>
        <w:t>գ</w:t>
      </w:r>
      <w:r w:rsidR="000F4A94">
        <w:rPr>
          <w:rFonts w:ascii="GHEA Grapalat" w:hAnsi="GHEA Grapalat"/>
          <w:lang w:val="hy-AM"/>
        </w:rPr>
        <w:t>իծը</w:t>
      </w:r>
      <w:r w:rsidRPr="00144F17">
        <w:rPr>
          <w:rFonts w:ascii="GHEA Grapalat" w:hAnsi="GHEA Grapalat"/>
          <w:lang w:val="hy-AM"/>
        </w:rPr>
        <w:t xml:space="preserve"> մշակվել </w:t>
      </w:r>
      <w:r w:rsidR="000F4A94">
        <w:rPr>
          <w:rFonts w:ascii="GHEA Grapalat" w:hAnsi="GHEA Grapalat"/>
          <w:lang w:val="hy-AM"/>
        </w:rPr>
        <w:t>է</w:t>
      </w:r>
      <w:r w:rsidRPr="00144F17">
        <w:rPr>
          <w:rFonts w:ascii="GHEA Grapalat" w:hAnsi="GHEA Grapalat"/>
          <w:lang w:val="hy-AM"/>
        </w:rPr>
        <w:t xml:space="preserve"> ՀՀ ֆինանսների նախարարության կող</w:t>
      </w:r>
      <w:r w:rsidRPr="00144F17">
        <w:rPr>
          <w:rFonts w:ascii="GHEA Grapalat" w:hAnsi="GHEA Grapalat"/>
          <w:lang w:val="hy-AM"/>
        </w:rPr>
        <w:softHyphen/>
      </w:r>
      <w:r w:rsidRPr="00144F17">
        <w:rPr>
          <w:rFonts w:ascii="GHEA Grapalat" w:hAnsi="GHEA Grapalat"/>
          <w:lang w:val="hy-AM"/>
        </w:rPr>
        <w:softHyphen/>
        <w:t>մից:</w:t>
      </w:r>
    </w:p>
    <w:p w14:paraId="0B83F75C" w14:textId="16A2F686" w:rsidR="00525D10" w:rsidRPr="00525D10" w:rsidRDefault="00095B92" w:rsidP="002762DD">
      <w:pPr>
        <w:numPr>
          <w:ilvl w:val="0"/>
          <w:numId w:val="1"/>
        </w:numPr>
        <w:tabs>
          <w:tab w:val="num" w:pos="840"/>
        </w:tabs>
        <w:autoSpaceDN w:val="0"/>
        <w:spacing w:line="360" w:lineRule="auto"/>
        <w:ind w:left="-14" w:firstLine="581"/>
        <w:jc w:val="both"/>
        <w:rPr>
          <w:rFonts w:ascii="GHEA Grapalat" w:hAnsi="GHEA Grapalat" w:cs="GHEA Grapalat"/>
          <w:lang w:val="hy-AM" w:eastAsia="en-US"/>
        </w:rPr>
      </w:pPr>
      <w:r w:rsidRPr="000F4A94">
        <w:rPr>
          <w:rFonts w:ascii="GHEA Grapalat" w:hAnsi="GHEA Grapalat" w:cs="Sylfaen"/>
          <w:b/>
          <w:lang w:val="hy-AM" w:eastAsia="en-US"/>
        </w:rPr>
        <w:t>Իրավական</w:t>
      </w:r>
      <w:r w:rsidRPr="000F4A94">
        <w:rPr>
          <w:rFonts w:ascii="GHEA Grapalat" w:hAnsi="GHEA Grapalat" w:cs="Courier New"/>
          <w:b/>
          <w:lang w:val="hy-AM" w:eastAsia="en-US"/>
        </w:rPr>
        <w:t xml:space="preserve"> </w:t>
      </w:r>
      <w:r w:rsidRPr="000F4A94">
        <w:rPr>
          <w:rFonts w:ascii="GHEA Grapalat" w:hAnsi="GHEA Grapalat" w:cs="Sylfaen"/>
          <w:b/>
          <w:lang w:val="hy-AM" w:eastAsia="en-US"/>
        </w:rPr>
        <w:t>ակտի</w:t>
      </w:r>
      <w:r w:rsidRPr="000F4A94">
        <w:rPr>
          <w:rFonts w:ascii="GHEA Grapalat" w:hAnsi="GHEA Grapalat" w:cs="Courier New"/>
          <w:b/>
          <w:lang w:val="hy-AM" w:eastAsia="en-US"/>
        </w:rPr>
        <w:t xml:space="preserve"> </w:t>
      </w:r>
      <w:r w:rsidRPr="000F4A94">
        <w:rPr>
          <w:rFonts w:ascii="GHEA Grapalat" w:hAnsi="GHEA Grapalat" w:cs="Sylfaen"/>
          <w:b/>
          <w:lang w:val="hy-AM" w:eastAsia="en-US"/>
        </w:rPr>
        <w:t>կիրառման</w:t>
      </w:r>
      <w:r w:rsidRPr="000F4A94">
        <w:rPr>
          <w:rFonts w:ascii="GHEA Grapalat" w:hAnsi="GHEA Grapalat" w:cs="Courier New"/>
          <w:b/>
          <w:lang w:val="hy-AM" w:eastAsia="en-US"/>
        </w:rPr>
        <w:t xml:space="preserve"> </w:t>
      </w:r>
      <w:r w:rsidRPr="000F4A94">
        <w:rPr>
          <w:rFonts w:ascii="GHEA Grapalat" w:hAnsi="GHEA Grapalat" w:cs="Sylfaen"/>
          <w:b/>
          <w:lang w:val="hy-AM" w:eastAsia="en-US"/>
        </w:rPr>
        <w:t>դեպքում</w:t>
      </w:r>
      <w:r w:rsidRPr="000F4A94">
        <w:rPr>
          <w:rFonts w:ascii="GHEA Grapalat" w:hAnsi="GHEA Grapalat" w:cs="Courier New"/>
          <w:b/>
          <w:lang w:val="hy-AM" w:eastAsia="en-US"/>
        </w:rPr>
        <w:t xml:space="preserve"> </w:t>
      </w:r>
      <w:r w:rsidRPr="000F4A94">
        <w:rPr>
          <w:rFonts w:ascii="GHEA Grapalat" w:hAnsi="GHEA Grapalat" w:cs="Sylfaen"/>
          <w:b/>
          <w:lang w:val="hy-AM" w:eastAsia="en-US"/>
        </w:rPr>
        <w:t>ակնկալվող</w:t>
      </w:r>
      <w:r w:rsidRPr="000F4A94">
        <w:rPr>
          <w:rFonts w:ascii="GHEA Grapalat" w:hAnsi="GHEA Grapalat" w:cs="Courier New"/>
          <w:b/>
          <w:lang w:val="hy-AM" w:eastAsia="en-US"/>
        </w:rPr>
        <w:t xml:space="preserve"> </w:t>
      </w:r>
      <w:r w:rsidRPr="000F4A94">
        <w:rPr>
          <w:rFonts w:ascii="GHEA Grapalat" w:hAnsi="GHEA Grapalat" w:cs="Sylfaen"/>
          <w:b/>
          <w:lang w:val="hy-AM" w:eastAsia="en-US"/>
        </w:rPr>
        <w:t>արդյունքը</w:t>
      </w:r>
      <w:r w:rsidRPr="000F4A94">
        <w:rPr>
          <w:rFonts w:ascii="GHEA Grapalat" w:hAnsi="GHEA Grapalat" w:cs="Courier New"/>
          <w:b/>
          <w:lang w:val="hy-AM" w:eastAsia="en-US"/>
        </w:rPr>
        <w:t xml:space="preserve">. </w:t>
      </w:r>
      <w:r w:rsidR="000F4A94" w:rsidRPr="000F4A94">
        <w:rPr>
          <w:rFonts w:ascii="GHEA Grapalat" w:hAnsi="GHEA Grapalat" w:cs="Sylfaen"/>
          <w:lang w:val="hy-AM" w:eastAsia="en-US"/>
        </w:rPr>
        <w:t>Նախագծի</w:t>
      </w:r>
      <w:r w:rsidRPr="000F4A94">
        <w:rPr>
          <w:rFonts w:ascii="GHEA Grapalat" w:hAnsi="GHEA Grapalat" w:cs="Courier New"/>
          <w:lang w:val="hy-AM" w:eastAsia="en-US"/>
        </w:rPr>
        <w:t xml:space="preserve"> </w:t>
      </w:r>
      <w:r w:rsidRPr="000F4A94">
        <w:rPr>
          <w:rFonts w:ascii="GHEA Grapalat" w:hAnsi="GHEA Grapalat" w:cs="Sylfaen"/>
          <w:lang w:val="hy-AM" w:eastAsia="en-US"/>
        </w:rPr>
        <w:t>ընդուն</w:t>
      </w:r>
      <w:r w:rsidRPr="000F4A94">
        <w:rPr>
          <w:rFonts w:ascii="GHEA Grapalat" w:hAnsi="GHEA Grapalat" w:cs="Sylfaen"/>
          <w:lang w:val="hy-AM" w:eastAsia="en-US"/>
        </w:rPr>
        <w:softHyphen/>
      </w:r>
      <w:r w:rsidRPr="000F4A94">
        <w:rPr>
          <w:rFonts w:ascii="GHEA Grapalat" w:hAnsi="GHEA Grapalat" w:cs="Courier New"/>
          <w:lang w:val="hy-AM" w:eastAsia="en-US"/>
        </w:rPr>
        <w:softHyphen/>
      </w:r>
      <w:r w:rsidRPr="000F4A94">
        <w:rPr>
          <w:rFonts w:ascii="GHEA Grapalat" w:hAnsi="GHEA Grapalat" w:cs="Courier New"/>
          <w:lang w:val="hy-AM" w:eastAsia="en-US"/>
        </w:rPr>
        <w:softHyphen/>
      </w:r>
      <w:r w:rsidRPr="000F4A94">
        <w:rPr>
          <w:rFonts w:ascii="GHEA Grapalat" w:hAnsi="GHEA Grapalat" w:cs="Courier New"/>
          <w:lang w:val="hy-AM" w:eastAsia="en-US"/>
        </w:rPr>
        <w:softHyphen/>
      </w:r>
      <w:r w:rsidRPr="000F4A94">
        <w:rPr>
          <w:rFonts w:ascii="GHEA Grapalat" w:hAnsi="GHEA Grapalat" w:cs="Courier New"/>
          <w:lang w:val="hy-AM" w:eastAsia="en-US"/>
        </w:rPr>
        <w:softHyphen/>
      </w:r>
      <w:r w:rsidRPr="000F4A94">
        <w:rPr>
          <w:rFonts w:ascii="GHEA Grapalat" w:hAnsi="GHEA Grapalat" w:cs="Courier New"/>
          <w:lang w:val="hy-AM" w:eastAsia="en-US"/>
        </w:rPr>
        <w:softHyphen/>
      </w:r>
      <w:r w:rsidRPr="000F4A94">
        <w:rPr>
          <w:rFonts w:ascii="GHEA Grapalat" w:hAnsi="GHEA Grapalat" w:cs="Courier New"/>
          <w:lang w:val="hy-AM" w:eastAsia="en-US"/>
        </w:rPr>
        <w:softHyphen/>
      </w:r>
      <w:r w:rsidRPr="000F4A94">
        <w:rPr>
          <w:rFonts w:ascii="GHEA Grapalat" w:hAnsi="GHEA Grapalat" w:cs="Courier New"/>
          <w:lang w:val="hy-AM" w:eastAsia="en-US"/>
        </w:rPr>
        <w:softHyphen/>
      </w:r>
      <w:r w:rsidRPr="000F4A94">
        <w:rPr>
          <w:rFonts w:ascii="GHEA Grapalat" w:hAnsi="GHEA Grapalat" w:cs="Courier New"/>
          <w:lang w:val="hy-AM" w:eastAsia="en-US"/>
        </w:rPr>
        <w:softHyphen/>
      </w:r>
      <w:r w:rsidRPr="000F4A94">
        <w:rPr>
          <w:rFonts w:ascii="GHEA Grapalat" w:hAnsi="GHEA Grapalat" w:cs="Courier New"/>
          <w:lang w:val="hy-AM" w:eastAsia="en-US"/>
        </w:rPr>
        <w:softHyphen/>
      </w:r>
      <w:r w:rsidRPr="000F4A94">
        <w:rPr>
          <w:rFonts w:ascii="GHEA Grapalat" w:hAnsi="GHEA Grapalat" w:cs="Courier New"/>
          <w:lang w:val="hy-AM" w:eastAsia="en-US"/>
        </w:rPr>
        <w:softHyphen/>
      </w:r>
      <w:r w:rsidRPr="000F4A94">
        <w:rPr>
          <w:rFonts w:ascii="GHEA Grapalat" w:hAnsi="GHEA Grapalat" w:cs="Courier New"/>
          <w:lang w:val="hy-AM" w:eastAsia="en-US"/>
        </w:rPr>
        <w:softHyphen/>
      </w:r>
      <w:r w:rsidRPr="000F4A94">
        <w:rPr>
          <w:rFonts w:ascii="GHEA Grapalat" w:hAnsi="GHEA Grapalat" w:cs="Courier New"/>
          <w:lang w:val="hy-AM" w:eastAsia="en-US"/>
        </w:rPr>
        <w:softHyphen/>
      </w:r>
      <w:r w:rsidRPr="000F4A94">
        <w:rPr>
          <w:rFonts w:ascii="GHEA Grapalat" w:hAnsi="GHEA Grapalat" w:cs="Sylfaen"/>
          <w:lang w:val="hy-AM" w:eastAsia="en-US"/>
        </w:rPr>
        <w:t>ման</w:t>
      </w:r>
      <w:r w:rsidRPr="000F4A94">
        <w:rPr>
          <w:rFonts w:ascii="GHEA Grapalat" w:hAnsi="GHEA Grapalat" w:cs="Courier New"/>
          <w:lang w:val="hy-AM" w:eastAsia="en-US"/>
        </w:rPr>
        <w:t xml:space="preserve"> </w:t>
      </w:r>
      <w:r w:rsidRPr="000F4A94">
        <w:rPr>
          <w:rFonts w:ascii="GHEA Grapalat" w:hAnsi="GHEA Grapalat" w:cs="Sylfaen"/>
          <w:lang w:val="hy-AM" w:eastAsia="en-US"/>
        </w:rPr>
        <w:t>արդ</w:t>
      </w:r>
      <w:r w:rsidRPr="000F4A94">
        <w:rPr>
          <w:rFonts w:ascii="GHEA Grapalat" w:hAnsi="GHEA Grapalat" w:cs="Courier New"/>
          <w:lang w:val="hy-AM" w:eastAsia="en-US"/>
        </w:rPr>
        <w:softHyphen/>
      </w:r>
      <w:r w:rsidRPr="000F4A94">
        <w:rPr>
          <w:rFonts w:ascii="GHEA Grapalat" w:hAnsi="GHEA Grapalat" w:cs="Sylfaen"/>
          <w:lang w:val="hy-AM" w:eastAsia="en-US"/>
        </w:rPr>
        <w:t>յուն</w:t>
      </w:r>
      <w:r w:rsidRPr="000F4A94">
        <w:rPr>
          <w:rFonts w:ascii="GHEA Grapalat" w:hAnsi="GHEA Grapalat" w:cs="Courier New"/>
          <w:lang w:val="hy-AM" w:eastAsia="en-US"/>
        </w:rPr>
        <w:softHyphen/>
      </w:r>
      <w:r w:rsidRPr="000F4A94">
        <w:rPr>
          <w:rFonts w:ascii="GHEA Grapalat" w:hAnsi="GHEA Grapalat" w:cs="Courier New"/>
          <w:lang w:val="hy-AM" w:eastAsia="en-US"/>
        </w:rPr>
        <w:softHyphen/>
      </w:r>
      <w:r w:rsidRPr="000F4A94">
        <w:rPr>
          <w:rFonts w:ascii="GHEA Grapalat" w:hAnsi="GHEA Grapalat" w:cs="Sylfaen"/>
          <w:lang w:val="hy-AM" w:eastAsia="en-US"/>
        </w:rPr>
        <w:t>քում</w:t>
      </w:r>
      <w:r w:rsidRPr="000F4A94">
        <w:rPr>
          <w:rFonts w:ascii="GHEA Grapalat" w:hAnsi="GHEA Grapalat" w:cs="Courier New"/>
          <w:lang w:val="hy-AM" w:eastAsia="en-US"/>
        </w:rPr>
        <w:t xml:space="preserve"> </w:t>
      </w:r>
      <w:r w:rsidRPr="000F4A94">
        <w:rPr>
          <w:rFonts w:ascii="GHEA Grapalat" w:hAnsi="GHEA Grapalat" w:cs="Sylfaen"/>
          <w:lang w:val="hy-AM" w:eastAsia="en-US"/>
        </w:rPr>
        <w:t>ակնկալվում</w:t>
      </w:r>
      <w:r w:rsidRPr="000F4A94">
        <w:rPr>
          <w:rFonts w:ascii="GHEA Grapalat" w:hAnsi="GHEA Grapalat" w:cs="Courier New"/>
          <w:lang w:val="hy-AM" w:eastAsia="en-US"/>
        </w:rPr>
        <w:t xml:space="preserve"> </w:t>
      </w:r>
      <w:r w:rsidRPr="000F4A94">
        <w:rPr>
          <w:rFonts w:ascii="GHEA Grapalat" w:hAnsi="GHEA Grapalat" w:cs="Sylfaen"/>
          <w:lang w:val="hy-AM" w:eastAsia="en-US"/>
        </w:rPr>
        <w:t>է</w:t>
      </w:r>
      <w:r w:rsidRPr="000F4A94">
        <w:rPr>
          <w:rFonts w:ascii="GHEA Grapalat" w:hAnsi="GHEA Grapalat" w:cs="Courier New"/>
          <w:lang w:val="hy-AM" w:eastAsia="en-US"/>
        </w:rPr>
        <w:t xml:space="preserve"> </w:t>
      </w:r>
      <w:r w:rsidR="000F4A94" w:rsidRPr="000F4A94">
        <w:rPr>
          <w:rFonts w:ascii="GHEA Grapalat" w:hAnsi="GHEA Grapalat" w:cs="Courier New"/>
          <w:lang w:val="hy-AM" w:eastAsia="en-US"/>
        </w:rPr>
        <w:t>կրճատել հարկման ընդհանուր համակարգում առկա հար</w:t>
      </w:r>
      <w:r w:rsidR="00946F5C">
        <w:rPr>
          <w:rFonts w:ascii="GHEA Grapalat" w:hAnsi="GHEA Grapalat" w:cs="Courier New"/>
          <w:lang w:val="hy-AM" w:eastAsia="en-US"/>
        </w:rPr>
        <w:softHyphen/>
      </w:r>
      <w:r w:rsidR="000F4A94" w:rsidRPr="000F4A94">
        <w:rPr>
          <w:rFonts w:ascii="GHEA Grapalat" w:hAnsi="GHEA Grapalat" w:cs="Courier New"/>
          <w:lang w:val="hy-AM" w:eastAsia="en-US"/>
        </w:rPr>
        <w:t>կա</w:t>
      </w:r>
      <w:r w:rsidR="008226A7">
        <w:rPr>
          <w:rFonts w:ascii="GHEA Grapalat" w:hAnsi="GHEA Grapalat" w:cs="Courier New"/>
          <w:lang w:val="hy-AM" w:eastAsia="en-US"/>
        </w:rPr>
        <w:softHyphen/>
      </w:r>
      <w:r w:rsidR="000F4A94" w:rsidRPr="000F4A94">
        <w:rPr>
          <w:rFonts w:ascii="GHEA Grapalat" w:hAnsi="GHEA Grapalat" w:cs="Courier New"/>
          <w:lang w:val="hy-AM" w:eastAsia="en-US"/>
        </w:rPr>
        <w:t>յին բեռի և շրջանառության հարկի համակարգի հարկային բեռի միջև տարբերությունը, սահ</w:t>
      </w:r>
      <w:r w:rsidR="00261639">
        <w:rPr>
          <w:rFonts w:ascii="GHEA Grapalat" w:hAnsi="GHEA Grapalat" w:cs="Courier New"/>
          <w:lang w:val="hy-AM" w:eastAsia="en-US"/>
        </w:rPr>
        <w:softHyphen/>
      </w:r>
      <w:r w:rsidR="00261639">
        <w:rPr>
          <w:rFonts w:ascii="GHEA Grapalat" w:hAnsi="GHEA Grapalat" w:cs="Courier New"/>
          <w:lang w:val="hy-AM" w:eastAsia="en-US"/>
        </w:rPr>
        <w:softHyphen/>
      </w:r>
      <w:r w:rsidR="000F4A94" w:rsidRPr="000F4A94">
        <w:rPr>
          <w:rFonts w:ascii="GHEA Grapalat" w:hAnsi="GHEA Grapalat" w:cs="Courier New"/>
          <w:lang w:val="hy-AM" w:eastAsia="en-US"/>
        </w:rPr>
        <w:t>մանել փաստաթղթավորված ծախսերի հիման վրա հարկի նվազեցման միասնական մոտե</w:t>
      </w:r>
      <w:r w:rsidR="00261639">
        <w:rPr>
          <w:rFonts w:ascii="GHEA Grapalat" w:hAnsi="GHEA Grapalat" w:cs="Courier New"/>
          <w:lang w:val="hy-AM" w:eastAsia="en-US"/>
        </w:rPr>
        <w:softHyphen/>
      </w:r>
      <w:r w:rsidR="00261639">
        <w:rPr>
          <w:rFonts w:ascii="GHEA Grapalat" w:hAnsi="GHEA Grapalat" w:cs="Courier New"/>
          <w:lang w:val="hy-AM" w:eastAsia="en-US"/>
        </w:rPr>
        <w:softHyphen/>
      </w:r>
      <w:r w:rsidR="000F4A94" w:rsidRPr="000F4A94">
        <w:rPr>
          <w:rFonts w:ascii="GHEA Grapalat" w:hAnsi="GHEA Grapalat" w:cs="Courier New"/>
          <w:lang w:val="hy-AM" w:eastAsia="en-US"/>
        </w:rPr>
        <w:t>ցում, բարձրացնել հարկման տարբեր համակարգերում գործարքնե</w:t>
      </w:r>
      <w:r w:rsidR="00525D10">
        <w:rPr>
          <w:rFonts w:ascii="GHEA Grapalat" w:hAnsi="GHEA Grapalat" w:cs="Courier New"/>
          <w:lang w:val="hy-AM" w:eastAsia="en-US"/>
        </w:rPr>
        <w:t>րի փաստա</w:t>
      </w:r>
      <w:r w:rsidR="00114437">
        <w:rPr>
          <w:rFonts w:ascii="GHEA Grapalat" w:hAnsi="GHEA Grapalat" w:cs="Courier New"/>
          <w:lang w:val="hy-AM" w:eastAsia="en-US"/>
        </w:rPr>
        <w:softHyphen/>
      </w:r>
      <w:r w:rsidR="00525D10">
        <w:rPr>
          <w:rFonts w:ascii="GHEA Grapalat" w:hAnsi="GHEA Grapalat" w:cs="Courier New"/>
          <w:lang w:val="hy-AM" w:eastAsia="en-US"/>
        </w:rPr>
        <w:t>թղթա</w:t>
      </w:r>
      <w:r w:rsidR="00114437">
        <w:rPr>
          <w:rFonts w:ascii="GHEA Grapalat" w:hAnsi="GHEA Grapalat" w:cs="Courier New"/>
          <w:lang w:val="hy-AM" w:eastAsia="en-US"/>
        </w:rPr>
        <w:softHyphen/>
      </w:r>
      <w:r w:rsidR="00525D10">
        <w:rPr>
          <w:rFonts w:ascii="GHEA Grapalat" w:hAnsi="GHEA Grapalat" w:cs="Courier New"/>
          <w:lang w:val="hy-AM" w:eastAsia="en-US"/>
        </w:rPr>
        <w:t>վոր</w:t>
      </w:r>
      <w:r w:rsidR="00114437">
        <w:rPr>
          <w:rFonts w:ascii="GHEA Grapalat" w:hAnsi="GHEA Grapalat" w:cs="Courier New"/>
          <w:lang w:val="hy-AM" w:eastAsia="en-US"/>
        </w:rPr>
        <w:softHyphen/>
      </w:r>
      <w:r w:rsidR="00261639">
        <w:rPr>
          <w:rFonts w:ascii="GHEA Grapalat" w:hAnsi="GHEA Grapalat" w:cs="Courier New"/>
          <w:lang w:val="hy-AM" w:eastAsia="en-US"/>
        </w:rPr>
        <w:softHyphen/>
      </w:r>
      <w:r w:rsidR="00261639">
        <w:rPr>
          <w:rFonts w:ascii="GHEA Grapalat" w:hAnsi="GHEA Grapalat" w:cs="Courier New"/>
          <w:lang w:val="hy-AM" w:eastAsia="en-US"/>
        </w:rPr>
        <w:softHyphen/>
      </w:r>
      <w:r w:rsidR="00525D10">
        <w:rPr>
          <w:rFonts w:ascii="GHEA Grapalat" w:hAnsi="GHEA Grapalat" w:cs="Courier New"/>
          <w:lang w:val="hy-AM" w:eastAsia="en-US"/>
        </w:rPr>
        <w:t xml:space="preserve">ման </w:t>
      </w:r>
      <w:r w:rsidR="00525D10">
        <w:rPr>
          <w:rFonts w:ascii="GHEA Grapalat" w:hAnsi="GHEA Grapalat" w:cs="Courier New"/>
          <w:lang w:val="hy-AM" w:eastAsia="en-US"/>
        </w:rPr>
        <w:lastRenderedPageBreak/>
        <w:t>մակարդակները</w:t>
      </w:r>
      <w:r w:rsidR="00114437">
        <w:rPr>
          <w:rFonts w:ascii="GHEA Grapalat" w:hAnsi="GHEA Grapalat" w:cs="Courier New"/>
          <w:lang w:val="hy-AM" w:eastAsia="en-US"/>
        </w:rPr>
        <w:t>, ինչպես նաև սահմանափակել գործունեության որոշ տեսակ</w:t>
      </w:r>
      <w:r w:rsidR="00114437">
        <w:rPr>
          <w:rFonts w:ascii="GHEA Grapalat" w:hAnsi="GHEA Grapalat" w:cs="Courier New"/>
          <w:lang w:val="hy-AM" w:eastAsia="en-US"/>
        </w:rPr>
        <w:softHyphen/>
        <w:t>ների հար</w:t>
      </w:r>
      <w:r w:rsidR="00114437">
        <w:rPr>
          <w:rFonts w:ascii="GHEA Grapalat" w:hAnsi="GHEA Grapalat" w:cs="Courier New"/>
          <w:lang w:val="hy-AM" w:eastAsia="en-US"/>
        </w:rPr>
        <w:softHyphen/>
      </w:r>
      <w:r w:rsidR="00261639">
        <w:rPr>
          <w:rFonts w:ascii="GHEA Grapalat" w:hAnsi="GHEA Grapalat" w:cs="Courier New"/>
          <w:lang w:val="hy-AM" w:eastAsia="en-US"/>
        </w:rPr>
        <w:softHyphen/>
      </w:r>
      <w:r w:rsidR="00114437">
        <w:rPr>
          <w:rFonts w:ascii="GHEA Grapalat" w:hAnsi="GHEA Grapalat" w:cs="Courier New"/>
          <w:lang w:val="hy-AM" w:eastAsia="en-US"/>
        </w:rPr>
        <w:t>կումը շրջանառության հարկի կամ միկրոձեռնարկատիրության հարկման համա</w:t>
      </w:r>
      <w:r w:rsidR="00114437">
        <w:rPr>
          <w:rFonts w:ascii="GHEA Grapalat" w:hAnsi="GHEA Grapalat" w:cs="Courier New"/>
          <w:lang w:val="hy-AM" w:eastAsia="en-US"/>
        </w:rPr>
        <w:softHyphen/>
        <w:t>կար</w:t>
      </w:r>
      <w:r w:rsidR="00114437">
        <w:rPr>
          <w:rFonts w:ascii="GHEA Grapalat" w:hAnsi="GHEA Grapalat" w:cs="Courier New"/>
          <w:lang w:val="hy-AM" w:eastAsia="en-US"/>
        </w:rPr>
        <w:softHyphen/>
        <w:t>գերում</w:t>
      </w:r>
      <w:r w:rsidR="00525D10">
        <w:rPr>
          <w:rFonts w:ascii="GHEA Grapalat" w:hAnsi="GHEA Grapalat" w:cs="Courier New"/>
          <w:lang w:val="hy-AM" w:eastAsia="en-US"/>
        </w:rPr>
        <w:t>:</w:t>
      </w:r>
    </w:p>
    <w:p w14:paraId="60B54921" w14:textId="77DC8136" w:rsidR="00095B92" w:rsidRPr="000F4A94" w:rsidRDefault="00095B92" w:rsidP="00525D10">
      <w:pPr>
        <w:autoSpaceDN w:val="0"/>
        <w:spacing w:line="360" w:lineRule="auto"/>
        <w:ind w:left="-14" w:firstLine="581"/>
        <w:jc w:val="both"/>
        <w:rPr>
          <w:rFonts w:ascii="GHEA Grapalat" w:hAnsi="GHEA Grapalat" w:cs="GHEA Grapalat"/>
          <w:lang w:val="hy-AM" w:eastAsia="en-US"/>
        </w:rPr>
      </w:pPr>
      <w:r w:rsidRPr="000F4A94">
        <w:rPr>
          <w:rFonts w:ascii="GHEA Grapalat" w:hAnsi="GHEA Grapalat" w:cs="GHEA Grapalat"/>
          <w:lang w:val="hy-AM" w:eastAsia="en-US"/>
        </w:rPr>
        <w:t>Միաժամանակ, նախագծի ընդունումը լրացուցիչ ֆինանսական միջոցների անհրա</w:t>
      </w:r>
      <w:r w:rsidRPr="000F4A94">
        <w:rPr>
          <w:rFonts w:ascii="GHEA Grapalat" w:hAnsi="GHEA Grapalat" w:cs="GHEA Grapalat"/>
          <w:lang w:val="hy-AM" w:eastAsia="en-US"/>
        </w:rPr>
        <w:softHyphen/>
        <w:t>ժեշ</w:t>
      </w:r>
      <w:r w:rsidRPr="000F4A94">
        <w:rPr>
          <w:rFonts w:ascii="GHEA Grapalat" w:hAnsi="GHEA Grapalat" w:cs="GHEA Grapalat"/>
          <w:lang w:val="hy-AM" w:eastAsia="en-US"/>
        </w:rPr>
        <w:softHyphen/>
        <w:t>տու</w:t>
      </w:r>
      <w:r w:rsidRPr="000F4A94">
        <w:rPr>
          <w:rFonts w:ascii="GHEA Grapalat" w:hAnsi="GHEA Grapalat" w:cs="GHEA Grapalat"/>
          <w:lang w:val="hy-AM" w:eastAsia="en-US"/>
        </w:rPr>
        <w:softHyphen/>
        <w:t>թյուն չի պահանջում, իսկ դրա ընդուն</w:t>
      </w:r>
      <w:r w:rsidRPr="000F4A94">
        <w:rPr>
          <w:rFonts w:ascii="GHEA Grapalat" w:hAnsi="GHEA Grapalat" w:cs="GHEA Grapalat"/>
          <w:lang w:val="hy-AM" w:eastAsia="en-US"/>
        </w:rPr>
        <w:softHyphen/>
      </w:r>
      <w:r w:rsidRPr="000F4A94">
        <w:rPr>
          <w:rFonts w:ascii="GHEA Grapalat" w:hAnsi="GHEA Grapalat" w:cs="GHEA Grapalat"/>
          <w:lang w:val="hy-AM" w:eastAsia="en-US"/>
        </w:rPr>
        <w:softHyphen/>
        <w:t xml:space="preserve">մամբ պայմանավորված՝ </w:t>
      </w:r>
      <w:r w:rsidR="00525D10">
        <w:rPr>
          <w:rFonts w:ascii="GHEA Grapalat" w:hAnsi="GHEA Grapalat" w:cs="GHEA Grapalat"/>
          <w:lang w:val="hy-AM" w:eastAsia="en-US"/>
        </w:rPr>
        <w:t>պետական բյուջեի եկա</w:t>
      </w:r>
      <w:r w:rsidR="00946F5C">
        <w:rPr>
          <w:rFonts w:ascii="GHEA Grapalat" w:hAnsi="GHEA Grapalat" w:cs="GHEA Grapalat"/>
          <w:lang w:val="hy-AM" w:eastAsia="en-US"/>
        </w:rPr>
        <w:softHyphen/>
      </w:r>
      <w:r w:rsidR="00525D10">
        <w:rPr>
          <w:rFonts w:ascii="GHEA Grapalat" w:hAnsi="GHEA Grapalat" w:cs="GHEA Grapalat"/>
          <w:lang w:val="hy-AM" w:eastAsia="en-US"/>
        </w:rPr>
        <w:t xml:space="preserve">մուտների </w:t>
      </w:r>
      <w:r w:rsidR="00E172E0">
        <w:rPr>
          <w:rFonts w:ascii="GHEA Grapalat" w:hAnsi="GHEA Grapalat" w:cs="GHEA Grapalat"/>
          <w:lang w:val="hy-AM" w:eastAsia="en-US"/>
        </w:rPr>
        <w:t xml:space="preserve">տարեկան </w:t>
      </w:r>
      <w:r w:rsidR="00525D10">
        <w:rPr>
          <w:rFonts w:ascii="GHEA Grapalat" w:hAnsi="GHEA Grapalat" w:cs="GHEA Grapalat"/>
          <w:lang w:val="hy-AM" w:eastAsia="en-US"/>
        </w:rPr>
        <w:t xml:space="preserve">աճը շրջանառության հարկի գծով գնահատվում է շուրջ </w:t>
      </w:r>
      <w:r w:rsidR="005B3475">
        <w:rPr>
          <w:rFonts w:ascii="GHEA Grapalat" w:hAnsi="GHEA Grapalat" w:cs="GHEA Grapalat"/>
          <w:lang w:val="hy-AM" w:eastAsia="en-US"/>
        </w:rPr>
        <w:t xml:space="preserve">17.8 </w:t>
      </w:r>
      <w:r w:rsidR="00525D10">
        <w:rPr>
          <w:rFonts w:ascii="GHEA Grapalat" w:hAnsi="GHEA Grapalat" w:cs="GHEA Grapalat"/>
          <w:lang w:val="hy-AM" w:eastAsia="en-US"/>
        </w:rPr>
        <w:t>մլրդ դրամ</w:t>
      </w:r>
      <w:r w:rsidRPr="000F4A94">
        <w:rPr>
          <w:rFonts w:ascii="GHEA Grapalat" w:hAnsi="GHEA Grapalat" w:cs="GHEA Grapalat"/>
          <w:lang w:val="hy-AM" w:eastAsia="en-US"/>
        </w:rPr>
        <w:t>:</w:t>
      </w:r>
    </w:p>
    <w:p w14:paraId="25C3667C" w14:textId="77777777" w:rsidR="00095B92" w:rsidRPr="00B33E9B" w:rsidRDefault="00095B92" w:rsidP="00095B92">
      <w:pPr>
        <w:numPr>
          <w:ilvl w:val="0"/>
          <w:numId w:val="1"/>
        </w:numPr>
        <w:tabs>
          <w:tab w:val="num" w:pos="840"/>
        </w:tabs>
        <w:autoSpaceDN w:val="0"/>
        <w:spacing w:line="360" w:lineRule="auto"/>
        <w:ind w:left="-14" w:firstLine="581"/>
        <w:jc w:val="both"/>
        <w:rPr>
          <w:rFonts w:ascii="GHEA Grapalat" w:hAnsi="GHEA Grapalat"/>
          <w:b/>
          <w:color w:val="000000"/>
          <w:lang w:val="hy-AM"/>
        </w:rPr>
      </w:pPr>
      <w:r w:rsidRPr="00B33E9B">
        <w:rPr>
          <w:rFonts w:ascii="GHEA Grapalat" w:hAnsi="GHEA Grapalat"/>
          <w:b/>
          <w:color w:val="000000"/>
          <w:lang w:val="hy-AM"/>
        </w:rPr>
        <w:t>Կապը ռազմավարական փաստաթղթերի հետ. Հայաստանի վերափոխման ռազ</w:t>
      </w:r>
      <w:r w:rsidRPr="00B33E9B">
        <w:rPr>
          <w:rFonts w:ascii="GHEA Grapalat" w:hAnsi="GHEA Grapalat"/>
          <w:b/>
          <w:color w:val="000000"/>
          <w:lang w:val="hy-AM"/>
        </w:rPr>
        <w:softHyphen/>
        <w:t>մա</w:t>
      </w:r>
      <w:r w:rsidRPr="00B33E9B">
        <w:rPr>
          <w:rFonts w:ascii="GHEA Grapalat" w:hAnsi="GHEA Grapalat"/>
          <w:b/>
          <w:color w:val="000000"/>
          <w:lang w:val="hy-AM"/>
        </w:rPr>
        <w:softHyphen/>
        <w:t>վա</w:t>
      </w:r>
      <w:r w:rsidRPr="00B33E9B">
        <w:rPr>
          <w:rFonts w:ascii="GHEA Grapalat" w:hAnsi="GHEA Grapalat"/>
          <w:b/>
          <w:color w:val="000000"/>
          <w:lang w:val="hy-AM"/>
        </w:rPr>
        <w:softHyphen/>
        <w:t>րություն 2050, Կառավարության 2021-2026թթ. ծրագիր, ոլորտային և/կամ այլ ռազ</w:t>
      </w:r>
      <w:r w:rsidRPr="00B33E9B">
        <w:rPr>
          <w:rFonts w:ascii="GHEA Grapalat" w:hAnsi="GHEA Grapalat"/>
          <w:b/>
          <w:color w:val="000000"/>
          <w:lang w:val="hy-AM"/>
        </w:rPr>
        <w:softHyphen/>
        <w:t>մա</w:t>
      </w:r>
      <w:r w:rsidRPr="00B33E9B">
        <w:rPr>
          <w:rFonts w:ascii="GHEA Grapalat" w:hAnsi="GHEA Grapalat"/>
          <w:b/>
          <w:color w:val="000000"/>
          <w:lang w:val="hy-AM"/>
        </w:rPr>
        <w:softHyphen/>
        <w:t>վա</w:t>
      </w:r>
      <w:r w:rsidRPr="00B33E9B">
        <w:rPr>
          <w:rFonts w:ascii="GHEA Grapalat" w:hAnsi="GHEA Grapalat"/>
          <w:b/>
          <w:color w:val="000000"/>
          <w:lang w:val="hy-AM"/>
        </w:rPr>
        <w:softHyphen/>
        <w:t>րություններ</w:t>
      </w:r>
      <w:r w:rsidRPr="00B33E9B">
        <w:rPr>
          <w:rFonts w:ascii="Cambria Math" w:hAnsi="Cambria Math" w:cs="Cambria Math"/>
          <w:b/>
          <w:color w:val="000000"/>
          <w:lang w:val="hy-AM"/>
        </w:rPr>
        <w:t>․</w:t>
      </w:r>
    </w:p>
    <w:p w14:paraId="1E8511BB" w14:textId="74F5065D" w:rsidR="0000516B" w:rsidRPr="001156A7" w:rsidRDefault="00095B92" w:rsidP="001156A7">
      <w:pPr>
        <w:autoSpaceDN w:val="0"/>
        <w:spacing w:line="360" w:lineRule="auto"/>
        <w:ind w:left="-14" w:firstLine="581"/>
        <w:jc w:val="both"/>
        <w:rPr>
          <w:rFonts w:ascii="GHEA Grapalat" w:hAnsi="GHEA Grapalat" w:cs="GHEA Grapalat"/>
          <w:lang w:val="hy-AM" w:eastAsia="en-US"/>
        </w:rPr>
      </w:pPr>
      <w:r w:rsidRPr="00CC36B6">
        <w:rPr>
          <w:rFonts w:ascii="GHEA Grapalat" w:hAnsi="GHEA Grapalat"/>
          <w:color w:val="000000"/>
          <w:lang w:val="hy-AM"/>
        </w:rPr>
        <w:t>Նախագ</w:t>
      </w:r>
      <w:r w:rsidR="00525D10">
        <w:rPr>
          <w:rFonts w:ascii="GHEA Grapalat" w:hAnsi="GHEA Grapalat"/>
          <w:color w:val="000000"/>
          <w:lang w:val="hy-AM"/>
        </w:rPr>
        <w:t>իծը</w:t>
      </w:r>
      <w:r w:rsidRPr="00CC36B6">
        <w:rPr>
          <w:rFonts w:ascii="GHEA Grapalat" w:hAnsi="GHEA Grapalat"/>
          <w:color w:val="000000"/>
          <w:lang w:val="hy-AM"/>
        </w:rPr>
        <w:t xml:space="preserve"> բխում </w:t>
      </w:r>
      <w:r w:rsidR="00525D10">
        <w:rPr>
          <w:rFonts w:ascii="GHEA Grapalat" w:hAnsi="GHEA Grapalat"/>
          <w:color w:val="000000"/>
          <w:lang w:val="hy-AM"/>
        </w:rPr>
        <w:t>է</w:t>
      </w:r>
      <w:r w:rsidRPr="00CC36B6">
        <w:rPr>
          <w:rFonts w:ascii="GHEA Grapalat" w:hAnsi="GHEA Grapalat"/>
          <w:color w:val="000000"/>
          <w:lang w:val="hy-AM"/>
        </w:rPr>
        <w:t xml:space="preserve"> Կառավարության 2021-2026 թվականների ծրագրի 6.8-րդ «Հար</w:t>
      </w:r>
      <w:r w:rsidR="00946F5C">
        <w:rPr>
          <w:rFonts w:ascii="GHEA Grapalat" w:hAnsi="GHEA Grapalat"/>
          <w:color w:val="000000"/>
          <w:lang w:val="hy-AM"/>
        </w:rPr>
        <w:softHyphen/>
      </w:r>
      <w:r w:rsidRPr="00CC36B6">
        <w:rPr>
          <w:rFonts w:ascii="GHEA Grapalat" w:hAnsi="GHEA Grapalat"/>
          <w:color w:val="000000"/>
          <w:lang w:val="hy-AM"/>
        </w:rPr>
        <w:t>կա</w:t>
      </w:r>
      <w:r w:rsidRPr="00CC36B6">
        <w:rPr>
          <w:rFonts w:ascii="GHEA Grapalat" w:hAnsi="GHEA Grapalat"/>
          <w:color w:val="000000"/>
          <w:lang w:val="hy-AM"/>
        </w:rPr>
        <w:softHyphen/>
        <w:t>բյու</w:t>
      </w:r>
      <w:r w:rsidRPr="00CC36B6">
        <w:rPr>
          <w:rFonts w:ascii="GHEA Grapalat" w:hAnsi="GHEA Grapalat"/>
          <w:color w:val="000000"/>
          <w:lang w:val="hy-AM"/>
        </w:rPr>
        <w:softHyphen/>
        <w:t>ջետային քաղաքականություն» մասով սահմանված քաղաքականության ուղղու</w:t>
      </w:r>
      <w:r w:rsidR="00946F5C">
        <w:rPr>
          <w:rFonts w:ascii="GHEA Grapalat" w:hAnsi="GHEA Grapalat"/>
          <w:color w:val="000000"/>
          <w:lang w:val="hy-AM"/>
        </w:rPr>
        <w:softHyphen/>
      </w:r>
      <w:r w:rsidRPr="00CC36B6">
        <w:rPr>
          <w:rFonts w:ascii="GHEA Grapalat" w:hAnsi="GHEA Grapalat"/>
          <w:color w:val="000000"/>
          <w:lang w:val="hy-AM"/>
        </w:rPr>
        <w:t>թյուն</w:t>
      </w:r>
      <w:r w:rsidR="00946F5C">
        <w:rPr>
          <w:rFonts w:ascii="GHEA Grapalat" w:hAnsi="GHEA Grapalat"/>
          <w:color w:val="000000"/>
          <w:lang w:val="hy-AM"/>
        </w:rPr>
        <w:softHyphen/>
      </w:r>
      <w:r w:rsidRPr="00CC36B6">
        <w:rPr>
          <w:rFonts w:ascii="GHEA Grapalat" w:hAnsi="GHEA Grapalat"/>
          <w:color w:val="000000"/>
          <w:lang w:val="hy-AM"/>
        </w:rPr>
        <w:t>ներից, ըստ որի</w:t>
      </w:r>
      <w:r w:rsidR="00946F5C">
        <w:rPr>
          <w:rFonts w:ascii="GHEA Grapalat" w:hAnsi="GHEA Grapalat"/>
          <w:color w:val="000000"/>
          <w:lang w:val="hy-AM"/>
        </w:rPr>
        <w:t>՝</w:t>
      </w:r>
      <w:r w:rsidRPr="00CC36B6">
        <w:rPr>
          <w:rFonts w:ascii="GHEA Grapalat" w:hAnsi="GHEA Grapalat"/>
          <w:color w:val="000000"/>
          <w:lang w:val="hy-AM"/>
        </w:rPr>
        <w:t xml:space="preserve"> </w:t>
      </w:r>
      <w:r w:rsidR="00525D10">
        <w:rPr>
          <w:rFonts w:ascii="GHEA Grapalat" w:hAnsi="GHEA Grapalat"/>
          <w:color w:val="000000"/>
          <w:lang w:val="hy-AM"/>
        </w:rPr>
        <w:t>հ</w:t>
      </w:r>
      <w:r w:rsidR="00525D10" w:rsidRPr="00525D10">
        <w:rPr>
          <w:rFonts w:ascii="GHEA Grapalat" w:hAnsi="GHEA Grapalat"/>
          <w:color w:val="000000"/>
          <w:lang w:val="hy-AM"/>
        </w:rPr>
        <w:t>արկման համակարգում հարկային բեռի արդարացի և հավասար բաշխումն</w:t>
      </w:r>
      <w:r w:rsidR="00525D10">
        <w:rPr>
          <w:rFonts w:ascii="GHEA Grapalat" w:hAnsi="GHEA Grapalat"/>
          <w:color w:val="000000"/>
          <w:lang w:val="hy-AM"/>
        </w:rPr>
        <w:t xml:space="preserve"> </w:t>
      </w:r>
      <w:r w:rsidR="00525D10" w:rsidRPr="00525D10">
        <w:rPr>
          <w:rFonts w:ascii="GHEA Grapalat" w:hAnsi="GHEA Grapalat"/>
          <w:color w:val="000000"/>
          <w:lang w:val="hy-AM"/>
        </w:rPr>
        <w:t>ապահովելու նպատակով</w:t>
      </w:r>
      <w:r w:rsidR="00525D10">
        <w:rPr>
          <w:rFonts w:ascii="GHEA Grapalat" w:hAnsi="GHEA Grapalat"/>
          <w:color w:val="000000"/>
          <w:lang w:val="hy-AM"/>
        </w:rPr>
        <w:t xml:space="preserve"> </w:t>
      </w:r>
      <w:r w:rsidR="00525D10" w:rsidRPr="00525D10">
        <w:rPr>
          <w:rFonts w:ascii="GHEA Grapalat" w:hAnsi="GHEA Grapalat"/>
          <w:color w:val="000000"/>
          <w:lang w:val="hy-AM"/>
        </w:rPr>
        <w:t>հարկման տարբեր համակարգերի միջև</w:t>
      </w:r>
      <w:r w:rsidR="00525D10">
        <w:rPr>
          <w:rFonts w:ascii="GHEA Grapalat" w:hAnsi="GHEA Grapalat"/>
          <w:color w:val="000000"/>
          <w:lang w:val="hy-AM"/>
        </w:rPr>
        <w:t xml:space="preserve"> </w:t>
      </w:r>
      <w:r w:rsidR="00525D10" w:rsidRPr="00525D10">
        <w:rPr>
          <w:rFonts w:ascii="GHEA Grapalat" w:hAnsi="GHEA Grapalat"/>
          <w:color w:val="000000"/>
          <w:lang w:val="hy-AM"/>
        </w:rPr>
        <w:t>սահմանվելու է համադրելի և արդարացի հարկային բեռ:</w:t>
      </w:r>
    </w:p>
    <w:sectPr w:rsidR="0000516B" w:rsidRPr="001156A7" w:rsidSect="00BA1A5F">
      <w:pgSz w:w="11906" w:h="16838"/>
      <w:pgMar w:top="1134" w:right="567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" w15:restartNumberingAfterBreak="0">
    <w:nsid w:val="5CC2449F"/>
    <w:multiLevelType w:val="hybridMultilevel"/>
    <w:tmpl w:val="B79A07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FB"/>
    <w:rsid w:val="00001DD9"/>
    <w:rsid w:val="0000516B"/>
    <w:rsid w:val="00047DF3"/>
    <w:rsid w:val="00056112"/>
    <w:rsid w:val="000775C3"/>
    <w:rsid w:val="00095B92"/>
    <w:rsid w:val="000F4A94"/>
    <w:rsid w:val="00114437"/>
    <w:rsid w:val="001156A7"/>
    <w:rsid w:val="00155F84"/>
    <w:rsid w:val="00173D1C"/>
    <w:rsid w:val="001837B6"/>
    <w:rsid w:val="001C3EAE"/>
    <w:rsid w:val="001D09BC"/>
    <w:rsid w:val="001F4385"/>
    <w:rsid w:val="00225488"/>
    <w:rsid w:val="002334F0"/>
    <w:rsid w:val="002357F3"/>
    <w:rsid w:val="00240D7A"/>
    <w:rsid w:val="00251545"/>
    <w:rsid w:val="00261639"/>
    <w:rsid w:val="00266EAE"/>
    <w:rsid w:val="002960B9"/>
    <w:rsid w:val="002C5187"/>
    <w:rsid w:val="002D1640"/>
    <w:rsid w:val="002E3451"/>
    <w:rsid w:val="002E6E85"/>
    <w:rsid w:val="002E716A"/>
    <w:rsid w:val="00346512"/>
    <w:rsid w:val="003E4FA3"/>
    <w:rsid w:val="003F11AD"/>
    <w:rsid w:val="004404A4"/>
    <w:rsid w:val="00482822"/>
    <w:rsid w:val="004B7C0C"/>
    <w:rsid w:val="004C56E9"/>
    <w:rsid w:val="00512F83"/>
    <w:rsid w:val="00525D10"/>
    <w:rsid w:val="00533ADA"/>
    <w:rsid w:val="00535841"/>
    <w:rsid w:val="005733B9"/>
    <w:rsid w:val="00582A40"/>
    <w:rsid w:val="005B3475"/>
    <w:rsid w:val="005C7E75"/>
    <w:rsid w:val="005D2C76"/>
    <w:rsid w:val="00631B86"/>
    <w:rsid w:val="006772D5"/>
    <w:rsid w:val="00681090"/>
    <w:rsid w:val="00681D37"/>
    <w:rsid w:val="006A6CA0"/>
    <w:rsid w:val="006C731D"/>
    <w:rsid w:val="007136AC"/>
    <w:rsid w:val="00735C7A"/>
    <w:rsid w:val="00753E06"/>
    <w:rsid w:val="00764F1C"/>
    <w:rsid w:val="007C23A0"/>
    <w:rsid w:val="007E037B"/>
    <w:rsid w:val="007F5646"/>
    <w:rsid w:val="008001E5"/>
    <w:rsid w:val="00814A0F"/>
    <w:rsid w:val="008226A7"/>
    <w:rsid w:val="00852B9C"/>
    <w:rsid w:val="008531AB"/>
    <w:rsid w:val="00875772"/>
    <w:rsid w:val="008829DD"/>
    <w:rsid w:val="008935C0"/>
    <w:rsid w:val="008A4A97"/>
    <w:rsid w:val="008C154A"/>
    <w:rsid w:val="00946F5C"/>
    <w:rsid w:val="009601F1"/>
    <w:rsid w:val="00973707"/>
    <w:rsid w:val="009B63C4"/>
    <w:rsid w:val="009D1CB6"/>
    <w:rsid w:val="00A15159"/>
    <w:rsid w:val="00A3786E"/>
    <w:rsid w:val="00A813CE"/>
    <w:rsid w:val="00A82C56"/>
    <w:rsid w:val="00A86E4C"/>
    <w:rsid w:val="00AB34BA"/>
    <w:rsid w:val="00AC644B"/>
    <w:rsid w:val="00B45AD4"/>
    <w:rsid w:val="00BA1A5F"/>
    <w:rsid w:val="00BB79E3"/>
    <w:rsid w:val="00BB7AAB"/>
    <w:rsid w:val="00C13928"/>
    <w:rsid w:val="00C41605"/>
    <w:rsid w:val="00C441EE"/>
    <w:rsid w:val="00CF452D"/>
    <w:rsid w:val="00D051F6"/>
    <w:rsid w:val="00D1183C"/>
    <w:rsid w:val="00D179C6"/>
    <w:rsid w:val="00D20153"/>
    <w:rsid w:val="00D53886"/>
    <w:rsid w:val="00D97ACE"/>
    <w:rsid w:val="00DA61E5"/>
    <w:rsid w:val="00DD60B2"/>
    <w:rsid w:val="00E172E0"/>
    <w:rsid w:val="00E55A79"/>
    <w:rsid w:val="00E74ABA"/>
    <w:rsid w:val="00E816E9"/>
    <w:rsid w:val="00E819FB"/>
    <w:rsid w:val="00E830E0"/>
    <w:rsid w:val="00EB2DF2"/>
    <w:rsid w:val="00EF3737"/>
    <w:rsid w:val="00F01888"/>
    <w:rsid w:val="00F23F61"/>
    <w:rsid w:val="00F26B58"/>
    <w:rsid w:val="00F32C96"/>
    <w:rsid w:val="00FC537F"/>
    <w:rsid w:val="00FD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1B96A"/>
  <w15:chartTrackingRefBased/>
  <w15:docId w15:val="{563C56AD-E5DC-4368-AE84-F9936D5E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B92"/>
    <w:pPr>
      <w:spacing w:line="240" w:lineRule="auto"/>
      <w:ind w:firstLine="0"/>
      <w:jc w:val="left"/>
    </w:pPr>
    <w:rPr>
      <w:rFonts w:ascii="GHEA Mariam" w:eastAsia="Times New Roman" w:hAnsi="GHEA Mariam" w:cs="Times New Roman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095B92"/>
    <w:rPr>
      <w:szCs w:val="24"/>
    </w:rPr>
  </w:style>
  <w:style w:type="paragraph" w:styleId="BodyText">
    <w:name w:val="Body Text"/>
    <w:basedOn w:val="Normal"/>
    <w:link w:val="BodyTextChar"/>
    <w:rsid w:val="00095B92"/>
    <w:pPr>
      <w:spacing w:after="120"/>
    </w:pPr>
    <w:rPr>
      <w:rFonts w:ascii="GHEA Grapalat" w:eastAsiaTheme="minorHAnsi" w:hAnsi="GHEA Grapalat" w:cstheme="minorBidi"/>
      <w:lang w:val="en-US" w:eastAsia="en-US"/>
    </w:rPr>
  </w:style>
  <w:style w:type="character" w:customStyle="1" w:styleId="BodyTextChar1">
    <w:name w:val="Body Text Char1"/>
    <w:basedOn w:val="DefaultParagraphFont"/>
    <w:uiPriority w:val="99"/>
    <w:semiHidden/>
    <w:rsid w:val="00095B92"/>
    <w:rPr>
      <w:rFonts w:ascii="GHEA Mariam" w:eastAsia="Times New Roman" w:hAnsi="GHEA Mariam" w:cs="Times New Roman"/>
      <w:szCs w:val="24"/>
      <w:lang w:val="ru-RU" w:eastAsia="ru-RU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095B92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095B92"/>
    <w:rPr>
      <w:rFonts w:ascii="GHEA Mariam" w:eastAsia="Times New Roman" w:hAnsi="GHEA Mariam" w:cs="Times New Roman"/>
      <w:szCs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8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886"/>
    <w:rPr>
      <w:rFonts w:ascii="GHEA Mariam" w:eastAsia="Times New Roman" w:hAnsi="GHEA Mariam" w:cs="Times New Roman"/>
      <w:sz w:val="20"/>
      <w:szCs w:val="20"/>
      <w:lang w:val="ru-RU" w:eastAsia="ru-RU"/>
    </w:rPr>
  </w:style>
  <w:style w:type="character" w:styleId="CommentReference">
    <w:name w:val="annotation reference"/>
    <w:uiPriority w:val="99"/>
    <w:semiHidden/>
    <w:unhideWhenUsed/>
    <w:rsid w:val="00D5388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B9C"/>
    <w:rPr>
      <w:rFonts w:ascii="GHEA Mariam" w:eastAsia="Times New Roman" w:hAnsi="GHEA Mariam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B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B9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Khachik Khachatryan</dc:creator>
  <cp:keywords>https:/mul2-minfin.gov.am/tasks/750278/oneclick/Himnavorum.docx?token=b83db361c699ba7abc2bf392fdc931e2</cp:keywords>
  <dc:description/>
  <cp:lastModifiedBy>Sevak Bazeyan</cp:lastModifiedBy>
  <cp:revision>2</cp:revision>
  <dcterms:created xsi:type="dcterms:W3CDTF">2024-01-15T07:42:00Z</dcterms:created>
  <dcterms:modified xsi:type="dcterms:W3CDTF">2024-01-15T07:42:00Z</dcterms:modified>
</cp:coreProperties>
</file>