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15CA8" w14:textId="77777777" w:rsidR="002B4D1B" w:rsidRPr="00083DED" w:rsidRDefault="002B4D1B" w:rsidP="00A7552D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608C64DB" w14:textId="77777777" w:rsidR="005B154C" w:rsidRDefault="005B154C" w:rsidP="00A7552D">
      <w:pPr>
        <w:widowControl w:val="0"/>
        <w:adjustRightInd w:val="0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05061EDF" w14:textId="5C6B213D" w:rsidR="00884695" w:rsidRPr="00083DED" w:rsidRDefault="00884695" w:rsidP="00A7552D">
      <w:pPr>
        <w:widowControl w:val="0"/>
        <w:adjustRightInd w:val="0"/>
        <w:spacing w:after="0" w:line="240" w:lineRule="auto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83DED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AF597A" w:rsidRPr="00AF597A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2019 ԹՎԱԿԱՆԻ ՄԱՅԻՍԻ</w:t>
      </w:r>
      <w:r w:rsidR="00A7552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F597A" w:rsidRPr="00AF597A">
        <w:rPr>
          <w:rFonts w:ascii="GHEA Grapalat" w:hAnsi="GHEA Grapalat" w:cs="Sylfaen"/>
          <w:b/>
          <w:sz w:val="24"/>
          <w:szCs w:val="24"/>
          <w:lang w:val="af-ZA"/>
        </w:rPr>
        <w:t xml:space="preserve">30-Ի N 642-Ն ՈՐՈՇՄԱՆ ՄԵՋ </w:t>
      </w:r>
      <w:r w:rsidR="00EC7A39" w:rsidRPr="00EC7A39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 ԵՎ </w:t>
      </w:r>
      <w:r w:rsidR="00AF597A" w:rsidRPr="00AF597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ԼՐԱՑՈՒՄ</w:t>
      </w:r>
      <w:r w:rsidR="00AF597A" w:rsidRPr="00AF597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F597A" w:rsidRPr="00AF597A">
        <w:rPr>
          <w:rFonts w:ascii="GHEA Grapalat" w:hAnsi="GHEA Grapalat" w:cs="Sylfaen"/>
          <w:b/>
          <w:sz w:val="24"/>
          <w:szCs w:val="24"/>
          <w:lang w:val="af-ZA"/>
        </w:rPr>
        <w:t>ԿԱՏԱՐԵԼՈՒ ՄԱՍԻՆ»</w:t>
      </w:r>
      <w:r w:rsidR="00AF597A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719F4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ԿԱՌԱՎԱՐՈՒԹՅԱՆ ՈՐՈՇՄԱՆ </w:t>
      </w:r>
      <w:r w:rsidR="00E0789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EC7A39" w:rsidRPr="00EC7A39">
        <w:rPr>
          <w:rFonts w:ascii="GHEA Grapalat" w:eastAsia="Times New Roman" w:hAnsi="GHEA Grapalat" w:cs="GHEA Grapalat"/>
          <w:b/>
          <w:sz w:val="24"/>
          <w:szCs w:val="24"/>
          <w:lang w:val="af-ZA" w:eastAsia="en-US"/>
        </w:rPr>
        <w:t xml:space="preserve"> </w:t>
      </w:r>
      <w:r w:rsidR="00EC7A39" w:rsidRPr="00EC7A39">
        <w:rPr>
          <w:rFonts w:ascii="GHEA Grapalat" w:hAnsi="GHEA Grapalat" w:cs="Sylfaen"/>
          <w:b/>
          <w:sz w:val="24"/>
          <w:szCs w:val="24"/>
          <w:lang w:val="af-ZA"/>
        </w:rPr>
        <w:t>ԸՆԴՈՒՆՄԱՆ</w:t>
      </w:r>
    </w:p>
    <w:p w14:paraId="56DB0769" w14:textId="0B975E6E" w:rsidR="00AF597A" w:rsidRPr="00C978F8" w:rsidRDefault="000523DE" w:rsidP="00A7552D">
      <w:pPr>
        <w:spacing w:after="0" w:line="360" w:lineRule="auto"/>
        <w:ind w:firstLine="851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78F8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14:paraId="2BB81C0A" w14:textId="77777777" w:rsidR="00083DED" w:rsidRDefault="00626F37" w:rsidP="00A7552D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0" w:firstLine="851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2C193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2C193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2C1932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1F03FBC4" w14:textId="3EDE08C0" w:rsidR="005D17A5" w:rsidRPr="005D17A5" w:rsidRDefault="00D55597" w:rsidP="00A7552D">
      <w:pPr>
        <w:spacing w:after="0" w:line="360" w:lineRule="auto"/>
        <w:ind w:firstLine="851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Նախագծով առաջարկվ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 է</w:t>
      </w:r>
      <w:r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909AF" w:rsidRPr="002909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Որոշման Հավելված N 1-ի 1-ին կետ</w:t>
      </w:r>
      <w:r w:rsidR="002909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</w:t>
      </w:r>
      <w:r w:rsidR="002909AF" w:rsidRPr="002909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նոր </w:t>
      </w:r>
      <w:r w:rsidR="002909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շահառունների</w:t>
      </w:r>
      <w:r w:rsidR="000408C3" w:rsidRPr="000408C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`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0408C3">
        <w:rPr>
          <w:rFonts w:ascii="GHEA Grapalat" w:eastAsia="Calibri" w:hAnsi="GHEA Grapalat" w:cs="Times New Roman"/>
          <w:sz w:val="24"/>
          <w:szCs w:val="24"/>
          <w:lang w:val="hy-AM" w:eastAsia="en-US"/>
        </w:rPr>
        <w:t>ք</w:t>
      </w:r>
      <w:r w:rsidR="000408C3" w:rsidRPr="00BA25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րեակատարողական հիմնարկներում պահվող </w:t>
      </w:r>
      <w:r w:rsidR="002209C4" w:rsidRPr="002209C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կալանավորված և ազատազրկման դատապարտված</w:t>
      </w:r>
      <w:r w:rsidR="002209C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0408C3" w:rsidRPr="00BA25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անձ</w:t>
      </w:r>
      <w:r w:rsidR="000408C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անց </w:t>
      </w:r>
      <w:r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ավելացում</w:t>
      </w:r>
      <w:r w:rsidR="00BA2568" w:rsidRPr="00BA25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  <w:r w:rsidR="008876A6" w:rsidRPr="008876A6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8876A6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Նշված շահառուներին, համաձայն կառավարության 2004 թվականի մարտի 04-ի թիվ 318-Ն որոշման, տրամադրվում է պետության կողմից երաշխավորված </w:t>
      </w:r>
      <w:r w:rsidR="002906A2" w:rsidRPr="002906A2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անվճար բժշկական օգնություն ու սպասարկում</w:t>
      </w:r>
      <w:r w:rsidR="002906A2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:</w:t>
      </w:r>
      <w:r w:rsidR="008876A6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0408C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Ն</w:t>
      </w:r>
      <w:r w:rsidR="008876A6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ախագծով սահմանված անձանց պետության կողմից երաշխավորված անվճար և արտոնյալ պայմաններով բժշկական ծառայությունների մատուցման մասին պայմանագիր կնքած կազմակերպությունների կողմից Հայաստանի Հանրապետության պետական բյուջեի «Առողջապահություն» բաժնի առանձին ծրագրերի շրջանակներում մատուցված ծառայությունների դիմաց կտրամադրվի ֆինանսական փոխհատուցում՝ փաստացի կատարված աշխատանքների ծավալին համապատասխան: Ընդ որում, ներկայումս, Հայաստանի Հանրապետության պետական բյուջեի ծախսերի ավելացում չի նախատեսվում: Հավելենք, որ խոսքը միայն </w:t>
      </w:r>
      <w:r w:rsidR="0097381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առողջության </w:t>
      </w:r>
      <w:r w:rsidR="008876A6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առաջնային</w:t>
      </w:r>
      <w:r w:rsidR="0097381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8876A6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պահպանման օղակի միջոցով </w:t>
      </w:r>
      <w:r w:rsidR="0097381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ՀՀ «Հ</w:t>
      </w:r>
      <w:r w:rsidR="008876A6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իմնական դեղերի ցանկ</w:t>
      </w:r>
      <w:r w:rsidR="0097381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»-</w:t>
      </w:r>
      <w:r w:rsidR="008876A6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ում առկա դեղերով</w:t>
      </w:r>
      <w:r w:rsidR="0097381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ապահովման մասին է</w:t>
      </w:r>
      <w:r w:rsidR="000408C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: 2023 թվականի</w:t>
      </w:r>
      <w:r w:rsidR="0097381F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հոկտեմբեր ամսվա դրությամբ</w:t>
      </w:r>
      <w:r w:rsidR="000408C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ք</w:t>
      </w:r>
      <w:r w:rsidR="000408C3" w:rsidRPr="000408C3">
        <w:rPr>
          <w:rFonts w:ascii="GHEA Grapalat" w:eastAsia="Calibri" w:hAnsi="GHEA Grapalat" w:cs="Calibri"/>
          <w:bCs/>
          <w:iCs/>
          <w:color w:val="000000"/>
          <w:sz w:val="24"/>
          <w:szCs w:val="24"/>
          <w:shd w:val="clear" w:color="auto" w:fill="FFFFFF"/>
          <w:lang w:val="hy-AM" w:eastAsia="en-US"/>
        </w:rPr>
        <w:t xml:space="preserve">րեակատարողական հիմնարկներում պահվող </w:t>
      </w:r>
      <w:r w:rsidR="002209C4" w:rsidRPr="002209C4">
        <w:rPr>
          <w:rFonts w:ascii="GHEA Grapalat" w:eastAsia="Calibri" w:hAnsi="GHEA Grapalat" w:cs="Calibri"/>
          <w:bCs/>
          <w:iCs/>
          <w:color w:val="000000"/>
          <w:sz w:val="24"/>
          <w:szCs w:val="24"/>
          <w:shd w:val="clear" w:color="auto" w:fill="FFFFFF"/>
          <w:lang w:val="hy-AM" w:eastAsia="en-US"/>
        </w:rPr>
        <w:t xml:space="preserve">կալանավորված և ազատազրկման դատապարտված անձանց </w:t>
      </w:r>
      <w:r w:rsidR="003E6E9F" w:rsidRPr="005D17A5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թիվը կազմում է </w:t>
      </w:r>
      <w:r w:rsidR="000408C3" w:rsidRPr="005D17A5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2481</w:t>
      </w:r>
      <w:r w:rsidR="000408C3" w:rsidRPr="005D17A5">
        <w:rPr>
          <w:rFonts w:ascii="GHEA Grapalat" w:eastAsia="Calibri" w:hAnsi="GHEA Grapalat" w:cs="Calibri"/>
          <w:bCs/>
          <w:iCs/>
          <w:color w:val="000000"/>
          <w:sz w:val="24"/>
          <w:szCs w:val="24"/>
          <w:shd w:val="clear" w:color="auto" w:fill="FFFFFF"/>
          <w:lang w:val="hy-AM" w:eastAsia="en-US"/>
        </w:rPr>
        <w:t>:</w:t>
      </w:r>
      <w:r w:rsidR="00A7552D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5D17A5" w:rsidRPr="005D17A5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Միաժամանակ Նախագծի ընդունումը կապված է նաև ՀՀ կառավարության 2023 թվականի ապրիլի 27-ի թիվ 614-Ն որոշման ընդունման հետ:</w:t>
      </w:r>
    </w:p>
    <w:p w14:paraId="16565920" w14:textId="472CFE6C" w:rsidR="00F61379" w:rsidRPr="00F61379" w:rsidRDefault="00F61379" w:rsidP="00A7552D">
      <w:pPr>
        <w:pStyle w:val="ListParagraph"/>
        <w:spacing w:after="0" w:line="360" w:lineRule="auto"/>
        <w:ind w:left="0" w:firstLine="851"/>
        <w:rPr>
          <w:rFonts w:ascii="GHEA Grapalat" w:hAnsi="GHEA Grapalat" w:cs="Courier New"/>
          <w:b/>
          <w:bCs/>
          <w:iCs/>
          <w:sz w:val="24"/>
          <w:szCs w:val="24"/>
          <w:lang w:val="hy-AM"/>
        </w:rPr>
      </w:pPr>
      <w:r w:rsidRPr="00F61379">
        <w:rPr>
          <w:rFonts w:ascii="GHEA Grapalat" w:hAnsi="GHEA Grapalat" w:cs="Courier New"/>
          <w:b/>
          <w:bCs/>
          <w:iCs/>
          <w:lang w:val="hy-AM"/>
        </w:rPr>
        <w:t xml:space="preserve">2. </w:t>
      </w:r>
      <w:r w:rsidRPr="00F61379">
        <w:rPr>
          <w:rFonts w:ascii="GHEA Grapalat" w:hAnsi="GHEA Grapalat" w:cs="Courier New"/>
          <w:b/>
          <w:bCs/>
          <w:iCs/>
          <w:sz w:val="24"/>
          <w:szCs w:val="24"/>
          <w:lang w:val="hy-AM"/>
        </w:rPr>
        <w:t>Ընթացիկ իրավիճակը և խնդիրները</w:t>
      </w:r>
    </w:p>
    <w:p w14:paraId="05713C68" w14:textId="77777777" w:rsidR="00F61379" w:rsidRPr="00F61379" w:rsidRDefault="00F61379" w:rsidP="00A7552D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ՀՀ ԱՆ «Քրեակատարողական բժշկության կենտրոն» ՊՈԱԿ-ը իր լիազորությունների շրջանակներում իրականացնում է արտահիվանդանոցային բժշկական օգնություն և սպասարկում թվով 10 քրեակատարողական հիմնարկներում: Արտահիվանդանոցային բժշկական օգնությունը իրականացվում է 24 ժամյա գրաֆիկով: </w:t>
      </w:r>
    </w:p>
    <w:p w14:paraId="64270E19" w14:textId="1E51BD2C" w:rsidR="00F61379" w:rsidRPr="00F61379" w:rsidRDefault="00F61379" w:rsidP="00A7552D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lastRenderedPageBreak/>
        <w:t xml:space="preserve">2022 թվականին ՀՀ ԱՆ քրեակատարողական հիմնարկներում մշտապես պահվել են շուրջ 2300-2600 ազատազրկված անձ: </w:t>
      </w:r>
    </w:p>
    <w:p w14:paraId="4954D300" w14:textId="40D2FE0D" w:rsidR="00F61379" w:rsidRPr="00F61379" w:rsidRDefault="00F61379" w:rsidP="00A7552D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2023 թվականին ՀՀ ԱՆ քրեակատարողական հիմնարկներում մշտապես պահվել են շուրջ 2500-2700 ազատազրկված անձ: </w:t>
      </w:r>
    </w:p>
    <w:p w14:paraId="562F772C" w14:textId="0BAAC78A" w:rsidR="00F61379" w:rsidRPr="00F61379" w:rsidRDefault="00F61379" w:rsidP="00A7552D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Համաձայն վիճակագրության ազատազրկված անձանց ճնշող մեծամասնությունը 20-60 տարեկան արական սեռի ներկայացուցիչներ են: Ազատազրկվածների 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շրջանում 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>զգալի տոկոս են կազմում վնասակար սովորություններ ունեցող անձի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>ն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>ք՝ թմրամոլներ, ալկոհոլային և նիկոտինայի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>ն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 կախվածություն ունեցողներ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 և 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>հոգեկան առողջ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>ության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 խնդիրներ ունեցող անձի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>ն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>ք:</w:t>
      </w:r>
    </w:p>
    <w:p w14:paraId="75FBBA75" w14:textId="62C4AF09" w:rsidR="00F61379" w:rsidRPr="00F61379" w:rsidRDefault="00F61379" w:rsidP="00A7552D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>Բժշկակ</w:t>
      </w:r>
      <w:r w:rsidR="00505F6D">
        <w:rPr>
          <w:rFonts w:ascii="GHEA Grapalat" w:eastAsia="Calibri" w:hAnsi="GHEA Grapalat" w:cs="Times New Roman"/>
          <w:sz w:val="24"/>
          <w:szCs w:val="24"/>
          <w:lang w:val="hy-AM" w:eastAsia="en-US"/>
        </w:rPr>
        <w:t>ա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ն օգնություն և սպասարկում կազմակերպելիս ՀՀ ԱՆ «Քրեակատարողական բժշկության կենտրոն» ՊՈԱԿ-ի 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կողմից 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ձեռք են բերվում դեղեր, բժշկական պարագաներ, լաբորատոր, 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>ստոմատոլոգիական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 և ախտահանիչ նութեր: </w:t>
      </w:r>
    </w:p>
    <w:p w14:paraId="552D14C9" w14:textId="1CBEFE76" w:rsidR="00F61379" w:rsidRPr="00F61379" w:rsidRDefault="00F61379" w:rsidP="00A7552D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>ՀՀ ԱՆ «Քրեակատարողական բժշկության կենտրոն» ՊՈԱԿ-ը 2022 թվականի ընթացքում ձեռք է բերել 78,425մլն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>.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 ՀՀ դրամի. 445 անվանում դեղ</w:t>
      </w:r>
      <w:r w:rsidR="00C13AAF">
        <w:rPr>
          <w:rFonts w:ascii="GHEA Grapalat" w:eastAsia="Calibri" w:hAnsi="GHEA Grapalat" w:cs="Times New Roman"/>
          <w:sz w:val="24"/>
          <w:szCs w:val="24"/>
          <w:lang w:val="hy-AM" w:eastAsia="en-US"/>
        </w:rPr>
        <w:t>ե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ր, բժշկական պարագաներ, լաբորատոր, </w:t>
      </w:r>
      <w:r w:rsidR="0097381F" w:rsidRP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ստոմատոլոգիական 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>և ախտահանիչ նյութեր:</w:t>
      </w:r>
    </w:p>
    <w:p w14:paraId="3D834DA5" w14:textId="2352060E" w:rsidR="00F61379" w:rsidRPr="00F61379" w:rsidRDefault="00F61379" w:rsidP="00A7552D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>2023 թվականի ը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>ն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>թացքում ՀՀ ԱՆ «Քրեակատարողական բժշկության կենտրոն» ՊՈԱԿ-ը առ այսօր ձեռք է բերել 70 մլն</w:t>
      </w:r>
      <w:r w:rsid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>.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 ՀՀ դրամի. 368 անվանում դեղեր, բժշկական պարագաներ, լաբորատոր և </w:t>
      </w:r>
      <w:r w:rsidR="0097381F" w:rsidRPr="0097381F">
        <w:rPr>
          <w:rFonts w:ascii="GHEA Grapalat" w:eastAsia="Calibri" w:hAnsi="GHEA Grapalat" w:cs="Times New Roman"/>
          <w:sz w:val="24"/>
          <w:szCs w:val="24"/>
          <w:lang w:val="hy-AM" w:eastAsia="en-US"/>
        </w:rPr>
        <w:t>ստոմատոլոգիական</w:t>
      </w:r>
      <w:r w:rsidRPr="00F61379">
        <w:rPr>
          <w:rFonts w:ascii="GHEA Grapalat" w:eastAsia="Calibri" w:hAnsi="GHEA Grapalat" w:cs="Times New Roman"/>
          <w:sz w:val="24"/>
          <w:szCs w:val="24"/>
          <w:lang w:val="hy-AM" w:eastAsia="en-US"/>
        </w:rPr>
        <w:t xml:space="preserve"> նյութեր: </w:t>
      </w:r>
    </w:p>
    <w:p w14:paraId="14F92B1A" w14:textId="7E911604" w:rsidR="00083DED" w:rsidRPr="00476CD4" w:rsidRDefault="00A7552D" w:rsidP="00A7552D">
      <w:pPr>
        <w:widowControl w:val="0"/>
        <w:adjustRightInd w:val="0"/>
        <w:spacing w:after="0" w:line="360" w:lineRule="auto"/>
        <w:ind w:firstLine="851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083DED"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083DED"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35F73CA4" w14:textId="63D40329" w:rsidR="0076245B" w:rsidRPr="0076245B" w:rsidRDefault="00607CEB" w:rsidP="00A7552D">
      <w:pPr>
        <w:spacing w:after="0" w:line="360" w:lineRule="auto"/>
        <w:ind w:firstLine="851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 w:rsidRPr="00607CEB"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Նախագծի </w:t>
      </w:r>
      <w:r w:rsidRPr="00607CEB">
        <w:rPr>
          <w:rFonts w:ascii="GHEA Grapalat" w:eastAsia="Calibri" w:hAnsi="GHEA Grapalat" w:cs="Calibri"/>
          <w:sz w:val="24"/>
          <w:szCs w:val="24"/>
          <w:lang w:val="hy-AM" w:eastAsia="en-US"/>
        </w:rPr>
        <w:t>մշ</w:t>
      </w:r>
      <w:r w:rsidR="00B94CD0">
        <w:rPr>
          <w:rFonts w:ascii="GHEA Grapalat" w:eastAsia="Calibri" w:hAnsi="GHEA Grapalat" w:cs="Calibri"/>
          <w:sz w:val="24"/>
          <w:szCs w:val="24"/>
          <w:lang w:val="hy-AM" w:eastAsia="en-US"/>
        </w:rPr>
        <w:t>ակվել է</w:t>
      </w:r>
      <w:r w:rsidRPr="00607CEB"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 </w:t>
      </w:r>
      <w:r w:rsidR="0076245B" w:rsidRPr="0076245B">
        <w:rPr>
          <w:rFonts w:ascii="GHEA Grapalat" w:eastAsia="Calibri" w:hAnsi="GHEA Grapalat" w:cs="Calibri"/>
          <w:sz w:val="24"/>
          <w:szCs w:val="24"/>
          <w:lang w:val="hy-AM" w:eastAsia="en-US"/>
        </w:rPr>
        <w:t>Առողջապահության նախարարության աշխատակիցների կողմից:</w:t>
      </w:r>
    </w:p>
    <w:p w14:paraId="68DE4242" w14:textId="77777777" w:rsidR="00083DED" w:rsidRPr="00CE610D" w:rsidRDefault="00083DED" w:rsidP="00A7552D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0" w:firstLine="851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CE610D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112FCF7C" w14:textId="3B5CCC3E" w:rsidR="00505F6D" w:rsidRPr="00017E3D" w:rsidRDefault="00505F6D" w:rsidP="00A7552D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</w:pPr>
      <w:r w:rsidRPr="00017E3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Նախագծի ընդունումից հետո նախատեսվում է, որ 2</w:t>
      </w:r>
      <w:r w:rsidR="00B94CD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481</w:t>
      </w:r>
      <w:r w:rsidRPr="00017E3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 ազատազրկված շահառուներ</w:t>
      </w:r>
      <w:r w:rsidR="00A7552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 </w:t>
      </w:r>
      <w:r w:rsidR="00B94CD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առողջության </w:t>
      </w:r>
      <w:r w:rsidRPr="00017E3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առաջնային</w:t>
      </w:r>
      <w:r w:rsidR="00B94CD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 </w:t>
      </w:r>
      <w:r w:rsidRPr="00017E3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պահպանման օղակի միջոցով կստանան </w:t>
      </w:r>
      <w:r w:rsidR="00017E3D" w:rsidRPr="00017E3D">
        <w:rPr>
          <w:rFonts w:ascii="GHEA Grapalat" w:eastAsia="Times New Roman" w:hAnsi="GHEA Grapalat" w:cs="Sylfaen"/>
          <w:bCs/>
          <w:iCs/>
          <w:color w:val="000000" w:themeColor="text1"/>
          <w:sz w:val="24"/>
          <w:szCs w:val="24"/>
          <w:lang w:val="hy-AM"/>
        </w:rPr>
        <w:t>ՀՀ «Հիմնական դեղերի ցանկ»-ում առկա անվճար դեղեր</w:t>
      </w:r>
      <w:r w:rsidRPr="00017E3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: 2024 թվականի ընթացքում նախատեսվում է տրամադրել շուրջ 39 մլն. ՀՀ դրամ արժողությամբ դեղեր</w:t>
      </w:r>
      <w:r w:rsidR="00017E3D" w:rsidRPr="00017E3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:</w:t>
      </w:r>
    </w:p>
    <w:p w14:paraId="6FB693A0" w14:textId="578A1F40" w:rsidR="00A94C06" w:rsidRDefault="00A94C06" w:rsidP="00A7552D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Լրացուցիչ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4A4A53D7" w14:textId="2E483A30" w:rsidR="00D03EBE" w:rsidRPr="0054474A" w:rsidRDefault="00660AD5" w:rsidP="00A7552D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202</w:t>
      </w:r>
      <w:r w:rsidR="00017E3D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թվականին</w:t>
      </w:r>
      <w:r w:rsidR="00EA6000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Հայաստանի Հանրապետության պետական բյուջեի ծ</w:t>
      </w:r>
      <w:r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ախսերի ավելացում չի նախատեսվում, դեղերի ձեռք բերումը նախատեսվում է իրականացնել 202</w:t>
      </w:r>
      <w:r w:rsidR="00017E3D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 թվականին Ա</w:t>
      </w:r>
      <w:r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ռողջապահության նախարարության հատկացվա</w:t>
      </w:r>
      <w:r w:rsidR="00A7308F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ծ միջոցների հաշվին, </w:t>
      </w:r>
      <w:r w:rsidR="003E5F91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քանի</w:t>
      </w:r>
      <w:r w:rsidR="00A7308F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որ անվճար և արտոնյալ պա</w:t>
      </w:r>
      <w:r w:rsidR="00D03EBE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յմաններով տրամադրվող դեղեր ծրագրով </w:t>
      </w:r>
      <w:r w:rsidR="00A7308F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2022թ-ի համեմատ 2023թ-ին առողջապահության նախարարության հատկացված միջոցները ավելացել են</w:t>
      </w:r>
      <w:r w:rsidR="0071381D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մասնավորապես`</w:t>
      </w:r>
      <w:r w:rsidR="00D03EBE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2022թ-ին</w:t>
      </w:r>
      <w:r w:rsidR="0071381D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հատկացվել էր</w:t>
      </w:r>
      <w:r w:rsidR="00D03EBE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1.179.764,5 ՀՀ</w:t>
      </w:r>
      <w:r w:rsidR="00A755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03EBE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հազ. դր</w:t>
      </w:r>
      <w:r w:rsidR="003E5F91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ամ, 2023թ.` 1.675.265,59 ՀՀ</w:t>
      </w:r>
      <w:r w:rsidR="00D03EBE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հազ. դրամ</w:t>
      </w:r>
      <w:r w:rsidR="00FC5D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2024թ-ին</w:t>
      </w:r>
      <w:r w:rsidR="00110C3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ֆինանսական միջոցների հատկացումը շարունակաբար տրամադրվում է</w:t>
      </w:r>
      <w:r w:rsidR="00D03EBE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 Տեղեկացնում եմ, որ ավելաց</w:t>
      </w:r>
      <w:r w:rsidR="0071381D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ված ֆինանսական միջոցների հաշվարկներում</w:t>
      </w:r>
      <w:r w:rsidR="00D03EBE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արդեն իսկ նախատեսված են նախագծով առաջարկվող շահառուներ</w:t>
      </w:r>
      <w:r w:rsidR="0071381D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համար կատարվելիք ծախսերը</w:t>
      </w:r>
      <w:r w:rsidR="00D03EBE"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14:paraId="207F3C8B" w14:textId="74601636" w:rsidR="00660AD5" w:rsidRPr="0054474A" w:rsidRDefault="00660AD5" w:rsidP="00A7552D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Նշեմ, որ վերոնշյալ միջոցառումներն ընդգրկված են ՀՀ 2024-2026 թվականների պետական միջնաժամկետ ծախսերի ծրագրի և ՀՀ 2024 թվականի պետական բյուջեի հայ</w:t>
      </w:r>
      <w:r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տե</w:t>
      </w:r>
      <w:r w:rsidRPr="0054474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րում:</w:t>
      </w:r>
    </w:p>
    <w:p w14:paraId="2A84C7A3" w14:textId="68DDAE8B" w:rsidR="00A7308F" w:rsidRDefault="00A7308F" w:rsidP="00A7552D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 w:rsidR="00017E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538C4388" w14:textId="597AD2CF" w:rsidR="00A94C06" w:rsidRPr="00574119" w:rsidRDefault="00A94C06" w:rsidP="00A7552D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ind w:left="0" w:firstLine="851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57411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5B178C5" w14:textId="20AA152B" w:rsidR="0024791C" w:rsidRPr="00A7552D" w:rsidRDefault="005D17A5" w:rsidP="00A7552D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1F1A26">
        <w:rPr>
          <w:rFonts w:ascii="GHEA Grapalat" w:hAnsi="GHEA Grapalat" w:cs="Sylfaen"/>
          <w:sz w:val="24"/>
          <w:szCs w:val="24"/>
          <w:lang w:val="hy-AM"/>
        </w:rPr>
        <w:t>Սույն նախագիծը չի բխում ռազմավարական կամ ծրագրային փաստաթղթից:</w:t>
      </w:r>
    </w:p>
    <w:sectPr w:rsidR="0024791C" w:rsidRPr="00A7552D" w:rsidSect="00A7552D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026A4FF8"/>
    <w:multiLevelType w:val="hybridMultilevel"/>
    <w:tmpl w:val="1E4836BE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4138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E90"/>
    <w:multiLevelType w:val="hybridMultilevel"/>
    <w:tmpl w:val="3F04C9EC"/>
    <w:lvl w:ilvl="0" w:tplc="FA1E0244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171E7"/>
    <w:multiLevelType w:val="hybridMultilevel"/>
    <w:tmpl w:val="86B41622"/>
    <w:lvl w:ilvl="0" w:tplc="1E7CDEA2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EC3"/>
    <w:multiLevelType w:val="hybridMultilevel"/>
    <w:tmpl w:val="1188134C"/>
    <w:lvl w:ilvl="0" w:tplc="88F49B7C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10A8"/>
    <w:multiLevelType w:val="hybridMultilevel"/>
    <w:tmpl w:val="756ACBC8"/>
    <w:lvl w:ilvl="0" w:tplc="5B6E00DC">
      <w:start w:val="1"/>
      <w:numFmt w:val="decimal"/>
      <w:lvlText w:val="%1."/>
      <w:lvlJc w:val="left"/>
      <w:pPr>
        <w:ind w:left="1281" w:hanging="648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7D1B"/>
    <w:multiLevelType w:val="hybridMultilevel"/>
    <w:tmpl w:val="1BA627E4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90B17"/>
    <w:multiLevelType w:val="hybridMultilevel"/>
    <w:tmpl w:val="DB12FC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1E62"/>
    <w:multiLevelType w:val="hybridMultilevel"/>
    <w:tmpl w:val="74B490D0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7384B30"/>
    <w:multiLevelType w:val="hybridMultilevel"/>
    <w:tmpl w:val="6842295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74DAE"/>
    <w:multiLevelType w:val="hybridMultilevel"/>
    <w:tmpl w:val="C622AC54"/>
    <w:lvl w:ilvl="0" w:tplc="A3462E48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5C40F0"/>
    <w:multiLevelType w:val="hybridMultilevel"/>
    <w:tmpl w:val="A202D7DC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342C3905"/>
    <w:multiLevelType w:val="hybridMultilevel"/>
    <w:tmpl w:val="7FE87D50"/>
    <w:lvl w:ilvl="0" w:tplc="A7A0316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C83589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4328"/>
    <w:multiLevelType w:val="hybridMultilevel"/>
    <w:tmpl w:val="16365C7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712BE"/>
    <w:multiLevelType w:val="hybridMultilevel"/>
    <w:tmpl w:val="D29AED9A"/>
    <w:lvl w:ilvl="0" w:tplc="EEBC6918">
      <w:start w:val="6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0332F"/>
    <w:multiLevelType w:val="hybridMultilevel"/>
    <w:tmpl w:val="8B1ACF2C"/>
    <w:lvl w:ilvl="0" w:tplc="04090011">
      <w:start w:val="1"/>
      <w:numFmt w:val="decimal"/>
      <w:lvlText w:val="%1)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 w15:restartNumberingAfterBreak="0">
    <w:nsid w:val="439D27FC"/>
    <w:multiLevelType w:val="hybridMultilevel"/>
    <w:tmpl w:val="3FA277FE"/>
    <w:lvl w:ilvl="0" w:tplc="04090011">
      <w:start w:val="1"/>
      <w:numFmt w:val="decimal"/>
      <w:lvlText w:val="%1)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4" w15:restartNumberingAfterBreak="0">
    <w:nsid w:val="475F43F3"/>
    <w:multiLevelType w:val="hybridMultilevel"/>
    <w:tmpl w:val="D2D85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120BC"/>
    <w:multiLevelType w:val="hybridMultilevel"/>
    <w:tmpl w:val="839ECAFA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7F51C70"/>
    <w:multiLevelType w:val="hybridMultilevel"/>
    <w:tmpl w:val="63CACE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339CB"/>
    <w:multiLevelType w:val="hybridMultilevel"/>
    <w:tmpl w:val="C9904EC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230"/>
    <w:multiLevelType w:val="hybridMultilevel"/>
    <w:tmpl w:val="F3A23A6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9C56B9"/>
    <w:multiLevelType w:val="hybridMultilevel"/>
    <w:tmpl w:val="46189286"/>
    <w:lvl w:ilvl="0" w:tplc="04090011">
      <w:start w:val="1"/>
      <w:numFmt w:val="decimal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653617FC"/>
    <w:multiLevelType w:val="hybridMultilevel"/>
    <w:tmpl w:val="082E1C3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30FCB"/>
    <w:multiLevelType w:val="hybridMultilevel"/>
    <w:tmpl w:val="56E4BC80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DB0555"/>
    <w:multiLevelType w:val="hybridMultilevel"/>
    <w:tmpl w:val="8C46FBCE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6F158E7"/>
    <w:multiLevelType w:val="hybridMultilevel"/>
    <w:tmpl w:val="17D0DA8A"/>
    <w:lvl w:ilvl="0" w:tplc="9C90C3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955ACF"/>
    <w:multiLevelType w:val="hybridMultilevel"/>
    <w:tmpl w:val="F36E8ACA"/>
    <w:lvl w:ilvl="0" w:tplc="D054A7B2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7DAB5B0E"/>
    <w:multiLevelType w:val="hybridMultilevel"/>
    <w:tmpl w:val="8EE43BA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7"/>
  </w:num>
  <w:num w:numId="5">
    <w:abstractNumId w:val="33"/>
  </w:num>
  <w:num w:numId="6">
    <w:abstractNumId w:val="18"/>
  </w:num>
  <w:num w:numId="7">
    <w:abstractNumId w:val="31"/>
  </w:num>
  <w:num w:numId="8">
    <w:abstractNumId w:val="37"/>
  </w:num>
  <w:num w:numId="9">
    <w:abstractNumId w:val="17"/>
  </w:num>
  <w:num w:numId="10">
    <w:abstractNumId w:val="15"/>
  </w:num>
  <w:num w:numId="11">
    <w:abstractNumId w:val="25"/>
  </w:num>
  <w:num w:numId="12">
    <w:abstractNumId w:val="30"/>
  </w:num>
  <w:num w:numId="13">
    <w:abstractNumId w:val="13"/>
  </w:num>
  <w:num w:numId="14">
    <w:abstractNumId w:val="5"/>
  </w:num>
  <w:num w:numId="15">
    <w:abstractNumId w:val="36"/>
  </w:num>
  <w:num w:numId="16">
    <w:abstractNumId w:val="1"/>
  </w:num>
  <w:num w:numId="17">
    <w:abstractNumId w:val="23"/>
  </w:num>
  <w:num w:numId="18">
    <w:abstractNumId w:val="11"/>
  </w:num>
  <w:num w:numId="19">
    <w:abstractNumId w:val="19"/>
  </w:num>
  <w:num w:numId="20">
    <w:abstractNumId w:val="2"/>
  </w:num>
  <w:num w:numId="21">
    <w:abstractNumId w:val="10"/>
  </w:num>
  <w:num w:numId="22">
    <w:abstractNumId w:val="28"/>
  </w:num>
  <w:num w:numId="23">
    <w:abstractNumId w:val="27"/>
  </w:num>
  <w:num w:numId="24">
    <w:abstractNumId w:val="24"/>
  </w:num>
  <w:num w:numId="25">
    <w:abstractNumId w:val="35"/>
  </w:num>
  <w:num w:numId="26">
    <w:abstractNumId w:val="8"/>
  </w:num>
  <w:num w:numId="27">
    <w:abstractNumId w:val="22"/>
  </w:num>
  <w:num w:numId="28">
    <w:abstractNumId w:val="38"/>
  </w:num>
  <w:num w:numId="29">
    <w:abstractNumId w:val="21"/>
  </w:num>
  <w:num w:numId="30">
    <w:abstractNumId w:val="4"/>
  </w:num>
  <w:num w:numId="31">
    <w:abstractNumId w:val="32"/>
  </w:num>
  <w:num w:numId="32">
    <w:abstractNumId w:val="3"/>
  </w:num>
  <w:num w:numId="33">
    <w:abstractNumId w:val="6"/>
  </w:num>
  <w:num w:numId="34">
    <w:abstractNumId w:val="9"/>
  </w:num>
  <w:num w:numId="35">
    <w:abstractNumId w:val="29"/>
  </w:num>
  <w:num w:numId="36">
    <w:abstractNumId w:val="20"/>
  </w:num>
  <w:num w:numId="37">
    <w:abstractNumId w:val="14"/>
  </w:num>
  <w:num w:numId="38">
    <w:abstractNumId w:val="3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1B"/>
    <w:rsid w:val="00001C6E"/>
    <w:rsid w:val="00017E3D"/>
    <w:rsid w:val="000408C3"/>
    <w:rsid w:val="000523DE"/>
    <w:rsid w:val="00060763"/>
    <w:rsid w:val="000725C1"/>
    <w:rsid w:val="00083DED"/>
    <w:rsid w:val="0009576E"/>
    <w:rsid w:val="000F25D0"/>
    <w:rsid w:val="00110C3C"/>
    <w:rsid w:val="00145B9B"/>
    <w:rsid w:val="0016672B"/>
    <w:rsid w:val="00166820"/>
    <w:rsid w:val="001A362F"/>
    <w:rsid w:val="001F230F"/>
    <w:rsid w:val="002209C4"/>
    <w:rsid w:val="00240096"/>
    <w:rsid w:val="00240E28"/>
    <w:rsid w:val="0024791C"/>
    <w:rsid w:val="00257C1B"/>
    <w:rsid w:val="00266D07"/>
    <w:rsid w:val="00281164"/>
    <w:rsid w:val="002906A2"/>
    <w:rsid w:val="002909AF"/>
    <w:rsid w:val="002A5C05"/>
    <w:rsid w:val="002B4D1B"/>
    <w:rsid w:val="002C1932"/>
    <w:rsid w:val="002D172F"/>
    <w:rsid w:val="003353F8"/>
    <w:rsid w:val="00352D64"/>
    <w:rsid w:val="003578B1"/>
    <w:rsid w:val="003E5F91"/>
    <w:rsid w:val="003E6E9F"/>
    <w:rsid w:val="00475359"/>
    <w:rsid w:val="004A2102"/>
    <w:rsid w:val="004B76E6"/>
    <w:rsid w:val="005022C3"/>
    <w:rsid w:val="00505F6D"/>
    <w:rsid w:val="00515FC9"/>
    <w:rsid w:val="00522771"/>
    <w:rsid w:val="0054474A"/>
    <w:rsid w:val="00547BC0"/>
    <w:rsid w:val="005602CB"/>
    <w:rsid w:val="0056097F"/>
    <w:rsid w:val="00574119"/>
    <w:rsid w:val="00586D93"/>
    <w:rsid w:val="005B154C"/>
    <w:rsid w:val="005D17A5"/>
    <w:rsid w:val="00607CEB"/>
    <w:rsid w:val="00626F37"/>
    <w:rsid w:val="00641512"/>
    <w:rsid w:val="00643C4A"/>
    <w:rsid w:val="00650A36"/>
    <w:rsid w:val="00651CF0"/>
    <w:rsid w:val="00660AD5"/>
    <w:rsid w:val="0066571B"/>
    <w:rsid w:val="00674DF6"/>
    <w:rsid w:val="00696A86"/>
    <w:rsid w:val="006A7E07"/>
    <w:rsid w:val="006B3CB3"/>
    <w:rsid w:val="006B76AB"/>
    <w:rsid w:val="00711880"/>
    <w:rsid w:val="0071381D"/>
    <w:rsid w:val="0072460C"/>
    <w:rsid w:val="00727262"/>
    <w:rsid w:val="007275B0"/>
    <w:rsid w:val="007444BD"/>
    <w:rsid w:val="0076245B"/>
    <w:rsid w:val="0076457B"/>
    <w:rsid w:val="00767799"/>
    <w:rsid w:val="00773008"/>
    <w:rsid w:val="00796AA5"/>
    <w:rsid w:val="007B7155"/>
    <w:rsid w:val="00825C1D"/>
    <w:rsid w:val="0083347F"/>
    <w:rsid w:val="00884695"/>
    <w:rsid w:val="008876A6"/>
    <w:rsid w:val="008954B9"/>
    <w:rsid w:val="008B3EA8"/>
    <w:rsid w:val="008C6FF0"/>
    <w:rsid w:val="00906DA6"/>
    <w:rsid w:val="009154A0"/>
    <w:rsid w:val="00920ACF"/>
    <w:rsid w:val="009422D7"/>
    <w:rsid w:val="00957D6E"/>
    <w:rsid w:val="00960A28"/>
    <w:rsid w:val="00962148"/>
    <w:rsid w:val="0097381F"/>
    <w:rsid w:val="009A35C6"/>
    <w:rsid w:val="009E4BED"/>
    <w:rsid w:val="00A0206E"/>
    <w:rsid w:val="00A03A8F"/>
    <w:rsid w:val="00A07E5E"/>
    <w:rsid w:val="00A32B9C"/>
    <w:rsid w:val="00A35CE8"/>
    <w:rsid w:val="00A428CD"/>
    <w:rsid w:val="00A52EF7"/>
    <w:rsid w:val="00A7308F"/>
    <w:rsid w:val="00A7552D"/>
    <w:rsid w:val="00A905AE"/>
    <w:rsid w:val="00A94C06"/>
    <w:rsid w:val="00AA07AD"/>
    <w:rsid w:val="00AD0211"/>
    <w:rsid w:val="00AE5FEB"/>
    <w:rsid w:val="00AF0678"/>
    <w:rsid w:val="00AF597A"/>
    <w:rsid w:val="00B20ECF"/>
    <w:rsid w:val="00B527B9"/>
    <w:rsid w:val="00B6537A"/>
    <w:rsid w:val="00B94CD0"/>
    <w:rsid w:val="00BA2568"/>
    <w:rsid w:val="00BD2E01"/>
    <w:rsid w:val="00C13AAF"/>
    <w:rsid w:val="00C3625B"/>
    <w:rsid w:val="00C36611"/>
    <w:rsid w:val="00C54B6B"/>
    <w:rsid w:val="00C74B6D"/>
    <w:rsid w:val="00C950F5"/>
    <w:rsid w:val="00C978F8"/>
    <w:rsid w:val="00CB0A71"/>
    <w:rsid w:val="00CE610D"/>
    <w:rsid w:val="00CF1B7B"/>
    <w:rsid w:val="00CF278D"/>
    <w:rsid w:val="00CF636D"/>
    <w:rsid w:val="00D03EBE"/>
    <w:rsid w:val="00D55597"/>
    <w:rsid w:val="00D844DA"/>
    <w:rsid w:val="00D96781"/>
    <w:rsid w:val="00DA3216"/>
    <w:rsid w:val="00DA7231"/>
    <w:rsid w:val="00E07895"/>
    <w:rsid w:val="00E14CB5"/>
    <w:rsid w:val="00E16495"/>
    <w:rsid w:val="00E30B92"/>
    <w:rsid w:val="00E64947"/>
    <w:rsid w:val="00E81E99"/>
    <w:rsid w:val="00EA6000"/>
    <w:rsid w:val="00EC7A39"/>
    <w:rsid w:val="00ED62C5"/>
    <w:rsid w:val="00F40EA0"/>
    <w:rsid w:val="00F61379"/>
    <w:rsid w:val="00F719F4"/>
    <w:rsid w:val="00FC59E6"/>
    <w:rsid w:val="00FC5D3B"/>
    <w:rsid w:val="00FE6D78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A6DA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77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</cp:lastModifiedBy>
  <cp:revision>3</cp:revision>
  <dcterms:created xsi:type="dcterms:W3CDTF">2024-01-05T12:16:00Z</dcterms:created>
  <dcterms:modified xsi:type="dcterms:W3CDTF">2024-01-05T12:21:00Z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