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A2" w:rsidRPr="005160C8" w:rsidRDefault="00111FA2" w:rsidP="00111FA2">
      <w:pPr>
        <w:spacing w:line="276" w:lineRule="auto"/>
        <w:jc w:val="center"/>
        <w:rPr>
          <w:rFonts w:ascii="GHEA Grapalat" w:hAnsi="GHEA Grapalat" w:cs="Arial"/>
          <w:b/>
          <w:spacing w:val="-6"/>
          <w:sz w:val="24"/>
          <w:szCs w:val="24"/>
          <w:lang w:val="hy-AM"/>
        </w:rPr>
      </w:pPr>
      <w:r w:rsidRPr="005160C8">
        <w:rPr>
          <w:rFonts w:ascii="GHEA Grapalat" w:hAnsi="GHEA Grapalat" w:cs="Arial"/>
          <w:b/>
          <w:spacing w:val="-6"/>
          <w:sz w:val="24"/>
          <w:szCs w:val="24"/>
          <w:lang w:val="hy-AM"/>
        </w:rPr>
        <w:t>Հ Ի Մ Ն Ա Վ Ո Ր ՈՒ Մ</w:t>
      </w:r>
    </w:p>
    <w:p w:rsidR="00111FA2" w:rsidRPr="005160C8" w:rsidRDefault="00111FA2" w:rsidP="00111FA2">
      <w:pPr>
        <w:spacing w:line="276" w:lineRule="auto"/>
        <w:ind w:right="270"/>
        <w:jc w:val="center"/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/>
        </w:rPr>
      </w:pPr>
    </w:p>
    <w:p w:rsidR="00111FA2" w:rsidRPr="005160C8" w:rsidRDefault="00111FA2" w:rsidP="00111FA2">
      <w:pPr>
        <w:spacing w:line="276" w:lineRule="auto"/>
        <w:ind w:right="270"/>
        <w:jc w:val="center"/>
        <w:rPr>
          <w:rFonts w:ascii="GHEA Grapalat" w:hAnsi="GHEA Grapalat"/>
          <w:b/>
          <w:spacing w:val="-6"/>
          <w:sz w:val="24"/>
          <w:szCs w:val="24"/>
          <w:lang w:val="hy-AM"/>
        </w:rPr>
      </w:pPr>
      <w:r w:rsidRPr="005160C8"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/>
        </w:rPr>
        <w:t>«ՏԵՂԵԿԱՏՎԱԿԱՆ ՏԵԽՆՈԼՈԳԻԱՆԵՐԻ ԿԱՌԱՎԱՐՄԱՆ» ՊԵՏԱԿԱՆ ՈՉ ԱՌԵՎՏՐԱՅԻՆ ԿԱԶՄԱԿԵՐՊՈՒԹՅՈՒՆ</w:t>
      </w:r>
      <w:r w:rsidRPr="005160C8">
        <w:rPr>
          <w:rFonts w:ascii="GHEA Grapalat" w:eastAsia="Calibri" w:hAnsi="GHEA Grapalat"/>
          <w:b/>
          <w:spacing w:val="-6"/>
          <w:sz w:val="24"/>
          <w:szCs w:val="24"/>
          <w:lang w:val="hy-AM"/>
        </w:rPr>
        <w:t xml:space="preserve"> ՍՏԵՂԾԵԼՈՒ ՄԱՍԻՆ» ՀՀ ԿԱՌԱՎԱՐՈՒԹՅԱՆ </w:t>
      </w:r>
      <w:r w:rsidRPr="005160C8">
        <w:rPr>
          <w:rFonts w:ascii="GHEA Grapalat" w:eastAsia="Calibri" w:hAnsi="GHEA Grapalat"/>
          <w:b/>
          <w:spacing w:val="-6"/>
          <w:sz w:val="24"/>
          <w:szCs w:val="24"/>
          <w:lang w:val="pt-PT"/>
        </w:rPr>
        <w:t>ՈՐՈՇՄԱՆ</w:t>
      </w:r>
      <w:r w:rsidRPr="005160C8">
        <w:rPr>
          <w:rFonts w:ascii="GHEA Grapalat" w:hAnsi="GHEA Grapalat"/>
          <w:b/>
          <w:spacing w:val="-6"/>
          <w:sz w:val="24"/>
          <w:szCs w:val="24"/>
          <w:lang w:val="hy-AM"/>
        </w:rPr>
        <w:t xml:space="preserve"> </w:t>
      </w:r>
      <w:r w:rsidRPr="005160C8">
        <w:rPr>
          <w:rFonts w:ascii="GHEA Grapalat" w:eastAsia="Calibri" w:hAnsi="GHEA Grapalat"/>
          <w:b/>
          <w:spacing w:val="-6"/>
          <w:sz w:val="24"/>
          <w:szCs w:val="24"/>
          <w:lang w:val="hy-AM"/>
        </w:rPr>
        <w:t>ՆԱԽԱԳԾԻ ԸՆԴՈՒՆՄԱՆ</w:t>
      </w:r>
    </w:p>
    <w:p w:rsidR="00111FA2" w:rsidRPr="005160C8" w:rsidRDefault="00111FA2" w:rsidP="00111FA2">
      <w:pPr>
        <w:spacing w:line="360" w:lineRule="auto"/>
        <w:jc w:val="both"/>
        <w:rPr>
          <w:rFonts w:ascii="GHEA Grapalat" w:hAnsi="GHEA Grapalat"/>
          <w:b/>
          <w:spacing w:val="-6"/>
          <w:sz w:val="24"/>
          <w:szCs w:val="24"/>
          <w:lang w:val="hy-AM"/>
        </w:rPr>
      </w:pPr>
    </w:p>
    <w:p w:rsidR="00111FA2" w:rsidRPr="005160C8" w:rsidRDefault="00111FA2" w:rsidP="00111FA2">
      <w:pPr>
        <w:spacing w:line="360" w:lineRule="auto"/>
        <w:ind w:firstLine="720"/>
        <w:jc w:val="both"/>
        <w:rPr>
          <w:rFonts w:ascii="GHEA Grapalat" w:hAnsi="GHEA Grapalat"/>
          <w:b/>
          <w:spacing w:val="-6"/>
          <w:sz w:val="24"/>
          <w:szCs w:val="24"/>
          <w:lang w:val="hy-AM"/>
        </w:rPr>
      </w:pPr>
      <w:r w:rsidRPr="005160C8">
        <w:rPr>
          <w:rFonts w:ascii="GHEA Grapalat" w:hAnsi="GHEA Grapalat"/>
          <w:b/>
          <w:spacing w:val="-6"/>
          <w:sz w:val="24"/>
          <w:szCs w:val="24"/>
          <w:lang w:val="hy-AM"/>
        </w:rPr>
        <w:t>1. Ընթացիկ իրավիճակը և իրավական ակտի ընդունման անհրաժեշտությունը.</w:t>
      </w:r>
    </w:p>
    <w:p w:rsidR="00111FA2" w:rsidRPr="005160C8" w:rsidRDefault="00111FA2" w:rsidP="00111FA2">
      <w:pPr>
        <w:shd w:val="clear" w:color="auto" w:fill="FFFFFF"/>
        <w:tabs>
          <w:tab w:val="left" w:pos="851"/>
        </w:tabs>
        <w:spacing w:after="0" w:line="360" w:lineRule="auto"/>
        <w:ind w:firstLine="720"/>
        <w:jc w:val="both"/>
        <w:rPr>
          <w:rFonts w:ascii="GHEA Grapalat" w:eastAsia="Calibri" w:hAnsi="GHEA Grapalat" w:cs="Arial"/>
          <w:bCs/>
          <w:spacing w:val="-6"/>
          <w:sz w:val="24"/>
          <w:szCs w:val="24"/>
          <w:lang w:val="hy-AM"/>
        </w:rPr>
      </w:pPr>
      <w:r w:rsidRPr="005160C8">
        <w:rPr>
          <w:rFonts w:ascii="GHEA Grapalat" w:eastAsia="Calibri" w:hAnsi="GHEA Grapalat" w:cs="Arial"/>
          <w:bCs/>
          <w:spacing w:val="-6"/>
          <w:sz w:val="24"/>
          <w:szCs w:val="24"/>
          <w:lang w:val="hy-AM"/>
        </w:rPr>
        <w:t>Պետական կառավարման համակարգում տեղեկատվական տեխնոլոգիաների ոլորտում գոյություն ունեն մի շարք հիմնախնդիրներ, որոնք պայմանավորված են ինչպես օբյեկտիվ, այնպես էլ սուբյեկտիվ գործոններով։</w:t>
      </w:r>
    </w:p>
    <w:p w:rsidR="00111FA2" w:rsidRPr="005160C8" w:rsidRDefault="00111FA2" w:rsidP="00111FA2">
      <w:pPr>
        <w:shd w:val="clear" w:color="auto" w:fill="FFFFFF"/>
        <w:tabs>
          <w:tab w:val="left" w:pos="851"/>
        </w:tabs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5160C8">
        <w:rPr>
          <w:rFonts w:ascii="GHEA Grapalat" w:eastAsia="Calibri" w:hAnsi="GHEA Grapalat" w:cs="Arial"/>
          <w:bCs/>
          <w:spacing w:val="-6"/>
          <w:sz w:val="24"/>
          <w:szCs w:val="24"/>
          <w:lang w:val="hy-AM"/>
        </w:rPr>
        <w:t>Պետական կառավարման մարմինների տեխնիկական հագեցվածության մակարդակները էականորեն տարբերվում են, ինչը խոչընդոտում է ընդհանուր կառավարման համակարգի հավասարաչափ և արդյունավետ զարգացմանը։ Սա իր հերթին թույլ չի տալիս երկրի մակարդակով լուծել թվայնացման հետ կապված խնդիրները։</w:t>
      </w:r>
    </w:p>
    <w:p w:rsidR="00111FA2" w:rsidRPr="005160C8" w:rsidRDefault="00111FA2" w:rsidP="00111FA2">
      <w:pPr>
        <w:shd w:val="clear" w:color="auto" w:fill="FFFFFF"/>
        <w:tabs>
          <w:tab w:val="left" w:pos="851"/>
        </w:tabs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5160C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Պետական կառավարման մարմիններում լրջագույն խնդիր է տեղեկատվական տեխնոլոգիաների ստորաբաժանումներում որակյալ կադրերի ներգրավման գրեթե անհնարինությունը և առկա կադրերի արտահոսքը, ինչը նախևառաջ տեղեկատվական տեխնոլոգիաների մասնավոր հատվածի աշխատաշուկայի համեմատությամբ վարձատրության անհամեմատ ցածր մակարդակի հետևանքն է։ Ինստիտուցիոնալ կարողությունների ներկայիս վիճակը խոչընդոտ է վերը շարադրված մարտահրավերները հաջողությամբ լուծելու հարցում, որպես խնդրի լավագույն լուծում առաջարկվում է ստեղծել, հավաքագրել տեղեկատվական տեխնոլոգիաների ոլորտի արհեստավարժ թիմ, որն ունակ կլինի իրականացնելու այդ առաքելությունը:</w:t>
      </w:r>
    </w:p>
    <w:p w:rsidR="00111FA2" w:rsidRPr="005160C8" w:rsidRDefault="00111FA2" w:rsidP="00111FA2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5160C8">
        <w:rPr>
          <w:rFonts w:ascii="GHEA Grapalat" w:hAnsi="GHEA Grapalat"/>
          <w:color w:val="000000"/>
          <w:sz w:val="24"/>
          <w:szCs w:val="24"/>
          <w:lang w:val="hy-AM" w:eastAsia="hy-AM"/>
        </w:rPr>
        <w:t>Որոշ դեպքերում պետական կառարավարման կողմից իրականացվող գործառույթները զուգակցվում են՝ հավաքագրվում և մշակվում են նույն տեղեկությունները, կատարվում են նույն տեսակի վերլուծություններ, կազմվում են նույնատիպ հաշվետվություններ։ Սրա հետևանքով վատնվում են ինչպես մարդկային և ժամանակային, այնպես էլ ֆինանսային ռեսուրսներ։</w:t>
      </w:r>
    </w:p>
    <w:p w:rsidR="00111FA2" w:rsidRPr="005160C8" w:rsidRDefault="00111FA2" w:rsidP="00111FA2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5160C8">
        <w:rPr>
          <w:rFonts w:ascii="GHEA Grapalat" w:hAnsi="GHEA Grapalat"/>
          <w:color w:val="000000"/>
          <w:sz w:val="24"/>
          <w:szCs w:val="24"/>
          <w:lang w:val="hy-AM" w:eastAsia="hy-AM"/>
        </w:rPr>
        <w:lastRenderedPageBreak/>
        <w:t xml:space="preserve">Վերը նշված խնդիրների լուծման նպատակով առաջարկվում է </w:t>
      </w:r>
      <w:r w:rsidRPr="005160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հիմնադրման միջոցով ստեղծել «Տեղեկատվական տեխնոլոգիաների կառավարման» պետական ոչ առևտրային կազմակերպություն (այսուհետ՝ Կազմակերպություն): Սա հնարավորություն կընձեռի </w:t>
      </w:r>
      <w:r w:rsidRPr="005160C8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մասնագիտացված ու պրոֆեսիոնալ կադրերին պահելու և աշխատաշուկայից մրցունակ կադրեր ներգրավելու, կրկնություններից խուսափելու, առկա ռեսուրսները արդյունավետ օգտագործելու համար։ </w:t>
      </w:r>
    </w:p>
    <w:p w:rsidR="00111FA2" w:rsidRPr="005160C8" w:rsidRDefault="00111FA2" w:rsidP="00111FA2">
      <w:pPr>
        <w:spacing w:after="0" w:line="360" w:lineRule="auto"/>
        <w:ind w:firstLine="720"/>
        <w:jc w:val="both"/>
        <w:rPr>
          <w:rFonts w:ascii="GHEA Grapalat" w:eastAsia="Calibri" w:hAnsi="GHEA Grapalat" w:cs="Arial"/>
          <w:bCs/>
          <w:spacing w:val="-6"/>
          <w:sz w:val="24"/>
          <w:szCs w:val="24"/>
          <w:lang w:val="hy-AM"/>
        </w:rPr>
      </w:pPr>
      <w:r w:rsidRPr="005160C8">
        <w:rPr>
          <w:rFonts w:ascii="GHEA Grapalat" w:eastAsia="Calibri" w:hAnsi="GHEA Grapalat" w:cs="Arial"/>
          <w:bCs/>
          <w:spacing w:val="-6"/>
          <w:sz w:val="24"/>
          <w:szCs w:val="24"/>
          <w:lang w:val="hy-AM"/>
        </w:rPr>
        <w:t xml:space="preserve">Կազմակերպության գործունեության նպատակն է լինելու պետական կառավարման համակարգի մարմիններում տեղեկատվական տեխնոլոգիաների և դրանց առնչվող համակարգերի կառավարման արդյունավետության բարձրացումը և դրա հետ կապված մատուցվող ծառայությունների հասանելիության ընդլայնումը և դյուրացումը: </w:t>
      </w:r>
    </w:p>
    <w:p w:rsidR="00111FA2" w:rsidRPr="005160C8" w:rsidRDefault="00111FA2" w:rsidP="00111FA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alibri" w:hAnsi="GHEA Grapalat" w:cs="Arial"/>
          <w:bCs/>
          <w:spacing w:val="-6"/>
          <w:sz w:val="24"/>
          <w:szCs w:val="24"/>
          <w:lang w:val="hy-AM"/>
        </w:rPr>
      </w:pPr>
      <w:r w:rsidRPr="005160C8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Կազմակերպության ստեղծման առաջին քայլ կարող է լինել </w:t>
      </w:r>
      <w:r w:rsidRPr="005160C8">
        <w:rPr>
          <w:rFonts w:ascii="GHEA Grapalat" w:eastAsia="Calibri" w:hAnsi="GHEA Grapalat" w:cs="Arial"/>
          <w:bCs/>
          <w:spacing w:val="-6"/>
          <w:sz w:val="24"/>
          <w:szCs w:val="24"/>
          <w:lang w:val="hy-AM"/>
        </w:rPr>
        <w:t>պետական ֆինանսների կառավարման համակարգի 2019-2023 թվականների բարեփոխումների ռազմավարության շրջանակներում նախատեսվող Կառավարության ֆինանսների կառավարման տեղեկատվական համակարգի ներդնում (ԿՖԿՏՀ/GFMIS): Միասնական տվյալների բազայի հիման վրա կառուցված ԿՖԿՏՀ կոչված է ապահովելու պետական ֆինանսական կառավարման համակարգի միասնականությունը և ամբողջականությունը:</w:t>
      </w:r>
    </w:p>
    <w:p w:rsidR="00111FA2" w:rsidRPr="005160C8" w:rsidRDefault="00111FA2" w:rsidP="00111FA2">
      <w:pPr>
        <w:spacing w:after="0" w:line="360" w:lineRule="auto"/>
        <w:ind w:firstLine="720"/>
        <w:jc w:val="both"/>
        <w:rPr>
          <w:rFonts w:ascii="GHEA Grapalat" w:eastAsia="Calibri" w:hAnsi="GHEA Grapalat" w:cs="Arial"/>
          <w:bCs/>
          <w:spacing w:val="-6"/>
          <w:sz w:val="24"/>
          <w:szCs w:val="24"/>
          <w:lang w:val="hy-AM"/>
        </w:rPr>
      </w:pPr>
      <w:r w:rsidRPr="005160C8">
        <w:rPr>
          <w:rFonts w:ascii="GHEA Grapalat" w:eastAsia="Calibri" w:hAnsi="GHEA Grapalat" w:cs="Arial"/>
          <w:bCs/>
          <w:spacing w:val="-6"/>
          <w:sz w:val="24"/>
          <w:szCs w:val="24"/>
          <w:lang w:val="hy-AM"/>
        </w:rPr>
        <w:t>Հավելենք, որ հաշվի առնելով տեղեկատվական տեխնոլոգիաների ոլորտում ՀՀ պետական եկամուտների կոմիտեի և ՀՀ ֆինանսների նախարարության որոշակի գործառույթների համընկնումը և կրկնությունը՝ Կազմակերպության ստեղծումը հնարավորություն կընձեռի կրճատել մարդկային ռեսուրսի գործադրումը, ինչպես նաև սարքավորումների քանակը։</w:t>
      </w:r>
    </w:p>
    <w:p w:rsidR="00111FA2" w:rsidRPr="005160C8" w:rsidRDefault="00111FA2" w:rsidP="00111FA2">
      <w:pPr>
        <w:spacing w:after="0" w:line="360" w:lineRule="auto"/>
        <w:ind w:firstLine="720"/>
        <w:jc w:val="both"/>
        <w:rPr>
          <w:rFonts w:ascii="GHEA Grapalat" w:eastAsia="Calibri" w:hAnsi="GHEA Grapalat" w:cs="Arial"/>
          <w:bCs/>
          <w:spacing w:val="-6"/>
          <w:sz w:val="24"/>
          <w:szCs w:val="24"/>
          <w:lang w:val="hy-AM"/>
        </w:rPr>
      </w:pPr>
      <w:r w:rsidRPr="005160C8">
        <w:rPr>
          <w:rFonts w:ascii="GHEA Grapalat" w:eastAsia="Calibri" w:hAnsi="GHEA Grapalat" w:cs="Arial"/>
          <w:bCs/>
          <w:spacing w:val="-6"/>
          <w:sz w:val="24"/>
          <w:szCs w:val="24"/>
          <w:lang w:val="hy-AM"/>
        </w:rPr>
        <w:t>Այդ նպատակով հնարավոր տարբերակ է դիտարկվում դադարեցնելու Ֆինանսների նախարարության տեղեկատվական տեխնոլոգիաների վարչության և ՀՀ պետական եկամուտների կոմիտեի տեղեկատվական տեխնոլոգիաների վարչության գործունեությունները և վերջիններիս հենքի վրա ստեղծել վերը նշված Կազմակերպությունը:</w:t>
      </w:r>
    </w:p>
    <w:p w:rsidR="00111FA2" w:rsidRPr="005160C8" w:rsidRDefault="00111FA2" w:rsidP="00111FA2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pacing w:val="-6"/>
          <w:sz w:val="24"/>
          <w:szCs w:val="24"/>
          <w:lang w:val="hy-AM" w:eastAsia="en-GB"/>
        </w:rPr>
      </w:pPr>
      <w:r w:rsidRPr="005160C8">
        <w:rPr>
          <w:rFonts w:ascii="GHEA Grapalat" w:eastAsia="Calibri" w:hAnsi="GHEA Grapalat" w:cs="Arial"/>
          <w:bCs/>
          <w:spacing w:val="-6"/>
          <w:sz w:val="24"/>
          <w:szCs w:val="24"/>
          <w:lang w:val="hy-AM"/>
        </w:rPr>
        <w:t>Նախատեսվում է Կազմակերպությանը հնարավորություն է տալ իրականացնել իր կանոնադրությամբ սահմանված պետական կառավարման համակարգի մարմիններում տեղեկատվական</w:t>
      </w:r>
      <w:r w:rsidRPr="005160C8">
        <w:rPr>
          <w:rFonts w:ascii="GHEA Grapalat" w:eastAsia="Calibri" w:hAnsi="GHEA Grapalat" w:cs="Times New Roman"/>
          <w:color w:val="000000"/>
          <w:spacing w:val="-6"/>
          <w:sz w:val="24"/>
          <w:szCs w:val="24"/>
          <w:shd w:val="clear" w:color="auto" w:fill="FFFFFF"/>
          <w:lang w:val="hy-AM"/>
        </w:rPr>
        <w:t xml:space="preserve"> տեխնոլոգիաների և դրանց առնչվող համակարգերի կառավարման՝ մշակման, </w:t>
      </w:r>
      <w:r w:rsidRPr="005160C8">
        <w:rPr>
          <w:rFonts w:ascii="GHEA Grapalat" w:eastAsia="Calibri" w:hAnsi="GHEA Grapalat" w:cs="Times New Roman"/>
          <w:color w:val="000000"/>
          <w:spacing w:val="-6"/>
          <w:sz w:val="24"/>
          <w:szCs w:val="24"/>
          <w:shd w:val="clear" w:color="auto" w:fill="FFFFFF"/>
          <w:lang w:val="hy-AM"/>
        </w:rPr>
        <w:lastRenderedPageBreak/>
        <w:t xml:space="preserve">ներդրման և սպասարկման հետ կապված </w:t>
      </w:r>
      <w:r w:rsidRPr="005160C8">
        <w:rPr>
          <w:rFonts w:ascii="GHEA Grapalat" w:eastAsia="Calibri" w:hAnsi="GHEA Grapalat" w:cs="Times New Roman"/>
          <w:color w:val="000000"/>
          <w:spacing w:val="-6"/>
          <w:sz w:val="24"/>
          <w:szCs w:val="24"/>
          <w:lang w:val="hy-AM" w:eastAsia="en-GB"/>
        </w:rPr>
        <w:t>աշխատանքների և ծառայությունների վճարովի իրացում (մատուցում):</w:t>
      </w:r>
    </w:p>
    <w:p w:rsidR="00111FA2" w:rsidRPr="005160C8" w:rsidRDefault="00111FA2" w:rsidP="00111FA2">
      <w:pPr>
        <w:spacing w:line="360" w:lineRule="auto"/>
        <w:ind w:firstLine="720"/>
        <w:rPr>
          <w:rFonts w:ascii="GHEA Grapalat" w:hAnsi="GHEA Grapalat"/>
          <w:b/>
          <w:spacing w:val="-6"/>
          <w:sz w:val="24"/>
          <w:szCs w:val="24"/>
          <w:lang w:val="hy-AM"/>
        </w:rPr>
      </w:pPr>
      <w:r w:rsidRPr="005160C8">
        <w:rPr>
          <w:rFonts w:ascii="GHEA Grapalat" w:hAnsi="GHEA Grapalat"/>
          <w:b/>
          <w:spacing w:val="-6"/>
          <w:sz w:val="24"/>
          <w:szCs w:val="24"/>
          <w:lang w:val="hy-AM"/>
        </w:rPr>
        <w:t>2. Առաջարկվող կարգավորման բնույթը</w:t>
      </w:r>
    </w:p>
    <w:p w:rsidR="005160C8" w:rsidRPr="005160C8" w:rsidRDefault="00111FA2" w:rsidP="005160C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5160C8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Նախագծով առաջարկվում է </w:t>
      </w:r>
      <w:r w:rsidR="005160C8" w:rsidRPr="005160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ստեղծել «Տեղեկատվական տեխնոլոգիաների կառավարման» պետական ոչ առևտրային կազմակերպություն, որը հնարավորություն կընձեռի </w:t>
      </w:r>
      <w:r w:rsidR="005160C8" w:rsidRPr="005160C8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մասնագիտացված ու պրոֆեսիոնալ կադրերին պահելու և աշխատաշուկայից մրցունակ կադրեր ներգրավելու, կրկնություններից խուսափելու, առկա ռեսուրսները արդյունավետ օգտագործելու համար։ </w:t>
      </w:r>
    </w:p>
    <w:p w:rsidR="00111FA2" w:rsidRPr="005160C8" w:rsidRDefault="00111FA2" w:rsidP="00111FA2">
      <w:pPr>
        <w:spacing w:line="360" w:lineRule="auto"/>
        <w:ind w:firstLine="720"/>
        <w:rPr>
          <w:rFonts w:ascii="GHEA Grapalat" w:hAnsi="GHEA Grapalat"/>
          <w:b/>
          <w:spacing w:val="-6"/>
          <w:sz w:val="24"/>
          <w:szCs w:val="24"/>
          <w:lang w:val="hy-AM"/>
        </w:rPr>
      </w:pPr>
      <w:r w:rsidRPr="005160C8">
        <w:rPr>
          <w:rFonts w:ascii="GHEA Grapalat" w:hAnsi="GHEA Grapalat"/>
          <w:b/>
          <w:spacing w:val="-6"/>
          <w:sz w:val="24"/>
          <w:szCs w:val="24"/>
          <w:lang w:val="hy-AM"/>
        </w:rPr>
        <w:t>3.</w:t>
      </w:r>
      <w:r w:rsidRPr="005160C8">
        <w:rPr>
          <w:rFonts w:ascii="Calibri" w:hAnsi="Calibri" w:cs="Calibri"/>
          <w:b/>
          <w:spacing w:val="-6"/>
          <w:sz w:val="24"/>
          <w:szCs w:val="24"/>
          <w:lang w:val="hy-AM"/>
        </w:rPr>
        <w:t> </w:t>
      </w:r>
      <w:r w:rsidRPr="005160C8">
        <w:rPr>
          <w:rFonts w:ascii="GHEA Grapalat" w:hAnsi="GHEA Grapalat"/>
          <w:b/>
          <w:spacing w:val="-6"/>
          <w:sz w:val="24"/>
          <w:szCs w:val="24"/>
          <w:lang w:val="hy-AM"/>
        </w:rPr>
        <w:t>Նախագծի մշակման գործընթացում ներգրավված ինստիտուտները</w:t>
      </w:r>
    </w:p>
    <w:p w:rsidR="00111FA2" w:rsidRPr="005160C8" w:rsidRDefault="00111FA2" w:rsidP="00111FA2">
      <w:pPr>
        <w:spacing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5160C8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Նախագիծը մշակվել է </w:t>
      </w:r>
      <w:r w:rsidR="00E356F7">
        <w:rPr>
          <w:rFonts w:ascii="GHEA Grapalat" w:hAnsi="GHEA Grapalat"/>
          <w:bCs/>
          <w:spacing w:val="-6"/>
          <w:sz w:val="24"/>
          <w:szCs w:val="24"/>
          <w:lang w:val="hy-AM"/>
        </w:rPr>
        <w:t>ՀՀ</w:t>
      </w:r>
      <w:r w:rsidR="00E356F7" w:rsidRPr="00E356F7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E356F7" w:rsidRPr="005160C8">
        <w:rPr>
          <w:rFonts w:ascii="GHEA Grapalat" w:hAnsi="GHEA Grapalat"/>
          <w:bCs/>
          <w:spacing w:val="-6"/>
          <w:sz w:val="24"/>
          <w:szCs w:val="24"/>
          <w:lang w:val="hy-AM"/>
        </w:rPr>
        <w:t>ֆինանսների ն</w:t>
      </w:r>
      <w:r w:rsidR="00E356F7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ախարարության և </w:t>
      </w:r>
      <w:bookmarkStart w:id="0" w:name="_GoBack"/>
      <w:bookmarkEnd w:id="0"/>
      <w:r w:rsidR="00E356F7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Pr="005160C8">
        <w:rPr>
          <w:rFonts w:ascii="GHEA Grapalat" w:hAnsi="GHEA Grapalat"/>
          <w:bCs/>
          <w:spacing w:val="-6"/>
          <w:sz w:val="24"/>
          <w:szCs w:val="24"/>
          <w:lang w:val="hy-AM"/>
        </w:rPr>
        <w:t>ՀՀ պետական եկամուտների կող</w:t>
      </w:r>
      <w:r w:rsidRPr="005160C8">
        <w:rPr>
          <w:rFonts w:ascii="GHEA Grapalat" w:hAnsi="GHEA Grapalat"/>
          <w:bCs/>
          <w:spacing w:val="-6"/>
          <w:sz w:val="24"/>
          <w:szCs w:val="24"/>
          <w:lang w:val="hy-AM"/>
        </w:rPr>
        <w:softHyphen/>
        <w:t>մից:</w:t>
      </w:r>
    </w:p>
    <w:p w:rsidR="00111FA2" w:rsidRPr="005160C8" w:rsidRDefault="00111FA2" w:rsidP="00111FA2">
      <w:pPr>
        <w:spacing w:line="360" w:lineRule="auto"/>
        <w:ind w:firstLine="720"/>
        <w:rPr>
          <w:rFonts w:ascii="GHEA Grapalat" w:hAnsi="GHEA Grapalat"/>
          <w:b/>
          <w:spacing w:val="-6"/>
          <w:sz w:val="24"/>
          <w:szCs w:val="24"/>
          <w:lang w:val="hy-AM"/>
        </w:rPr>
      </w:pPr>
      <w:r w:rsidRPr="005160C8">
        <w:rPr>
          <w:rFonts w:ascii="Calibri" w:hAnsi="Calibri" w:cs="Calibri"/>
          <w:b/>
          <w:spacing w:val="-6"/>
          <w:sz w:val="24"/>
          <w:szCs w:val="24"/>
          <w:lang w:val="hy-AM"/>
        </w:rPr>
        <w:t> </w:t>
      </w:r>
      <w:r w:rsidRPr="005160C8">
        <w:rPr>
          <w:rFonts w:ascii="GHEA Grapalat" w:hAnsi="GHEA Grapalat"/>
          <w:b/>
          <w:spacing w:val="-6"/>
          <w:sz w:val="24"/>
          <w:szCs w:val="24"/>
          <w:lang w:val="hy-AM"/>
        </w:rPr>
        <w:t>4.</w:t>
      </w:r>
      <w:r w:rsidRPr="005160C8">
        <w:rPr>
          <w:rFonts w:ascii="Calibri" w:hAnsi="Calibri" w:cs="Calibri"/>
          <w:b/>
          <w:spacing w:val="-6"/>
          <w:sz w:val="24"/>
          <w:szCs w:val="24"/>
          <w:lang w:val="hy-AM"/>
        </w:rPr>
        <w:t> </w:t>
      </w:r>
      <w:r w:rsidRPr="005160C8">
        <w:rPr>
          <w:rFonts w:ascii="GHEA Grapalat" w:hAnsi="GHEA Grapalat"/>
          <w:b/>
          <w:spacing w:val="-6"/>
          <w:sz w:val="24"/>
          <w:szCs w:val="24"/>
          <w:lang w:val="hy-AM"/>
        </w:rPr>
        <w:t>Ակնկալվող արդյունքը</w:t>
      </w:r>
    </w:p>
    <w:p w:rsidR="00111FA2" w:rsidRPr="005160C8" w:rsidRDefault="00111FA2" w:rsidP="00111FA2">
      <w:pPr>
        <w:spacing w:line="360" w:lineRule="auto"/>
        <w:ind w:firstLine="720"/>
        <w:jc w:val="both"/>
        <w:rPr>
          <w:rFonts w:ascii="GHEA Grapalat" w:eastAsia="Calibri" w:hAnsi="GHEA Grapalat" w:cs="Arial"/>
          <w:bCs/>
          <w:spacing w:val="-6"/>
          <w:sz w:val="24"/>
          <w:szCs w:val="24"/>
          <w:lang w:val="hy-AM"/>
        </w:rPr>
      </w:pPr>
      <w:r w:rsidRPr="005160C8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Նախագծերի ընդունման դեպքում ակնկալվում է ներգրավել ոլորտային առանձնահատկություններով պայմանավորված նեղ մասնագիտացում պահանջող պրոֆեսիոնալների, ինչը հնարավորություն կտա </w:t>
      </w:r>
      <w:r w:rsidR="005160C8" w:rsidRPr="005160C8">
        <w:rPr>
          <w:rFonts w:ascii="GHEA Grapalat" w:hAnsi="GHEA Grapalat"/>
          <w:bCs/>
          <w:spacing w:val="-6"/>
          <w:sz w:val="24"/>
          <w:szCs w:val="24"/>
          <w:lang w:val="hy-AM"/>
        </w:rPr>
        <w:t>ՀՀ ֆինանսների ն</w:t>
      </w:r>
      <w:r w:rsidRPr="005160C8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ախարարությանը և </w:t>
      </w:r>
      <w:r w:rsidR="005160C8" w:rsidRPr="005160C8">
        <w:rPr>
          <w:rFonts w:ascii="GHEA Grapalat" w:hAnsi="GHEA Grapalat"/>
          <w:spacing w:val="-6"/>
          <w:sz w:val="24"/>
          <w:szCs w:val="24"/>
          <w:lang w:val="hy-AM"/>
        </w:rPr>
        <w:t xml:space="preserve">ՀՀ պետական եկամուտներին </w:t>
      </w:r>
      <w:r w:rsidRPr="005160C8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հաղթահարելու տեղեկատվական տեխնոլոգիաների ոլորտում իրենց առջև ծառացած </w:t>
      </w:r>
      <w:r w:rsidRPr="005160C8">
        <w:rPr>
          <w:rFonts w:ascii="GHEA Grapalat" w:eastAsia="Calibri" w:hAnsi="GHEA Grapalat" w:cs="Arial"/>
          <w:bCs/>
          <w:spacing w:val="-6"/>
          <w:sz w:val="24"/>
          <w:szCs w:val="24"/>
          <w:lang w:val="hy-AM"/>
        </w:rPr>
        <w:t>մարտահրավերներն ու խնդիրները:</w:t>
      </w:r>
    </w:p>
    <w:p w:rsidR="00111FA2" w:rsidRPr="005160C8" w:rsidRDefault="00111FA2" w:rsidP="00111FA2">
      <w:pPr>
        <w:pStyle w:val="Normal1"/>
        <w:spacing w:line="360" w:lineRule="auto"/>
        <w:ind w:firstLine="720"/>
        <w:jc w:val="both"/>
        <w:rPr>
          <w:rFonts w:ascii="GHEA Grapalat" w:eastAsia="Times New Roman" w:hAnsi="GHEA Grapalat" w:cs="Times New Roman"/>
          <w:b/>
          <w:spacing w:val="-6"/>
          <w:sz w:val="24"/>
          <w:szCs w:val="24"/>
          <w:lang w:val="hy-AM" w:eastAsia="ru-RU"/>
        </w:rPr>
      </w:pPr>
      <w:r w:rsidRPr="005160C8">
        <w:rPr>
          <w:rFonts w:ascii="GHEA Grapalat" w:eastAsia="Times New Roman" w:hAnsi="GHEA Grapalat" w:cs="Times New Roman"/>
          <w:b/>
          <w:spacing w:val="-6"/>
          <w:sz w:val="24"/>
          <w:szCs w:val="24"/>
          <w:lang w:val="hy-AM" w:eastAsia="ru-RU"/>
        </w:rPr>
        <w:t>5. Լրացուցիչ ֆինանսական միջոցների անհրաժեշտության և պետական բյուջեի եկամուտներում և ծախսերում սպասվելիք փոփոխությունների, ինչպես նաև այլ իրավական ակտերի ընդունման անհրաժեշտության մասին</w:t>
      </w:r>
    </w:p>
    <w:p w:rsidR="00111FA2" w:rsidRPr="005160C8" w:rsidRDefault="00111FA2" w:rsidP="00111FA2">
      <w:pPr>
        <w:pStyle w:val="Normal1"/>
        <w:spacing w:line="360" w:lineRule="auto"/>
        <w:ind w:firstLine="720"/>
        <w:jc w:val="both"/>
        <w:rPr>
          <w:rFonts w:ascii="GHEA Grapalat" w:eastAsia="Calibri" w:hAnsi="GHEA Grapalat"/>
          <w:spacing w:val="-6"/>
          <w:sz w:val="24"/>
          <w:szCs w:val="24"/>
          <w:lang w:val="pt-PT"/>
        </w:rPr>
      </w:pPr>
      <w:r w:rsidRPr="005160C8">
        <w:rPr>
          <w:rFonts w:ascii="GHEA Grapalat" w:eastAsia="Calibri" w:hAnsi="GHEA Grapalat"/>
          <w:bCs/>
          <w:spacing w:val="-6"/>
          <w:sz w:val="24"/>
          <w:szCs w:val="24"/>
          <w:lang w:val="hy-AM"/>
        </w:rPr>
        <w:t>««Տեղեկատվական տեխնոլոգիաների կառավարման» պետական ոչ առևտրային կազմակերպություն</w:t>
      </w:r>
      <w:r w:rsidRPr="005160C8">
        <w:rPr>
          <w:rFonts w:ascii="GHEA Grapalat" w:eastAsia="Calibri" w:hAnsi="GHEA Grapalat"/>
          <w:spacing w:val="-6"/>
          <w:sz w:val="24"/>
          <w:szCs w:val="24"/>
          <w:lang w:val="hy-AM"/>
        </w:rPr>
        <w:t xml:space="preserve"> ստեղծելու մասին» ՀՀ կառավարության </w:t>
      </w:r>
      <w:r w:rsidRPr="005160C8">
        <w:rPr>
          <w:rFonts w:ascii="GHEA Grapalat" w:eastAsia="Calibri" w:hAnsi="GHEA Grapalat"/>
          <w:spacing w:val="-6"/>
          <w:sz w:val="24"/>
          <w:szCs w:val="24"/>
          <w:lang w:val="pt-PT"/>
        </w:rPr>
        <w:t>որոշման</w:t>
      </w:r>
      <w:r w:rsidRPr="005160C8">
        <w:rPr>
          <w:rFonts w:ascii="GHEA Grapalat" w:eastAsia="Calibri" w:hAnsi="GHEA Grapalat"/>
          <w:spacing w:val="-6"/>
          <w:sz w:val="24"/>
          <w:szCs w:val="24"/>
          <w:lang w:val="hy-AM"/>
        </w:rPr>
        <w:t xml:space="preserve"> նախագծի </w:t>
      </w:r>
      <w:r w:rsidRPr="005160C8">
        <w:rPr>
          <w:rFonts w:ascii="GHEA Grapalat" w:hAnsi="GHEA Grapalat"/>
          <w:bCs/>
          <w:spacing w:val="-6"/>
          <w:sz w:val="24"/>
          <w:szCs w:val="24"/>
          <w:lang w:val="hy-AM"/>
        </w:rPr>
        <w:t>ընդունման կապակցությամբ Հայաստանի Հանրապետության պետական կամ տեղական ինքնակառավարման մարմնի բյուջեի ծախսերի և եկամուտների էական ավելացում կամ նվազեցում, ինչպես նաև այլ իրավական ակտերի ընդունման անհրաժեշտություն չի առաջանում:</w:t>
      </w:r>
    </w:p>
    <w:p w:rsidR="00111FA2" w:rsidRPr="005160C8" w:rsidRDefault="00111FA2" w:rsidP="00111FA2">
      <w:pPr>
        <w:spacing w:line="360" w:lineRule="auto"/>
        <w:rPr>
          <w:rFonts w:ascii="GHEA Grapalat" w:hAnsi="GHEA Grapalat"/>
          <w:spacing w:val="-6"/>
          <w:sz w:val="24"/>
          <w:szCs w:val="24"/>
          <w:lang w:val="pt-PT"/>
        </w:rPr>
      </w:pPr>
    </w:p>
    <w:p w:rsidR="00111FA2" w:rsidRPr="005160C8" w:rsidRDefault="00111FA2" w:rsidP="00111FA2">
      <w:pPr>
        <w:spacing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</w:pPr>
      <w:r w:rsidRPr="005160C8"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  <w:lastRenderedPageBreak/>
        <w:t>6. Նախագծերի ընդունման առնչությամբ այլ իրավական ակտերի ընդունման անհրաժեշտության մասին.</w:t>
      </w:r>
    </w:p>
    <w:p w:rsidR="00111FA2" w:rsidRPr="005160C8" w:rsidRDefault="00111FA2" w:rsidP="00111FA2">
      <w:pPr>
        <w:spacing w:line="360" w:lineRule="auto"/>
        <w:ind w:firstLine="720"/>
        <w:jc w:val="both"/>
        <w:rPr>
          <w:rFonts w:ascii="GHEA Grapalat" w:hAnsi="GHEA Grapalat"/>
          <w:spacing w:val="-6"/>
          <w:sz w:val="24"/>
          <w:szCs w:val="24"/>
          <w:lang w:val="hy-AM"/>
        </w:rPr>
      </w:pPr>
      <w:r w:rsidRPr="005160C8">
        <w:rPr>
          <w:rFonts w:ascii="GHEA Grapalat" w:hAnsi="GHEA Grapalat"/>
          <w:spacing w:val="-6"/>
          <w:sz w:val="24"/>
          <w:szCs w:val="24"/>
          <w:lang w:val="hy-AM"/>
        </w:rPr>
        <w:t xml:space="preserve">Նախագծերի ընդունման դեպքում անհրաժեշտություն է առաջանալու ընդունելու ՀՀ պետական եկամուտների կոմիտեի նախագահի որոշում </w:t>
      </w:r>
      <w:r w:rsidRPr="005160C8">
        <w:rPr>
          <w:rFonts w:ascii="GHEA Grapalat" w:eastAsia="Calibri" w:hAnsi="GHEA Grapalat" w:cs="Arial"/>
          <w:bCs/>
          <w:spacing w:val="-6"/>
          <w:sz w:val="24"/>
          <w:szCs w:val="24"/>
          <w:lang w:val="hy-AM"/>
        </w:rPr>
        <w:t xml:space="preserve">«Տեղեկատվական տեխնոլոգիաների կառավարում» ՊՈԱԿ-ի կանոնադրությունը հաստատելու վերաբերյալ: </w:t>
      </w:r>
    </w:p>
    <w:p w:rsidR="00111FA2" w:rsidRPr="005160C8" w:rsidRDefault="00111FA2" w:rsidP="00111FA2">
      <w:pPr>
        <w:spacing w:line="360" w:lineRule="auto"/>
        <w:ind w:firstLine="720"/>
        <w:jc w:val="both"/>
        <w:rPr>
          <w:rFonts w:ascii="GHEA Grapalat" w:hAnsi="GHEA Grapalat"/>
          <w:b/>
          <w:spacing w:val="-6"/>
          <w:sz w:val="24"/>
          <w:szCs w:val="24"/>
          <w:lang w:val="hy-AM"/>
        </w:rPr>
      </w:pPr>
      <w:r w:rsidRPr="005160C8">
        <w:rPr>
          <w:rFonts w:ascii="GHEA Grapalat" w:hAnsi="GHEA Grapalat"/>
          <w:b/>
          <w:spacing w:val="-6"/>
          <w:sz w:val="24"/>
          <w:szCs w:val="24"/>
          <w:lang w:val="hy-AM"/>
        </w:rPr>
        <w:t xml:space="preserve">6. </w:t>
      </w:r>
      <w:r w:rsidRPr="005160C8">
        <w:rPr>
          <w:rFonts w:ascii="GHEA Grapalat" w:hAnsi="GHEA Grapalat" w:cs="GHEA Grapalat"/>
          <w:b/>
          <w:bCs/>
          <w:color w:val="000000"/>
          <w:spacing w:val="-6"/>
          <w:sz w:val="24"/>
          <w:szCs w:val="24"/>
          <w:lang w:val="hy-AM"/>
        </w:rPr>
        <w:t>Կապը ռազմավարական փաստաթղթերի հետ.</w:t>
      </w:r>
    </w:p>
    <w:p w:rsidR="00111FA2" w:rsidRPr="005160C8" w:rsidRDefault="00111FA2" w:rsidP="00111FA2">
      <w:pPr>
        <w:spacing w:line="360" w:lineRule="auto"/>
        <w:ind w:firstLine="720"/>
        <w:jc w:val="both"/>
        <w:rPr>
          <w:rFonts w:ascii="GHEA Grapalat" w:hAnsi="GHEA Grapalat"/>
          <w:spacing w:val="-6"/>
          <w:sz w:val="24"/>
          <w:szCs w:val="24"/>
          <w:lang w:val="hy-AM"/>
        </w:rPr>
      </w:pPr>
      <w:r w:rsidRPr="005160C8">
        <w:rPr>
          <w:rFonts w:ascii="GHEA Grapalat" w:hAnsi="GHEA Grapalat"/>
          <w:spacing w:val="-6"/>
          <w:sz w:val="24"/>
          <w:szCs w:val="24"/>
          <w:lang w:val="hy-AM"/>
        </w:rPr>
        <w:t>Նախագծի ընդունումը պայմանավորված է Հայաստանի Հանրապետության կառավարության 2021 թվականի օգոստոսի 18-ի «Հայաստանի Հանրապետության կառավարության ծրագրի մասին» N 1363-Ա որոշման 5.5-րդ կետով, որի համաձայն՝ պետական կառավարման համակարգի արդյունավետությունն ուղղակիորեն կապված է հանրային միջոցների արդյունավետ ծախսման հետ։ Ծախսային քաղաքականության արդյունավետության բարձրացման տեսանկյունից Կառավարությունը կշարունակի կարևորել հանրային ֆինանսների նպատակային, խնայողաբար և  արդյունավետ օգտագործումը:</w:t>
      </w:r>
    </w:p>
    <w:p w:rsidR="00111FA2" w:rsidRPr="005160C8" w:rsidRDefault="00111FA2" w:rsidP="00111FA2">
      <w:pPr>
        <w:spacing w:line="360" w:lineRule="auto"/>
        <w:ind w:left="720"/>
        <w:jc w:val="both"/>
        <w:rPr>
          <w:rFonts w:ascii="GHEA Grapalat" w:hAnsi="GHEA Grapalat" w:cs="Sylfaen"/>
          <w:lang w:val="hy-AM"/>
        </w:rPr>
      </w:pPr>
    </w:p>
    <w:p w:rsidR="00294616" w:rsidRPr="005160C8" w:rsidRDefault="00294616">
      <w:pPr>
        <w:rPr>
          <w:rFonts w:ascii="GHEA Grapalat" w:hAnsi="GHEA Grapalat"/>
          <w:lang w:val="hy-AM"/>
        </w:rPr>
      </w:pPr>
    </w:p>
    <w:sectPr w:rsidR="00294616" w:rsidRPr="005160C8" w:rsidSect="00AE0043">
      <w:pgSz w:w="12240" w:h="15840"/>
      <w:pgMar w:top="720" w:right="90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A2"/>
    <w:rsid w:val="00111FA2"/>
    <w:rsid w:val="00124EDB"/>
    <w:rsid w:val="00294616"/>
    <w:rsid w:val="005160C8"/>
    <w:rsid w:val="00E3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6875F"/>
  <w15:chartTrackingRefBased/>
  <w15:docId w15:val="{666D2225-3FF4-4AF5-9095-FD077CEA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A2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11FA2"/>
    <w:pPr>
      <w:spacing w:after="0" w:line="276" w:lineRule="auto"/>
    </w:pPr>
    <w:rPr>
      <w:rFonts w:ascii="Arial" w:eastAsia="Arial" w:hAnsi="Arial" w:cs="Arial"/>
    </w:rPr>
  </w:style>
  <w:style w:type="character" w:styleId="Strong">
    <w:name w:val="Strong"/>
    <w:uiPriority w:val="22"/>
    <w:qFormat/>
    <w:rsid w:val="00111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Asatryan</dc:creator>
  <cp:keywords/>
  <dc:description/>
  <cp:lastModifiedBy>Marine Asatryan</cp:lastModifiedBy>
  <cp:revision>2</cp:revision>
  <dcterms:created xsi:type="dcterms:W3CDTF">2023-11-28T12:24:00Z</dcterms:created>
  <dcterms:modified xsi:type="dcterms:W3CDTF">2023-11-28T13:00:00Z</dcterms:modified>
</cp:coreProperties>
</file>