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76E9" w14:textId="35C570AD" w:rsidR="000D544B" w:rsidRPr="00A0265C" w:rsidRDefault="000D544B" w:rsidP="00D90015">
      <w:pPr>
        <w:spacing w:after="0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Հավելված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</w:t>
      </w:r>
      <w:r w:rsidR="008C7D75"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</w:t>
      </w:r>
    </w:p>
    <w:p w14:paraId="5A3E9C43" w14:textId="1337894C" w:rsidR="000D544B" w:rsidRPr="00A0265C" w:rsidRDefault="000D544B" w:rsidP="00D90015">
      <w:pPr>
        <w:spacing w:after="0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ՀՀ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20</w:t>
      </w:r>
      <w:r w:rsidR="007974CF"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</w:t>
      </w:r>
      <w:r w:rsidR="008F2D8F"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3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</w:p>
    <w:p w14:paraId="2EFDAB74" w14:textId="77777777" w:rsidR="000D544B" w:rsidRPr="00A0265C" w:rsidRDefault="000D544B" w:rsidP="00D90015">
      <w:pPr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-</w:t>
      </w: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 </w:t>
      </w:r>
      <w:r w:rsidR="008C3A72"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–</w:t>
      </w:r>
      <w:r w:rsidR="003B60C5"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</w:t>
      </w:r>
      <w:r w:rsidRPr="00A0265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A0265C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</w:p>
    <w:p w14:paraId="54A7574F" w14:textId="77777777" w:rsidR="000D544B" w:rsidRPr="00A0265C" w:rsidRDefault="000D544B" w:rsidP="00D90015">
      <w:pPr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293625" w14:textId="77777777" w:rsidR="008C7D75" w:rsidRPr="00A0265C" w:rsidRDefault="008C7D75" w:rsidP="00036284">
      <w:pPr>
        <w:spacing w:line="360" w:lineRule="auto"/>
        <w:ind w:left="72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265C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p w14:paraId="32CD4732" w14:textId="77434A58" w:rsidR="000D544B" w:rsidRPr="00A0265C" w:rsidRDefault="00036284" w:rsidP="00036284">
      <w:pPr>
        <w:spacing w:line="360" w:lineRule="auto"/>
        <w:ind w:left="72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0265C">
        <w:rPr>
          <w:rFonts w:ascii="GHEA Grapalat" w:hAnsi="GHEA Grapalat" w:cs="Sylfaen"/>
          <w:b/>
          <w:sz w:val="24"/>
          <w:szCs w:val="24"/>
          <w:lang w:val="hy-AM"/>
        </w:rPr>
        <w:t xml:space="preserve">Սարքաշինության ոլորտի զարգացման հնգամյա ծրագրի իրականացումն ապահովող </w:t>
      </w:r>
      <w:r w:rsidR="008C7D75" w:rsidRPr="00A0265C">
        <w:rPr>
          <w:rFonts w:ascii="GHEA Grapalat" w:hAnsi="GHEA Grapalat" w:cs="Sylfaen"/>
          <w:b/>
          <w:sz w:val="24"/>
          <w:szCs w:val="24"/>
          <w:lang w:val="hy-AM"/>
        </w:rPr>
        <w:t>միջոցառումների</w:t>
      </w:r>
    </w:p>
    <w:tbl>
      <w:tblPr>
        <w:tblW w:w="15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035"/>
        <w:gridCol w:w="2430"/>
        <w:gridCol w:w="2250"/>
        <w:gridCol w:w="1530"/>
        <w:gridCol w:w="1980"/>
        <w:gridCol w:w="2070"/>
        <w:gridCol w:w="2027"/>
      </w:tblGrid>
      <w:tr w:rsidR="000C2C9D" w:rsidRPr="00A0265C" w14:paraId="0CD1A5F1" w14:textId="660E8768" w:rsidTr="00E23B24">
        <w:trPr>
          <w:trHeight w:val="924"/>
          <w:jc w:val="center"/>
        </w:trPr>
        <w:tc>
          <w:tcPr>
            <w:tcW w:w="560" w:type="dxa"/>
            <w:shd w:val="clear" w:color="auto" w:fill="auto"/>
          </w:tcPr>
          <w:p w14:paraId="0831064F" w14:textId="77777777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N</w:t>
            </w:r>
          </w:p>
        </w:tc>
        <w:tc>
          <w:tcPr>
            <w:tcW w:w="3035" w:type="dxa"/>
            <w:shd w:val="clear" w:color="auto" w:fill="auto"/>
          </w:tcPr>
          <w:p w14:paraId="5BCBC091" w14:textId="77777777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անվանումը</w:t>
            </w:r>
          </w:p>
        </w:tc>
        <w:tc>
          <w:tcPr>
            <w:tcW w:w="2430" w:type="dxa"/>
            <w:shd w:val="clear" w:color="auto" w:fill="auto"/>
          </w:tcPr>
          <w:p w14:paraId="59DA345A" w14:textId="77777777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Նպատակը</w:t>
            </w:r>
          </w:p>
          <w:p w14:paraId="50E4E0A2" w14:textId="77777777" w:rsidR="009E778C" w:rsidRPr="00A0265C" w:rsidRDefault="009E778C" w:rsidP="00D9001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2A75989" w14:textId="23175356" w:rsidR="009E778C" w:rsidRPr="00A0265C" w:rsidRDefault="009E778C" w:rsidP="00D90015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5922B4F5" w14:textId="77777777" w:rsidR="000016C5" w:rsidRPr="00A0265C" w:rsidRDefault="000016C5" w:rsidP="00D90015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Կատարման պատասխանատու մարմինը</w:t>
            </w:r>
          </w:p>
        </w:tc>
        <w:tc>
          <w:tcPr>
            <w:tcW w:w="1530" w:type="dxa"/>
            <w:shd w:val="clear" w:color="auto" w:fill="auto"/>
          </w:tcPr>
          <w:p w14:paraId="23851331" w14:textId="77777777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1980" w:type="dxa"/>
            <w:shd w:val="clear" w:color="auto" w:fill="auto"/>
          </w:tcPr>
          <w:p w14:paraId="433DFFC4" w14:textId="48E84F3F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Ֆինանսավորման աղբյուրը և չափը</w:t>
            </w:r>
          </w:p>
        </w:tc>
        <w:tc>
          <w:tcPr>
            <w:tcW w:w="2070" w:type="dxa"/>
          </w:tcPr>
          <w:p w14:paraId="3C89C830" w14:textId="1E1D6E8D" w:rsidR="000016C5" w:rsidRPr="00A0265C" w:rsidRDefault="000016C5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արդյունք</w:t>
            </w:r>
          </w:p>
        </w:tc>
        <w:tc>
          <w:tcPr>
            <w:tcW w:w="2027" w:type="dxa"/>
          </w:tcPr>
          <w:p w14:paraId="566D9119" w14:textId="6881F220" w:rsidR="000016C5" w:rsidRPr="00A0265C" w:rsidRDefault="004E62D8" w:rsidP="00D90015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իրականացումից ակնկալվող արդյունք</w:t>
            </w:r>
          </w:p>
        </w:tc>
      </w:tr>
      <w:tr w:rsidR="00A54755" w:rsidRPr="00A0265C" w14:paraId="30E77CCB" w14:textId="64E75C45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1ACBA5F9" w14:textId="5DF0E8CE" w:rsidR="00A54755" w:rsidRPr="00A0265C" w:rsidRDefault="00A54755" w:rsidP="00A54755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Մասնագիտական կադրերի ապահովում</w:t>
            </w:r>
          </w:p>
        </w:tc>
      </w:tr>
      <w:tr w:rsidR="000C2C9D" w:rsidRPr="00A0265C" w14:paraId="46618AE3" w14:textId="11AB124F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BAB4286" w14:textId="3C2E74BE" w:rsidR="00B83DFE" w:rsidRPr="00A0265C" w:rsidRDefault="00B83DFE" w:rsidP="00D90015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1D1A658F" w14:textId="221CF03B" w:rsidR="004109D8" w:rsidRPr="00A0265C" w:rsidRDefault="004109D8" w:rsidP="00D900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Ոլորտի </w:t>
            </w:r>
            <w:r w:rsidR="00362676" w:rsidRPr="00A0265C">
              <w:rPr>
                <w:rFonts w:ascii="GHEA Grapalat" w:hAnsi="GHEA Grapalat"/>
                <w:sz w:val="24"/>
                <w:szCs w:val="24"/>
                <w:lang w:val="hy-AM"/>
              </w:rPr>
              <w:t>կադրերի պատրաստման ծրագրերի ներդաշնակեցում շուկայի պահանջարկին</w:t>
            </w:r>
            <w:r w:rsidR="007B2FB8"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423F329" w14:textId="018D1990" w:rsidR="00B83DFE" w:rsidRPr="00A0265C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14:paraId="6234359F" w14:textId="1662E564" w:rsidR="00B83DFE" w:rsidRPr="00A0265C" w:rsidRDefault="004E0D55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Բուհական, նախնական և միջին մասնագիտական կրթական ծրագրերի համապատասխան</w:t>
            </w:r>
            <w:r w:rsidR="00962D3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ցում </w:t>
            </w:r>
            <w:r w:rsidR="00962D3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տեղական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շուկայի պահանջարկին</w:t>
            </w:r>
            <w:r w:rsidR="007B2FB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41799C86" w14:textId="77777777" w:rsidR="00962D39" w:rsidRPr="00A0265C" w:rsidRDefault="00962D39" w:rsidP="00962D39">
            <w:pPr>
              <w:spacing w:after="0"/>
              <w:contextualSpacing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կրթության, գիտության, մշակույթի և սպորտի նախարարություն, մասնավոր հատված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(համաձայնությամբ):</w:t>
            </w:r>
          </w:p>
          <w:p w14:paraId="1E7C2AFE" w14:textId="02F6647C" w:rsidR="00B83DFE" w:rsidRPr="00A0265C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7EDC632A" w14:textId="6CD97716" w:rsidR="00B83DFE" w:rsidRPr="00A0265C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 w:rsidR="00962D3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 w:rsidR="000A285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թթ.</w:t>
            </w:r>
          </w:p>
        </w:tc>
        <w:tc>
          <w:tcPr>
            <w:tcW w:w="1980" w:type="dxa"/>
            <w:shd w:val="clear" w:color="auto" w:fill="auto"/>
          </w:tcPr>
          <w:p w14:paraId="101646F2" w14:textId="17DD1C62" w:rsidR="00B83DFE" w:rsidRPr="00A0265C" w:rsidRDefault="00244944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  <w:r w:rsidR="00FD19F0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  <w:p w14:paraId="67D53678" w14:textId="6F734CFD" w:rsidR="00B83DFE" w:rsidRPr="00A0265C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14:paraId="79978F4E" w14:textId="6215DED4" w:rsidR="00B83DFE" w:rsidRPr="00A0265C" w:rsidRDefault="00865F07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Պահանջարկին համապատասխան </w:t>
            </w:r>
            <w:r w:rsidR="006450FC" w:rsidRPr="00A0265C">
              <w:rPr>
                <w:rFonts w:ascii="GHEA Grapalat" w:hAnsi="GHEA Grapalat"/>
                <w:sz w:val="24"/>
                <w:szCs w:val="24"/>
                <w:lang w:val="hy-AM"/>
              </w:rPr>
              <w:t>ծրագրերի առկայություն։</w:t>
            </w:r>
          </w:p>
        </w:tc>
        <w:tc>
          <w:tcPr>
            <w:tcW w:w="2027" w:type="dxa"/>
          </w:tcPr>
          <w:p w14:paraId="6AEA13CC" w14:textId="1E61C11D" w:rsidR="00B83DFE" w:rsidRPr="00A0265C" w:rsidRDefault="006450FC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ծրագրերով պատրաստված </w:t>
            </w:r>
            <w:r w:rsidR="00935788" w:rsidRPr="00A0265C">
              <w:rPr>
                <w:rFonts w:ascii="GHEA Grapalat" w:hAnsi="GHEA Grapalat"/>
                <w:sz w:val="24"/>
                <w:szCs w:val="24"/>
                <w:lang w:val="hy-AM"/>
              </w:rPr>
              <w:t>տարեկան</w:t>
            </w:r>
            <w:r w:rsidR="009D7029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100 </w:t>
            </w:r>
            <w:r w:rsidR="00526423" w:rsidRPr="00A0265C">
              <w:rPr>
                <w:rFonts w:ascii="GHEA Grapalat" w:hAnsi="GHEA Grapalat"/>
                <w:sz w:val="24"/>
                <w:szCs w:val="24"/>
                <w:lang w:val="hy-AM"/>
              </w:rPr>
              <w:t>կադր</w:t>
            </w:r>
            <w:r w:rsidR="00B83DFE"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1A7247" w:rsidRPr="00A0265C" w14:paraId="3241BD7B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F610114" w14:textId="1AE17887" w:rsidR="001A7247" w:rsidRPr="00A0265C" w:rsidRDefault="001A7247" w:rsidP="00D90015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2)</w:t>
            </w:r>
          </w:p>
        </w:tc>
        <w:tc>
          <w:tcPr>
            <w:tcW w:w="3035" w:type="dxa"/>
            <w:shd w:val="clear" w:color="auto" w:fill="auto"/>
          </w:tcPr>
          <w:p w14:paraId="77734E14" w14:textId="1243A73A" w:rsidR="001A7247" w:rsidRPr="00A0265C" w:rsidRDefault="001A7247" w:rsidP="00D90015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Ոլորտի տեղական ընկերություններում համապատասխան կրթական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հաստատություններում</w:t>
            </w:r>
            <w:r w:rsidR="00FB568F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սովորող ուսանողների </w:t>
            </w:r>
            <w:r w:rsidR="00192F27">
              <w:rPr>
                <w:rFonts w:ascii="GHEA Grapalat" w:hAnsi="GHEA Grapalat"/>
                <w:sz w:val="24"/>
                <w:szCs w:val="24"/>
                <w:lang w:val="hy-AM"/>
              </w:rPr>
              <w:t>փորձառության</w:t>
            </w:r>
            <w:r w:rsidR="00FB568F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կազմակերպում։ </w:t>
            </w:r>
          </w:p>
        </w:tc>
        <w:tc>
          <w:tcPr>
            <w:tcW w:w="2430" w:type="dxa"/>
            <w:shd w:val="clear" w:color="auto" w:fill="auto"/>
          </w:tcPr>
          <w:p w14:paraId="1D87522C" w14:textId="54D92D3A" w:rsidR="001A7247" w:rsidRPr="00A0265C" w:rsidRDefault="00A449AD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Պատրաստվող կադրերի արտադրական </w:t>
            </w:r>
            <w:r w:rsidR="00192F2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գործընթացներին</w:t>
            </w:r>
            <w:r w:rsidR="004D424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ծանոթացում։</w:t>
            </w:r>
          </w:p>
        </w:tc>
        <w:tc>
          <w:tcPr>
            <w:tcW w:w="2250" w:type="dxa"/>
            <w:shd w:val="clear" w:color="auto" w:fill="auto"/>
          </w:tcPr>
          <w:p w14:paraId="549E950B" w14:textId="751DEE73" w:rsidR="004D4242" w:rsidRPr="00A0265C" w:rsidRDefault="004D4242" w:rsidP="004D4242">
            <w:pPr>
              <w:spacing w:after="0"/>
              <w:contextualSpacing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կրթության, գիտության, մշակույթի և սպորտի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նախարարություն, կրթական հաստատություններ, մասնավոր հատված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(համաձայնությամբ):</w:t>
            </w:r>
          </w:p>
          <w:p w14:paraId="6B683407" w14:textId="77777777" w:rsidR="001A7247" w:rsidRPr="00A0265C" w:rsidRDefault="001A7247" w:rsidP="00962D39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7A0ECC7" w14:textId="0BA0F2C3" w:rsidR="001A7247" w:rsidRPr="00A0265C" w:rsidRDefault="004D4242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2024-2028թթ.</w:t>
            </w:r>
          </w:p>
        </w:tc>
        <w:tc>
          <w:tcPr>
            <w:tcW w:w="1980" w:type="dxa"/>
            <w:shd w:val="clear" w:color="auto" w:fill="auto"/>
          </w:tcPr>
          <w:p w14:paraId="5E825AED" w14:textId="18968C3C" w:rsidR="00A87E56" w:rsidRPr="00A0265C" w:rsidRDefault="00A87E56" w:rsidP="00A87E56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  <w:r w:rsidR="00FD19F0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  <w:p w14:paraId="13A84811" w14:textId="77777777" w:rsidR="001A7247" w:rsidRPr="00A0265C" w:rsidRDefault="001A7247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070" w:type="dxa"/>
          </w:tcPr>
          <w:p w14:paraId="39E16960" w14:textId="36960214" w:rsidR="001A7247" w:rsidRPr="00A0265C" w:rsidRDefault="00A87E56" w:rsidP="00D90015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Կրթական հաստատությունների և ոլորտի արտադրություն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ների միջև կնքված փաստաթուղթ։</w:t>
            </w:r>
          </w:p>
        </w:tc>
        <w:tc>
          <w:tcPr>
            <w:tcW w:w="2027" w:type="dxa"/>
          </w:tcPr>
          <w:p w14:paraId="1794605E" w14:textId="36ACA25A" w:rsidR="001A7247" w:rsidRPr="00A0265C" w:rsidRDefault="00A87E56" w:rsidP="00D90015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 100 ուսանողի պրակտիկայի կազմակերպում</w:t>
            </w:r>
            <w:r w:rsidR="00FD19F0"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0C2C9D" w:rsidRPr="00A0265C" w14:paraId="796F274C" w14:textId="310674AB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67C6270" w14:textId="1443C604" w:rsidR="00B83DFE" w:rsidRPr="00A0265C" w:rsidRDefault="00B83DFE" w:rsidP="00D90015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2)</w:t>
            </w:r>
          </w:p>
        </w:tc>
        <w:tc>
          <w:tcPr>
            <w:tcW w:w="3035" w:type="dxa"/>
            <w:shd w:val="clear" w:color="auto" w:fill="auto"/>
          </w:tcPr>
          <w:p w14:paraId="4CD93F60" w14:textId="08E8F406" w:rsidR="00B83DFE" w:rsidRPr="00A0265C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Կադրերի մասնագիտական </w:t>
            </w:r>
            <w:r w:rsidR="004109D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պատրաստմ</w:t>
            </w:r>
            <w:r w:rsidR="00FA08A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</w:t>
            </w:r>
            <w:r w:rsidR="004109D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վերապատրաստմ</w:t>
            </w:r>
            <w:r w:rsidR="00FA08A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</w:t>
            </w:r>
            <w:r w:rsidR="008D34A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(այդ թվում՝ արտերկրում), </w:t>
            </w:r>
            <w:r w:rsidR="00FA08A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աջակցության գործիքի մշակում</w:t>
            </w:r>
            <w:r w:rsidR="00222C14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ներդրում</w:t>
            </w:r>
            <w:r w:rsidR="005C0C8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  <w:r w:rsidR="008D34A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5C0C8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Գործիքը </w:t>
            </w:r>
            <w:r w:rsidR="008D34A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5C0C8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կներառի </w:t>
            </w:r>
            <w:r w:rsidR="008D34A9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միջազգային գործընկերների հետ փորձի փոխանակմանը, </w:t>
            </w:r>
            <w:r w:rsidR="00244944" w:rsidRPr="00A0265C">
              <w:rPr>
                <w:rFonts w:ascii="GHEA Grapalat" w:hAnsi="GHEA Grapalat"/>
                <w:sz w:val="24"/>
                <w:szCs w:val="24"/>
                <w:lang w:val="hy-AM"/>
              </w:rPr>
              <w:t>ինժեներական</w:t>
            </w:r>
            <w:r w:rsidR="0038372D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, տեխնոլոգների, </w:t>
            </w:r>
            <w:r w:rsidR="00865F07" w:rsidRPr="00A0265C">
              <w:rPr>
                <w:rFonts w:ascii="GHEA Grapalat" w:hAnsi="GHEA Grapalat"/>
                <w:sz w:val="24"/>
                <w:szCs w:val="24"/>
                <w:lang w:val="hy-AM"/>
              </w:rPr>
              <w:t>նախնական և միջին մասնագիտական</w:t>
            </w:r>
            <w:r w:rsidR="0038372D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մասնագետների </w:t>
            </w:r>
            <w:r w:rsidR="00FF2FE8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պատրաստմանը և </w:t>
            </w:r>
            <w:r w:rsidR="00FF2FE8"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վերապատրաստմանը աջակցությունը</w:t>
            </w:r>
            <w:r w:rsidR="0090689E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</w:p>
        </w:tc>
        <w:tc>
          <w:tcPr>
            <w:tcW w:w="2430" w:type="dxa"/>
            <w:shd w:val="clear" w:color="auto" w:fill="auto"/>
          </w:tcPr>
          <w:p w14:paraId="456113CD" w14:textId="3C67174C" w:rsidR="00B83DFE" w:rsidRPr="00A0265C" w:rsidRDefault="00525950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Տեղական ընկերությունների համար անհրաժեշտ կադրերի</w:t>
            </w:r>
            <w:r w:rsidR="0090689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պատրաստման հնարավորությունների ստեղծում։</w:t>
            </w:r>
          </w:p>
        </w:tc>
        <w:tc>
          <w:tcPr>
            <w:tcW w:w="2250" w:type="dxa"/>
            <w:shd w:val="clear" w:color="auto" w:fill="auto"/>
          </w:tcPr>
          <w:p w14:paraId="41080D32" w14:textId="36912CA7" w:rsidR="00C2636D" w:rsidRPr="00A0265C" w:rsidRDefault="00DE7DB0" w:rsidP="00D90015">
            <w:pPr>
              <w:spacing w:after="0"/>
              <w:contextualSpacing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էկոնոմիկայի նախարարություն, </w:t>
            </w:r>
            <w:r w:rsidR="00B83DF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կրթության, գիտության, մշակույթի և սպորտի նախարարություն,</w:t>
            </w:r>
            <w:r w:rsidR="000A285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մասնավոր հատված </w:t>
            </w:r>
            <w:r w:rsidR="000A2858" w:rsidRPr="00A0265C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  <w:r w:rsidR="00E04039" w:rsidRPr="00A0265C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384175B7" w14:textId="40FA7139" w:rsidR="00B83DFE" w:rsidRPr="00A0265C" w:rsidRDefault="00B83DFE" w:rsidP="00D90015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64E052AC" w14:textId="77777777" w:rsidR="004D4155" w:rsidRPr="00A0265C" w:rsidRDefault="004D4155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63034D06" w14:textId="77777777" w:rsidR="004D4155" w:rsidRPr="00A0265C" w:rsidRDefault="004D4155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թ. 4-րդ եռամսյակ,</w:t>
            </w:r>
          </w:p>
          <w:p w14:paraId="424DC9F1" w14:textId="0AEBEB26" w:rsidR="00B83DFE" w:rsidRPr="00A0265C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</w:t>
            </w:r>
            <w:r w:rsidR="00480B66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-202</w:t>
            </w:r>
            <w:r w:rsidR="000A285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8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թթ.</w:t>
            </w:r>
            <w:r w:rsidR="00DE7DB0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1980" w:type="dxa"/>
            <w:shd w:val="clear" w:color="auto" w:fill="auto"/>
          </w:tcPr>
          <w:p w14:paraId="3D4901EF" w14:textId="17703202" w:rsidR="00B83DFE" w:rsidRPr="00A0265C" w:rsidRDefault="00B83DFE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մասնավոր հատվածի համաֆինանսավորում, </w:t>
            </w:r>
            <w:r w:rsidR="007024E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ետական ֆինանսավորում տարեկան մինչև </w:t>
            </w:r>
            <w:r w:rsidR="00FD19F0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100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</w:t>
            </w:r>
            <w:r w:rsidR="007024E8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70" w:type="dxa"/>
          </w:tcPr>
          <w:p w14:paraId="34DC106E" w14:textId="11B64D4E" w:rsidR="00B83DFE" w:rsidRPr="00A0265C" w:rsidRDefault="00A86603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Պատրաստման և վ</w:t>
            </w:r>
            <w:r w:rsidR="005175E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երապատրաստման կուրսերի իրականացմ</w:t>
            </w:r>
            <w:r w:rsidR="00F334DB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ան</w:t>
            </w:r>
            <w:r w:rsidR="00693455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նպատակով պետական աջակցության գործիք ներդնելու մասին Հայաստանի Հանրապետության կառավարության որոշման նախագծի ներկայացում </w:t>
            </w:r>
            <w:r w:rsidR="00693455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վարչապետի աշխատակազմ</w:t>
            </w:r>
          </w:p>
        </w:tc>
        <w:tc>
          <w:tcPr>
            <w:tcW w:w="2027" w:type="dxa"/>
          </w:tcPr>
          <w:p w14:paraId="5FB68BD3" w14:textId="2AD1B774" w:rsidR="00B83DFE" w:rsidRPr="00A0265C" w:rsidRDefault="00C5016F" w:rsidP="00D90015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 մ</w:t>
            </w:r>
            <w:r w:rsidR="00B83DFE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ոտ </w:t>
            </w:r>
            <w:r w:rsidR="00FD19F0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100 </w:t>
            </w:r>
            <w:r w:rsidR="00B83DFE" w:rsidRPr="00A0265C">
              <w:rPr>
                <w:rFonts w:ascii="GHEA Grapalat" w:hAnsi="GHEA Grapalat"/>
                <w:sz w:val="24"/>
                <w:szCs w:val="24"/>
                <w:lang w:val="hy-AM"/>
              </w:rPr>
              <w:t>վերապատրաստված մասնագետի առկայություն։</w:t>
            </w:r>
          </w:p>
        </w:tc>
      </w:tr>
      <w:tr w:rsidR="0058176E" w:rsidRPr="00A0265C" w14:paraId="48609BD6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70D2913" w14:textId="1E13D4C4" w:rsidR="0058176E" w:rsidRPr="00A0265C" w:rsidRDefault="00C83982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58176E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0EED97E5" w14:textId="269EB76B" w:rsidR="0058176E" w:rsidRPr="00A0265C" w:rsidRDefault="0058176E" w:rsidP="0058176E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Սեփական արտադրություններում կադրերի պատրաստման նպատակով տեղական արտադրողներին օժանդակության գործիքի մշակում և ներդրում։</w:t>
            </w:r>
          </w:p>
        </w:tc>
        <w:tc>
          <w:tcPr>
            <w:tcW w:w="2430" w:type="dxa"/>
            <w:shd w:val="clear" w:color="auto" w:fill="auto"/>
          </w:tcPr>
          <w:p w14:paraId="238C8997" w14:textId="5D6AC1F6" w:rsidR="0058176E" w:rsidRPr="00A0265C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Տեղական արտադրություններում կադրերի պատրաստման հնարավորությունների ստեղծում։</w:t>
            </w:r>
          </w:p>
          <w:p w14:paraId="4BE8E570" w14:textId="77777777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618726BE" w14:textId="77777777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0B6CAD6" w14:textId="77777777" w:rsidR="0058176E" w:rsidRPr="00A0265C" w:rsidRDefault="0058176E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8E62C67" w14:textId="77777777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51423C0A" w14:textId="77777777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թ. 4-րդ եռամսյակ,</w:t>
            </w:r>
          </w:p>
          <w:p w14:paraId="3F9042B8" w14:textId="7506368D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2025-2028թթ. կիրարկում</w:t>
            </w:r>
          </w:p>
        </w:tc>
        <w:tc>
          <w:tcPr>
            <w:tcW w:w="1980" w:type="dxa"/>
            <w:shd w:val="clear" w:color="auto" w:fill="auto"/>
          </w:tcPr>
          <w:p w14:paraId="1C5C518E" w14:textId="5B35B429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միջոցներ, մասնավոր հատված։ Պետական ֆինանսավորում տարեկան մինչև </w:t>
            </w:r>
            <w:r w:rsidR="0026242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100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դրամ։</w:t>
            </w:r>
          </w:p>
        </w:tc>
        <w:tc>
          <w:tcPr>
            <w:tcW w:w="2070" w:type="dxa"/>
          </w:tcPr>
          <w:p w14:paraId="1CB17DB8" w14:textId="5C932C31" w:rsidR="0058176E" w:rsidRPr="00A0265C" w:rsidRDefault="0058176E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աջակցության գործիք ներդնելու մասին Հայաստանի Հանրապետության կառավարության որոշման նախագծի ներկայացում ՀՀ վարչապետի աշխատակազմ, ինչը հնարավորություն կտա իրականացնել տեղական արտադրողների կողմից կադրերի պատրաստման նպատակով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աշխատակիցների եկամտային հարկի վերադարձ առաջին վեց ամիսների համար</w:t>
            </w:r>
            <w:r w:rsidR="00EA249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6030BA1C" w14:textId="3CEFC969" w:rsidR="0058176E" w:rsidRPr="00A0265C" w:rsidRDefault="0058176E" w:rsidP="0058176E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Տարեկան առնվազն մոտ </w:t>
            </w:r>
            <w:r w:rsidR="00B14B7B" w:rsidRPr="00A0265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00 կադրերի պատրաստում։</w:t>
            </w:r>
          </w:p>
        </w:tc>
      </w:tr>
      <w:tr w:rsidR="0058176E" w:rsidRPr="00A0265C" w14:paraId="2BB87FF1" w14:textId="7BC4B068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43B0871C" w14:textId="01501C35" w:rsidR="0058176E" w:rsidRPr="00A0265C" w:rsidRDefault="00812482" w:rsidP="0058176E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</w:t>
            </w:r>
            <w:r w:rsidR="00510AD5" w:rsidRPr="00A026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լորտի ճանաչելիության բարձրացում, արտահանման զարգացում, արտադրողականության բարձրացում, նոր արտադրությունների ձևավորման խրախուսում</w:t>
            </w:r>
          </w:p>
        </w:tc>
      </w:tr>
      <w:tr w:rsidR="0058176E" w:rsidRPr="00A0265C" w14:paraId="5B85D211" w14:textId="663C046D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010FE5D" w14:textId="5A876F7D" w:rsidR="0058176E" w:rsidRPr="00A0265C" w:rsidRDefault="00AE173D" w:rsidP="0058176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06FB305F" w14:textId="021D1FBE" w:rsidR="0058176E" w:rsidRPr="00A0265C" w:rsidRDefault="00AE173D" w:rsidP="0058176E">
            <w:pPr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Հայաստանում  հետազոտությունների և մշակումների կենտրոն հիմնելու նպատակով </w:t>
            </w:r>
            <w:r w:rsidR="00FC2CB4" w:rsidRPr="00A0265C">
              <w:rPr>
                <w:rFonts w:ascii="GHEA Grapalat" w:hAnsi="GHEA Grapalat"/>
                <w:sz w:val="24"/>
                <w:szCs w:val="24"/>
                <w:lang w:val="hy-AM"/>
              </w:rPr>
              <w:t>ուսումնասիրությունների իրականացում և կենտրոնի հիմնման ծրագրի մշակում։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30" w:type="dxa"/>
            <w:shd w:val="clear" w:color="auto" w:fill="auto"/>
          </w:tcPr>
          <w:p w14:paraId="6D7B6647" w14:textId="291F06BF" w:rsidR="0058176E" w:rsidRPr="00A0265C" w:rsidRDefault="00AC1989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="00FC2CB4" w:rsidRPr="00A0265C">
              <w:rPr>
                <w:rFonts w:ascii="GHEA Grapalat" w:hAnsi="GHEA Grapalat"/>
                <w:sz w:val="24"/>
                <w:szCs w:val="24"/>
                <w:lang w:val="hy-AM"/>
              </w:rPr>
              <w:t>ետազոտությունների և մշակումների կենտրոնի ստեղծում։</w:t>
            </w:r>
          </w:p>
        </w:tc>
        <w:tc>
          <w:tcPr>
            <w:tcW w:w="2250" w:type="dxa"/>
            <w:shd w:val="clear" w:color="auto" w:fill="auto"/>
          </w:tcPr>
          <w:p w14:paraId="3A694718" w14:textId="77777777" w:rsidR="00AD5D92" w:rsidRPr="00A0265C" w:rsidRDefault="00AD5D92" w:rsidP="00AD5D9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EB2A347" w14:textId="77777777" w:rsidR="0058176E" w:rsidRPr="00A0265C" w:rsidRDefault="00AD5D92" w:rsidP="0058176E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կրթության, գիտության, մշակույթի և սպորտի նախարարություն,</w:t>
            </w:r>
          </w:p>
          <w:p w14:paraId="1F6E727C" w14:textId="27C6071E" w:rsidR="00AD5D92" w:rsidRPr="00A0265C" w:rsidRDefault="00AD5D92" w:rsidP="0058176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Գիտությունների ազգային ակադեմիա։</w:t>
            </w:r>
          </w:p>
        </w:tc>
        <w:tc>
          <w:tcPr>
            <w:tcW w:w="1530" w:type="dxa"/>
            <w:shd w:val="clear" w:color="auto" w:fill="auto"/>
          </w:tcPr>
          <w:p w14:paraId="162E32DA" w14:textId="3DA61453" w:rsidR="0058176E" w:rsidRPr="00A0265C" w:rsidRDefault="00AD5D92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2025 թվական</w:t>
            </w:r>
            <w:r w:rsidR="00941B71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</w:t>
            </w:r>
            <w:r w:rsidR="00941B71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4-րդ եռամսյակ</w:t>
            </w:r>
            <w:r w:rsidR="00941B71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0561938A" w14:textId="1FF5CF4D" w:rsidR="0058176E" w:rsidRPr="00A0265C" w:rsidRDefault="00AD5D92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պետ. բյուջե և օրենքով չարգելված այլ միջոցներ, մասնավոր հատված։ Պետական ֆինանսավորում մինչև 100</w:t>
            </w:r>
            <w:r w:rsidR="00EE6AC5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դրամ։</w:t>
            </w:r>
          </w:p>
        </w:tc>
        <w:tc>
          <w:tcPr>
            <w:tcW w:w="2070" w:type="dxa"/>
          </w:tcPr>
          <w:p w14:paraId="0B65CD68" w14:textId="5B0F94E2" w:rsidR="0058176E" w:rsidRPr="00A0265C" w:rsidRDefault="00EE6AC5" w:rsidP="0058176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Կենտրոնի ստեղծման ծրագիրը հաստատելու մասին </w:t>
            </w:r>
            <w:r w:rsidR="007D7A8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Հայաստանի Հանրապետության կառավարության որոշման նախագծի ներկայացում ՀՀ վարչապետի աշխատակազմ։</w:t>
            </w:r>
          </w:p>
        </w:tc>
        <w:tc>
          <w:tcPr>
            <w:tcW w:w="2027" w:type="dxa"/>
          </w:tcPr>
          <w:p w14:paraId="2782BFD6" w14:textId="146C93A3" w:rsidR="0058176E" w:rsidRPr="00A0265C" w:rsidRDefault="00EE6AC5" w:rsidP="0058176E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Կենտրոնի առկայություն։</w:t>
            </w:r>
          </w:p>
        </w:tc>
      </w:tr>
      <w:tr w:rsidR="00FF4E7C" w:rsidRPr="00A0265C" w14:paraId="3CE417F6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5649B8D8" w14:textId="730D6371" w:rsidR="00FF4E7C" w:rsidRPr="00A0265C" w:rsidRDefault="00FF4E7C" w:rsidP="00FF4E7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2)</w:t>
            </w:r>
          </w:p>
        </w:tc>
        <w:tc>
          <w:tcPr>
            <w:tcW w:w="3035" w:type="dxa"/>
            <w:shd w:val="clear" w:color="auto" w:fill="auto"/>
          </w:tcPr>
          <w:p w14:paraId="65450C56" w14:textId="6689EDAD" w:rsidR="00FF4E7C" w:rsidRPr="00A0265C" w:rsidRDefault="00FF4E7C" w:rsidP="00FF4E7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Որպես ճարտարագիտության կենտրոն երկրի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բրենդինգի ծրագրի մշակում և իրականացում։ </w:t>
            </w:r>
          </w:p>
        </w:tc>
        <w:tc>
          <w:tcPr>
            <w:tcW w:w="2430" w:type="dxa"/>
            <w:shd w:val="clear" w:color="auto" w:fill="auto"/>
          </w:tcPr>
          <w:p w14:paraId="24F71F3A" w14:textId="123B60D3" w:rsidR="00FF4E7C" w:rsidRPr="00A0265C" w:rsidRDefault="00FF4E7C" w:rsidP="00FF4E7C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Միջազգային հարթակներում Հայաստանը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որպես ճարտարագիտության ներուժ ունեցող երկրի համբավի ստեղծում, ներկայացնելով այդ ոլորտի առկա ձեռքբերումները, ներուժը և զարգացման հեռանկարներն ու տեսլականը։</w:t>
            </w:r>
          </w:p>
        </w:tc>
        <w:tc>
          <w:tcPr>
            <w:tcW w:w="2250" w:type="dxa"/>
            <w:shd w:val="clear" w:color="auto" w:fill="auto"/>
          </w:tcPr>
          <w:p w14:paraId="2A5C9AC4" w14:textId="6CDF16E0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էկոնոմիկայի նախարարություն։</w:t>
            </w:r>
          </w:p>
          <w:p w14:paraId="3775C1B2" w14:textId="77777777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06AE84F" w14:textId="766362DC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Ծրագրի մշակում՝</w:t>
            </w:r>
          </w:p>
          <w:p w14:paraId="605EEEA5" w14:textId="77777777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2024 թ. 4-րդ եռամսյակ,</w:t>
            </w:r>
          </w:p>
          <w:p w14:paraId="3B94AA66" w14:textId="34F628E0" w:rsidR="00FF4E7C" w:rsidRPr="00A0265C" w:rsidRDefault="00FF4E7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2025-2028թթ. կիրարկում</w:t>
            </w:r>
          </w:p>
        </w:tc>
        <w:tc>
          <w:tcPr>
            <w:tcW w:w="1980" w:type="dxa"/>
            <w:shd w:val="clear" w:color="auto" w:fill="auto"/>
          </w:tcPr>
          <w:p w14:paraId="6FF13217" w14:textId="2BCAABA2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պետ. բյուջե և օրենքով չարգելված այլ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միջոցներ, մասնավոր հատված։ Պետական ֆինանսավորում ծրագրի մշակման համար 50 մլն ՀՀ դրամ, իրականացման համար</w:t>
            </w:r>
          </w:p>
          <w:p w14:paraId="5159D1A3" w14:textId="64B0EEB8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տարեկան մինչև </w:t>
            </w:r>
            <w:r w:rsidR="00697230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5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 մլն ՀՀ դրամ։</w:t>
            </w:r>
          </w:p>
        </w:tc>
        <w:tc>
          <w:tcPr>
            <w:tcW w:w="2070" w:type="dxa"/>
          </w:tcPr>
          <w:p w14:paraId="7DCC3819" w14:textId="65178692" w:rsidR="00FF4E7C" w:rsidRPr="00A0265C" w:rsidRDefault="00697230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Բրենդինգի ծրագիրը հաստատելու 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մասին </w:t>
            </w:r>
            <w:r w:rsidR="007D7A8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Հայաստանի Հանրապետության կառավարության որոշման նախագծի ներկայացում ՀՀ վարչապետի աշխատակազմ։</w:t>
            </w:r>
          </w:p>
        </w:tc>
        <w:tc>
          <w:tcPr>
            <w:tcW w:w="2027" w:type="dxa"/>
          </w:tcPr>
          <w:p w14:paraId="1E9107C7" w14:textId="067F8DF3" w:rsidR="00FF4E7C" w:rsidRPr="00A0265C" w:rsidRDefault="00697230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Այս ոլորտում Հայաստանի </w:t>
            </w:r>
            <w:r w:rsidR="009B3A51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ճանաչելիության բարձրացում։</w:t>
            </w:r>
          </w:p>
        </w:tc>
      </w:tr>
      <w:tr w:rsidR="00FF4E7C" w:rsidRPr="00A0265C" w14:paraId="48E6EF53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02E51712" w14:textId="5A31B7A6" w:rsidR="00FF4E7C" w:rsidRPr="00A0265C" w:rsidRDefault="009E133D" w:rsidP="00FF4E7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</w:t>
            </w:r>
            <w:r w:rsidR="00FF4E7C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29B2CD61" w14:textId="72785184" w:rsidR="00FF4E7C" w:rsidRPr="00A0265C" w:rsidRDefault="00FF4E7C" w:rsidP="00FF4E7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Ֆորումներին, ցուցահանդեսներին ընկերությունների մասնակցության ծախսերի 50%-ի համաֆինանսավորման գործիքի մշակում և ներդրում։</w:t>
            </w:r>
          </w:p>
        </w:tc>
        <w:tc>
          <w:tcPr>
            <w:tcW w:w="2430" w:type="dxa"/>
            <w:shd w:val="clear" w:color="auto" w:fill="auto"/>
          </w:tcPr>
          <w:p w14:paraId="4B7DD2CA" w14:textId="4CC260E7" w:rsidR="00FF4E7C" w:rsidRPr="00A0265C" w:rsidRDefault="00D54FC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 w:rsidR="00FF4E7C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առաջմղում արտաքին շուկաներում։ </w:t>
            </w:r>
          </w:p>
        </w:tc>
        <w:tc>
          <w:tcPr>
            <w:tcW w:w="2250" w:type="dxa"/>
            <w:shd w:val="clear" w:color="auto" w:fill="auto"/>
          </w:tcPr>
          <w:p w14:paraId="7720EF00" w14:textId="77777777" w:rsidR="00FF4E7C" w:rsidRPr="00A0265C" w:rsidRDefault="00FF4E7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50C63FA" w14:textId="77777777" w:rsidR="00FF4E7C" w:rsidRPr="00A0265C" w:rsidRDefault="00FF4E7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57DD96C" w14:textId="77777777" w:rsidR="00FF4E7C" w:rsidRPr="00A0265C" w:rsidRDefault="00FF4E7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2024թ. 4-րդ եռամսյակ;</w:t>
            </w:r>
          </w:p>
          <w:p w14:paraId="37644A6F" w14:textId="080AD8FB" w:rsidR="00FF4E7C" w:rsidRPr="00A0265C" w:rsidRDefault="00FF4E7C" w:rsidP="00FF4E7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2025-2028թթ. կիրարկում</w:t>
            </w:r>
          </w:p>
        </w:tc>
        <w:tc>
          <w:tcPr>
            <w:tcW w:w="1980" w:type="dxa"/>
            <w:shd w:val="clear" w:color="auto" w:fill="auto"/>
          </w:tcPr>
          <w:p w14:paraId="1D884B49" w14:textId="2332D95F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պետ. բյուջե և օրենքով չարգելված այլ միջոցներ։ Պետական ֆինանսավորում տարեկան մինչև 50 մլն ՀՀ դրամ։</w:t>
            </w:r>
          </w:p>
        </w:tc>
        <w:tc>
          <w:tcPr>
            <w:tcW w:w="2070" w:type="dxa"/>
          </w:tcPr>
          <w:p w14:paraId="10BCE386" w14:textId="2EAADD7E" w:rsidR="00FF4E7C" w:rsidRPr="00A0265C" w:rsidRDefault="00FF4E7C" w:rsidP="00FF4E7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աջակցության գործիք ներդնելու մասին Հայաստանի Հանրապետության կառավարության որոշման նախագծի ներկայացում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վարչապետի աշխատակազմ</w:t>
            </w:r>
            <w:r w:rsidR="007D7A82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09461C30" w14:textId="77777777" w:rsidR="00FF4E7C" w:rsidRPr="00A0265C" w:rsidRDefault="00FF4E7C" w:rsidP="00FF4E7C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Տարեկան 4 ֆորումի </w:t>
            </w:r>
          </w:p>
          <w:p w14:paraId="61B40C1E" w14:textId="77777777" w:rsidR="00FF4E7C" w:rsidRPr="00A0265C" w:rsidRDefault="00FF4E7C" w:rsidP="00FF4E7C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ցուցահանդեսի </w:t>
            </w:r>
          </w:p>
          <w:p w14:paraId="39714167" w14:textId="5341BAF5" w:rsidR="00FF4E7C" w:rsidRPr="00A0265C" w:rsidRDefault="00FF4E7C" w:rsidP="00FF4E7C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մասնակցության ապահովում, առնվազն 10 տեղական  ընկերության մասնակցությամբ։ </w:t>
            </w:r>
          </w:p>
        </w:tc>
      </w:tr>
      <w:tr w:rsidR="00CA1CC8" w:rsidRPr="00A0265C" w14:paraId="64EDE5DD" w14:textId="02B4A9A4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4CCB3B0F" w14:textId="118DB18F" w:rsidR="00CA1CC8" w:rsidRPr="00A0265C" w:rsidRDefault="00CA1CC8" w:rsidP="00CA1CC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4)</w:t>
            </w:r>
          </w:p>
        </w:tc>
        <w:tc>
          <w:tcPr>
            <w:tcW w:w="3035" w:type="dxa"/>
            <w:shd w:val="clear" w:color="auto" w:fill="auto"/>
          </w:tcPr>
          <w:p w14:paraId="2BA57FBF" w14:textId="0127DED1" w:rsidR="00CA1CC8" w:rsidRPr="00A0265C" w:rsidRDefault="00CA1CC8" w:rsidP="00CA1CC8">
            <w:pPr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Տեխնոլոգիական վերազինման խթանման գործիքի շրջանակներում տեխնոլոգիաների և սարքավորումների ձեռքբերման համաֆինանսավորում, գործիքից օգտվելու նպատակով իրազեկման աշխատանքների իրականացում։</w:t>
            </w:r>
          </w:p>
        </w:tc>
        <w:tc>
          <w:tcPr>
            <w:tcW w:w="2430" w:type="dxa"/>
            <w:shd w:val="clear" w:color="auto" w:fill="auto"/>
          </w:tcPr>
          <w:p w14:paraId="7DD74B65" w14:textId="77777777" w:rsidR="00CA1CC8" w:rsidRPr="00A0265C" w:rsidRDefault="00CA1CC8" w:rsidP="00CA1CC8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Աշխատանքի արտադրողականության բարձրացում։</w:t>
            </w:r>
          </w:p>
          <w:p w14:paraId="07229F4D" w14:textId="719BB763" w:rsidR="00CA1CC8" w:rsidRPr="00A0265C" w:rsidRDefault="00CA1CC8" w:rsidP="00CA1CC8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14:paraId="477465CA" w14:textId="77777777" w:rsidR="00CA1CC8" w:rsidRPr="00A0265C" w:rsidRDefault="00CA1CC8" w:rsidP="00CA1CC8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6460970" w14:textId="2A99AF3B" w:rsidR="00CA1CC8" w:rsidRPr="00A0265C" w:rsidRDefault="00CA1CC8" w:rsidP="00CA1CC8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57E4FDEE" w14:textId="45A6DCDC" w:rsidR="00CA1CC8" w:rsidRPr="00A0265C" w:rsidRDefault="00CA1CC8" w:rsidP="00CA1CC8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2024-2028թթ. կիրարկում</w:t>
            </w:r>
          </w:p>
        </w:tc>
        <w:tc>
          <w:tcPr>
            <w:tcW w:w="1980" w:type="dxa"/>
            <w:shd w:val="clear" w:color="auto" w:fill="auto"/>
          </w:tcPr>
          <w:p w14:paraId="06EE710D" w14:textId="170B9B20" w:rsidR="00CA1CC8" w:rsidRPr="00A0265C" w:rsidRDefault="00CA1CC8" w:rsidP="00CA1CC8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պետ. բյուջե և օրենքով չարգելված այլ միջոցներ, մասնավոր հատված։ Պետական ֆինանսավորում տարեկան մինչև 200 մլն ՀՀ դրամ։</w:t>
            </w:r>
          </w:p>
        </w:tc>
        <w:tc>
          <w:tcPr>
            <w:tcW w:w="2070" w:type="dxa"/>
          </w:tcPr>
          <w:p w14:paraId="0473AE2F" w14:textId="63BE79E9" w:rsidR="00CA1CC8" w:rsidRPr="00A0265C" w:rsidRDefault="00CA1CC8" w:rsidP="00CA1CC8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Գործող պետական աջակցության գործիքի մասին ոլորտի տեղական ընկերություններին իրազեկում և ներգրավում։</w:t>
            </w:r>
          </w:p>
        </w:tc>
        <w:tc>
          <w:tcPr>
            <w:tcW w:w="2027" w:type="dxa"/>
          </w:tcPr>
          <w:p w14:paraId="67DCA5FC" w14:textId="1D57D895" w:rsidR="00CA1CC8" w:rsidRPr="00A0265C" w:rsidRDefault="00CA1CC8" w:rsidP="00CA1CC8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Տարեկան առնվազն  մոտ 2</w:t>
            </w:r>
            <w:r w:rsidR="00A868D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000 մլն դրամի ժամանակակից սարքավորման  ներդնում։</w:t>
            </w:r>
          </w:p>
        </w:tc>
      </w:tr>
      <w:tr w:rsidR="00B702C1" w:rsidRPr="00A0265C" w14:paraId="4ACBB446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79D2021B" w14:textId="11FD8B08" w:rsidR="00B702C1" w:rsidRPr="00A0265C" w:rsidRDefault="00B702C1" w:rsidP="00B702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5)</w:t>
            </w:r>
          </w:p>
        </w:tc>
        <w:tc>
          <w:tcPr>
            <w:tcW w:w="3035" w:type="dxa"/>
            <w:shd w:val="clear" w:color="auto" w:fill="auto"/>
          </w:tcPr>
          <w:p w14:paraId="08A7CC89" w14:textId="3E166574" w:rsidR="00B702C1" w:rsidRPr="00A0265C" w:rsidRDefault="00B702C1" w:rsidP="00B70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Նոր արտադրությունների ստեղծման օժանդակության տրամադրում։</w:t>
            </w:r>
          </w:p>
        </w:tc>
        <w:tc>
          <w:tcPr>
            <w:tcW w:w="2430" w:type="dxa"/>
            <w:shd w:val="clear" w:color="auto" w:fill="auto"/>
          </w:tcPr>
          <w:p w14:paraId="285E47A9" w14:textId="2000FE1B" w:rsidR="00B702C1" w:rsidRPr="00A0265C" w:rsidRDefault="00B702C1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Բարդ ապրանքների արտադրության կազմակերպում։</w:t>
            </w:r>
          </w:p>
        </w:tc>
        <w:tc>
          <w:tcPr>
            <w:tcW w:w="2250" w:type="dxa"/>
            <w:shd w:val="clear" w:color="auto" w:fill="auto"/>
          </w:tcPr>
          <w:p w14:paraId="7D87DB17" w14:textId="77777777" w:rsidR="00B702C1" w:rsidRPr="00A0265C" w:rsidRDefault="00B702C1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3EFF875" w14:textId="77777777" w:rsidR="00B702C1" w:rsidRPr="00A0265C" w:rsidRDefault="00B702C1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681B8714" w14:textId="5C54A628" w:rsidR="00B702C1" w:rsidRPr="00A0265C" w:rsidRDefault="00B702C1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2024-2028թթ։</w:t>
            </w:r>
          </w:p>
        </w:tc>
        <w:tc>
          <w:tcPr>
            <w:tcW w:w="1980" w:type="dxa"/>
            <w:shd w:val="clear" w:color="auto" w:fill="auto"/>
          </w:tcPr>
          <w:p w14:paraId="0319FDA9" w14:textId="436415E0" w:rsidR="00B702C1" w:rsidRPr="00A0265C" w:rsidRDefault="00B702C1" w:rsidP="00B702C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պետ. բյուջե և օրենքով չարգելված այլ միջոցներ, մասնավոր հատված։ Պետական ֆինանսավորում տարեկան մինչև 500 մլն ՀՀ դրամ։</w:t>
            </w:r>
          </w:p>
        </w:tc>
        <w:tc>
          <w:tcPr>
            <w:tcW w:w="2070" w:type="dxa"/>
          </w:tcPr>
          <w:p w14:paraId="1724E562" w14:textId="374F63DC" w:rsidR="00B702C1" w:rsidRPr="00A0265C" w:rsidRDefault="00B702C1" w:rsidP="00B702C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Գործող պետական աջակցության գործիքի մասին ոլորտի տեղական ընկերություններին իրազեկում և ներգրավում։</w:t>
            </w:r>
          </w:p>
        </w:tc>
        <w:tc>
          <w:tcPr>
            <w:tcW w:w="2027" w:type="dxa"/>
          </w:tcPr>
          <w:p w14:paraId="7D80A1CA" w14:textId="4E1C860C" w:rsidR="00B702C1" w:rsidRPr="00A0265C" w:rsidRDefault="00B702C1" w:rsidP="00B702C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Տարեկան առնվազն  մոտ 1</w:t>
            </w:r>
            <w:r w:rsidR="00A868D8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500 մլն դրամի ժամանակակից սարքավորման  ներդնում։</w:t>
            </w:r>
          </w:p>
        </w:tc>
      </w:tr>
      <w:tr w:rsidR="00B702C1" w:rsidRPr="00A0265C" w14:paraId="57B2DC4D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074BFA75" w14:textId="0D185525" w:rsidR="00B702C1" w:rsidRPr="00A0265C" w:rsidRDefault="00B702C1" w:rsidP="00B702C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6)</w:t>
            </w:r>
          </w:p>
        </w:tc>
        <w:tc>
          <w:tcPr>
            <w:tcW w:w="3035" w:type="dxa"/>
            <w:shd w:val="clear" w:color="auto" w:fill="auto"/>
          </w:tcPr>
          <w:p w14:paraId="08D40EA8" w14:textId="20A0BD32" w:rsidR="00B702C1" w:rsidRPr="00A0265C" w:rsidRDefault="0037371F" w:rsidP="00B702C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Արևային տեխնոլոգիաների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արքավորումների տեղական կլաստերի ստեղծում, մասնավորապես ԱՏԳ-ի ստեղծում։</w:t>
            </w:r>
          </w:p>
        </w:tc>
        <w:tc>
          <w:tcPr>
            <w:tcW w:w="2430" w:type="dxa"/>
            <w:shd w:val="clear" w:color="auto" w:fill="auto"/>
          </w:tcPr>
          <w:p w14:paraId="4A4306B1" w14:textId="37A0B6DF" w:rsidR="00B702C1" w:rsidRPr="00A0265C" w:rsidRDefault="00B56A32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Ոլորտի ընկերությունների 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համար բարենպաստ միջավայրի ստեղծում</w:t>
            </w:r>
            <w:r w:rsidR="00420C07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, արտահանման խրախուսում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11B6A88E" w14:textId="21F437BC" w:rsidR="00B56A32" w:rsidRPr="00A0265C" w:rsidRDefault="00B56A32" w:rsidP="00B56A3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  <w:r w:rsidR="00420C07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420C0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մասնավոր հատված </w:t>
            </w:r>
            <w:r w:rsidR="00420C07" w:rsidRPr="00A0265C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(համաձայնությամբ):</w:t>
            </w:r>
          </w:p>
          <w:p w14:paraId="08648EF8" w14:textId="77777777" w:rsidR="00B702C1" w:rsidRPr="00A0265C" w:rsidRDefault="00B702C1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4CD6B55" w14:textId="7F04766F" w:rsidR="00B702C1" w:rsidRPr="00A0265C" w:rsidRDefault="00420C07" w:rsidP="00B702C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2024 թվական 4-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րդ եռամսյակ։</w:t>
            </w:r>
          </w:p>
        </w:tc>
        <w:tc>
          <w:tcPr>
            <w:tcW w:w="1980" w:type="dxa"/>
            <w:shd w:val="clear" w:color="auto" w:fill="auto"/>
          </w:tcPr>
          <w:p w14:paraId="279B47F0" w14:textId="44F9D75F" w:rsidR="00B702C1" w:rsidRPr="00A0265C" w:rsidRDefault="00420C07" w:rsidP="00B702C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Լրացուցիչ ֆինանսավորու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 չի պահանջում</w:t>
            </w:r>
          </w:p>
        </w:tc>
        <w:tc>
          <w:tcPr>
            <w:tcW w:w="2070" w:type="dxa"/>
          </w:tcPr>
          <w:p w14:paraId="0B23948A" w14:textId="664AF364" w:rsidR="00B702C1" w:rsidRPr="00A0265C" w:rsidRDefault="00420C07" w:rsidP="00B702C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ԱՏԳ ստեղծելու մասին</w:t>
            </w:r>
            <w:r w:rsidR="007B7E0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7B7E0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Հայաստանի Հանրապետության կառավարության որոշման նախագծի ներկայացում ՀՀ վարչապետի աշխատակազմ։</w:t>
            </w:r>
          </w:p>
        </w:tc>
        <w:tc>
          <w:tcPr>
            <w:tcW w:w="2027" w:type="dxa"/>
          </w:tcPr>
          <w:p w14:paraId="6F061725" w14:textId="5E6471B6" w:rsidR="00B702C1" w:rsidRPr="00A0265C" w:rsidRDefault="003B2C61" w:rsidP="00B702C1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Ստեղծված</w:t>
            </w:r>
            <w:r w:rsidR="00265997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ԱՏԳ։</w:t>
            </w:r>
          </w:p>
        </w:tc>
      </w:tr>
      <w:tr w:rsidR="00B702C1" w:rsidRPr="00A0265C" w14:paraId="2132AD1A" w14:textId="16D8913D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0D488FBB" w14:textId="6AFA2A7C" w:rsidR="00B702C1" w:rsidRPr="00A0265C" w:rsidRDefault="00B93421" w:rsidP="00B702C1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</w:t>
            </w:r>
            <w:r w:rsidR="00DE1FB9" w:rsidRPr="00A026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լորտի միջազգային համագործակցության ընդլայնում</w:t>
            </w:r>
          </w:p>
        </w:tc>
      </w:tr>
      <w:tr w:rsidR="00DE1FB9" w:rsidRPr="00A0265C" w14:paraId="32D4E539" w14:textId="33BE9FBF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30278E18" w14:textId="614E8473" w:rsidR="00DE1FB9" w:rsidRPr="00A0265C" w:rsidRDefault="00082215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highlight w:val="red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78830BC7" w14:textId="5DB62989" w:rsidR="00DE1FB9" w:rsidRPr="00A0265C" w:rsidRDefault="008B1C9C" w:rsidP="00DE1FB9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Ոլորտի անդրազգային կորպորացիաների </w:t>
            </w:r>
            <w:r w:rsidR="004845D8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ներգրավում Հայաստան</w:t>
            </w:r>
            <w:r w:rsidR="009F5806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C53D59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մասնավորապես բանակցությունների վարում</w:t>
            </w:r>
            <w:r w:rsidR="004845D8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5667C20F" w14:textId="04F71540" w:rsidR="00DE1FB9" w:rsidRPr="00A0265C" w:rsidRDefault="004845D8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Ան</w:t>
            </w:r>
            <w:r w:rsidR="009F5806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դրազգային կորպորացիաների արտադրությունների ստեղծում Հայաստանում</w:t>
            </w:r>
            <w:r w:rsidR="00C53D59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5F1D76FB" w14:textId="04BA3B93" w:rsidR="00DE1FB9" w:rsidRPr="00A0265C" w:rsidRDefault="00CF540E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00FB2C3A" w14:textId="23569486" w:rsidR="00DE1FB9" w:rsidRPr="00A0265C" w:rsidRDefault="00CF540E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2024-2028թթ. կիրարկում։</w:t>
            </w:r>
          </w:p>
        </w:tc>
        <w:tc>
          <w:tcPr>
            <w:tcW w:w="1980" w:type="dxa"/>
            <w:shd w:val="clear" w:color="auto" w:fill="auto"/>
          </w:tcPr>
          <w:p w14:paraId="3EDC50D0" w14:textId="1A3CD707" w:rsidR="00DE1FB9" w:rsidRPr="00A0265C" w:rsidRDefault="00D3458C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</w:t>
            </w:r>
            <w:r w:rsidR="00B9342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ում։</w:t>
            </w:r>
          </w:p>
        </w:tc>
        <w:tc>
          <w:tcPr>
            <w:tcW w:w="2070" w:type="dxa"/>
          </w:tcPr>
          <w:p w14:paraId="251507B1" w14:textId="427D8083" w:rsidR="00DE1FB9" w:rsidRPr="00A0265C" w:rsidRDefault="00D3458C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Ստորագրված հուշագրեր։</w:t>
            </w:r>
          </w:p>
        </w:tc>
        <w:tc>
          <w:tcPr>
            <w:tcW w:w="2027" w:type="dxa"/>
          </w:tcPr>
          <w:p w14:paraId="33033FAC" w14:textId="2B11E450" w:rsidR="00DE1FB9" w:rsidRPr="00A0265C" w:rsidRDefault="00D3458C" w:rsidP="00DE1FB9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Տարեկան 1 հուշագիր</w:t>
            </w:r>
            <w:r w:rsidR="0098762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 որի արդյունքում կստեղծվի անդրազգային կորպորացիա</w:t>
            </w:r>
            <w:r w:rsidR="00B93421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</w:t>
            </w:r>
            <w:r w:rsidR="00987627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 արտադրություն կամ կենտրոն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</w:tr>
      <w:tr w:rsidR="00283209" w:rsidRPr="00A0265C" w14:paraId="7E247871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16B2E6A7" w14:textId="65470A26" w:rsidR="00283209" w:rsidRPr="00A0265C" w:rsidRDefault="008D1A42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2)</w:t>
            </w:r>
          </w:p>
        </w:tc>
        <w:tc>
          <w:tcPr>
            <w:tcW w:w="3035" w:type="dxa"/>
            <w:shd w:val="clear" w:color="auto" w:fill="auto"/>
          </w:tcPr>
          <w:p w14:paraId="684758C7" w14:textId="5FF57EEB" w:rsidR="00283209" w:rsidRPr="00A0265C" w:rsidRDefault="00283209" w:rsidP="00DE1FB9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ԵԱՏՄ շրջանակներում կոոպերացիոն շղթաներում</w:t>
            </w:r>
            <w:r w:rsidR="006C5C97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մասնակցության առաջարկի ձևավորում և միասնական պորտալում ներառում։</w:t>
            </w:r>
          </w:p>
        </w:tc>
        <w:tc>
          <w:tcPr>
            <w:tcW w:w="2430" w:type="dxa"/>
            <w:shd w:val="clear" w:color="auto" w:fill="auto"/>
          </w:tcPr>
          <w:p w14:paraId="1425A868" w14:textId="6812EFA2" w:rsidR="00283209" w:rsidRPr="00A0265C" w:rsidRDefault="00C03599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Ոլորտի ընկերությունների ԵԱՏՄ շրջանակներում տարբեր կոոպերացիոն շղթաներում ներառելը</w:t>
            </w:r>
            <w:r w:rsidR="006C5C97"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250" w:type="dxa"/>
            <w:shd w:val="clear" w:color="auto" w:fill="auto"/>
          </w:tcPr>
          <w:p w14:paraId="7CE3A9CE" w14:textId="77777777" w:rsidR="00C03599" w:rsidRPr="00A0265C" w:rsidRDefault="00C03599" w:rsidP="00C0359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էկոնոմիկայի նախարարություն,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մասնավոր հատված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(համաձայնությամբ):</w:t>
            </w:r>
          </w:p>
          <w:p w14:paraId="03BA56A8" w14:textId="77777777" w:rsidR="00283209" w:rsidRPr="00A0265C" w:rsidRDefault="00283209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1E9B1957" w14:textId="02773CA2" w:rsidR="00283209" w:rsidRPr="00A0265C" w:rsidRDefault="006C5C97" w:rsidP="00DE1FB9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2024-2028թթ. կիրարկում</w:t>
            </w:r>
          </w:p>
        </w:tc>
        <w:tc>
          <w:tcPr>
            <w:tcW w:w="1980" w:type="dxa"/>
            <w:shd w:val="clear" w:color="auto" w:fill="auto"/>
          </w:tcPr>
          <w:p w14:paraId="3F27DBD2" w14:textId="3BC62480" w:rsidR="00283209" w:rsidRPr="00A0265C" w:rsidRDefault="006C5C97" w:rsidP="00DE1FB9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պահանջում։</w:t>
            </w:r>
          </w:p>
        </w:tc>
        <w:tc>
          <w:tcPr>
            <w:tcW w:w="2070" w:type="dxa"/>
          </w:tcPr>
          <w:p w14:paraId="7728F07C" w14:textId="03AEBEA0" w:rsidR="00283209" w:rsidRPr="00A0265C" w:rsidRDefault="006C5C97" w:rsidP="00DE1FB9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Մշակված առաջարկների ներառում պորտալ</w:t>
            </w:r>
            <w:r w:rsidR="008D1A42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789EC625" w14:textId="2FFB54C7" w:rsidR="00283209" w:rsidRPr="00A0265C" w:rsidRDefault="008D1A42" w:rsidP="00DE1FB9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Տարեկան 5 առաջարկի ներառում։</w:t>
            </w:r>
          </w:p>
        </w:tc>
      </w:tr>
      <w:tr w:rsidR="00CC75D2" w:rsidRPr="00A0265C" w14:paraId="7D5649C9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0ABC5A45" w14:textId="24166648" w:rsidR="00CC75D2" w:rsidRPr="00A0265C" w:rsidRDefault="008D1A4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3</w:t>
            </w:r>
            <w:r w:rsidR="00CC75D2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76DFB618" w14:textId="7C1BACAD" w:rsidR="00CC75D2" w:rsidRPr="00A0265C" w:rsidRDefault="00CC75D2" w:rsidP="00CC75D2">
            <w:pPr>
              <w:spacing w:after="0"/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Տեխնոլոգիական նորությունների, միջոցառումների, ցուցահանդեսների մասին պարբերաբար տեղեկատվության տրամադրում տեղական արտադրող ընկերություններին։</w:t>
            </w:r>
          </w:p>
        </w:tc>
        <w:tc>
          <w:tcPr>
            <w:tcW w:w="2430" w:type="dxa"/>
            <w:shd w:val="clear" w:color="auto" w:fill="auto"/>
          </w:tcPr>
          <w:p w14:paraId="7F59BD49" w14:textId="4CBC6F58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Իրազեկվածության բարձրացում, տեղեկատվության հասանելիություն, ոլորտի համաշխարհային զարգացումներին։</w:t>
            </w:r>
          </w:p>
        </w:tc>
        <w:tc>
          <w:tcPr>
            <w:tcW w:w="2250" w:type="dxa"/>
            <w:shd w:val="clear" w:color="auto" w:fill="auto"/>
          </w:tcPr>
          <w:p w14:paraId="74085E9A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30BFA26A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42C690F4" w14:textId="6C3F914D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2024-2028թթ. </w:t>
            </w:r>
            <w:r w:rsidR="00CF540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իրարկում</w:t>
            </w:r>
            <w:r w:rsidR="00CF540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1980" w:type="dxa"/>
            <w:shd w:val="clear" w:color="auto" w:fill="auto"/>
          </w:tcPr>
          <w:p w14:paraId="3CF52BED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Լրացուցիչ </w:t>
            </w:r>
          </w:p>
          <w:p w14:paraId="24A30841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ֆինանսավորում չի </w:t>
            </w:r>
          </w:p>
          <w:p w14:paraId="56B3AF50" w14:textId="1D806FB8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պահանջվում։</w:t>
            </w:r>
          </w:p>
        </w:tc>
        <w:tc>
          <w:tcPr>
            <w:tcW w:w="2070" w:type="dxa"/>
          </w:tcPr>
          <w:p w14:paraId="465985A0" w14:textId="634AB1F8" w:rsidR="00CC75D2" w:rsidRPr="00A0265C" w:rsidRDefault="00CC75D2" w:rsidP="00CC75D2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նյութերի տրամադրում, իրազեկման միջոցառումների կազմակերպում։</w:t>
            </w:r>
          </w:p>
        </w:tc>
        <w:tc>
          <w:tcPr>
            <w:tcW w:w="2027" w:type="dxa"/>
          </w:tcPr>
          <w:p w14:paraId="736824BD" w14:textId="439A65EA" w:rsidR="00CC75D2" w:rsidRPr="00A0265C" w:rsidRDefault="00CC75D2" w:rsidP="00CC75D2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Տարեկան առնվազն 4 անգամ տեղեկատվության տրամադրում կամ իրազեկման միջոցառումների կազմակերպում։</w:t>
            </w:r>
          </w:p>
        </w:tc>
      </w:tr>
      <w:tr w:rsidR="00CC75D2" w:rsidRPr="00A0265C" w14:paraId="7CB7836C" w14:textId="1EAE88CC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63692B63" w14:textId="6956098E" w:rsidR="00CC75D2" w:rsidRPr="00A0265C" w:rsidRDefault="008D1A4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="00CC75D2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54B26D73" w14:textId="0B82F9F3" w:rsidR="00CC75D2" w:rsidRPr="00A0265C" w:rsidRDefault="00CC75D2" w:rsidP="00CC75D2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Տեղական արտադրող ընկերությունների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>երկայացուցիչների</w:t>
            </w:r>
            <w:r w:rsidR="009D4446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>միջազգային ճանաչում ունեցող ընկերություններ այցելություններ</w:t>
            </w:r>
            <w:r w:rsidR="007370F5" w:rsidRPr="00A0265C">
              <w:rPr>
                <w:rFonts w:ascii="GHEA Grapalat" w:hAnsi="GHEA Grapalat"/>
                <w:sz w:val="24"/>
                <w:szCs w:val="24"/>
                <w:lang w:val="hy-AM"/>
              </w:rPr>
              <w:t>ի օժանդակության տրամադրում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7370F5" w:rsidRPr="00A0265C">
              <w:rPr>
                <w:rFonts w:ascii="GHEA Grapalat" w:hAnsi="GHEA Grapalat"/>
                <w:sz w:val="24"/>
                <w:szCs w:val="24"/>
                <w:lang w:val="hy-AM"/>
              </w:rPr>
              <w:t>գործարար առաքելությունների իրականացման կազմակերպման,</w:t>
            </w:r>
            <w:r w:rsidR="000B3F78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տեխնոլոգիական ցուցահանդեսներին և նմանատիպ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միջոցառումներին մասնակցության օժանդակության գործիքի մշակում և ներդրում։</w:t>
            </w:r>
          </w:p>
        </w:tc>
        <w:tc>
          <w:tcPr>
            <w:tcW w:w="2430" w:type="dxa"/>
            <w:shd w:val="clear" w:color="auto" w:fill="auto"/>
          </w:tcPr>
          <w:p w14:paraId="5C1DB19D" w14:textId="02D2CA73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Ոլորտի համաշխարհային տեխնոլոգիական նորարարություններին ծանոթացում և նորարարություններ ստեղծող կազմակերպությունների հետ համագործակցության ձևավորում։ </w:t>
            </w:r>
          </w:p>
        </w:tc>
        <w:tc>
          <w:tcPr>
            <w:tcW w:w="2250" w:type="dxa"/>
            <w:shd w:val="clear" w:color="auto" w:fill="auto"/>
          </w:tcPr>
          <w:p w14:paraId="6BAD3E85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A33AFE5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09A20453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Գործիքի ներդրում՝</w:t>
            </w:r>
          </w:p>
          <w:p w14:paraId="278C9F6C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2024 թ. 4-րդ եռամսյակ,</w:t>
            </w:r>
          </w:p>
          <w:p w14:paraId="2BEFD88E" w14:textId="58CCBFB6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2025-2028թթ. կիրարկում</w:t>
            </w:r>
          </w:p>
        </w:tc>
        <w:tc>
          <w:tcPr>
            <w:tcW w:w="1980" w:type="dxa"/>
            <w:shd w:val="clear" w:color="auto" w:fill="auto"/>
          </w:tcPr>
          <w:p w14:paraId="2B539CE0" w14:textId="0393899C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միջոցներ, մասնավոր հատված։ Պետական ֆինանսավորում տարեկան մինչև </w:t>
            </w:r>
            <w:r w:rsidR="00795206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30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դրամ։</w:t>
            </w:r>
          </w:p>
        </w:tc>
        <w:tc>
          <w:tcPr>
            <w:tcW w:w="2070" w:type="dxa"/>
          </w:tcPr>
          <w:p w14:paraId="41B5F652" w14:textId="13D7BF54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 որոշման նախագծի ներկայացում ՀՀ վարչապետի աշխատակազմ։</w:t>
            </w:r>
          </w:p>
        </w:tc>
        <w:tc>
          <w:tcPr>
            <w:tcW w:w="2027" w:type="dxa"/>
          </w:tcPr>
          <w:p w14:paraId="28C2AF63" w14:textId="407ABEE1" w:rsidR="00CC75D2" w:rsidRPr="00A0265C" w:rsidRDefault="00CC75D2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երկու միջոցառումների մասնակցության ապահովում,  առնվազն </w:t>
            </w:r>
            <w:r w:rsidR="00E04E38" w:rsidRPr="00A0265C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տեղական  ընկերության ներկայացուցիչների մասնակցությամբ։</w:t>
            </w:r>
          </w:p>
        </w:tc>
      </w:tr>
      <w:tr w:rsidR="00CC75D2" w:rsidRPr="00A0265C" w14:paraId="7E31C00A" w14:textId="4FCF220F" w:rsidTr="0044138B">
        <w:trPr>
          <w:trHeight w:val="410"/>
          <w:jc w:val="center"/>
        </w:trPr>
        <w:tc>
          <w:tcPr>
            <w:tcW w:w="15882" w:type="dxa"/>
            <w:gridSpan w:val="8"/>
            <w:shd w:val="clear" w:color="auto" w:fill="auto"/>
          </w:tcPr>
          <w:p w14:paraId="585A8306" w14:textId="1753543D" w:rsidR="00CC75D2" w:rsidRPr="00A0265C" w:rsidRDefault="00EF67C4" w:rsidP="00CC75D2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Ֆ</w:t>
            </w:r>
            <w:r w:rsidR="00CB2779" w:rsidRPr="00A0265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ինանսական նոր գործիքների ձևավորում</w:t>
            </w:r>
          </w:p>
        </w:tc>
      </w:tr>
      <w:tr w:rsidR="00CC75D2" w:rsidRPr="00A0265C" w14:paraId="4C868938" w14:textId="23615466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55A14E2F" w14:textId="1E83CC83" w:rsidR="00CC75D2" w:rsidRPr="00A0265C" w:rsidRDefault="00CC75D2" w:rsidP="00CC75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1)</w:t>
            </w:r>
          </w:p>
        </w:tc>
        <w:tc>
          <w:tcPr>
            <w:tcW w:w="3035" w:type="dxa"/>
            <w:shd w:val="clear" w:color="auto" w:fill="auto"/>
          </w:tcPr>
          <w:p w14:paraId="49F3CF80" w14:textId="3845E7AD" w:rsidR="003B1C19" w:rsidRPr="00A0265C" w:rsidRDefault="00E54163" w:rsidP="00E54163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Հետազոտությունների</w:t>
            </w:r>
            <w:r w:rsidR="007215BA" w:rsidRPr="00A0265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3B1C19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մշակումների, նորարարությունների և դրանց առևտրայնացմանն օժանդակելու նպատակով ֆինանսական աջակցության գործիքի ներդրում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14:paraId="28413DC3" w14:textId="064CC37A" w:rsidR="00CC75D2" w:rsidRPr="00A0265C" w:rsidRDefault="00CC75D2" w:rsidP="00CC75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shd w:val="clear" w:color="auto" w:fill="auto"/>
          </w:tcPr>
          <w:p w14:paraId="69EB2FC3" w14:textId="631E964D" w:rsidR="00CC75D2" w:rsidRPr="00A0265C" w:rsidRDefault="003C67C9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Նորարարությունների ստեղծման ապահովում։</w:t>
            </w:r>
          </w:p>
        </w:tc>
        <w:tc>
          <w:tcPr>
            <w:tcW w:w="2250" w:type="dxa"/>
            <w:shd w:val="clear" w:color="auto" w:fill="auto"/>
          </w:tcPr>
          <w:p w14:paraId="7E944871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9AC19E1" w14:textId="69B59A67" w:rsidR="00CC75D2" w:rsidRPr="00A0265C" w:rsidRDefault="00CC75D2" w:rsidP="00CC75D2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23508D38" w14:textId="1B9E13AD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2024թ. 4-րդ եռամսյակ;</w:t>
            </w:r>
          </w:p>
          <w:p w14:paraId="4F4342E6" w14:textId="67C7AAF2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2025-2028թթ. Կիրարկում։</w:t>
            </w:r>
          </w:p>
        </w:tc>
        <w:tc>
          <w:tcPr>
            <w:tcW w:w="1980" w:type="dxa"/>
            <w:shd w:val="clear" w:color="auto" w:fill="auto"/>
          </w:tcPr>
          <w:p w14:paraId="626A43D3" w14:textId="6AE15DCB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բյուջե և օրենքով չարգելված այլ միջոցներ։ Պետական ֆինանսավորում տարեկան մինչև </w:t>
            </w:r>
            <w:r w:rsidR="00EE114E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10</w:t>
            </w:r>
            <w:r w:rsidR="003C67C9"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մլն ՀՀ դրամ:</w:t>
            </w:r>
          </w:p>
        </w:tc>
        <w:tc>
          <w:tcPr>
            <w:tcW w:w="2070" w:type="dxa"/>
          </w:tcPr>
          <w:p w14:paraId="21B8E06D" w14:textId="324D29A8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 որոշման ն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 ներկայացում ՀՀ վարչապետի աշխատակազմ</w:t>
            </w:r>
            <w:r w:rsidR="00164B43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027" w:type="dxa"/>
          </w:tcPr>
          <w:p w14:paraId="67EF9103" w14:textId="2EB74B2D" w:rsidR="00CC75D2" w:rsidRPr="00A0265C" w:rsidRDefault="00CC75D2" w:rsidP="00CC75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Տարեկան </w:t>
            </w:r>
            <w:r w:rsidR="007215BA" w:rsidRPr="00A0265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215BA"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հետազոտությունների կամ մշակումների կամ նորարարությունների </w:t>
            </w:r>
            <w:r w:rsidR="00EE114E" w:rsidRPr="00A0265C">
              <w:rPr>
                <w:rFonts w:ascii="GHEA Grapalat" w:hAnsi="GHEA Grapalat"/>
                <w:sz w:val="24"/>
                <w:szCs w:val="24"/>
                <w:lang w:val="hy-AM"/>
              </w:rPr>
              <w:t>մշակում և դրանց առևտրայնացում։</w:t>
            </w:r>
          </w:p>
        </w:tc>
      </w:tr>
      <w:tr w:rsidR="00CC75D2" w:rsidRPr="00A0265C" w14:paraId="068BA27E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7D08CF02" w14:textId="7F6AC1D5" w:rsidR="00CC75D2" w:rsidRPr="00A0265C" w:rsidRDefault="00CC75D2" w:rsidP="00CC75D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2)</w:t>
            </w:r>
          </w:p>
        </w:tc>
        <w:tc>
          <w:tcPr>
            <w:tcW w:w="3035" w:type="dxa"/>
            <w:shd w:val="clear" w:color="auto" w:fill="auto"/>
          </w:tcPr>
          <w:p w14:paraId="55FA72F7" w14:textId="774A50EA" w:rsidR="00CC75D2" w:rsidRPr="00A0265C" w:rsidRDefault="00AB71D5" w:rsidP="00CC75D2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Տեղական ընկերությունների նորարարությունների միջազգային արտոնագրման 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աջակցության գործիքի ներդրում։</w:t>
            </w:r>
          </w:p>
        </w:tc>
        <w:tc>
          <w:tcPr>
            <w:tcW w:w="2430" w:type="dxa"/>
            <w:shd w:val="clear" w:color="auto" w:fill="auto"/>
          </w:tcPr>
          <w:p w14:paraId="041955A9" w14:textId="404C55B6" w:rsidR="00CC75D2" w:rsidRPr="00A0265C" w:rsidRDefault="00067386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Տեղական ընկերությունների մտավոր սեփականության պաշպանության 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արդյունավետության բարձրացում։</w:t>
            </w:r>
          </w:p>
        </w:tc>
        <w:tc>
          <w:tcPr>
            <w:tcW w:w="2250" w:type="dxa"/>
            <w:shd w:val="clear" w:color="auto" w:fill="auto"/>
          </w:tcPr>
          <w:p w14:paraId="23AB3395" w14:textId="77777777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5AF7E565" w14:textId="1CF3FED2" w:rsidR="00CC75D2" w:rsidRPr="00A0265C" w:rsidRDefault="00CC75D2" w:rsidP="00CC75D2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14:paraId="3FF64F7E" w14:textId="77777777" w:rsidR="00067386" w:rsidRPr="00A0265C" w:rsidRDefault="00067386" w:rsidP="00067386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Գործիքի ներդրում 2024թ. 4-րդ եռամսյակ;</w:t>
            </w:r>
          </w:p>
          <w:p w14:paraId="73284BF3" w14:textId="359BD6EC" w:rsidR="00CC75D2" w:rsidRPr="00A0265C" w:rsidRDefault="00067386" w:rsidP="00067386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2025-2028թթ. </w:t>
            </w:r>
            <w:r w:rsidR="00250D2D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իրարկում</w:t>
            </w:r>
          </w:p>
        </w:tc>
        <w:tc>
          <w:tcPr>
            <w:tcW w:w="1980" w:type="dxa"/>
            <w:shd w:val="clear" w:color="auto" w:fill="auto"/>
          </w:tcPr>
          <w:p w14:paraId="6BF69792" w14:textId="63F05F77" w:rsidR="00CC75D2" w:rsidRPr="00A0265C" w:rsidRDefault="00164B43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ՀՀ պետ. բյուջե և օրենքով չարգելված այլ միջոցներ։ Պետական ֆինանսավորու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 տարեկան մինչև 50 մլն ՀՀ դրամ:</w:t>
            </w:r>
          </w:p>
        </w:tc>
        <w:tc>
          <w:tcPr>
            <w:tcW w:w="2070" w:type="dxa"/>
          </w:tcPr>
          <w:p w14:paraId="6E21A443" w14:textId="5543D252" w:rsidR="00CC75D2" w:rsidRPr="00A0265C" w:rsidRDefault="00164B43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գործիք ներդնելու մասին Հայաստանի </w:t>
            </w: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Հանրապետության կառավարության որոշման ն</w:t>
            </w: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 ներկայացում ՀՀ վարչապետի աշխատակազմ։</w:t>
            </w:r>
          </w:p>
        </w:tc>
        <w:tc>
          <w:tcPr>
            <w:tcW w:w="2027" w:type="dxa"/>
          </w:tcPr>
          <w:p w14:paraId="1BA791A8" w14:textId="5ADB829D" w:rsidR="00CC75D2" w:rsidRPr="00A0265C" w:rsidRDefault="00164B43" w:rsidP="00CC75D2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Տարեկան 5 նորարարությունների արտոնագրում։</w:t>
            </w:r>
          </w:p>
        </w:tc>
      </w:tr>
      <w:tr w:rsidR="00FF76DC" w:rsidRPr="00A0265C" w14:paraId="7187E180" w14:textId="77777777" w:rsidTr="00E23B24">
        <w:trPr>
          <w:trHeight w:val="126"/>
          <w:jc w:val="center"/>
        </w:trPr>
        <w:tc>
          <w:tcPr>
            <w:tcW w:w="560" w:type="dxa"/>
            <w:shd w:val="clear" w:color="auto" w:fill="auto"/>
          </w:tcPr>
          <w:p w14:paraId="07B7A5B7" w14:textId="0B28842D" w:rsidR="00FF76DC" w:rsidRPr="00A0265C" w:rsidRDefault="00DE790B" w:rsidP="00FF76D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="00FF76DC"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3035" w:type="dxa"/>
            <w:shd w:val="clear" w:color="auto" w:fill="auto"/>
          </w:tcPr>
          <w:p w14:paraId="2B5D19CD" w14:textId="33EFF66F" w:rsidR="00FF76DC" w:rsidRPr="00A0265C" w:rsidRDefault="00FF76DC" w:rsidP="00FF76D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Առկա ֆինանսական աջակցության պետական գործիքների մասին պարբերաբար տեղեկատվության տրամադրում ոլորտի ընկերություններին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  <w:tc>
          <w:tcPr>
            <w:tcW w:w="2430" w:type="dxa"/>
            <w:shd w:val="clear" w:color="auto" w:fill="auto"/>
          </w:tcPr>
          <w:p w14:paraId="2DB3896B" w14:textId="57DDB7A6" w:rsidR="00FF76DC" w:rsidRPr="00A0265C" w:rsidRDefault="00FF76DC" w:rsidP="00FF76D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Ոլորտի ընկերությունների իրազեկվածության բարձրացում։ </w:t>
            </w:r>
          </w:p>
        </w:tc>
        <w:tc>
          <w:tcPr>
            <w:tcW w:w="2250" w:type="dxa"/>
            <w:shd w:val="clear" w:color="auto" w:fill="auto"/>
          </w:tcPr>
          <w:p w14:paraId="5BAB8D56" w14:textId="108B1A91" w:rsidR="00FF76DC" w:rsidRPr="00A0265C" w:rsidRDefault="00FF76DC" w:rsidP="00FF76D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</w:tc>
        <w:tc>
          <w:tcPr>
            <w:tcW w:w="1530" w:type="dxa"/>
            <w:shd w:val="clear" w:color="auto" w:fill="auto"/>
          </w:tcPr>
          <w:p w14:paraId="5F59F04F" w14:textId="49C604C4" w:rsidR="00FF76DC" w:rsidRPr="00A0265C" w:rsidRDefault="00FF76DC" w:rsidP="00FF76DC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sz w:val="24"/>
                <w:szCs w:val="24"/>
                <w:lang w:val="hy-AM"/>
              </w:rPr>
              <w:t>2024-2028 թթ.։</w:t>
            </w:r>
          </w:p>
        </w:tc>
        <w:tc>
          <w:tcPr>
            <w:tcW w:w="1980" w:type="dxa"/>
            <w:shd w:val="clear" w:color="auto" w:fill="auto"/>
          </w:tcPr>
          <w:p w14:paraId="1864FF43" w14:textId="1C32A782" w:rsidR="00FF76DC" w:rsidRPr="00A0265C" w:rsidRDefault="00FF76DC" w:rsidP="00FF76D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պահանջում։</w:t>
            </w:r>
          </w:p>
        </w:tc>
        <w:tc>
          <w:tcPr>
            <w:tcW w:w="2070" w:type="dxa"/>
          </w:tcPr>
          <w:p w14:paraId="75A16AC7" w14:textId="78C1C824" w:rsidR="00FF76DC" w:rsidRPr="00A0265C" w:rsidRDefault="00FF76DC" w:rsidP="00FF76D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Տեղեկատվական նյութերի տրամադրում, իրազեկման միջոցառումների կազմակերպում։</w:t>
            </w:r>
          </w:p>
        </w:tc>
        <w:tc>
          <w:tcPr>
            <w:tcW w:w="2027" w:type="dxa"/>
          </w:tcPr>
          <w:p w14:paraId="4C8A5266" w14:textId="239D2A29" w:rsidR="00FF76DC" w:rsidRPr="00A0265C" w:rsidRDefault="00FF76DC" w:rsidP="00FF76DC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Տարեկան առնվազն 4 անգամ տեղեկատվության</w:t>
            </w:r>
            <w:r w:rsidR="00250D2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5497" w:rsidRPr="00A0265C">
              <w:rPr>
                <w:rFonts w:ascii="GHEA Grapalat" w:hAnsi="GHEA Grapalat"/>
                <w:sz w:val="24"/>
                <w:szCs w:val="24"/>
                <w:lang w:val="hy-AM"/>
              </w:rPr>
              <w:t>տրամադրում</w:t>
            </w:r>
            <w:r w:rsidRPr="00A0265C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</w:tbl>
    <w:p w14:paraId="62E5409C" w14:textId="0F33A7F4" w:rsidR="00CD756F" w:rsidRPr="00A0265C" w:rsidRDefault="00CD756F" w:rsidP="00D90015">
      <w:pPr>
        <w:rPr>
          <w:rFonts w:ascii="GHEA Grapalat" w:hAnsi="GHEA Grapalat"/>
          <w:sz w:val="24"/>
          <w:szCs w:val="24"/>
          <w:lang w:val="hy-AM"/>
        </w:rPr>
      </w:pPr>
    </w:p>
    <w:sectPr w:rsidR="00CD756F" w:rsidRPr="00A0265C" w:rsidSect="007B6EA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3CBD" w14:textId="77777777" w:rsidR="00465E81" w:rsidRDefault="00465E81" w:rsidP="003050C6">
      <w:pPr>
        <w:spacing w:after="0" w:line="240" w:lineRule="auto"/>
      </w:pPr>
      <w:r>
        <w:separator/>
      </w:r>
    </w:p>
  </w:endnote>
  <w:endnote w:type="continuationSeparator" w:id="0">
    <w:p w14:paraId="1C51F3DA" w14:textId="77777777" w:rsidR="00465E81" w:rsidRDefault="00465E81" w:rsidP="003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209D1" w14:textId="77777777" w:rsidR="00465E81" w:rsidRDefault="00465E81" w:rsidP="003050C6">
      <w:pPr>
        <w:spacing w:after="0" w:line="240" w:lineRule="auto"/>
      </w:pPr>
      <w:r>
        <w:separator/>
      </w:r>
    </w:p>
  </w:footnote>
  <w:footnote w:type="continuationSeparator" w:id="0">
    <w:p w14:paraId="65174134" w14:textId="77777777" w:rsidR="00465E81" w:rsidRDefault="00465E81" w:rsidP="0030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7BB"/>
    <w:multiLevelType w:val="hybridMultilevel"/>
    <w:tmpl w:val="F7A2B63E"/>
    <w:lvl w:ilvl="0" w:tplc="D88E5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8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8D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EB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22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41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68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30E0F"/>
    <w:multiLevelType w:val="hybridMultilevel"/>
    <w:tmpl w:val="EB82947E"/>
    <w:lvl w:ilvl="0" w:tplc="100E2ACA">
      <w:start w:val="1"/>
      <w:numFmt w:val="decimal"/>
      <w:lvlText w:val="%1)"/>
      <w:lvlJc w:val="left"/>
      <w:pPr>
        <w:ind w:left="151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" w15:restartNumberingAfterBreak="0">
    <w:nsid w:val="043E71BE"/>
    <w:multiLevelType w:val="hybridMultilevel"/>
    <w:tmpl w:val="B34880D6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5F0E66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2737"/>
    <w:multiLevelType w:val="hybridMultilevel"/>
    <w:tmpl w:val="63E24D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E28D4"/>
    <w:multiLevelType w:val="hybridMultilevel"/>
    <w:tmpl w:val="FB024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2C24"/>
    <w:multiLevelType w:val="hybridMultilevel"/>
    <w:tmpl w:val="38B02B1C"/>
    <w:lvl w:ilvl="0" w:tplc="2A3A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2E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09B7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2EE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28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C7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28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3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62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E383C"/>
    <w:multiLevelType w:val="hybridMultilevel"/>
    <w:tmpl w:val="794AA022"/>
    <w:lvl w:ilvl="0" w:tplc="FA3A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64AD7"/>
    <w:multiLevelType w:val="hybridMultilevel"/>
    <w:tmpl w:val="B9625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2722A"/>
    <w:multiLevelType w:val="hybridMultilevel"/>
    <w:tmpl w:val="117886F8"/>
    <w:lvl w:ilvl="0" w:tplc="4DD43B1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568A529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48AE9AE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7EAD63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A45A969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C802692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3B28EA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318A1C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AE38111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0" w15:restartNumberingAfterBreak="0">
    <w:nsid w:val="17A017F3"/>
    <w:multiLevelType w:val="hybridMultilevel"/>
    <w:tmpl w:val="DA7E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0811"/>
    <w:multiLevelType w:val="hybridMultilevel"/>
    <w:tmpl w:val="1F30CB86"/>
    <w:lvl w:ilvl="0" w:tplc="05C6F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50374E"/>
    <w:multiLevelType w:val="hybridMultilevel"/>
    <w:tmpl w:val="8760E6A2"/>
    <w:lvl w:ilvl="0" w:tplc="49689E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60667B"/>
    <w:multiLevelType w:val="hybridMultilevel"/>
    <w:tmpl w:val="84460914"/>
    <w:lvl w:ilvl="0" w:tplc="9FE6D97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72E8B97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E19E294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6D693C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CA9A0DF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8742FB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20C487C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6F4A3F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9CDC297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4" w15:restartNumberingAfterBreak="0">
    <w:nsid w:val="25574283"/>
    <w:multiLevelType w:val="hybridMultilevel"/>
    <w:tmpl w:val="BDA4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71294F"/>
    <w:multiLevelType w:val="hybridMultilevel"/>
    <w:tmpl w:val="3F506BA4"/>
    <w:lvl w:ilvl="0" w:tplc="1D14DEA0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25A3277D"/>
    <w:multiLevelType w:val="hybridMultilevel"/>
    <w:tmpl w:val="4C3CF718"/>
    <w:lvl w:ilvl="0" w:tplc="18F86A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C9E294E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08B2DFA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DD2A32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D57C950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C5E79D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860E94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32FE84A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3F284E1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7" w15:restartNumberingAfterBreak="0">
    <w:nsid w:val="26456ABF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A70CB0"/>
    <w:multiLevelType w:val="hybridMultilevel"/>
    <w:tmpl w:val="F5C63A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F71D7F"/>
    <w:multiLevelType w:val="hybridMultilevel"/>
    <w:tmpl w:val="F790EE1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7F0655E"/>
    <w:multiLevelType w:val="hybridMultilevel"/>
    <w:tmpl w:val="E24E5BE0"/>
    <w:lvl w:ilvl="0" w:tplc="00D8AF2C">
      <w:start w:val="1"/>
      <w:numFmt w:val="decimal"/>
      <w:lvlText w:val="%1)"/>
      <w:lvlJc w:val="left"/>
      <w:pPr>
        <w:ind w:left="10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303A6373"/>
    <w:multiLevelType w:val="hybridMultilevel"/>
    <w:tmpl w:val="04D4863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8F15A2"/>
    <w:multiLevelType w:val="hybridMultilevel"/>
    <w:tmpl w:val="195884DC"/>
    <w:lvl w:ilvl="0" w:tplc="5FA6D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812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A1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E4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6F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C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C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4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AD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2CB5761"/>
    <w:multiLevelType w:val="hybridMultilevel"/>
    <w:tmpl w:val="D8D2A70A"/>
    <w:lvl w:ilvl="0" w:tplc="B6CC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E1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82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D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A6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01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EF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01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3D4D3B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492347"/>
    <w:multiLevelType w:val="hybridMultilevel"/>
    <w:tmpl w:val="18BA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4F403B"/>
    <w:multiLevelType w:val="hybridMultilevel"/>
    <w:tmpl w:val="D99E3C70"/>
    <w:lvl w:ilvl="0" w:tplc="E18C739E">
      <w:start w:val="1"/>
      <w:numFmt w:val="decimal"/>
      <w:lvlText w:val="%1)"/>
      <w:lvlJc w:val="left"/>
      <w:pPr>
        <w:ind w:left="21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FBF4159"/>
    <w:multiLevelType w:val="hybridMultilevel"/>
    <w:tmpl w:val="586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95C3C"/>
    <w:multiLevelType w:val="hybridMultilevel"/>
    <w:tmpl w:val="573ADE3C"/>
    <w:lvl w:ilvl="0" w:tplc="1E2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FAA">
      <w:start w:val="9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C2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8D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0B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47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88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8B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2E50258"/>
    <w:multiLevelType w:val="hybridMultilevel"/>
    <w:tmpl w:val="33B0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584C5C"/>
    <w:multiLevelType w:val="hybridMultilevel"/>
    <w:tmpl w:val="8F10EE02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4552B8E"/>
    <w:multiLevelType w:val="hybridMultilevel"/>
    <w:tmpl w:val="A4CEF0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2A0A24"/>
    <w:multiLevelType w:val="hybridMultilevel"/>
    <w:tmpl w:val="8F649030"/>
    <w:lvl w:ilvl="0" w:tplc="EC6A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E34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EA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29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0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C1704C"/>
    <w:multiLevelType w:val="hybridMultilevel"/>
    <w:tmpl w:val="E34A2DEE"/>
    <w:lvl w:ilvl="0" w:tplc="68863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7A1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41AD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332D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1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8A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67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A8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2F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4A7385"/>
    <w:multiLevelType w:val="hybridMultilevel"/>
    <w:tmpl w:val="21287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D9602D"/>
    <w:multiLevelType w:val="hybridMultilevel"/>
    <w:tmpl w:val="A4CEF0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C368A7"/>
    <w:multiLevelType w:val="hybridMultilevel"/>
    <w:tmpl w:val="400448FE"/>
    <w:lvl w:ilvl="0" w:tplc="BFE8A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66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E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E5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A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8D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E5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60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9DE7190"/>
    <w:multiLevelType w:val="hybridMultilevel"/>
    <w:tmpl w:val="2E72505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BE36DB8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CAA343C"/>
    <w:multiLevelType w:val="hybridMultilevel"/>
    <w:tmpl w:val="B406C684"/>
    <w:lvl w:ilvl="0" w:tplc="00D8AF2C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5E8D1F1A"/>
    <w:multiLevelType w:val="hybridMultilevel"/>
    <w:tmpl w:val="AC024D88"/>
    <w:lvl w:ilvl="0" w:tplc="4DF4F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8B7116"/>
    <w:multiLevelType w:val="hybridMultilevel"/>
    <w:tmpl w:val="50A2A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86AE3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AE1D06"/>
    <w:multiLevelType w:val="hybridMultilevel"/>
    <w:tmpl w:val="66B80CEC"/>
    <w:lvl w:ilvl="0" w:tplc="FADED9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10F4BF94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1F50A3D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F329B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E022F67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B1EAFDC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E15E57C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0B04DD2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4796BA5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44" w15:restartNumberingAfterBreak="0">
    <w:nsid w:val="6D3149EA"/>
    <w:multiLevelType w:val="hybridMultilevel"/>
    <w:tmpl w:val="940AC68A"/>
    <w:lvl w:ilvl="0" w:tplc="20D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8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4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EF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CE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89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0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2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E783258"/>
    <w:multiLevelType w:val="hybridMultilevel"/>
    <w:tmpl w:val="FB069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6" w15:restartNumberingAfterBreak="0">
    <w:nsid w:val="710B796B"/>
    <w:multiLevelType w:val="hybridMultilevel"/>
    <w:tmpl w:val="B5028BAC"/>
    <w:lvl w:ilvl="0" w:tplc="B602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CD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AE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2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C2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2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D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40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41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747D53"/>
    <w:multiLevelType w:val="hybridMultilevel"/>
    <w:tmpl w:val="EF3A05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3502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84761">
    <w:abstractNumId w:val="26"/>
  </w:num>
  <w:num w:numId="3" w16cid:durableId="1728399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65318">
    <w:abstractNumId w:val="20"/>
  </w:num>
  <w:num w:numId="5" w16cid:durableId="1798330965">
    <w:abstractNumId w:val="27"/>
  </w:num>
  <w:num w:numId="6" w16cid:durableId="799886609">
    <w:abstractNumId w:val="40"/>
  </w:num>
  <w:num w:numId="7" w16cid:durableId="1681856092">
    <w:abstractNumId w:val="11"/>
  </w:num>
  <w:num w:numId="8" w16cid:durableId="2037072643">
    <w:abstractNumId w:val="45"/>
  </w:num>
  <w:num w:numId="9" w16cid:durableId="692149705">
    <w:abstractNumId w:val="25"/>
  </w:num>
  <w:num w:numId="10" w16cid:durableId="1938755752">
    <w:abstractNumId w:val="14"/>
  </w:num>
  <w:num w:numId="11" w16cid:durableId="2054152">
    <w:abstractNumId w:val="10"/>
  </w:num>
  <w:num w:numId="12" w16cid:durableId="511798904">
    <w:abstractNumId w:val="12"/>
  </w:num>
  <w:num w:numId="13" w16cid:durableId="1318726641">
    <w:abstractNumId w:val="28"/>
  </w:num>
  <w:num w:numId="14" w16cid:durableId="1239285946">
    <w:abstractNumId w:val="44"/>
  </w:num>
  <w:num w:numId="15" w16cid:durableId="913051418">
    <w:abstractNumId w:val="0"/>
  </w:num>
  <w:num w:numId="16" w16cid:durableId="1183864069">
    <w:abstractNumId w:val="36"/>
  </w:num>
  <w:num w:numId="17" w16cid:durableId="1228878857">
    <w:abstractNumId w:val="46"/>
  </w:num>
  <w:num w:numId="18" w16cid:durableId="48916253">
    <w:abstractNumId w:val="16"/>
  </w:num>
  <w:num w:numId="19" w16cid:durableId="1216236483">
    <w:abstractNumId w:val="9"/>
  </w:num>
  <w:num w:numId="20" w16cid:durableId="1621447177">
    <w:abstractNumId w:val="23"/>
  </w:num>
  <w:num w:numId="21" w16cid:durableId="694043587">
    <w:abstractNumId w:val="22"/>
  </w:num>
  <w:num w:numId="22" w16cid:durableId="1793861361">
    <w:abstractNumId w:val="32"/>
  </w:num>
  <w:num w:numId="23" w16cid:durableId="46347531">
    <w:abstractNumId w:val="43"/>
  </w:num>
  <w:num w:numId="24" w16cid:durableId="612202229">
    <w:abstractNumId w:val="6"/>
  </w:num>
  <w:num w:numId="25" w16cid:durableId="141965712">
    <w:abstractNumId w:val="13"/>
  </w:num>
  <w:num w:numId="26" w16cid:durableId="56170639">
    <w:abstractNumId w:val="33"/>
  </w:num>
  <w:num w:numId="27" w16cid:durableId="318315536">
    <w:abstractNumId w:val="2"/>
  </w:num>
  <w:num w:numId="28" w16cid:durableId="1776747263">
    <w:abstractNumId w:val="24"/>
  </w:num>
  <w:num w:numId="29" w16cid:durableId="1057364925">
    <w:abstractNumId w:val="42"/>
  </w:num>
  <w:num w:numId="30" w16cid:durableId="749960166">
    <w:abstractNumId w:val="3"/>
  </w:num>
  <w:num w:numId="31" w16cid:durableId="572355900">
    <w:abstractNumId w:val="38"/>
  </w:num>
  <w:num w:numId="32" w16cid:durableId="380207027">
    <w:abstractNumId w:val="17"/>
  </w:num>
  <w:num w:numId="33" w16cid:durableId="1104109131">
    <w:abstractNumId w:val="30"/>
  </w:num>
  <w:num w:numId="34" w16cid:durableId="1068773518">
    <w:abstractNumId w:val="37"/>
  </w:num>
  <w:num w:numId="35" w16cid:durableId="2041736550">
    <w:abstractNumId w:val="5"/>
  </w:num>
  <w:num w:numId="36" w16cid:durableId="2054770221">
    <w:abstractNumId w:val="19"/>
  </w:num>
  <w:num w:numId="37" w16cid:durableId="766775327">
    <w:abstractNumId w:val="39"/>
  </w:num>
  <w:num w:numId="38" w16cid:durableId="1727560578">
    <w:abstractNumId w:val="41"/>
  </w:num>
  <w:num w:numId="39" w16cid:durableId="428090698">
    <w:abstractNumId w:val="48"/>
  </w:num>
  <w:num w:numId="40" w16cid:durableId="23404964">
    <w:abstractNumId w:val="7"/>
  </w:num>
  <w:num w:numId="41" w16cid:durableId="1017805114">
    <w:abstractNumId w:val="34"/>
  </w:num>
  <w:num w:numId="42" w16cid:durableId="542594476">
    <w:abstractNumId w:val="8"/>
  </w:num>
  <w:num w:numId="43" w16cid:durableId="1962764371">
    <w:abstractNumId w:val="29"/>
  </w:num>
  <w:num w:numId="44" w16cid:durableId="368991729">
    <w:abstractNumId w:val="35"/>
  </w:num>
  <w:num w:numId="45" w16cid:durableId="545483503">
    <w:abstractNumId w:val="31"/>
  </w:num>
  <w:num w:numId="46" w16cid:durableId="1960910749">
    <w:abstractNumId w:val="21"/>
  </w:num>
  <w:num w:numId="47" w16cid:durableId="631132422">
    <w:abstractNumId w:val="18"/>
  </w:num>
  <w:num w:numId="48" w16cid:durableId="2077431275">
    <w:abstractNumId w:val="1"/>
  </w:num>
  <w:num w:numId="49" w16cid:durableId="102224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C8"/>
    <w:rsid w:val="000016C5"/>
    <w:rsid w:val="000070DE"/>
    <w:rsid w:val="00013FCE"/>
    <w:rsid w:val="000165E3"/>
    <w:rsid w:val="00017FC9"/>
    <w:rsid w:val="00020829"/>
    <w:rsid w:val="00023623"/>
    <w:rsid w:val="0003093D"/>
    <w:rsid w:val="00032FB9"/>
    <w:rsid w:val="000355CC"/>
    <w:rsid w:val="00036284"/>
    <w:rsid w:val="00036B22"/>
    <w:rsid w:val="00042DBE"/>
    <w:rsid w:val="000463C8"/>
    <w:rsid w:val="0005004A"/>
    <w:rsid w:val="000503BB"/>
    <w:rsid w:val="00057355"/>
    <w:rsid w:val="00057F73"/>
    <w:rsid w:val="00063B7B"/>
    <w:rsid w:val="00065052"/>
    <w:rsid w:val="00067386"/>
    <w:rsid w:val="00067AD8"/>
    <w:rsid w:val="000774E6"/>
    <w:rsid w:val="00077F5C"/>
    <w:rsid w:val="000817CA"/>
    <w:rsid w:val="00082215"/>
    <w:rsid w:val="000832A8"/>
    <w:rsid w:val="000844CF"/>
    <w:rsid w:val="000912EA"/>
    <w:rsid w:val="00091465"/>
    <w:rsid w:val="000965DB"/>
    <w:rsid w:val="0009691C"/>
    <w:rsid w:val="000A0315"/>
    <w:rsid w:val="000A0A4E"/>
    <w:rsid w:val="000A2858"/>
    <w:rsid w:val="000A490C"/>
    <w:rsid w:val="000B19C1"/>
    <w:rsid w:val="000B1A16"/>
    <w:rsid w:val="000B3F78"/>
    <w:rsid w:val="000B5C99"/>
    <w:rsid w:val="000C2800"/>
    <w:rsid w:val="000C2C9D"/>
    <w:rsid w:val="000C4A80"/>
    <w:rsid w:val="000D4018"/>
    <w:rsid w:val="000D544B"/>
    <w:rsid w:val="000D6BF8"/>
    <w:rsid w:val="000E3736"/>
    <w:rsid w:val="000E3899"/>
    <w:rsid w:val="000E3A73"/>
    <w:rsid w:val="000E7C1D"/>
    <w:rsid w:val="000F086C"/>
    <w:rsid w:val="00106702"/>
    <w:rsid w:val="00106CC5"/>
    <w:rsid w:val="0010743D"/>
    <w:rsid w:val="00114998"/>
    <w:rsid w:val="00120E91"/>
    <w:rsid w:val="00124BAA"/>
    <w:rsid w:val="00126022"/>
    <w:rsid w:val="001278FB"/>
    <w:rsid w:val="0013313A"/>
    <w:rsid w:val="00133499"/>
    <w:rsid w:val="0013359B"/>
    <w:rsid w:val="0013787F"/>
    <w:rsid w:val="001402F0"/>
    <w:rsid w:val="00144D5F"/>
    <w:rsid w:val="001479E6"/>
    <w:rsid w:val="00147FE2"/>
    <w:rsid w:val="00151100"/>
    <w:rsid w:val="00153C57"/>
    <w:rsid w:val="00154591"/>
    <w:rsid w:val="0015527D"/>
    <w:rsid w:val="00156585"/>
    <w:rsid w:val="001610A8"/>
    <w:rsid w:val="00162CB6"/>
    <w:rsid w:val="00164B43"/>
    <w:rsid w:val="001703F5"/>
    <w:rsid w:val="0017563B"/>
    <w:rsid w:val="001761B3"/>
    <w:rsid w:val="00183013"/>
    <w:rsid w:val="001835C1"/>
    <w:rsid w:val="001843B2"/>
    <w:rsid w:val="00186836"/>
    <w:rsid w:val="0019062B"/>
    <w:rsid w:val="00190FD4"/>
    <w:rsid w:val="00190FF3"/>
    <w:rsid w:val="001910A4"/>
    <w:rsid w:val="00192F27"/>
    <w:rsid w:val="00197108"/>
    <w:rsid w:val="001A193E"/>
    <w:rsid w:val="001A1C8D"/>
    <w:rsid w:val="001A2E43"/>
    <w:rsid w:val="001A7247"/>
    <w:rsid w:val="001A7A1D"/>
    <w:rsid w:val="001B1FA4"/>
    <w:rsid w:val="001C108A"/>
    <w:rsid w:val="001C31D8"/>
    <w:rsid w:val="001C5CD6"/>
    <w:rsid w:val="001D180A"/>
    <w:rsid w:val="001D3C6A"/>
    <w:rsid w:val="001D53C2"/>
    <w:rsid w:val="001D64AA"/>
    <w:rsid w:val="001E42E5"/>
    <w:rsid w:val="001E7CF0"/>
    <w:rsid w:val="001F1C29"/>
    <w:rsid w:val="001F40B4"/>
    <w:rsid w:val="001F487F"/>
    <w:rsid w:val="001F4DBD"/>
    <w:rsid w:val="001F78A7"/>
    <w:rsid w:val="00203C9E"/>
    <w:rsid w:val="00206A3E"/>
    <w:rsid w:val="00210B89"/>
    <w:rsid w:val="00211100"/>
    <w:rsid w:val="002116F3"/>
    <w:rsid w:val="00220DF4"/>
    <w:rsid w:val="00221A71"/>
    <w:rsid w:val="00222C14"/>
    <w:rsid w:val="00227FA1"/>
    <w:rsid w:val="0023083B"/>
    <w:rsid w:val="00230A91"/>
    <w:rsid w:val="00230AD6"/>
    <w:rsid w:val="00231BCF"/>
    <w:rsid w:val="00231E08"/>
    <w:rsid w:val="00232BB8"/>
    <w:rsid w:val="00233F00"/>
    <w:rsid w:val="00235F82"/>
    <w:rsid w:val="00236EB7"/>
    <w:rsid w:val="00240C7A"/>
    <w:rsid w:val="00244755"/>
    <w:rsid w:val="00244944"/>
    <w:rsid w:val="00245C37"/>
    <w:rsid w:val="00250D2D"/>
    <w:rsid w:val="00251464"/>
    <w:rsid w:val="002561B4"/>
    <w:rsid w:val="002603EC"/>
    <w:rsid w:val="0026242E"/>
    <w:rsid w:val="00264A98"/>
    <w:rsid w:val="00265997"/>
    <w:rsid w:val="00267F39"/>
    <w:rsid w:val="00272556"/>
    <w:rsid w:val="00277E0A"/>
    <w:rsid w:val="00282CBC"/>
    <w:rsid w:val="00282E2B"/>
    <w:rsid w:val="00283209"/>
    <w:rsid w:val="00293ED4"/>
    <w:rsid w:val="002A0497"/>
    <w:rsid w:val="002A1378"/>
    <w:rsid w:val="002B7B78"/>
    <w:rsid w:val="002C0D82"/>
    <w:rsid w:val="002C18B4"/>
    <w:rsid w:val="002C373C"/>
    <w:rsid w:val="002C54C1"/>
    <w:rsid w:val="002C732D"/>
    <w:rsid w:val="002D0EE5"/>
    <w:rsid w:val="002D2E19"/>
    <w:rsid w:val="002D5C8D"/>
    <w:rsid w:val="002D67C3"/>
    <w:rsid w:val="002E2C72"/>
    <w:rsid w:val="002E4228"/>
    <w:rsid w:val="002E467E"/>
    <w:rsid w:val="002E7362"/>
    <w:rsid w:val="002E78B7"/>
    <w:rsid w:val="002F030B"/>
    <w:rsid w:val="002F28C3"/>
    <w:rsid w:val="002F3692"/>
    <w:rsid w:val="002F68B0"/>
    <w:rsid w:val="00303C3F"/>
    <w:rsid w:val="00304862"/>
    <w:rsid w:val="003050C6"/>
    <w:rsid w:val="00306B3B"/>
    <w:rsid w:val="00307C80"/>
    <w:rsid w:val="003102F2"/>
    <w:rsid w:val="00313C5E"/>
    <w:rsid w:val="0031683A"/>
    <w:rsid w:val="003223ED"/>
    <w:rsid w:val="003230A7"/>
    <w:rsid w:val="0032364A"/>
    <w:rsid w:val="00332111"/>
    <w:rsid w:val="003352F6"/>
    <w:rsid w:val="0033556D"/>
    <w:rsid w:val="00337FD0"/>
    <w:rsid w:val="003473AE"/>
    <w:rsid w:val="0035399A"/>
    <w:rsid w:val="003556E8"/>
    <w:rsid w:val="00362676"/>
    <w:rsid w:val="00367BA5"/>
    <w:rsid w:val="00373074"/>
    <w:rsid w:val="0037371F"/>
    <w:rsid w:val="0037407B"/>
    <w:rsid w:val="00375805"/>
    <w:rsid w:val="00377E8D"/>
    <w:rsid w:val="0038372D"/>
    <w:rsid w:val="00384081"/>
    <w:rsid w:val="003867B6"/>
    <w:rsid w:val="003A0A4C"/>
    <w:rsid w:val="003A4AF8"/>
    <w:rsid w:val="003A7C2C"/>
    <w:rsid w:val="003B1C19"/>
    <w:rsid w:val="003B2C61"/>
    <w:rsid w:val="003B60C5"/>
    <w:rsid w:val="003B773E"/>
    <w:rsid w:val="003C0B9F"/>
    <w:rsid w:val="003C190C"/>
    <w:rsid w:val="003C23E3"/>
    <w:rsid w:val="003C4D2B"/>
    <w:rsid w:val="003C67C9"/>
    <w:rsid w:val="003E4DD9"/>
    <w:rsid w:val="003E5A2C"/>
    <w:rsid w:val="003E5CB9"/>
    <w:rsid w:val="003E5E3B"/>
    <w:rsid w:val="003E775B"/>
    <w:rsid w:val="003F0079"/>
    <w:rsid w:val="003F215C"/>
    <w:rsid w:val="003F2911"/>
    <w:rsid w:val="003F2BF5"/>
    <w:rsid w:val="003F4159"/>
    <w:rsid w:val="003F6B45"/>
    <w:rsid w:val="0040142C"/>
    <w:rsid w:val="004019AD"/>
    <w:rsid w:val="004019BC"/>
    <w:rsid w:val="0040276A"/>
    <w:rsid w:val="00403FEF"/>
    <w:rsid w:val="004050C3"/>
    <w:rsid w:val="004109D8"/>
    <w:rsid w:val="00413572"/>
    <w:rsid w:val="00420411"/>
    <w:rsid w:val="00420C07"/>
    <w:rsid w:val="00426C9B"/>
    <w:rsid w:val="00431AEC"/>
    <w:rsid w:val="0044138B"/>
    <w:rsid w:val="00442D4A"/>
    <w:rsid w:val="00445B0B"/>
    <w:rsid w:val="0045008F"/>
    <w:rsid w:val="004501B5"/>
    <w:rsid w:val="00454794"/>
    <w:rsid w:val="0045504F"/>
    <w:rsid w:val="004562D6"/>
    <w:rsid w:val="00465E81"/>
    <w:rsid w:val="00474BF5"/>
    <w:rsid w:val="00475C07"/>
    <w:rsid w:val="00480B66"/>
    <w:rsid w:val="00484122"/>
    <w:rsid w:val="004845D8"/>
    <w:rsid w:val="00485C95"/>
    <w:rsid w:val="0048748F"/>
    <w:rsid w:val="00487878"/>
    <w:rsid w:val="00487A0D"/>
    <w:rsid w:val="004917AB"/>
    <w:rsid w:val="004919BB"/>
    <w:rsid w:val="004A021F"/>
    <w:rsid w:val="004A1112"/>
    <w:rsid w:val="004A204F"/>
    <w:rsid w:val="004A29B5"/>
    <w:rsid w:val="004A7B98"/>
    <w:rsid w:val="004A7FDE"/>
    <w:rsid w:val="004B006E"/>
    <w:rsid w:val="004B2BD6"/>
    <w:rsid w:val="004B6C56"/>
    <w:rsid w:val="004C5337"/>
    <w:rsid w:val="004C551A"/>
    <w:rsid w:val="004C735A"/>
    <w:rsid w:val="004D0FA4"/>
    <w:rsid w:val="004D4155"/>
    <w:rsid w:val="004D4242"/>
    <w:rsid w:val="004D782D"/>
    <w:rsid w:val="004E0D55"/>
    <w:rsid w:val="004E1C4D"/>
    <w:rsid w:val="004E4C48"/>
    <w:rsid w:val="004E57D4"/>
    <w:rsid w:val="004E62D8"/>
    <w:rsid w:val="004E6D58"/>
    <w:rsid w:val="004F5160"/>
    <w:rsid w:val="00502CA3"/>
    <w:rsid w:val="00502CC4"/>
    <w:rsid w:val="005050B4"/>
    <w:rsid w:val="005051E8"/>
    <w:rsid w:val="00510AD5"/>
    <w:rsid w:val="005122DF"/>
    <w:rsid w:val="00512637"/>
    <w:rsid w:val="00513DED"/>
    <w:rsid w:val="00515620"/>
    <w:rsid w:val="005175E7"/>
    <w:rsid w:val="00517F47"/>
    <w:rsid w:val="005204B7"/>
    <w:rsid w:val="00525950"/>
    <w:rsid w:val="00526423"/>
    <w:rsid w:val="0053041E"/>
    <w:rsid w:val="00530CC6"/>
    <w:rsid w:val="00535FBB"/>
    <w:rsid w:val="0054090F"/>
    <w:rsid w:val="00543B25"/>
    <w:rsid w:val="0054435C"/>
    <w:rsid w:val="00550486"/>
    <w:rsid w:val="00550997"/>
    <w:rsid w:val="00554C1B"/>
    <w:rsid w:val="00556EF1"/>
    <w:rsid w:val="00557406"/>
    <w:rsid w:val="005731E2"/>
    <w:rsid w:val="0057331E"/>
    <w:rsid w:val="0057443F"/>
    <w:rsid w:val="005801C3"/>
    <w:rsid w:val="0058176E"/>
    <w:rsid w:val="00592729"/>
    <w:rsid w:val="00597CD8"/>
    <w:rsid w:val="005A0AFD"/>
    <w:rsid w:val="005B0740"/>
    <w:rsid w:val="005B217D"/>
    <w:rsid w:val="005B5ED0"/>
    <w:rsid w:val="005C0C8E"/>
    <w:rsid w:val="005C2518"/>
    <w:rsid w:val="005C3B80"/>
    <w:rsid w:val="005C605F"/>
    <w:rsid w:val="005D081A"/>
    <w:rsid w:val="005D0C7B"/>
    <w:rsid w:val="005D1B7B"/>
    <w:rsid w:val="005D2934"/>
    <w:rsid w:val="005D3A17"/>
    <w:rsid w:val="005D7D54"/>
    <w:rsid w:val="005E0A25"/>
    <w:rsid w:val="005E2976"/>
    <w:rsid w:val="005F065A"/>
    <w:rsid w:val="005F238E"/>
    <w:rsid w:val="005F3429"/>
    <w:rsid w:val="005F7869"/>
    <w:rsid w:val="006008BB"/>
    <w:rsid w:val="00604E36"/>
    <w:rsid w:val="00607187"/>
    <w:rsid w:val="00613E8F"/>
    <w:rsid w:val="0063351E"/>
    <w:rsid w:val="00633CA3"/>
    <w:rsid w:val="00634321"/>
    <w:rsid w:val="00634F0C"/>
    <w:rsid w:val="00640015"/>
    <w:rsid w:val="00640BB9"/>
    <w:rsid w:val="0064229B"/>
    <w:rsid w:val="006450FC"/>
    <w:rsid w:val="0066251A"/>
    <w:rsid w:val="00670B5A"/>
    <w:rsid w:val="00673B59"/>
    <w:rsid w:val="0067427A"/>
    <w:rsid w:val="00674B7B"/>
    <w:rsid w:val="00681736"/>
    <w:rsid w:val="00686293"/>
    <w:rsid w:val="0068638A"/>
    <w:rsid w:val="00687899"/>
    <w:rsid w:val="00687D8E"/>
    <w:rsid w:val="00691DA3"/>
    <w:rsid w:val="00693455"/>
    <w:rsid w:val="0069612C"/>
    <w:rsid w:val="00697230"/>
    <w:rsid w:val="006A31E6"/>
    <w:rsid w:val="006C322D"/>
    <w:rsid w:val="006C5C97"/>
    <w:rsid w:val="006D312F"/>
    <w:rsid w:val="006D7FBC"/>
    <w:rsid w:val="006E14E3"/>
    <w:rsid w:val="006E1D70"/>
    <w:rsid w:val="006E3B17"/>
    <w:rsid w:val="006E4006"/>
    <w:rsid w:val="006E45A2"/>
    <w:rsid w:val="006E4A0D"/>
    <w:rsid w:val="006E5663"/>
    <w:rsid w:val="006E778B"/>
    <w:rsid w:val="006E7DD0"/>
    <w:rsid w:val="006F3748"/>
    <w:rsid w:val="006F4386"/>
    <w:rsid w:val="006F72A0"/>
    <w:rsid w:val="006F7719"/>
    <w:rsid w:val="00700B7A"/>
    <w:rsid w:val="007024E8"/>
    <w:rsid w:val="00703866"/>
    <w:rsid w:val="00704D15"/>
    <w:rsid w:val="00705A3D"/>
    <w:rsid w:val="00707726"/>
    <w:rsid w:val="00713C46"/>
    <w:rsid w:val="00716A7F"/>
    <w:rsid w:val="007215BA"/>
    <w:rsid w:val="007370F5"/>
    <w:rsid w:val="007376EF"/>
    <w:rsid w:val="007451C1"/>
    <w:rsid w:val="00747AB0"/>
    <w:rsid w:val="00750A89"/>
    <w:rsid w:val="0075149F"/>
    <w:rsid w:val="007613DE"/>
    <w:rsid w:val="00765F2D"/>
    <w:rsid w:val="00766EB4"/>
    <w:rsid w:val="00771C56"/>
    <w:rsid w:val="00780DDE"/>
    <w:rsid w:val="00781912"/>
    <w:rsid w:val="0078255C"/>
    <w:rsid w:val="00782ED0"/>
    <w:rsid w:val="00783624"/>
    <w:rsid w:val="00795206"/>
    <w:rsid w:val="007974CF"/>
    <w:rsid w:val="007A0B68"/>
    <w:rsid w:val="007A0EA9"/>
    <w:rsid w:val="007A6FE5"/>
    <w:rsid w:val="007B0121"/>
    <w:rsid w:val="007B2FB8"/>
    <w:rsid w:val="007B51DA"/>
    <w:rsid w:val="007B6EAB"/>
    <w:rsid w:val="007B7E07"/>
    <w:rsid w:val="007C12F3"/>
    <w:rsid w:val="007C73BB"/>
    <w:rsid w:val="007D29D5"/>
    <w:rsid w:val="007D2EF5"/>
    <w:rsid w:val="007D3A86"/>
    <w:rsid w:val="007D7A82"/>
    <w:rsid w:val="007E0162"/>
    <w:rsid w:val="007E6F3B"/>
    <w:rsid w:val="007E7A11"/>
    <w:rsid w:val="007F0F3B"/>
    <w:rsid w:val="007F1FF6"/>
    <w:rsid w:val="007F2979"/>
    <w:rsid w:val="007F2E24"/>
    <w:rsid w:val="007F7936"/>
    <w:rsid w:val="00801F36"/>
    <w:rsid w:val="00812482"/>
    <w:rsid w:val="00813E57"/>
    <w:rsid w:val="00813F17"/>
    <w:rsid w:val="0081470F"/>
    <w:rsid w:val="0081543A"/>
    <w:rsid w:val="008237BC"/>
    <w:rsid w:val="008268C0"/>
    <w:rsid w:val="008272D7"/>
    <w:rsid w:val="00835573"/>
    <w:rsid w:val="008355BB"/>
    <w:rsid w:val="008377C5"/>
    <w:rsid w:val="00840844"/>
    <w:rsid w:val="008410EB"/>
    <w:rsid w:val="00846D75"/>
    <w:rsid w:val="00847164"/>
    <w:rsid w:val="00855D50"/>
    <w:rsid w:val="008613F3"/>
    <w:rsid w:val="008624B8"/>
    <w:rsid w:val="00865F07"/>
    <w:rsid w:val="0086653F"/>
    <w:rsid w:val="00866990"/>
    <w:rsid w:val="0087339F"/>
    <w:rsid w:val="0087469A"/>
    <w:rsid w:val="008817F0"/>
    <w:rsid w:val="0088233C"/>
    <w:rsid w:val="008844ED"/>
    <w:rsid w:val="00885D21"/>
    <w:rsid w:val="008864C5"/>
    <w:rsid w:val="0089019D"/>
    <w:rsid w:val="0089237E"/>
    <w:rsid w:val="008927DB"/>
    <w:rsid w:val="00896847"/>
    <w:rsid w:val="008A34D6"/>
    <w:rsid w:val="008A53DC"/>
    <w:rsid w:val="008B1C9C"/>
    <w:rsid w:val="008C0398"/>
    <w:rsid w:val="008C30A4"/>
    <w:rsid w:val="008C3A72"/>
    <w:rsid w:val="008C68CD"/>
    <w:rsid w:val="008C7D75"/>
    <w:rsid w:val="008D1A42"/>
    <w:rsid w:val="008D34A9"/>
    <w:rsid w:val="008D5EAB"/>
    <w:rsid w:val="008E0779"/>
    <w:rsid w:val="008E12D5"/>
    <w:rsid w:val="008E297B"/>
    <w:rsid w:val="008F096D"/>
    <w:rsid w:val="008F2D8F"/>
    <w:rsid w:val="008F393B"/>
    <w:rsid w:val="008F7A68"/>
    <w:rsid w:val="009057FB"/>
    <w:rsid w:val="0090689E"/>
    <w:rsid w:val="00906D8E"/>
    <w:rsid w:val="00912269"/>
    <w:rsid w:val="00925BF1"/>
    <w:rsid w:val="00925CAD"/>
    <w:rsid w:val="0093531B"/>
    <w:rsid w:val="00935788"/>
    <w:rsid w:val="00937211"/>
    <w:rsid w:val="009402BF"/>
    <w:rsid w:val="00941B71"/>
    <w:rsid w:val="00941C64"/>
    <w:rsid w:val="0094410A"/>
    <w:rsid w:val="009509F8"/>
    <w:rsid w:val="009551ED"/>
    <w:rsid w:val="009555F1"/>
    <w:rsid w:val="00961D11"/>
    <w:rsid w:val="00962D39"/>
    <w:rsid w:val="00977151"/>
    <w:rsid w:val="00982D5E"/>
    <w:rsid w:val="00987627"/>
    <w:rsid w:val="00987C06"/>
    <w:rsid w:val="00987F7F"/>
    <w:rsid w:val="009935FA"/>
    <w:rsid w:val="00993DC0"/>
    <w:rsid w:val="00993DE3"/>
    <w:rsid w:val="009B2CF0"/>
    <w:rsid w:val="009B3A51"/>
    <w:rsid w:val="009C3AF9"/>
    <w:rsid w:val="009C4FEB"/>
    <w:rsid w:val="009C53CE"/>
    <w:rsid w:val="009C666B"/>
    <w:rsid w:val="009D3841"/>
    <w:rsid w:val="009D4446"/>
    <w:rsid w:val="009D7029"/>
    <w:rsid w:val="009D7A2F"/>
    <w:rsid w:val="009E0124"/>
    <w:rsid w:val="009E0606"/>
    <w:rsid w:val="009E0CCA"/>
    <w:rsid w:val="009E133D"/>
    <w:rsid w:val="009E1529"/>
    <w:rsid w:val="009E20A5"/>
    <w:rsid w:val="009E250A"/>
    <w:rsid w:val="009E3D26"/>
    <w:rsid w:val="009E3E43"/>
    <w:rsid w:val="009E464D"/>
    <w:rsid w:val="009E5813"/>
    <w:rsid w:val="009E778C"/>
    <w:rsid w:val="009F3C8A"/>
    <w:rsid w:val="009F5806"/>
    <w:rsid w:val="00A00221"/>
    <w:rsid w:val="00A0265C"/>
    <w:rsid w:val="00A07C6D"/>
    <w:rsid w:val="00A1034A"/>
    <w:rsid w:val="00A15A3D"/>
    <w:rsid w:val="00A248B5"/>
    <w:rsid w:val="00A35692"/>
    <w:rsid w:val="00A423E9"/>
    <w:rsid w:val="00A449AD"/>
    <w:rsid w:val="00A46D7B"/>
    <w:rsid w:val="00A54755"/>
    <w:rsid w:val="00A6088C"/>
    <w:rsid w:val="00A64B1C"/>
    <w:rsid w:val="00A66EC6"/>
    <w:rsid w:val="00A728D1"/>
    <w:rsid w:val="00A738C4"/>
    <w:rsid w:val="00A770EB"/>
    <w:rsid w:val="00A7717C"/>
    <w:rsid w:val="00A81FC2"/>
    <w:rsid w:val="00A825DC"/>
    <w:rsid w:val="00A8579C"/>
    <w:rsid w:val="00A86603"/>
    <w:rsid w:val="00A868D8"/>
    <w:rsid w:val="00A87933"/>
    <w:rsid w:val="00A87E56"/>
    <w:rsid w:val="00A90181"/>
    <w:rsid w:val="00A902A2"/>
    <w:rsid w:val="00A918EA"/>
    <w:rsid w:val="00A92FA6"/>
    <w:rsid w:val="00A92FD1"/>
    <w:rsid w:val="00A96BC4"/>
    <w:rsid w:val="00A96C8E"/>
    <w:rsid w:val="00AA1E79"/>
    <w:rsid w:val="00AA462E"/>
    <w:rsid w:val="00AA72A9"/>
    <w:rsid w:val="00AB44A7"/>
    <w:rsid w:val="00AB555A"/>
    <w:rsid w:val="00AB71D5"/>
    <w:rsid w:val="00AB74AC"/>
    <w:rsid w:val="00AC0145"/>
    <w:rsid w:val="00AC1989"/>
    <w:rsid w:val="00AC4012"/>
    <w:rsid w:val="00AD3774"/>
    <w:rsid w:val="00AD5D92"/>
    <w:rsid w:val="00AE08CA"/>
    <w:rsid w:val="00AE173D"/>
    <w:rsid w:val="00AE63F2"/>
    <w:rsid w:val="00AE712E"/>
    <w:rsid w:val="00AF1022"/>
    <w:rsid w:val="00AF2943"/>
    <w:rsid w:val="00B05350"/>
    <w:rsid w:val="00B11DB9"/>
    <w:rsid w:val="00B14A94"/>
    <w:rsid w:val="00B14B7B"/>
    <w:rsid w:val="00B15EA6"/>
    <w:rsid w:val="00B1706A"/>
    <w:rsid w:val="00B17814"/>
    <w:rsid w:val="00B30EE9"/>
    <w:rsid w:val="00B31427"/>
    <w:rsid w:val="00B315B2"/>
    <w:rsid w:val="00B33ADD"/>
    <w:rsid w:val="00B33E5C"/>
    <w:rsid w:val="00B35458"/>
    <w:rsid w:val="00B367E6"/>
    <w:rsid w:val="00B40683"/>
    <w:rsid w:val="00B45670"/>
    <w:rsid w:val="00B46F6F"/>
    <w:rsid w:val="00B47ED8"/>
    <w:rsid w:val="00B51538"/>
    <w:rsid w:val="00B54B8F"/>
    <w:rsid w:val="00B56A32"/>
    <w:rsid w:val="00B56BFA"/>
    <w:rsid w:val="00B57571"/>
    <w:rsid w:val="00B6072E"/>
    <w:rsid w:val="00B66EBD"/>
    <w:rsid w:val="00B702C1"/>
    <w:rsid w:val="00B703BE"/>
    <w:rsid w:val="00B83DFE"/>
    <w:rsid w:val="00B854AF"/>
    <w:rsid w:val="00B93421"/>
    <w:rsid w:val="00BA18C3"/>
    <w:rsid w:val="00BA3B21"/>
    <w:rsid w:val="00BA6D74"/>
    <w:rsid w:val="00BB0A3D"/>
    <w:rsid w:val="00BB1D84"/>
    <w:rsid w:val="00BB2886"/>
    <w:rsid w:val="00BB3B51"/>
    <w:rsid w:val="00BB4F4F"/>
    <w:rsid w:val="00BB53D5"/>
    <w:rsid w:val="00BB64B1"/>
    <w:rsid w:val="00BC5A46"/>
    <w:rsid w:val="00BD1DCE"/>
    <w:rsid w:val="00BD20E2"/>
    <w:rsid w:val="00BD3BD3"/>
    <w:rsid w:val="00BE2527"/>
    <w:rsid w:val="00BE2EF2"/>
    <w:rsid w:val="00BE3C40"/>
    <w:rsid w:val="00BE56C9"/>
    <w:rsid w:val="00BF587C"/>
    <w:rsid w:val="00C01A03"/>
    <w:rsid w:val="00C03599"/>
    <w:rsid w:val="00C07A2D"/>
    <w:rsid w:val="00C11D4B"/>
    <w:rsid w:val="00C14303"/>
    <w:rsid w:val="00C20F64"/>
    <w:rsid w:val="00C22BF3"/>
    <w:rsid w:val="00C22F16"/>
    <w:rsid w:val="00C2636D"/>
    <w:rsid w:val="00C326A1"/>
    <w:rsid w:val="00C4188E"/>
    <w:rsid w:val="00C435C1"/>
    <w:rsid w:val="00C46202"/>
    <w:rsid w:val="00C46992"/>
    <w:rsid w:val="00C47D38"/>
    <w:rsid w:val="00C47F03"/>
    <w:rsid w:val="00C5016F"/>
    <w:rsid w:val="00C512BD"/>
    <w:rsid w:val="00C5377F"/>
    <w:rsid w:val="00C53CAB"/>
    <w:rsid w:val="00C53D59"/>
    <w:rsid w:val="00C5680C"/>
    <w:rsid w:val="00C577F9"/>
    <w:rsid w:val="00C6029B"/>
    <w:rsid w:val="00C633DD"/>
    <w:rsid w:val="00C63E11"/>
    <w:rsid w:val="00C700C8"/>
    <w:rsid w:val="00C7376E"/>
    <w:rsid w:val="00C75942"/>
    <w:rsid w:val="00C80000"/>
    <w:rsid w:val="00C80E9C"/>
    <w:rsid w:val="00C8152A"/>
    <w:rsid w:val="00C81F59"/>
    <w:rsid w:val="00C82F4E"/>
    <w:rsid w:val="00C83982"/>
    <w:rsid w:val="00C876A6"/>
    <w:rsid w:val="00C90993"/>
    <w:rsid w:val="00C95DFC"/>
    <w:rsid w:val="00CA08DF"/>
    <w:rsid w:val="00CA1CC8"/>
    <w:rsid w:val="00CA2C91"/>
    <w:rsid w:val="00CA31BF"/>
    <w:rsid w:val="00CA6965"/>
    <w:rsid w:val="00CA7A7C"/>
    <w:rsid w:val="00CB2779"/>
    <w:rsid w:val="00CB3ED6"/>
    <w:rsid w:val="00CB620C"/>
    <w:rsid w:val="00CB7299"/>
    <w:rsid w:val="00CB73CB"/>
    <w:rsid w:val="00CC322C"/>
    <w:rsid w:val="00CC5FB8"/>
    <w:rsid w:val="00CC6FFF"/>
    <w:rsid w:val="00CC75D2"/>
    <w:rsid w:val="00CD0761"/>
    <w:rsid w:val="00CD0943"/>
    <w:rsid w:val="00CD47B7"/>
    <w:rsid w:val="00CD756F"/>
    <w:rsid w:val="00CD79CD"/>
    <w:rsid w:val="00CE1BE4"/>
    <w:rsid w:val="00CE4260"/>
    <w:rsid w:val="00CE51CE"/>
    <w:rsid w:val="00CF4C0E"/>
    <w:rsid w:val="00CF50CA"/>
    <w:rsid w:val="00CF540E"/>
    <w:rsid w:val="00D0178C"/>
    <w:rsid w:val="00D05512"/>
    <w:rsid w:val="00D062A2"/>
    <w:rsid w:val="00D10BB9"/>
    <w:rsid w:val="00D16D80"/>
    <w:rsid w:val="00D170B4"/>
    <w:rsid w:val="00D20901"/>
    <w:rsid w:val="00D20AD8"/>
    <w:rsid w:val="00D22155"/>
    <w:rsid w:val="00D30211"/>
    <w:rsid w:val="00D3060E"/>
    <w:rsid w:val="00D3064D"/>
    <w:rsid w:val="00D33F44"/>
    <w:rsid w:val="00D3458C"/>
    <w:rsid w:val="00D371FE"/>
    <w:rsid w:val="00D43D7B"/>
    <w:rsid w:val="00D51A2E"/>
    <w:rsid w:val="00D51F5A"/>
    <w:rsid w:val="00D54FCC"/>
    <w:rsid w:val="00D6144A"/>
    <w:rsid w:val="00D6381B"/>
    <w:rsid w:val="00D64BD8"/>
    <w:rsid w:val="00D70074"/>
    <w:rsid w:val="00D7069C"/>
    <w:rsid w:val="00D719CD"/>
    <w:rsid w:val="00D71D63"/>
    <w:rsid w:val="00D8514C"/>
    <w:rsid w:val="00D85B0C"/>
    <w:rsid w:val="00D863AE"/>
    <w:rsid w:val="00D90015"/>
    <w:rsid w:val="00D910F4"/>
    <w:rsid w:val="00D918D3"/>
    <w:rsid w:val="00D92A72"/>
    <w:rsid w:val="00D94046"/>
    <w:rsid w:val="00DA1B50"/>
    <w:rsid w:val="00DA61A2"/>
    <w:rsid w:val="00DC250F"/>
    <w:rsid w:val="00DC2CCE"/>
    <w:rsid w:val="00DC2F6F"/>
    <w:rsid w:val="00DC3F6E"/>
    <w:rsid w:val="00DD0506"/>
    <w:rsid w:val="00DD2008"/>
    <w:rsid w:val="00DD3513"/>
    <w:rsid w:val="00DD496B"/>
    <w:rsid w:val="00DD64CA"/>
    <w:rsid w:val="00DE1FB9"/>
    <w:rsid w:val="00DE21E3"/>
    <w:rsid w:val="00DE2BA7"/>
    <w:rsid w:val="00DE36CC"/>
    <w:rsid w:val="00DE5497"/>
    <w:rsid w:val="00DE790B"/>
    <w:rsid w:val="00DE7DB0"/>
    <w:rsid w:val="00DF2833"/>
    <w:rsid w:val="00DF7662"/>
    <w:rsid w:val="00E04039"/>
    <w:rsid w:val="00E04E38"/>
    <w:rsid w:val="00E070DA"/>
    <w:rsid w:val="00E14057"/>
    <w:rsid w:val="00E17843"/>
    <w:rsid w:val="00E20635"/>
    <w:rsid w:val="00E23B24"/>
    <w:rsid w:val="00E23FB1"/>
    <w:rsid w:val="00E26BBA"/>
    <w:rsid w:val="00E27248"/>
    <w:rsid w:val="00E33CE6"/>
    <w:rsid w:val="00E40146"/>
    <w:rsid w:val="00E4305E"/>
    <w:rsid w:val="00E54163"/>
    <w:rsid w:val="00E61416"/>
    <w:rsid w:val="00E62B49"/>
    <w:rsid w:val="00E630D0"/>
    <w:rsid w:val="00E63181"/>
    <w:rsid w:val="00E66A4C"/>
    <w:rsid w:val="00E72F5C"/>
    <w:rsid w:val="00E743E0"/>
    <w:rsid w:val="00E768DE"/>
    <w:rsid w:val="00E77707"/>
    <w:rsid w:val="00E834F9"/>
    <w:rsid w:val="00EA0505"/>
    <w:rsid w:val="00EA2497"/>
    <w:rsid w:val="00EA24E1"/>
    <w:rsid w:val="00EB42CC"/>
    <w:rsid w:val="00ED00D8"/>
    <w:rsid w:val="00ED01A4"/>
    <w:rsid w:val="00ED3005"/>
    <w:rsid w:val="00ED341C"/>
    <w:rsid w:val="00ED5FBE"/>
    <w:rsid w:val="00EE114E"/>
    <w:rsid w:val="00EE1D5F"/>
    <w:rsid w:val="00EE6AC5"/>
    <w:rsid w:val="00EF5AF4"/>
    <w:rsid w:val="00EF67C4"/>
    <w:rsid w:val="00EF72D7"/>
    <w:rsid w:val="00F0077A"/>
    <w:rsid w:val="00F015B2"/>
    <w:rsid w:val="00F03398"/>
    <w:rsid w:val="00F17EFD"/>
    <w:rsid w:val="00F17F6B"/>
    <w:rsid w:val="00F3030A"/>
    <w:rsid w:val="00F3062E"/>
    <w:rsid w:val="00F31500"/>
    <w:rsid w:val="00F32F02"/>
    <w:rsid w:val="00F334DB"/>
    <w:rsid w:val="00F402A1"/>
    <w:rsid w:val="00F50F17"/>
    <w:rsid w:val="00F56383"/>
    <w:rsid w:val="00F57500"/>
    <w:rsid w:val="00F63656"/>
    <w:rsid w:val="00F64042"/>
    <w:rsid w:val="00F64922"/>
    <w:rsid w:val="00F77E11"/>
    <w:rsid w:val="00F86950"/>
    <w:rsid w:val="00F869B7"/>
    <w:rsid w:val="00F878FC"/>
    <w:rsid w:val="00F92B5E"/>
    <w:rsid w:val="00F94388"/>
    <w:rsid w:val="00FA08A2"/>
    <w:rsid w:val="00FA5A3B"/>
    <w:rsid w:val="00FB18BB"/>
    <w:rsid w:val="00FB18EA"/>
    <w:rsid w:val="00FB568F"/>
    <w:rsid w:val="00FB755A"/>
    <w:rsid w:val="00FC00DD"/>
    <w:rsid w:val="00FC2CB4"/>
    <w:rsid w:val="00FC2F74"/>
    <w:rsid w:val="00FC3199"/>
    <w:rsid w:val="00FC4FC1"/>
    <w:rsid w:val="00FD0CE2"/>
    <w:rsid w:val="00FD1510"/>
    <w:rsid w:val="00FD19F0"/>
    <w:rsid w:val="00FD6492"/>
    <w:rsid w:val="00FE1EC4"/>
    <w:rsid w:val="00FE2FA5"/>
    <w:rsid w:val="00FE4219"/>
    <w:rsid w:val="00FE5BF5"/>
    <w:rsid w:val="00FE6D51"/>
    <w:rsid w:val="00FF29D8"/>
    <w:rsid w:val="00FF2FE8"/>
    <w:rsid w:val="00FF42B1"/>
    <w:rsid w:val="00FF4BF8"/>
    <w:rsid w:val="00FF4E7C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4F49"/>
  <w15:docId w15:val="{B0A04A42-1788-4E10-B3FF-E44802C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D5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54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C6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F03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6F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E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61B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0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83B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83B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227FA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6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25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00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128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101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64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2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3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1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4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59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378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50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1237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83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936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50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715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990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99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703">
          <w:marLeft w:val="126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77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9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5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88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32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1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856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168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369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213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350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03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12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83026-285C-409B-A779-03727FE31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Zh. Eganyan</dc:creator>
  <cp:keywords>https:/mul2-mineconomy.gov.am/tasks/553799/oneclick/3_Havelvats 2.docx?token=69d95deb7674d2382bb6d3542ecf6bb7</cp:keywords>
  <cp:lastModifiedBy>Mher S. Shahinyan</cp:lastModifiedBy>
  <cp:revision>47</cp:revision>
  <cp:lastPrinted>2023-10-23T14:18:00Z</cp:lastPrinted>
  <dcterms:created xsi:type="dcterms:W3CDTF">2023-11-06T11:41:00Z</dcterms:created>
  <dcterms:modified xsi:type="dcterms:W3CDTF">2023-11-07T13:34:00Z</dcterms:modified>
</cp:coreProperties>
</file>