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D7E49" w14:textId="77777777" w:rsidR="009342EF" w:rsidRPr="0005210F" w:rsidRDefault="009342EF" w:rsidP="0005210F">
      <w:pPr>
        <w:spacing w:line="360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05210F">
        <w:rPr>
          <w:rFonts w:ascii="GHEA Grapalat" w:eastAsia="Calibri" w:hAnsi="GHEA Grapalat" w:cs="Times New Roman"/>
          <w:b/>
          <w:sz w:val="24"/>
          <w:szCs w:val="24"/>
          <w:lang w:val="hy-AM"/>
        </w:rPr>
        <w:t>ՀԻՄՆԱՎՈՐՈՒՄ</w:t>
      </w:r>
    </w:p>
    <w:p w14:paraId="6E2C14AC" w14:textId="79F9100E" w:rsidR="0005210F" w:rsidRPr="00D707AD" w:rsidRDefault="0005210F" w:rsidP="0005210F">
      <w:pPr>
        <w:pStyle w:val="NormalWeb"/>
        <w:spacing w:before="0" w:beforeAutospacing="0" w:after="0" w:afterAutospacing="0" w:line="360" w:lineRule="auto"/>
        <w:ind w:right="-360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«</w:t>
      </w:r>
      <w:r w:rsidR="008266C4" w:rsidRPr="0005210F">
        <w:rPr>
          <w:rFonts w:ascii="GHEA Grapalat" w:hAnsi="GHEA Grapalat" w:cs="Sylfaen"/>
          <w:b/>
          <w:bCs/>
          <w:lang w:val="hy-AM"/>
        </w:rPr>
        <w:t>ԿԱՌԱՎԱՐՈՒԹՅԱՆ</w:t>
      </w:r>
      <w:r w:rsidR="008266C4" w:rsidRPr="0005210F">
        <w:rPr>
          <w:rFonts w:ascii="GHEA Grapalat" w:hAnsi="GHEA Grapalat"/>
          <w:b/>
          <w:bCs/>
          <w:lang w:val="hy-AM"/>
        </w:rPr>
        <w:t xml:space="preserve"> 2014 </w:t>
      </w:r>
      <w:r w:rsidR="008266C4" w:rsidRPr="0005210F">
        <w:rPr>
          <w:rFonts w:ascii="GHEA Grapalat" w:hAnsi="GHEA Grapalat" w:cs="Sylfaen"/>
          <w:b/>
          <w:bCs/>
          <w:lang w:val="hy-AM"/>
        </w:rPr>
        <w:t>ԹՎԱԿԱՆԻ ՆՈՅԵՄԲԵՐԻ 1</w:t>
      </w:r>
      <w:r w:rsidR="008266C4" w:rsidRPr="0005210F">
        <w:rPr>
          <w:rFonts w:ascii="GHEA Grapalat" w:hAnsi="GHEA Grapalat"/>
          <w:b/>
          <w:bCs/>
          <w:lang w:val="hy-AM"/>
        </w:rPr>
        <w:t>9-</w:t>
      </w:r>
      <w:r w:rsidR="008266C4" w:rsidRPr="0005210F">
        <w:rPr>
          <w:rFonts w:ascii="GHEA Grapalat" w:hAnsi="GHEA Grapalat" w:cs="Sylfaen"/>
          <w:b/>
          <w:bCs/>
          <w:lang w:val="hy-AM"/>
        </w:rPr>
        <w:t>Ի</w:t>
      </w:r>
      <w:r w:rsidR="008266C4" w:rsidRPr="0005210F">
        <w:rPr>
          <w:rFonts w:ascii="GHEA Grapalat" w:hAnsi="GHEA Grapalat"/>
          <w:b/>
          <w:bCs/>
          <w:lang w:val="hy-AM"/>
        </w:rPr>
        <w:t xml:space="preserve"> N 1325-</w:t>
      </w:r>
      <w:r w:rsidR="008266C4" w:rsidRPr="0005210F">
        <w:rPr>
          <w:rFonts w:ascii="GHEA Grapalat" w:hAnsi="GHEA Grapalat" w:cs="Sylfaen"/>
          <w:b/>
          <w:bCs/>
          <w:lang w:val="hy-AM"/>
        </w:rPr>
        <w:t xml:space="preserve">Ն ՈՐՈՇՄԱՆ ՄԵՋ </w:t>
      </w:r>
      <w:r w:rsidR="008266C4" w:rsidRPr="0005210F">
        <w:rPr>
          <w:rStyle w:val="Strong"/>
          <w:rFonts w:ascii="GHEA Grapalat" w:hAnsi="GHEA Grapalat" w:cs="Sylfaen"/>
          <w:lang w:val="hy-AM"/>
        </w:rPr>
        <w:t xml:space="preserve">ՓՈՓՈԽՈՒԹՅՈՒՆ ԿԱՏԱՐԵԼՈՒ </w:t>
      </w:r>
      <w:r w:rsidR="008266C4" w:rsidRPr="0005210F">
        <w:rPr>
          <w:rFonts w:ascii="GHEA Grapalat" w:hAnsi="GHEA Grapalat" w:cs="Sylfaen"/>
          <w:b/>
          <w:bCs/>
          <w:lang w:val="hy-AM"/>
        </w:rPr>
        <w:t>ՄԱՍԻՆ</w:t>
      </w:r>
      <w:r>
        <w:rPr>
          <w:rFonts w:ascii="GHEA Grapalat" w:hAnsi="GHEA Grapalat" w:cs="Sylfaen"/>
          <w:b/>
          <w:bCs/>
          <w:lang w:val="hy-AM"/>
        </w:rPr>
        <w:t>»</w:t>
      </w:r>
      <w:r w:rsidRPr="0005210F">
        <w:rPr>
          <w:rFonts w:ascii="GHEA Grapalat" w:hAnsi="GHEA Grapalat" w:cs="Sylfaen"/>
          <w:b/>
          <w:bCs/>
          <w:lang w:val="hy-AM"/>
        </w:rPr>
        <w:t xml:space="preserve"> </w:t>
      </w:r>
      <w:r w:rsidRPr="00D707AD">
        <w:rPr>
          <w:rFonts w:ascii="GHEA Grapalat" w:hAnsi="GHEA Grapalat" w:cs="Sylfaen"/>
          <w:b/>
          <w:bCs/>
          <w:lang w:val="hy-AM"/>
        </w:rPr>
        <w:t xml:space="preserve">ԿԱՌԱՎԱՐՈՒԹՅԱՆ ՈՐՈՇՄԱՆ </w:t>
      </w:r>
      <w:r>
        <w:rPr>
          <w:rFonts w:ascii="GHEA Grapalat" w:hAnsi="GHEA Grapalat" w:cs="Sylfaen"/>
          <w:b/>
          <w:bCs/>
          <w:lang w:val="hy-AM"/>
        </w:rPr>
        <w:t xml:space="preserve">ՆԱԽԱԳԾԻ </w:t>
      </w:r>
      <w:r w:rsidRPr="00D707AD">
        <w:rPr>
          <w:rFonts w:ascii="GHEA Grapalat" w:hAnsi="GHEA Grapalat" w:cs="Sylfaen"/>
          <w:b/>
          <w:bCs/>
          <w:lang w:val="hy-AM"/>
        </w:rPr>
        <w:t>ԸՆԴՈՒ</w:t>
      </w:r>
      <w:r>
        <w:rPr>
          <w:rFonts w:ascii="GHEA Grapalat" w:hAnsi="GHEA Grapalat" w:cs="Sylfaen"/>
          <w:b/>
          <w:bCs/>
          <w:lang w:val="hy-AM"/>
        </w:rPr>
        <w:t>Ն</w:t>
      </w:r>
      <w:r w:rsidRPr="00D707AD">
        <w:rPr>
          <w:rFonts w:ascii="GHEA Grapalat" w:hAnsi="GHEA Grapalat" w:cs="Sylfaen"/>
          <w:b/>
          <w:bCs/>
          <w:lang w:val="hy-AM"/>
        </w:rPr>
        <w:t>ՄԱՆ</w:t>
      </w:r>
    </w:p>
    <w:p w14:paraId="39A25459" w14:textId="77777777" w:rsidR="008266C4" w:rsidRPr="0005210F" w:rsidRDefault="008266C4" w:rsidP="0005210F">
      <w:pPr>
        <w:pStyle w:val="NormalWeb"/>
        <w:spacing w:before="0" w:beforeAutospacing="0" w:after="0" w:afterAutospacing="0" w:line="360" w:lineRule="auto"/>
        <w:ind w:right="-360"/>
        <w:jc w:val="center"/>
        <w:rPr>
          <w:rFonts w:ascii="GHEA Grapalat" w:hAnsi="GHEA Grapalat" w:cs="Sylfaen"/>
          <w:b/>
          <w:bCs/>
          <w:lang w:val="hy-AM"/>
        </w:rPr>
      </w:pPr>
    </w:p>
    <w:p w14:paraId="0220A0AE" w14:textId="77777777" w:rsidR="0017465D" w:rsidRPr="0005210F" w:rsidRDefault="0017465D" w:rsidP="0005210F">
      <w:pPr>
        <w:pStyle w:val="NormalWeb"/>
        <w:spacing w:before="0" w:beforeAutospacing="0" w:after="0" w:afterAutospacing="0" w:line="360" w:lineRule="auto"/>
        <w:ind w:right="-21"/>
        <w:jc w:val="center"/>
        <w:rPr>
          <w:rFonts w:ascii="GHEA Grapalat" w:hAnsi="GHEA Grapalat"/>
          <w:b/>
          <w:color w:val="000000"/>
          <w:u w:val="single"/>
          <w:lang w:val="hy-AM"/>
        </w:rPr>
      </w:pPr>
    </w:p>
    <w:p w14:paraId="38C0F200" w14:textId="77777777" w:rsidR="009342EF" w:rsidRPr="0005210F" w:rsidRDefault="009342EF" w:rsidP="0005210F">
      <w:pPr>
        <w:pStyle w:val="NormalWeb"/>
        <w:spacing w:before="0" w:beforeAutospacing="0" w:after="0" w:afterAutospacing="0" w:line="360" w:lineRule="auto"/>
        <w:ind w:right="-21"/>
        <w:jc w:val="center"/>
        <w:rPr>
          <w:rFonts w:ascii="GHEA Grapalat" w:hAnsi="GHEA Grapalat"/>
          <w:u w:val="single"/>
          <w:lang w:val="hy-AM"/>
        </w:rPr>
      </w:pPr>
      <w:r w:rsidRPr="0005210F">
        <w:rPr>
          <w:rFonts w:ascii="GHEA Grapalat" w:hAnsi="GHEA Grapalat"/>
          <w:b/>
          <w:color w:val="000000"/>
          <w:u w:val="single"/>
          <w:lang w:val="hy-AM"/>
        </w:rPr>
        <w:t>1. Ընթացիկ իրավիճակը և իրավական ակտի ընդունման անհրաժեշտությունը</w:t>
      </w:r>
    </w:p>
    <w:p w14:paraId="4590FBCA" w14:textId="03140BAE" w:rsidR="0005210F" w:rsidRPr="0005210F" w:rsidRDefault="0005210F" w:rsidP="0005210F">
      <w:pPr>
        <w:pStyle w:val="NormalWeb"/>
        <w:spacing w:after="0" w:line="360" w:lineRule="auto"/>
        <w:ind w:right="-21" w:firstLine="360"/>
        <w:jc w:val="both"/>
        <w:rPr>
          <w:rFonts w:ascii="GHEA Grapalat" w:hAnsi="GHEA Grapalat"/>
          <w:lang w:val="hy-AM"/>
        </w:rPr>
      </w:pPr>
      <w:r w:rsidRPr="0005210F">
        <w:rPr>
          <w:rFonts w:ascii="GHEA Grapalat" w:hAnsi="GHEA Grapalat"/>
          <w:lang w:val="hy-AM"/>
        </w:rPr>
        <w:t xml:space="preserve">2023 թվականի մայիսի 3-ին «Շրջակա միջավայրի վրա ազդեցության գնահատման և փորձաքննության մասին» օրենքում փոփոխություն կատարելու մասին» օրենքի (այսուհետ՝ </w:t>
      </w:r>
      <w:r>
        <w:rPr>
          <w:rFonts w:ascii="GHEA Grapalat" w:hAnsi="GHEA Grapalat"/>
          <w:lang w:val="hy-AM"/>
        </w:rPr>
        <w:t>Օ</w:t>
      </w:r>
      <w:r w:rsidRPr="0005210F">
        <w:rPr>
          <w:rFonts w:ascii="GHEA Grapalat" w:hAnsi="GHEA Grapalat"/>
          <w:lang w:val="hy-AM"/>
        </w:rPr>
        <w:t xml:space="preserve">րենք) ընդունմամբ պայմանավորված անհրաժեշտություն է առաջացել օրենքի կիրարկումն ապահովող ենթաօրենսդրական նորմատիվ իրավական ակտերը վերանայվեն և համապատասխանեցվեն </w:t>
      </w:r>
      <w:r>
        <w:rPr>
          <w:rFonts w:ascii="GHEA Grapalat" w:hAnsi="GHEA Grapalat"/>
          <w:lang w:val="hy-AM"/>
        </w:rPr>
        <w:t>Օ</w:t>
      </w:r>
      <w:r w:rsidRPr="0005210F">
        <w:rPr>
          <w:rFonts w:ascii="GHEA Grapalat" w:hAnsi="GHEA Grapalat"/>
          <w:lang w:val="hy-AM"/>
        </w:rPr>
        <w:t>րենքի  դրույթներին։</w:t>
      </w:r>
    </w:p>
    <w:p w14:paraId="66184022" w14:textId="5F1D66BB" w:rsidR="0005210F" w:rsidRPr="0005210F" w:rsidRDefault="0005210F" w:rsidP="0005210F">
      <w:pPr>
        <w:pStyle w:val="NormalWeb"/>
        <w:spacing w:after="0" w:line="360" w:lineRule="auto"/>
        <w:ind w:right="-21" w:firstLine="360"/>
        <w:jc w:val="both"/>
        <w:rPr>
          <w:rFonts w:ascii="GHEA Grapalat" w:hAnsi="GHEA Grapalat"/>
          <w:lang w:val="hy-AM"/>
        </w:rPr>
      </w:pPr>
      <w:r w:rsidRPr="0005210F">
        <w:rPr>
          <w:rFonts w:ascii="GHEA Grapalat" w:hAnsi="GHEA Grapalat"/>
          <w:lang w:val="hy-AM"/>
        </w:rPr>
        <w:t xml:space="preserve">Ներկայումս գործում </w:t>
      </w:r>
      <w:r>
        <w:rPr>
          <w:rFonts w:ascii="GHEA Grapalat" w:hAnsi="GHEA Grapalat"/>
          <w:lang w:val="hy-AM"/>
        </w:rPr>
        <w:t>է ՀՀ կառավարության 2014 թվականի նոյեմբերի 19-ի «</w:t>
      </w:r>
      <w:r w:rsidRPr="0005210F">
        <w:rPr>
          <w:rFonts w:ascii="GHEA Grapalat" w:hAnsi="GHEA Grapalat"/>
          <w:lang w:val="hy-AM"/>
        </w:rPr>
        <w:t>Հանրային ծանուցման և քննարկումների իրականացման կարգը սահմանելու մասին» N1325-Ն որոշումը</w:t>
      </w:r>
      <w:r w:rsidRPr="0005210F">
        <w:rPr>
          <w:rFonts w:ascii="GHEA Grapalat" w:hAnsi="GHEA Grapalat"/>
          <w:lang w:val="hy-AM"/>
        </w:rPr>
        <w:t>, որ</w:t>
      </w:r>
      <w:r>
        <w:rPr>
          <w:rFonts w:ascii="GHEA Grapalat" w:hAnsi="GHEA Grapalat"/>
          <w:lang w:val="hy-AM"/>
        </w:rPr>
        <w:t>ի</w:t>
      </w:r>
      <w:r w:rsidRPr="0005210F">
        <w:rPr>
          <w:rFonts w:ascii="GHEA Grapalat" w:hAnsi="GHEA Grapalat"/>
          <w:lang w:val="hy-AM"/>
        </w:rPr>
        <w:t xml:space="preserve"> կարգավորումները համահունչ ե</w:t>
      </w:r>
      <w:r>
        <w:rPr>
          <w:rFonts w:ascii="GHEA Grapalat" w:hAnsi="GHEA Grapalat"/>
          <w:lang w:val="hy-AM"/>
        </w:rPr>
        <w:t>ն մինչև 2023 թվականը ընդունված Օ</w:t>
      </w:r>
      <w:r w:rsidRPr="0005210F">
        <w:rPr>
          <w:rFonts w:ascii="GHEA Grapalat" w:hAnsi="GHEA Grapalat"/>
          <w:lang w:val="hy-AM"/>
        </w:rPr>
        <w:t xml:space="preserve">րենքին։ </w:t>
      </w:r>
    </w:p>
    <w:p w14:paraId="5D10CC15" w14:textId="20E25094" w:rsidR="009342EF" w:rsidRPr="0005210F" w:rsidRDefault="0005210F" w:rsidP="0005210F">
      <w:pPr>
        <w:pStyle w:val="NormalWeb"/>
        <w:spacing w:before="0" w:beforeAutospacing="0" w:after="0" w:afterAutospacing="0" w:line="360" w:lineRule="auto"/>
        <w:ind w:right="-21" w:firstLine="360"/>
        <w:jc w:val="both"/>
        <w:rPr>
          <w:rFonts w:ascii="GHEA Grapalat" w:hAnsi="GHEA Grapalat"/>
          <w:lang w:val="hy-AM"/>
        </w:rPr>
      </w:pPr>
      <w:r w:rsidRPr="0005210F">
        <w:rPr>
          <w:rFonts w:ascii="GHEA Grapalat" w:hAnsi="GHEA Grapalat"/>
          <w:lang w:val="hy-AM"/>
        </w:rPr>
        <w:t xml:space="preserve">Օրենքի 8-րդ հոդվածի 1-ին մասի </w:t>
      </w:r>
      <w:r>
        <w:rPr>
          <w:rFonts w:ascii="GHEA Grapalat" w:hAnsi="GHEA Grapalat"/>
          <w:lang w:val="hy-AM"/>
        </w:rPr>
        <w:t>7</w:t>
      </w:r>
      <w:r w:rsidRPr="0005210F">
        <w:rPr>
          <w:rFonts w:ascii="GHEA Grapalat" w:hAnsi="GHEA Grapalat"/>
          <w:lang w:val="hy-AM"/>
        </w:rPr>
        <w:t xml:space="preserve">-րդ կետով սահմանված լիազորող նորմին համապատասխան մշակվել է </w:t>
      </w:r>
      <w:r>
        <w:rPr>
          <w:rFonts w:ascii="GHEA Grapalat" w:hAnsi="GHEA Grapalat"/>
          <w:lang w:val="hy-AM"/>
        </w:rPr>
        <w:t>«ՀՀ կ</w:t>
      </w:r>
      <w:r w:rsidRPr="0005210F">
        <w:rPr>
          <w:rFonts w:ascii="GHEA Grapalat" w:hAnsi="GHEA Grapalat"/>
          <w:lang w:val="hy-AM"/>
        </w:rPr>
        <w:t xml:space="preserve">առավարության 2014 թվականի նոյեմբերի 19-ի </w:t>
      </w:r>
      <w:r w:rsidRPr="0005210F">
        <w:rPr>
          <w:rFonts w:ascii="GHEA Grapalat" w:hAnsi="GHEA Grapalat"/>
          <w:lang w:val="hy-AM"/>
        </w:rPr>
        <w:t xml:space="preserve">N1325-Ն </w:t>
      </w:r>
      <w:r w:rsidRPr="0005210F">
        <w:rPr>
          <w:rFonts w:ascii="GHEA Grapalat" w:hAnsi="GHEA Grapalat"/>
          <w:lang w:val="hy-AM"/>
        </w:rPr>
        <w:t xml:space="preserve">որոշման մեջ փոփոխություն կատարելու մասին» </w:t>
      </w:r>
      <w:r w:rsidRPr="0005210F">
        <w:rPr>
          <w:rFonts w:ascii="GHEA Grapalat" w:hAnsi="GHEA Grapalat"/>
          <w:lang w:val="hy-AM"/>
        </w:rPr>
        <w:t xml:space="preserve">Կառավարության որոշման նախագիծը: </w:t>
      </w:r>
      <w:r>
        <w:rPr>
          <w:rFonts w:ascii="GHEA Grapalat" w:hAnsi="GHEA Grapalat"/>
          <w:lang w:val="hy-AM"/>
        </w:rPr>
        <w:t>Որոշումը</w:t>
      </w:r>
      <w:r w:rsidRPr="0005210F">
        <w:rPr>
          <w:rFonts w:ascii="GHEA Grapalat" w:hAnsi="GHEA Grapalat"/>
          <w:lang w:val="hy-AM"/>
        </w:rPr>
        <w:t xml:space="preserve"> շարադրվել է Օրենքի փոփոխություններին համահունչ, որի շրջանակներում պարզեցվել և </w:t>
      </w:r>
      <w:r>
        <w:rPr>
          <w:rFonts w:ascii="GHEA Grapalat" w:hAnsi="GHEA Grapalat"/>
          <w:lang w:val="hy-AM"/>
        </w:rPr>
        <w:t xml:space="preserve">հստակ սահմանվել են </w:t>
      </w:r>
      <w:r w:rsidRPr="0005210F">
        <w:rPr>
          <w:rFonts w:ascii="GHEA Grapalat" w:hAnsi="GHEA Grapalat"/>
          <w:lang w:val="hy-AM"/>
        </w:rPr>
        <w:t xml:space="preserve">hանրության իրազեկման և հանրային լսումների ծանուցման բովանդակության, հանրային լսումների ընթացակարգի, ՇՄԱԳ-ի և փորձաքննության գործընթացում շահագրգիռ հանրության կարծիքների, դիտողությունների և առաջարկությունների ներկայացման, տեղական ինքնակառավարման մարմինների կողմից </w:t>
      </w:r>
      <w:r w:rsidRPr="0005210F">
        <w:rPr>
          <w:rFonts w:ascii="GHEA Grapalat" w:hAnsi="GHEA Grapalat"/>
          <w:lang w:val="hy-AM"/>
        </w:rPr>
        <w:lastRenderedPageBreak/>
        <w:t>նախնական համաձայնության կամ անհամաձայնության տրամադրման ընթացակարգ</w:t>
      </w:r>
      <w:r>
        <w:rPr>
          <w:rFonts w:ascii="GHEA Grapalat" w:hAnsi="GHEA Grapalat"/>
          <w:lang w:val="hy-AM"/>
        </w:rPr>
        <w:t>ը</w:t>
      </w:r>
      <w:r w:rsidRPr="0005210F">
        <w:rPr>
          <w:rFonts w:ascii="GHEA Grapalat" w:hAnsi="GHEA Grapalat"/>
          <w:lang w:val="hy-AM"/>
        </w:rPr>
        <w:t xml:space="preserve"> և ժամկետները.</w:t>
      </w:r>
      <w:r w:rsidRPr="0005210F">
        <w:rPr>
          <w:rFonts w:ascii="GHEA Grapalat" w:hAnsi="GHEA Grapalat"/>
          <w:lang w:val="hy-AM"/>
        </w:rPr>
        <w:t xml:space="preserve">:  </w:t>
      </w:r>
    </w:p>
    <w:p w14:paraId="07857949" w14:textId="77777777" w:rsidR="008266C4" w:rsidRPr="0005210F" w:rsidRDefault="008266C4" w:rsidP="0005210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theme="minorHAnsi"/>
          <w:lang w:val="hy-AM"/>
        </w:rPr>
      </w:pPr>
    </w:p>
    <w:p w14:paraId="35D06B24" w14:textId="77777777" w:rsidR="009342EF" w:rsidRPr="0005210F" w:rsidRDefault="009342EF" w:rsidP="0005210F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GHEA Grapalat" w:hAnsi="GHEA Grapalat" w:cs="GHEA Grapalat"/>
          <w:b/>
          <w:bCs/>
          <w:color w:val="000000" w:themeColor="text1"/>
          <w:sz w:val="24"/>
          <w:szCs w:val="24"/>
          <w:u w:val="single"/>
          <w:lang w:val="hy-AM"/>
        </w:rPr>
      </w:pPr>
      <w:r w:rsidRPr="0005210F">
        <w:rPr>
          <w:rFonts w:ascii="GHEA Grapalat" w:hAnsi="GHEA Grapalat" w:cs="GHEA Grapalat"/>
          <w:b/>
          <w:bCs/>
          <w:color w:val="000000" w:themeColor="text1"/>
          <w:sz w:val="24"/>
          <w:szCs w:val="24"/>
          <w:u w:val="single"/>
          <w:lang w:val="hy-AM"/>
        </w:rPr>
        <w:t>Առաջարկվող կարգավորման բնույթը</w:t>
      </w:r>
    </w:p>
    <w:p w14:paraId="16037173" w14:textId="0B3B4894" w:rsidR="00691761" w:rsidRPr="0005210F" w:rsidRDefault="005952ED" w:rsidP="0005210F">
      <w:pPr>
        <w:pStyle w:val="NormalWeb"/>
        <w:spacing w:before="0" w:beforeAutospacing="0" w:after="0" w:afterAutospacing="0" w:line="360" w:lineRule="auto"/>
        <w:ind w:right="-22" w:firstLine="360"/>
        <w:jc w:val="both"/>
        <w:rPr>
          <w:rFonts w:ascii="GHEA Grapalat" w:hAnsi="GHEA Grapalat"/>
          <w:color w:val="000000"/>
          <w:lang w:val="hy-AM"/>
        </w:rPr>
      </w:pPr>
      <w:r w:rsidRPr="0005210F">
        <w:rPr>
          <w:rFonts w:ascii="GHEA Grapalat" w:hAnsi="GHEA Grapalat"/>
          <w:bCs/>
          <w:color w:val="000000"/>
          <w:lang w:val="hy-AM"/>
        </w:rPr>
        <w:t></w:t>
      </w:r>
      <w:r w:rsidR="00891546">
        <w:rPr>
          <w:rFonts w:ascii="GHEA Grapalat" w:hAnsi="GHEA Grapalat"/>
          <w:bCs/>
          <w:color w:val="000000"/>
          <w:lang w:val="hy-AM"/>
        </w:rPr>
        <w:t>ՀՀ կ</w:t>
      </w:r>
      <w:r w:rsidR="00167B57" w:rsidRPr="0005210F">
        <w:rPr>
          <w:rFonts w:ascii="GHEA Grapalat" w:hAnsi="GHEA Grapalat"/>
          <w:bCs/>
          <w:color w:val="000000"/>
          <w:lang w:val="hy-AM"/>
        </w:rPr>
        <w:t>առավարության</w:t>
      </w:r>
      <w:r w:rsidR="00F97C8E" w:rsidRPr="0005210F">
        <w:rPr>
          <w:rFonts w:ascii="GHEA Grapalat" w:hAnsi="GHEA Grapalat"/>
          <w:bCs/>
          <w:color w:val="000000"/>
          <w:lang w:val="hy-AM"/>
        </w:rPr>
        <w:t xml:space="preserve"> 2014 թվականի նոյեմբերի 19-ի </w:t>
      </w:r>
      <w:r w:rsidR="006D6756" w:rsidRPr="0005210F">
        <w:rPr>
          <w:rFonts w:ascii="GHEA Grapalat" w:hAnsi="GHEA Grapalat"/>
          <w:bCs/>
          <w:color w:val="000000"/>
          <w:lang w:val="hy-AM"/>
        </w:rPr>
        <w:t>N</w:t>
      </w:r>
      <w:r w:rsidR="00F97C8E" w:rsidRPr="0005210F">
        <w:rPr>
          <w:rFonts w:ascii="GHEA Grapalat" w:hAnsi="GHEA Grapalat"/>
          <w:bCs/>
          <w:color w:val="000000"/>
          <w:lang w:val="hy-AM"/>
        </w:rPr>
        <w:t xml:space="preserve"> 1325-</w:t>
      </w:r>
      <w:r w:rsidR="006D6756" w:rsidRPr="0005210F">
        <w:rPr>
          <w:rFonts w:ascii="GHEA Grapalat" w:hAnsi="GHEA Grapalat"/>
          <w:bCs/>
          <w:color w:val="000000"/>
          <w:lang w:val="hy-AM"/>
        </w:rPr>
        <w:t>Ն</w:t>
      </w:r>
      <w:r w:rsidR="00F97C8E" w:rsidRPr="0005210F">
        <w:rPr>
          <w:rFonts w:ascii="GHEA Grapalat" w:hAnsi="GHEA Grapalat"/>
          <w:bCs/>
          <w:color w:val="000000"/>
          <w:lang w:val="hy-AM"/>
        </w:rPr>
        <w:t xml:space="preserve"> որոշմ</w:t>
      </w:r>
      <w:r w:rsidR="00167B57" w:rsidRPr="0005210F">
        <w:rPr>
          <w:rFonts w:ascii="GHEA Grapalat" w:hAnsi="GHEA Grapalat"/>
          <w:bCs/>
          <w:color w:val="000000"/>
          <w:lang w:val="hy-AM"/>
        </w:rPr>
        <w:t>ա</w:t>
      </w:r>
      <w:r w:rsidR="00F97C8E" w:rsidRPr="0005210F">
        <w:rPr>
          <w:rFonts w:ascii="GHEA Grapalat" w:hAnsi="GHEA Grapalat"/>
          <w:bCs/>
          <w:color w:val="000000"/>
          <w:lang w:val="hy-AM"/>
        </w:rPr>
        <w:t>ն</w:t>
      </w:r>
      <w:r w:rsidR="00167B57" w:rsidRPr="0005210F">
        <w:rPr>
          <w:rFonts w:ascii="GHEA Grapalat" w:hAnsi="GHEA Grapalat"/>
          <w:bCs/>
          <w:color w:val="000000"/>
          <w:lang w:val="hy-AM"/>
        </w:rPr>
        <w:t xml:space="preserve"> մեջ փոփոխություն կատարելու</w:t>
      </w:r>
      <w:r w:rsidR="00F97C8E" w:rsidRPr="0005210F">
        <w:rPr>
          <w:rFonts w:ascii="GHEA Grapalat" w:hAnsi="GHEA Grapalat" w:cs="Sylfaen"/>
          <w:bCs/>
          <w:lang w:val="hy-AM"/>
        </w:rPr>
        <w:t xml:space="preserve"> </w:t>
      </w:r>
      <w:r w:rsidR="00F97C8E" w:rsidRPr="0005210F">
        <w:rPr>
          <w:rFonts w:ascii="GHEA Grapalat" w:hAnsi="GHEA Grapalat" w:cs="Sylfaen"/>
          <w:bCs/>
          <w:lang w:val="hy-AM" w:eastAsia="en-US"/>
        </w:rPr>
        <w:t>մասին</w:t>
      </w:r>
      <w:r w:rsidRPr="0005210F">
        <w:rPr>
          <w:rFonts w:ascii="GHEA Grapalat" w:hAnsi="GHEA Grapalat" w:cs="Sylfaen"/>
          <w:bCs/>
          <w:lang w:val="hy-AM" w:eastAsia="en-US"/>
        </w:rPr>
        <w:t></w:t>
      </w:r>
      <w:r w:rsidRPr="0005210F">
        <w:rPr>
          <w:rFonts w:ascii="GHEA Grapalat" w:hAnsi="GHEA Grapalat" w:cs="Sylfaen"/>
          <w:b/>
          <w:bCs/>
          <w:lang w:val="hy-AM" w:eastAsia="en-US"/>
        </w:rPr>
        <w:t xml:space="preserve"> </w:t>
      </w:r>
      <w:r w:rsidR="009342EF" w:rsidRPr="0005210F">
        <w:rPr>
          <w:rFonts w:ascii="GHEA Grapalat" w:hAnsi="GHEA Grapalat"/>
          <w:bCs/>
          <w:lang w:val="hy-AM"/>
        </w:rPr>
        <w:t>Կառավարության որոշման նախագծով</w:t>
      </w:r>
      <w:r w:rsidR="00C54099" w:rsidRPr="0005210F">
        <w:rPr>
          <w:rFonts w:ascii="GHEA Grapalat" w:hAnsi="GHEA Grapalat"/>
          <w:bCs/>
          <w:lang w:val="hy-AM"/>
        </w:rPr>
        <w:t xml:space="preserve"> </w:t>
      </w:r>
      <w:r w:rsidR="00160E9F" w:rsidRPr="0005210F">
        <w:rPr>
          <w:rStyle w:val="Strong"/>
          <w:rFonts w:ascii="GHEA Grapalat" w:hAnsi="GHEA Grapalat" w:cs="Sylfaen"/>
          <w:b w:val="0"/>
          <w:bCs w:val="0"/>
          <w:lang w:val="hy-AM"/>
        </w:rPr>
        <w:t>պարզեցվել և կարգավորվել են</w:t>
      </w:r>
      <w:r w:rsidR="00160E9F" w:rsidRPr="0005210F">
        <w:rPr>
          <w:rStyle w:val="Strong"/>
          <w:rFonts w:ascii="GHEA Grapalat" w:hAnsi="GHEA Grapalat" w:cs="Sylfaen"/>
          <w:lang w:val="hy-AM"/>
        </w:rPr>
        <w:t xml:space="preserve"> </w:t>
      </w:r>
      <w:r w:rsidR="00C54099" w:rsidRPr="0005210F">
        <w:rPr>
          <w:rFonts w:ascii="GHEA Grapalat" w:hAnsi="GHEA Grapalat" w:cs="Sylfaen"/>
          <w:lang w:val="hy-AM"/>
        </w:rPr>
        <w:t>ՌԷԳ-ի</w:t>
      </w:r>
      <w:r w:rsidR="007659B5" w:rsidRPr="0005210F">
        <w:rPr>
          <w:rFonts w:ascii="GHEA Grapalat" w:hAnsi="GHEA Grapalat" w:cs="Sylfaen"/>
          <w:lang w:val="hy-AM"/>
        </w:rPr>
        <w:t xml:space="preserve">, </w:t>
      </w:r>
      <w:r w:rsidR="00C54099" w:rsidRPr="0005210F">
        <w:rPr>
          <w:rFonts w:ascii="GHEA Grapalat" w:hAnsi="GHEA Grapalat" w:cs="Sylfaen"/>
          <w:lang w:val="hy-AM"/>
        </w:rPr>
        <w:t>ՇՄԱԳ-ի</w:t>
      </w:r>
      <w:r w:rsidR="00C54099" w:rsidRPr="0005210F">
        <w:rPr>
          <w:rFonts w:ascii="GHEA Grapalat" w:hAnsi="GHEA Grapalat"/>
          <w:color w:val="000000"/>
          <w:lang w:val="hy-AM"/>
        </w:rPr>
        <w:t xml:space="preserve"> և փորձաքննության փուլեր</w:t>
      </w:r>
      <w:r w:rsidR="007659B5" w:rsidRPr="0005210F">
        <w:rPr>
          <w:rFonts w:ascii="GHEA Grapalat" w:hAnsi="GHEA Grapalat"/>
          <w:color w:val="000000"/>
          <w:lang w:val="hy-AM"/>
        </w:rPr>
        <w:t xml:space="preserve">ում </w:t>
      </w:r>
      <w:r w:rsidR="00691761" w:rsidRPr="0005210F">
        <w:rPr>
          <w:rFonts w:ascii="GHEA Grapalat" w:hAnsi="GHEA Grapalat"/>
          <w:color w:val="000000"/>
          <w:lang w:val="hy-AM"/>
        </w:rPr>
        <w:t>հանրային ծանուցման, հանրային լսումների իրականացման և շահագրգիռ հանրության լսումներին մասնակցության գործընթացները:</w:t>
      </w:r>
    </w:p>
    <w:p w14:paraId="02343AC3" w14:textId="1B527104" w:rsidR="001B1B7E" w:rsidRPr="0005210F" w:rsidRDefault="00891546" w:rsidP="00891546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Որոշման նախագծի հավելվածով հստակ տարանջատվել են Օրենքով սահմանված</w:t>
      </w:r>
      <w:r w:rsidRPr="00891546">
        <w:rPr>
          <w:rFonts w:ascii="GHEA Grapalat" w:hAnsi="GHEA Grapalat" w:cs="Sylfaen"/>
          <w:lang w:val="hy-AM"/>
        </w:rPr>
        <w:t xml:space="preserve"> տեղական ինքնակառավարման մարմինների կողմից նախնական համաձայնության տրամադրման փուլում</w:t>
      </w:r>
      <w:r>
        <w:rPr>
          <w:rFonts w:ascii="GHEA Grapalat" w:hAnsi="GHEA Grapalat" w:cs="Sylfaen"/>
          <w:lang w:val="hy-AM"/>
        </w:rPr>
        <w:t xml:space="preserve"> և</w:t>
      </w:r>
      <w:r w:rsidRPr="00891546">
        <w:rPr>
          <w:rFonts w:ascii="GHEA Grapalat" w:hAnsi="GHEA Grapalat" w:cs="Sylfaen"/>
          <w:lang w:val="hy-AM"/>
        </w:rPr>
        <w:t xml:space="preserve"> փորձաքննության ընթացքում</w:t>
      </w:r>
      <w:r>
        <w:rPr>
          <w:rFonts w:ascii="GHEA Grapalat" w:hAnsi="GHEA Grapalat" w:cs="Sylfaen"/>
          <w:lang w:val="hy-AM"/>
        </w:rPr>
        <w:t xml:space="preserve"> հանրային լսումներին վերաբերոց ընթացակարգերը</w:t>
      </w:r>
      <w:r w:rsidRPr="00891546">
        <w:rPr>
          <w:rFonts w:ascii="GHEA Grapalat" w:hAnsi="GHEA Grapalat" w:cs="Sylfaen"/>
          <w:lang w:val="hy-AM"/>
        </w:rPr>
        <w:t xml:space="preserve">։ </w:t>
      </w:r>
    </w:p>
    <w:p w14:paraId="7C35F5AE" w14:textId="21373EFF" w:rsidR="00160E9F" w:rsidRPr="0005210F" w:rsidRDefault="00160E9F" w:rsidP="0005210F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Sylfaen"/>
          <w:lang w:val="hy-AM"/>
        </w:rPr>
      </w:pPr>
      <w:r w:rsidRPr="0005210F">
        <w:rPr>
          <w:rFonts w:ascii="GHEA Grapalat" w:hAnsi="GHEA Grapalat" w:cs="Sylfaen"/>
          <w:lang w:val="hy-AM"/>
        </w:rPr>
        <w:t xml:space="preserve">Կարգավորվել և </w:t>
      </w:r>
      <w:r w:rsidR="00891546">
        <w:rPr>
          <w:rFonts w:ascii="GHEA Grapalat" w:hAnsi="GHEA Grapalat" w:cs="Sylfaen"/>
          <w:lang w:val="hy-AM"/>
        </w:rPr>
        <w:t>հստակ ամրագրվել</w:t>
      </w:r>
      <w:r w:rsidRPr="0005210F">
        <w:rPr>
          <w:rFonts w:ascii="GHEA Grapalat" w:hAnsi="GHEA Grapalat" w:cs="Sylfaen"/>
          <w:lang w:val="hy-AM"/>
        </w:rPr>
        <w:t xml:space="preserve"> են </w:t>
      </w:r>
      <w:r w:rsidR="00891546">
        <w:rPr>
          <w:rFonts w:ascii="GHEA Grapalat" w:hAnsi="GHEA Grapalat" w:cs="Sylfaen"/>
          <w:lang w:val="hy-AM"/>
        </w:rPr>
        <w:t xml:space="preserve">հանրության իրազեկման, </w:t>
      </w:r>
      <w:r w:rsidRPr="0005210F">
        <w:rPr>
          <w:rFonts w:ascii="GHEA Grapalat" w:hAnsi="GHEA Grapalat" w:cs="Sylfaen"/>
          <w:lang w:val="hy-AM"/>
        </w:rPr>
        <w:t xml:space="preserve">ծանուցման, հանրային լսումների </w:t>
      </w:r>
      <w:r w:rsidR="001B1B7E" w:rsidRPr="0005210F">
        <w:rPr>
          <w:rFonts w:ascii="GHEA Grapalat" w:hAnsi="GHEA Grapalat" w:cs="Sylfaen"/>
          <w:lang w:val="hy-AM"/>
        </w:rPr>
        <w:t xml:space="preserve">կազմակերպման </w:t>
      </w:r>
      <w:r w:rsidRPr="0005210F">
        <w:rPr>
          <w:rFonts w:ascii="GHEA Grapalat" w:hAnsi="GHEA Grapalat" w:cs="Sylfaen"/>
          <w:lang w:val="hy-AM"/>
        </w:rPr>
        <w:t>ընթացակարգեր</w:t>
      </w:r>
      <w:r w:rsidR="001B1B7E" w:rsidRPr="0005210F">
        <w:rPr>
          <w:rFonts w:ascii="GHEA Grapalat" w:hAnsi="GHEA Grapalat" w:cs="Sylfaen"/>
          <w:lang w:val="hy-AM"/>
        </w:rPr>
        <w:t>ը</w:t>
      </w:r>
      <w:r w:rsidRPr="0005210F">
        <w:rPr>
          <w:rFonts w:ascii="GHEA Grapalat" w:hAnsi="GHEA Grapalat" w:cs="Sylfaen"/>
          <w:lang w:val="hy-AM"/>
        </w:rPr>
        <w:t xml:space="preserve">, </w:t>
      </w:r>
      <w:r w:rsidR="00891546">
        <w:rPr>
          <w:rFonts w:ascii="GHEA Grapalat" w:hAnsi="GHEA Grapalat" w:cs="Sylfaen"/>
          <w:lang w:val="hy-AM"/>
        </w:rPr>
        <w:t xml:space="preserve">շահագրգիռ հանրության կարծիքների, </w:t>
      </w:r>
      <w:r w:rsidRPr="0005210F">
        <w:rPr>
          <w:rFonts w:ascii="GHEA Grapalat" w:hAnsi="GHEA Grapalat" w:cs="Sylfaen"/>
          <w:lang w:val="hy-AM"/>
        </w:rPr>
        <w:t xml:space="preserve">դիտողությունների և առաջարկությունների ներկայացման </w:t>
      </w:r>
      <w:r w:rsidR="00891546">
        <w:rPr>
          <w:rFonts w:ascii="GHEA Grapalat" w:hAnsi="GHEA Grapalat" w:cs="Sylfaen"/>
          <w:lang w:val="hy-AM"/>
        </w:rPr>
        <w:t>ընթացակարգերն ու ժամկետները</w:t>
      </w:r>
      <w:r w:rsidRPr="0005210F">
        <w:rPr>
          <w:rFonts w:ascii="GHEA Grapalat" w:hAnsi="GHEA Grapalat" w:cs="Sylfaen"/>
          <w:lang w:val="hy-AM"/>
        </w:rPr>
        <w:t>:</w:t>
      </w:r>
    </w:p>
    <w:p w14:paraId="069C4639" w14:textId="77777777" w:rsidR="00160E9F" w:rsidRPr="0005210F" w:rsidRDefault="00160E9F" w:rsidP="0005210F">
      <w:pPr>
        <w:spacing w:after="0" w:line="360" w:lineRule="auto"/>
        <w:ind w:left="360" w:right="-36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6C9F0160" w14:textId="77777777" w:rsidR="00891546" w:rsidRPr="00D707AD" w:rsidRDefault="00891546" w:rsidP="00891546">
      <w:pPr>
        <w:spacing w:after="0" w:line="360" w:lineRule="auto"/>
        <w:jc w:val="both"/>
        <w:rPr>
          <w:rFonts w:ascii="GHEA Grapalat" w:hAnsi="GHEA Grapalat" w:cs="GHEA Grapalat"/>
          <w:b/>
          <w:bCs/>
          <w:color w:val="000000" w:themeColor="text1"/>
          <w:sz w:val="24"/>
          <w:szCs w:val="24"/>
          <w:u w:val="single"/>
          <w:lang w:val="hy-AM"/>
        </w:rPr>
      </w:pPr>
      <w:r w:rsidRPr="00D707AD">
        <w:rPr>
          <w:rFonts w:ascii="GHEA Grapalat" w:hAnsi="GHEA Grapalat" w:cs="GHEA Grapalat"/>
          <w:b/>
          <w:bCs/>
          <w:color w:val="000000" w:themeColor="text1"/>
          <w:sz w:val="24"/>
          <w:szCs w:val="24"/>
          <w:u w:val="single"/>
          <w:lang w:val="hy-AM"/>
        </w:rPr>
        <w:t>3.Նախագծի մշակման գործընթացում ներգրավված ինստիտուտները, անձինք և նրանց դիրքորոշումը</w:t>
      </w:r>
    </w:p>
    <w:p w14:paraId="2B04B8E3" w14:textId="77777777" w:rsidR="00891546" w:rsidRPr="00D707AD" w:rsidRDefault="00891546" w:rsidP="00891546">
      <w:pPr>
        <w:spacing w:after="240" w:line="360" w:lineRule="auto"/>
        <w:ind w:firstLine="567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  <w:r w:rsidRPr="00D707AD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Նախագիծը մշակվել է շրջակա միջավայրի նախարարության կողմից:</w:t>
      </w:r>
    </w:p>
    <w:p w14:paraId="6F359D6D" w14:textId="77777777" w:rsidR="00891546" w:rsidRPr="00D707AD" w:rsidRDefault="00891546" w:rsidP="00891546">
      <w:pPr>
        <w:pStyle w:val="NormalWeb"/>
        <w:spacing w:before="0" w:beforeAutospacing="0" w:after="240" w:afterAutospacing="0" w:line="360" w:lineRule="auto"/>
        <w:ind w:firstLine="450"/>
        <w:jc w:val="both"/>
        <w:rPr>
          <w:rFonts w:ascii="GHEA Grapalat" w:hAnsi="GHEA Grapalat" w:cs="GHEA Grapalat"/>
          <w:b/>
          <w:bCs/>
          <w:color w:val="000000" w:themeColor="text1"/>
          <w:u w:val="single"/>
          <w:lang w:val="hy-AM"/>
        </w:rPr>
      </w:pPr>
      <w:r w:rsidRPr="00D707AD">
        <w:rPr>
          <w:rFonts w:ascii="GHEA Grapalat" w:hAnsi="GHEA Grapalat" w:cs="GHEA Grapalat"/>
          <w:b/>
          <w:bCs/>
          <w:color w:val="000000" w:themeColor="text1"/>
          <w:u w:val="single"/>
          <w:lang w:val="hy-AM"/>
        </w:rPr>
        <w:t>4.Ակնկալվող արդյունքը</w:t>
      </w:r>
    </w:p>
    <w:p w14:paraId="76E54AF1" w14:textId="70B34E83" w:rsidR="00891546" w:rsidRPr="00D707AD" w:rsidRDefault="00891546" w:rsidP="00891546">
      <w:pPr>
        <w:pStyle w:val="NormalWeb"/>
        <w:spacing w:before="0" w:beforeAutospacing="0" w:after="240" w:afterAutospacing="0" w:line="360" w:lineRule="auto"/>
        <w:jc w:val="both"/>
        <w:rPr>
          <w:rStyle w:val="Strong"/>
          <w:rFonts w:ascii="GHEA Grapalat" w:hAnsi="GHEA Grapalat" w:cs="GHEA Grapalat"/>
          <w:color w:val="000000" w:themeColor="text1"/>
          <w:u w:val="single"/>
          <w:lang w:val="hy-AM"/>
        </w:rPr>
      </w:pPr>
      <w:r w:rsidRPr="00D707AD">
        <w:rPr>
          <w:rFonts w:ascii="GHEA Grapalat" w:hAnsi="GHEA Grapalat" w:cs="Sylfaen"/>
          <w:bCs/>
          <w:lang w:val="hy-AM"/>
        </w:rPr>
        <w:t xml:space="preserve">Նախագծի ընդունումը կնպաստի </w:t>
      </w:r>
      <w:r>
        <w:rPr>
          <w:rFonts w:ascii="GHEA Grapalat" w:hAnsi="GHEA Grapalat" w:cs="Sylfaen"/>
          <w:bCs/>
          <w:lang w:val="hy-AM"/>
        </w:rPr>
        <w:t>Օ</w:t>
      </w:r>
      <w:r w:rsidRPr="00D707AD">
        <w:rPr>
          <w:rFonts w:ascii="GHEA Grapalat" w:hAnsi="GHEA Grapalat" w:cs="Sylfaen"/>
          <w:bCs/>
          <w:lang w:val="hy-AM"/>
        </w:rPr>
        <w:t>րենքի պահանջներով սահմանված փորձաքննության գործընթացի իրականացման կարգավորմանը</w:t>
      </w:r>
      <w:r w:rsidRPr="00D707AD">
        <w:rPr>
          <w:rStyle w:val="Strong"/>
          <w:rFonts w:ascii="GHEA Grapalat" w:hAnsi="GHEA Grapalat" w:cs="Sylfaen"/>
          <w:lang w:val="hy-AM"/>
        </w:rPr>
        <w:t>։</w:t>
      </w:r>
    </w:p>
    <w:p w14:paraId="5578F291" w14:textId="77777777" w:rsidR="00891546" w:rsidRPr="00D707AD" w:rsidRDefault="00891546" w:rsidP="00891546">
      <w:pPr>
        <w:tabs>
          <w:tab w:val="left" w:pos="3900"/>
        </w:tabs>
        <w:spacing w:after="0" w:line="360" w:lineRule="auto"/>
        <w:ind w:firstLine="360"/>
        <w:jc w:val="both"/>
        <w:rPr>
          <w:rFonts w:ascii="GHEA Grapalat" w:hAnsi="GHEA Grapalat" w:cs="Sylfaen"/>
          <w:b/>
          <w:bCs/>
          <w:i/>
          <w:iCs/>
          <w:sz w:val="24"/>
          <w:szCs w:val="24"/>
          <w:u w:val="single"/>
          <w:lang w:val="hy-AM"/>
        </w:rPr>
      </w:pPr>
      <w:r w:rsidRPr="00D707AD">
        <w:rPr>
          <w:rStyle w:val="Strong"/>
          <w:rFonts w:ascii="GHEA Grapalat" w:hAnsi="GHEA Grapalat" w:cs="Sylfaen"/>
          <w:sz w:val="24"/>
          <w:szCs w:val="24"/>
          <w:u w:val="single"/>
          <w:lang w:val="hy-AM"/>
        </w:rPr>
        <w:t>5.</w:t>
      </w:r>
      <w:r w:rsidRPr="00D707AD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 xml:space="preserve"> </w:t>
      </w:r>
      <w:r w:rsidRPr="00891546">
        <w:rPr>
          <w:rFonts w:ascii="GHEA Grapalat" w:hAnsi="GHEA Grapalat" w:cs="Sylfaen"/>
          <w:b/>
          <w:bCs/>
          <w:iCs/>
          <w:sz w:val="24"/>
          <w:szCs w:val="24"/>
          <w:u w:val="single"/>
          <w:lang w:val="hy-AM"/>
        </w:rPr>
        <w:t>Տեղեկատվություն  լրացուցիչ ֆինանսական միջոցների անհրաժեշտության և պետական բյուջեի եկամուտներում և ծախսերում սպասվելիք փոփոխությունների մասին</w:t>
      </w:r>
    </w:p>
    <w:p w14:paraId="1BFE77A0" w14:textId="7F970E18" w:rsidR="00891546" w:rsidRDefault="00891546" w:rsidP="00891546">
      <w:pPr>
        <w:tabs>
          <w:tab w:val="left" w:pos="3900"/>
        </w:tabs>
        <w:spacing w:after="0" w:line="360" w:lineRule="auto"/>
        <w:ind w:firstLine="270"/>
        <w:jc w:val="both"/>
        <w:rPr>
          <w:rFonts w:ascii="GHEA Grapalat" w:hAnsi="GHEA Grapalat" w:cs="Sylfaen"/>
          <w:sz w:val="24"/>
          <w:szCs w:val="24"/>
          <w:lang w:val="pt-PT"/>
        </w:rPr>
      </w:pPr>
      <w:r w:rsidRPr="00D707AD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 </w:t>
      </w:r>
      <w:r w:rsidRPr="00CA70EB">
        <w:rPr>
          <w:rFonts w:ascii="GHEA Grapalat" w:hAnsi="GHEA Grapalat" w:cs="Sylfaen"/>
          <w:sz w:val="24"/>
          <w:szCs w:val="24"/>
          <w:lang w:val="hy-AM"/>
        </w:rPr>
        <w:t>Նախագծի ընդունման</w:t>
      </w:r>
      <w:r w:rsidRPr="00CA70EB">
        <w:rPr>
          <w:rFonts w:ascii="GHEA Grapalat" w:hAnsi="GHEA Grapalat" w:cs="Sylfaen"/>
          <w:sz w:val="24"/>
          <w:szCs w:val="24"/>
          <w:lang w:val="pt-PT"/>
        </w:rPr>
        <w:t xml:space="preserve"> </w:t>
      </w:r>
      <w:r w:rsidRPr="00CA70EB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Pr="00CA70EB">
        <w:rPr>
          <w:rFonts w:ascii="GHEA Grapalat" w:hAnsi="GHEA Grapalat" w:cs="Sylfaen"/>
          <w:sz w:val="24"/>
          <w:szCs w:val="24"/>
          <w:lang w:val="pt-PT"/>
        </w:rPr>
        <w:t xml:space="preserve"> </w:t>
      </w:r>
      <w:r w:rsidRPr="00CA70E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CA70EB">
        <w:rPr>
          <w:rFonts w:ascii="GHEA Grapalat" w:hAnsi="GHEA Grapalat" w:cs="Sylfaen"/>
          <w:sz w:val="24"/>
          <w:szCs w:val="24"/>
          <w:lang w:val="pt-PT"/>
        </w:rPr>
        <w:t xml:space="preserve"> </w:t>
      </w:r>
      <w:r w:rsidRPr="00CA70E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CA70EB">
        <w:rPr>
          <w:rFonts w:ascii="GHEA Grapalat" w:hAnsi="GHEA Grapalat" w:cs="Sylfaen"/>
          <w:sz w:val="24"/>
          <w:szCs w:val="24"/>
          <w:lang w:val="pt-PT"/>
        </w:rPr>
        <w:t xml:space="preserve"> </w:t>
      </w:r>
      <w:r w:rsidRPr="00CA70EB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CA70EB">
        <w:rPr>
          <w:rFonts w:ascii="GHEA Grapalat" w:hAnsi="GHEA Grapalat" w:cs="Sylfaen"/>
          <w:sz w:val="24"/>
          <w:szCs w:val="24"/>
          <w:lang w:val="pt-PT"/>
        </w:rPr>
        <w:t xml:space="preserve"> </w:t>
      </w:r>
      <w:r w:rsidRPr="00CA70EB">
        <w:rPr>
          <w:rFonts w:ascii="GHEA Grapalat" w:hAnsi="GHEA Grapalat" w:cs="Sylfaen"/>
          <w:sz w:val="24"/>
          <w:szCs w:val="24"/>
          <w:lang w:val="hy-AM"/>
        </w:rPr>
        <w:t>կամ</w:t>
      </w:r>
      <w:r w:rsidRPr="00CA70EB">
        <w:rPr>
          <w:rFonts w:ascii="GHEA Grapalat" w:hAnsi="GHEA Grapalat" w:cs="Sylfaen"/>
          <w:sz w:val="24"/>
          <w:szCs w:val="24"/>
          <w:lang w:val="pt-PT"/>
        </w:rPr>
        <w:t xml:space="preserve"> </w:t>
      </w:r>
      <w:r w:rsidRPr="00CA70EB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CA70EB">
        <w:rPr>
          <w:rFonts w:ascii="GHEA Grapalat" w:hAnsi="GHEA Grapalat" w:cs="Sylfaen"/>
          <w:sz w:val="24"/>
          <w:szCs w:val="24"/>
          <w:lang w:val="pt-PT"/>
        </w:rPr>
        <w:t xml:space="preserve"> </w:t>
      </w:r>
      <w:r w:rsidRPr="00CA70EB">
        <w:rPr>
          <w:rFonts w:ascii="GHEA Grapalat" w:hAnsi="GHEA Grapalat" w:cs="Sylfaen"/>
          <w:sz w:val="24"/>
          <w:szCs w:val="24"/>
          <w:lang w:val="hy-AM"/>
        </w:rPr>
        <w:t>ինքնակառավարման</w:t>
      </w:r>
      <w:r w:rsidRPr="00CA70EB">
        <w:rPr>
          <w:rFonts w:ascii="GHEA Grapalat" w:hAnsi="GHEA Grapalat" w:cs="Sylfaen"/>
          <w:sz w:val="24"/>
          <w:szCs w:val="24"/>
          <w:lang w:val="pt-PT"/>
        </w:rPr>
        <w:t xml:space="preserve"> </w:t>
      </w:r>
      <w:r w:rsidRPr="00CA70EB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CA70EB">
        <w:rPr>
          <w:rFonts w:ascii="GHEA Grapalat" w:hAnsi="GHEA Grapalat" w:cs="Sylfaen"/>
          <w:sz w:val="24"/>
          <w:szCs w:val="24"/>
          <w:lang w:val="pt-PT"/>
        </w:rPr>
        <w:t xml:space="preserve"> </w:t>
      </w:r>
      <w:r w:rsidRPr="00CA70EB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Pr="00CA70EB">
        <w:rPr>
          <w:rFonts w:ascii="GHEA Grapalat" w:hAnsi="GHEA Grapalat" w:cs="Sylfaen"/>
          <w:sz w:val="24"/>
          <w:szCs w:val="24"/>
          <w:lang w:val="pt-PT"/>
        </w:rPr>
        <w:t xml:space="preserve"> </w:t>
      </w:r>
      <w:r w:rsidRPr="00CA70EB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CA70EB">
        <w:rPr>
          <w:rFonts w:ascii="GHEA Grapalat" w:hAnsi="GHEA Grapalat" w:cs="Sylfaen"/>
          <w:sz w:val="24"/>
          <w:szCs w:val="24"/>
          <w:lang w:val="pt-PT"/>
        </w:rPr>
        <w:t xml:space="preserve"> </w:t>
      </w:r>
      <w:r w:rsidRPr="00CA70EB">
        <w:rPr>
          <w:rFonts w:ascii="GHEA Grapalat" w:hAnsi="GHEA Grapalat" w:cs="Sylfaen"/>
          <w:sz w:val="24"/>
          <w:szCs w:val="24"/>
          <w:lang w:val="hy-AM"/>
        </w:rPr>
        <w:t>և</w:t>
      </w:r>
      <w:r w:rsidRPr="00CA70EB">
        <w:rPr>
          <w:rFonts w:ascii="GHEA Grapalat" w:hAnsi="GHEA Grapalat" w:cs="Sylfaen"/>
          <w:sz w:val="24"/>
          <w:szCs w:val="24"/>
          <w:lang w:val="pt-PT"/>
        </w:rPr>
        <w:t xml:space="preserve"> </w:t>
      </w:r>
      <w:r w:rsidRPr="00CA70EB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Pr="00CA70EB">
        <w:rPr>
          <w:rFonts w:ascii="GHEA Grapalat" w:hAnsi="GHEA Grapalat" w:cs="Sylfaen"/>
          <w:sz w:val="24"/>
          <w:szCs w:val="24"/>
          <w:lang w:val="pt-PT"/>
        </w:rPr>
        <w:t xml:space="preserve"> էական </w:t>
      </w:r>
      <w:r w:rsidRPr="00CA70EB">
        <w:rPr>
          <w:rFonts w:ascii="GHEA Grapalat" w:hAnsi="GHEA Grapalat" w:cs="Sylfaen"/>
          <w:sz w:val="24"/>
          <w:szCs w:val="24"/>
          <w:lang w:val="hy-AM"/>
        </w:rPr>
        <w:t>ավելացում</w:t>
      </w:r>
      <w:r w:rsidRPr="00CA70EB">
        <w:rPr>
          <w:rFonts w:ascii="GHEA Grapalat" w:hAnsi="GHEA Grapalat" w:cs="Sylfaen"/>
          <w:sz w:val="24"/>
          <w:szCs w:val="24"/>
          <w:lang w:val="pt-PT"/>
        </w:rPr>
        <w:t xml:space="preserve"> </w:t>
      </w:r>
      <w:r w:rsidRPr="00CA70EB">
        <w:rPr>
          <w:rFonts w:ascii="GHEA Grapalat" w:hAnsi="GHEA Grapalat" w:cs="Sylfaen"/>
          <w:sz w:val="24"/>
          <w:szCs w:val="24"/>
          <w:lang w:val="hy-AM"/>
        </w:rPr>
        <w:t>կամ</w:t>
      </w:r>
      <w:r w:rsidRPr="00CA70EB">
        <w:rPr>
          <w:rFonts w:ascii="GHEA Grapalat" w:hAnsi="GHEA Grapalat" w:cs="Sylfaen"/>
          <w:sz w:val="24"/>
          <w:szCs w:val="24"/>
          <w:lang w:val="pt-PT"/>
        </w:rPr>
        <w:t xml:space="preserve"> </w:t>
      </w:r>
      <w:r w:rsidRPr="00CA70EB">
        <w:rPr>
          <w:rFonts w:ascii="GHEA Grapalat" w:hAnsi="GHEA Grapalat" w:cs="Sylfaen"/>
          <w:sz w:val="24"/>
          <w:szCs w:val="24"/>
          <w:lang w:val="hy-AM"/>
        </w:rPr>
        <w:t>նվազեցում</w:t>
      </w:r>
      <w:r w:rsidRPr="00CA70EB">
        <w:rPr>
          <w:rFonts w:ascii="GHEA Grapalat" w:hAnsi="GHEA Grapalat" w:cs="Sylfaen"/>
          <w:sz w:val="24"/>
          <w:szCs w:val="24"/>
          <w:lang w:val="pt-PT"/>
        </w:rPr>
        <w:t xml:space="preserve"> </w:t>
      </w:r>
      <w:r w:rsidRPr="00CA70EB">
        <w:rPr>
          <w:rFonts w:ascii="GHEA Grapalat" w:hAnsi="GHEA Grapalat" w:cs="Sylfaen"/>
          <w:sz w:val="24"/>
          <w:szCs w:val="24"/>
          <w:lang w:val="hy-AM"/>
        </w:rPr>
        <w:t>չի</w:t>
      </w:r>
      <w:r w:rsidRPr="00CA70EB">
        <w:rPr>
          <w:rFonts w:ascii="GHEA Grapalat" w:hAnsi="GHEA Grapalat" w:cs="Sylfaen"/>
          <w:sz w:val="24"/>
          <w:szCs w:val="24"/>
          <w:lang w:val="pt-PT"/>
        </w:rPr>
        <w:t xml:space="preserve"> </w:t>
      </w:r>
      <w:r w:rsidRPr="00CA70EB">
        <w:rPr>
          <w:rFonts w:ascii="GHEA Grapalat" w:hAnsi="GHEA Grapalat" w:cs="Sylfaen"/>
          <w:sz w:val="24"/>
          <w:szCs w:val="24"/>
          <w:lang w:val="hy-AM"/>
        </w:rPr>
        <w:t>նախատեսվում</w:t>
      </w:r>
      <w:r w:rsidRPr="00CA70EB">
        <w:rPr>
          <w:rFonts w:ascii="GHEA Grapalat" w:hAnsi="GHEA Grapalat" w:cs="Sylfaen"/>
          <w:sz w:val="24"/>
          <w:szCs w:val="24"/>
          <w:lang w:val="pt-PT"/>
        </w:rPr>
        <w:t>:</w:t>
      </w:r>
    </w:p>
    <w:p w14:paraId="6104AB3F" w14:textId="77777777" w:rsidR="00891546" w:rsidRPr="00CA70EB" w:rsidRDefault="00891546" w:rsidP="00891546">
      <w:pPr>
        <w:tabs>
          <w:tab w:val="left" w:pos="3900"/>
        </w:tabs>
        <w:spacing w:after="0" w:line="360" w:lineRule="auto"/>
        <w:ind w:firstLine="27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C3FEB87" w14:textId="56A3F47E" w:rsidR="00891546" w:rsidRDefault="00891546" w:rsidP="00891546">
      <w:pPr>
        <w:tabs>
          <w:tab w:val="left" w:pos="3900"/>
        </w:tabs>
        <w:spacing w:after="0" w:line="360" w:lineRule="auto"/>
        <w:ind w:firstLine="360"/>
        <w:jc w:val="both"/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</w:pPr>
      <w:r w:rsidRPr="00CA70EB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6. Կապը ռազմավարական փաստաթղթերի հետ. Հայաստանի վերափոխման ռազմավարություն 2050, Կառավարության 2021-2026թթ. ծրագիր, ոլորտային և/կամ այլ ռազմավարությունների</w:t>
      </w:r>
    </w:p>
    <w:p w14:paraId="6AE763BB" w14:textId="745D8B1E" w:rsidR="00DB0D8E" w:rsidRPr="00DB0D8E" w:rsidRDefault="00DB0D8E" w:rsidP="00891546">
      <w:pPr>
        <w:tabs>
          <w:tab w:val="left" w:pos="3900"/>
        </w:tabs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Ն</w:t>
      </w:r>
      <w:r w:rsidRPr="00DB0D8E">
        <w:rPr>
          <w:rFonts w:ascii="GHEA Grapalat" w:hAnsi="GHEA Grapalat" w:cs="Sylfaen"/>
          <w:sz w:val="24"/>
          <w:szCs w:val="24"/>
          <w:lang w:val="hy-AM"/>
        </w:rPr>
        <w:t xml:space="preserve">ախագծի ընդունումը կապված է </w:t>
      </w:r>
      <w:r w:rsidRPr="00DB0D8E">
        <w:rPr>
          <w:rFonts w:ascii="GHEA Grapalat" w:hAnsi="GHEA Grapalat" w:cs="Sylfaen"/>
          <w:sz w:val="24"/>
          <w:szCs w:val="24"/>
          <w:lang w:val="hy-AM"/>
        </w:rPr>
        <w:t>Կառավարության 2021-2026թթ</w:t>
      </w:r>
      <w:r w:rsidRPr="00DB0D8E">
        <w:rPr>
          <w:rFonts w:ascii="GHEA Grapalat" w:hAnsi="GHEA Grapalat" w:cs="Sylfaen"/>
          <w:sz w:val="24"/>
          <w:szCs w:val="24"/>
          <w:lang w:val="hy-AM"/>
        </w:rPr>
        <w:t xml:space="preserve"> ծրագրով ամրագրված 4.10 «Շրջակա միջավայրի պահպանություն» գլխի «</w:t>
      </w:r>
      <w:r w:rsidRPr="00DB0D8E">
        <w:rPr>
          <w:rFonts w:ascii="GHEA Grapalat" w:hAnsi="GHEA Grapalat" w:cs="Sylfaen"/>
          <w:sz w:val="24"/>
          <w:szCs w:val="24"/>
          <w:lang w:val="hy-AM"/>
        </w:rPr>
        <w:t>շրջակա միջավայրի վրա ազդեցության գնահատման և փորձաքննության համակարգի կատարելագործումը՝ հիմնված կանխարգելման սկզբունքի վրա, փորձաքննության որակի բարձրացմանն ուղղված գործուն մեխանիզմների ներդրմամբ</w:t>
      </w:r>
      <w:r w:rsidRPr="00DB0D8E">
        <w:rPr>
          <w:rFonts w:ascii="GHEA Grapalat" w:hAnsi="GHEA Grapalat" w:cs="Sylfaen"/>
          <w:sz w:val="24"/>
          <w:szCs w:val="24"/>
          <w:lang w:val="hy-AM"/>
        </w:rPr>
        <w:t xml:space="preserve">» առաջնահերթ ուղղության </w:t>
      </w:r>
      <w:r>
        <w:rPr>
          <w:rFonts w:ascii="GHEA Grapalat" w:hAnsi="GHEA Grapalat" w:cs="Sylfaen"/>
          <w:sz w:val="24"/>
          <w:szCs w:val="24"/>
          <w:lang w:val="hy-AM"/>
        </w:rPr>
        <w:t>հե</w:t>
      </w:r>
      <w:r w:rsidRPr="00DB0D8E">
        <w:rPr>
          <w:rFonts w:ascii="GHEA Grapalat" w:hAnsi="GHEA Grapalat" w:cs="Sylfaen"/>
          <w:sz w:val="24"/>
          <w:szCs w:val="24"/>
          <w:lang w:val="hy-AM"/>
        </w:rPr>
        <w:t>տ</w:t>
      </w:r>
      <w:r>
        <w:rPr>
          <w:rFonts w:ascii="GHEA Grapalat" w:hAnsi="GHEA Grapalat" w:cs="Sylfaen"/>
          <w:sz w:val="24"/>
          <w:szCs w:val="24"/>
          <w:lang w:val="hy-AM"/>
        </w:rPr>
        <w:t>։</w:t>
      </w:r>
      <w:bookmarkStart w:id="0" w:name="_GoBack"/>
      <w:bookmarkEnd w:id="0"/>
    </w:p>
    <w:p w14:paraId="365D003F" w14:textId="77777777" w:rsidR="00DA38C1" w:rsidRPr="00DB0D8E" w:rsidRDefault="00DA38C1" w:rsidP="0005210F">
      <w:pPr>
        <w:tabs>
          <w:tab w:val="left" w:pos="3900"/>
        </w:tabs>
        <w:spacing w:after="0" w:line="360" w:lineRule="auto"/>
        <w:jc w:val="both"/>
        <w:rPr>
          <w:rFonts w:cs="Sylfaen"/>
          <w:bCs/>
          <w:lang w:val="hy-AM"/>
        </w:rPr>
      </w:pPr>
    </w:p>
    <w:p w14:paraId="5551D3C5" w14:textId="77777777" w:rsidR="00F15ACE" w:rsidRPr="0005210F" w:rsidRDefault="00F15ACE" w:rsidP="0005210F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</w:p>
    <w:p w14:paraId="3F3615B1" w14:textId="77777777" w:rsidR="00F15ACE" w:rsidRPr="0005210F" w:rsidRDefault="00F15ACE" w:rsidP="0005210F">
      <w:pPr>
        <w:pStyle w:val="NoSpacing"/>
        <w:spacing w:line="360" w:lineRule="auto"/>
        <w:jc w:val="both"/>
        <w:rPr>
          <w:rFonts w:ascii="GHEA Grapalat" w:hAnsi="GHEA Grapalat" w:cs="Courier New"/>
          <w:b/>
          <w:sz w:val="24"/>
          <w:szCs w:val="24"/>
          <w:lang w:val="fr-FR"/>
        </w:rPr>
      </w:pPr>
    </w:p>
    <w:p w14:paraId="61D6A3BF" w14:textId="77777777" w:rsidR="00F15ACE" w:rsidRPr="0005210F" w:rsidRDefault="00F15ACE" w:rsidP="0005210F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</w:p>
    <w:p w14:paraId="0C35878B" w14:textId="4839A359" w:rsidR="00C95C56" w:rsidRPr="0005210F" w:rsidRDefault="00C95C56" w:rsidP="0005210F">
      <w:pPr>
        <w:pStyle w:val="NoSpacing"/>
        <w:spacing w:line="360" w:lineRule="auto"/>
        <w:rPr>
          <w:sz w:val="24"/>
          <w:szCs w:val="24"/>
          <w:lang w:val="fr-FR"/>
        </w:rPr>
      </w:pPr>
    </w:p>
    <w:sectPr w:rsidR="00C95C56" w:rsidRPr="0005210F" w:rsidSect="0005210F">
      <w:pgSz w:w="12240" w:h="15840"/>
      <w:pgMar w:top="1440" w:right="63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5C5A"/>
    <w:multiLevelType w:val="hybridMultilevel"/>
    <w:tmpl w:val="F3C6B046"/>
    <w:lvl w:ilvl="0" w:tplc="69901ABC">
      <w:start w:val="1"/>
      <w:numFmt w:val="decimal"/>
      <w:lvlText w:val="%1."/>
      <w:lvlJc w:val="left"/>
      <w:pPr>
        <w:ind w:left="809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5144872"/>
    <w:multiLevelType w:val="hybridMultilevel"/>
    <w:tmpl w:val="5A54D50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B1CCD"/>
    <w:multiLevelType w:val="hybridMultilevel"/>
    <w:tmpl w:val="94FCFC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70BD4E37"/>
    <w:multiLevelType w:val="hybridMultilevel"/>
    <w:tmpl w:val="94FCFC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1D6"/>
    <w:rsid w:val="0001414C"/>
    <w:rsid w:val="00040C54"/>
    <w:rsid w:val="0005210F"/>
    <w:rsid w:val="000629A4"/>
    <w:rsid w:val="00160E9F"/>
    <w:rsid w:val="00167B57"/>
    <w:rsid w:val="0017465D"/>
    <w:rsid w:val="001B1B7E"/>
    <w:rsid w:val="00215CBC"/>
    <w:rsid w:val="0039681D"/>
    <w:rsid w:val="003E236D"/>
    <w:rsid w:val="004E45EC"/>
    <w:rsid w:val="0054019F"/>
    <w:rsid w:val="00541407"/>
    <w:rsid w:val="005952ED"/>
    <w:rsid w:val="00595F67"/>
    <w:rsid w:val="005A2691"/>
    <w:rsid w:val="00612863"/>
    <w:rsid w:val="00652529"/>
    <w:rsid w:val="00691761"/>
    <w:rsid w:val="006D6756"/>
    <w:rsid w:val="007659B5"/>
    <w:rsid w:val="00787798"/>
    <w:rsid w:val="007A7415"/>
    <w:rsid w:val="007C11D6"/>
    <w:rsid w:val="008266C4"/>
    <w:rsid w:val="00891546"/>
    <w:rsid w:val="009342EF"/>
    <w:rsid w:val="009367D4"/>
    <w:rsid w:val="00B00561"/>
    <w:rsid w:val="00BF0CFA"/>
    <w:rsid w:val="00C05E2C"/>
    <w:rsid w:val="00C54099"/>
    <w:rsid w:val="00C83867"/>
    <w:rsid w:val="00C95C56"/>
    <w:rsid w:val="00CE3002"/>
    <w:rsid w:val="00D30B13"/>
    <w:rsid w:val="00DA38C1"/>
    <w:rsid w:val="00DB0D8E"/>
    <w:rsid w:val="00E7134E"/>
    <w:rsid w:val="00EB4038"/>
    <w:rsid w:val="00F15ACE"/>
    <w:rsid w:val="00F9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CC377"/>
  <w15:docId w15:val="{678FBC9F-A606-4105-AF58-A02A310C4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2EF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rsid w:val="00934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342EF"/>
    <w:rPr>
      <w:b/>
      <w:bCs/>
    </w:rPr>
  </w:style>
  <w:style w:type="character" w:customStyle="1" w:styleId="NormalWebChar">
    <w:name w:val="Normal (Web) Char"/>
    <w:aliases w:val="webb Char"/>
    <w:link w:val="NormalWeb"/>
    <w:uiPriority w:val="99"/>
    <w:locked/>
    <w:rsid w:val="009342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body,List_Paragraph"/>
    <w:basedOn w:val="Normal"/>
    <w:link w:val="ListParagraphChar"/>
    <w:uiPriority w:val="34"/>
    <w:qFormat/>
    <w:rsid w:val="009342EF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qFormat/>
    <w:locked/>
    <w:rsid w:val="009342EF"/>
    <w:rPr>
      <w:rFonts w:eastAsiaTheme="minorEastAsia"/>
      <w:lang w:eastAsia="ru-RU"/>
    </w:rPr>
  </w:style>
  <w:style w:type="paragraph" w:styleId="BodyText">
    <w:name w:val="Body Text"/>
    <w:basedOn w:val="Normal"/>
    <w:link w:val="BodyTextChar"/>
    <w:rsid w:val="009342EF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9342EF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styleId="NoSpacing">
    <w:name w:val="No Spacing"/>
    <w:uiPriority w:val="1"/>
    <w:qFormat/>
    <w:rsid w:val="009342E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rmChar">
    <w:name w:val="norm Char"/>
    <w:link w:val="norm"/>
    <w:locked/>
    <w:rsid w:val="009342EF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9342E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8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2330D-26FE-4CF2-9D6B-918D5A4AC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497</Words>
  <Characters>2834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User</cp:lastModifiedBy>
  <cp:revision>3</cp:revision>
  <dcterms:created xsi:type="dcterms:W3CDTF">2023-11-02T10:54:00Z</dcterms:created>
  <dcterms:modified xsi:type="dcterms:W3CDTF">2023-11-18T09:45:00Z</dcterms:modified>
</cp:coreProperties>
</file>