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A48E6" w14:textId="225226F9" w:rsidR="000F32D1" w:rsidRPr="003E7E3B" w:rsidRDefault="000F32D1" w:rsidP="003E7E3B">
      <w:pPr>
        <w:shd w:val="clear" w:color="auto" w:fill="FFFFFF"/>
        <w:spacing w:after="0" w:line="360" w:lineRule="auto"/>
        <w:ind w:firstLine="360"/>
        <w:jc w:val="center"/>
        <w:textAlignment w:val="baseline"/>
        <w:rPr>
          <w:rFonts w:ascii="GHEA Grapalat" w:eastAsia="Times New Roman" w:hAnsi="GHEA Grapalat" w:cs="Arian AMU"/>
          <w:b/>
          <w:bCs/>
          <w:sz w:val="28"/>
        </w:rPr>
      </w:pPr>
      <w:r w:rsidRPr="0092111A">
        <w:rPr>
          <w:rFonts w:ascii="GHEA Grapalat" w:eastAsia="Times New Roman" w:hAnsi="GHEA Grapalat" w:cs="Arian AMU"/>
          <w:b/>
          <w:bCs/>
          <w:sz w:val="28"/>
        </w:rPr>
        <w:t>Հիմնավորում</w:t>
      </w:r>
    </w:p>
    <w:p w14:paraId="499B8E39" w14:textId="487096B3" w:rsidR="000F32D1" w:rsidRPr="003E7E3B" w:rsidRDefault="000F32D1" w:rsidP="0092111A">
      <w:pPr>
        <w:pStyle w:val="headingtitleStyle"/>
        <w:spacing w:line="360" w:lineRule="auto"/>
        <w:rPr>
          <w:rFonts w:cs="Sylfaen"/>
          <w:b w:val="0"/>
          <w:sz w:val="24"/>
          <w:szCs w:val="24"/>
          <w:lang w:val="hy-AM" w:eastAsia="ru-RU"/>
        </w:rPr>
      </w:pPr>
      <w:r w:rsidRPr="003E7E3B">
        <w:rPr>
          <w:b w:val="0"/>
          <w:bCs/>
          <w:caps w:val="0"/>
          <w:sz w:val="24"/>
          <w:szCs w:val="24"/>
          <w:lang w:val="hy-AM"/>
        </w:rPr>
        <w:t>«</w:t>
      </w:r>
      <w:r w:rsidR="00885988" w:rsidRPr="003E7E3B">
        <w:rPr>
          <w:rStyle w:val="Strong"/>
          <w:caps w:val="0"/>
          <w:sz w:val="24"/>
          <w:szCs w:val="24"/>
          <w:lang w:val="hy-AM"/>
        </w:rPr>
        <w:t>Հ</w:t>
      </w:r>
      <w:r w:rsidR="00885988" w:rsidRPr="003E7E3B">
        <w:rPr>
          <w:rStyle w:val="Strong"/>
          <w:caps w:val="0"/>
          <w:sz w:val="24"/>
          <w:szCs w:val="24"/>
        </w:rPr>
        <w:t>այաստանի</w:t>
      </w:r>
      <w:r w:rsidR="00885988" w:rsidRPr="003E7E3B">
        <w:rPr>
          <w:rStyle w:val="Strong"/>
          <w:sz w:val="24"/>
          <w:szCs w:val="24"/>
        </w:rPr>
        <w:t xml:space="preserve"> </w:t>
      </w:r>
      <w:r w:rsidR="00885988" w:rsidRPr="003E7E3B">
        <w:rPr>
          <w:rStyle w:val="Strong"/>
          <w:sz w:val="24"/>
          <w:szCs w:val="24"/>
          <w:lang w:val="hy-AM"/>
        </w:rPr>
        <w:t>Հ</w:t>
      </w:r>
      <w:r w:rsidR="00885988" w:rsidRPr="003E7E3B">
        <w:rPr>
          <w:rStyle w:val="Strong"/>
          <w:caps w:val="0"/>
          <w:sz w:val="24"/>
          <w:szCs w:val="24"/>
        </w:rPr>
        <w:t>անրապետությունում</w:t>
      </w:r>
      <w:r w:rsidR="00885988" w:rsidRPr="003E7E3B">
        <w:rPr>
          <w:rStyle w:val="Strong"/>
          <w:sz w:val="24"/>
          <w:szCs w:val="24"/>
        </w:rPr>
        <w:t xml:space="preserve"> </w:t>
      </w:r>
      <w:r w:rsidR="00885988" w:rsidRPr="003E7E3B">
        <w:rPr>
          <w:rStyle w:val="Strong"/>
          <w:caps w:val="0"/>
          <w:sz w:val="24"/>
          <w:szCs w:val="24"/>
        </w:rPr>
        <w:t>թմրամոլության</w:t>
      </w:r>
      <w:r w:rsidR="003E7E3B" w:rsidRPr="003E7E3B">
        <w:rPr>
          <w:rStyle w:val="Strong"/>
          <w:caps w:val="0"/>
          <w:sz w:val="24"/>
          <w:szCs w:val="24"/>
          <w:lang w:val="hy-AM"/>
        </w:rPr>
        <w:t>, ինչպես</w:t>
      </w:r>
      <w:r w:rsidR="00885988" w:rsidRPr="003E7E3B">
        <w:rPr>
          <w:rStyle w:val="Strong"/>
          <w:sz w:val="24"/>
          <w:szCs w:val="24"/>
          <w:lang w:val="hy-AM"/>
        </w:rPr>
        <w:t xml:space="preserve"> </w:t>
      </w:r>
      <w:r w:rsidR="003E7E3B" w:rsidRPr="003E7E3B">
        <w:rPr>
          <w:rStyle w:val="Strong"/>
          <w:caps w:val="0"/>
          <w:sz w:val="24"/>
          <w:szCs w:val="24"/>
          <w:lang w:val="hy-AM"/>
        </w:rPr>
        <w:t>նա</w:t>
      </w:r>
      <w:r w:rsidR="00885988" w:rsidRPr="003E7E3B">
        <w:rPr>
          <w:rStyle w:val="Strong"/>
          <w:sz w:val="24"/>
          <w:szCs w:val="24"/>
          <w:lang w:val="hy-AM"/>
        </w:rPr>
        <w:t>և</w:t>
      </w:r>
      <w:r w:rsidR="00885988" w:rsidRPr="003E7E3B">
        <w:rPr>
          <w:rStyle w:val="Strong"/>
          <w:sz w:val="24"/>
          <w:szCs w:val="24"/>
        </w:rPr>
        <w:t xml:space="preserve"> </w:t>
      </w:r>
      <w:r w:rsidR="003E7E3B" w:rsidRPr="003E7E3B">
        <w:rPr>
          <w:b w:val="0"/>
          <w:bCs/>
          <w:caps w:val="0"/>
          <w:sz w:val="24"/>
          <w:szCs w:val="24"/>
          <w:lang w:val="hy-AM"/>
        </w:rPr>
        <w:t>թմրամիջոցների</w:t>
      </w:r>
      <w:r w:rsidR="003E7E3B" w:rsidRPr="003E7E3B">
        <w:rPr>
          <w:b w:val="0"/>
          <w:bCs/>
          <w:sz w:val="24"/>
          <w:szCs w:val="24"/>
          <w:lang w:val="hy-AM"/>
        </w:rPr>
        <w:t xml:space="preserve">, </w:t>
      </w:r>
      <w:r w:rsidR="003E7E3B" w:rsidRPr="003E7E3B">
        <w:rPr>
          <w:b w:val="0"/>
          <w:bCs/>
          <w:caps w:val="0"/>
          <w:sz w:val="24"/>
          <w:szCs w:val="24"/>
          <w:lang w:val="hy-AM"/>
        </w:rPr>
        <w:t>հոգեմետ</w:t>
      </w:r>
      <w:r w:rsidR="003E7E3B" w:rsidRPr="003E7E3B">
        <w:rPr>
          <w:b w:val="0"/>
          <w:bCs/>
          <w:sz w:val="24"/>
          <w:szCs w:val="24"/>
          <w:lang w:val="hy-AM"/>
        </w:rPr>
        <w:t xml:space="preserve"> (</w:t>
      </w:r>
      <w:r w:rsidR="003E7E3B" w:rsidRPr="003E7E3B">
        <w:rPr>
          <w:b w:val="0"/>
          <w:bCs/>
          <w:caps w:val="0"/>
          <w:sz w:val="24"/>
          <w:szCs w:val="24"/>
          <w:lang w:val="hy-AM"/>
        </w:rPr>
        <w:t>հոգեներգործուն</w:t>
      </w:r>
      <w:r w:rsidR="003E7E3B" w:rsidRPr="003E7E3B">
        <w:rPr>
          <w:b w:val="0"/>
          <w:bCs/>
          <w:sz w:val="24"/>
          <w:szCs w:val="24"/>
          <w:lang w:val="hy-AM"/>
        </w:rPr>
        <w:t xml:space="preserve">) </w:t>
      </w:r>
      <w:r w:rsidR="003E7E3B" w:rsidRPr="003E7E3B">
        <w:rPr>
          <w:b w:val="0"/>
          <w:bCs/>
          <w:caps w:val="0"/>
          <w:sz w:val="24"/>
          <w:szCs w:val="24"/>
          <w:lang w:val="hy-AM"/>
        </w:rPr>
        <w:t>նյութերի</w:t>
      </w:r>
      <w:r w:rsidR="00885988" w:rsidRPr="003E7E3B">
        <w:rPr>
          <w:rStyle w:val="Strong"/>
          <w:caps w:val="0"/>
          <w:sz w:val="24"/>
          <w:szCs w:val="24"/>
          <w:lang w:val="hy-AM"/>
        </w:rPr>
        <w:t xml:space="preserve"> </w:t>
      </w:r>
      <w:r w:rsidR="00885988" w:rsidRPr="003E7E3B">
        <w:rPr>
          <w:rStyle w:val="Strong"/>
          <w:caps w:val="0"/>
          <w:sz w:val="24"/>
          <w:szCs w:val="24"/>
        </w:rPr>
        <w:t>ապօրինի</w:t>
      </w:r>
      <w:r w:rsidR="00885988" w:rsidRPr="003E7E3B">
        <w:rPr>
          <w:rStyle w:val="Strong"/>
          <w:sz w:val="24"/>
          <w:szCs w:val="24"/>
        </w:rPr>
        <w:t xml:space="preserve"> </w:t>
      </w:r>
      <w:r w:rsidR="00885988" w:rsidRPr="003E7E3B">
        <w:rPr>
          <w:rStyle w:val="Strong"/>
          <w:caps w:val="0"/>
          <w:sz w:val="24"/>
          <w:szCs w:val="24"/>
        </w:rPr>
        <w:t>շրջանառության</w:t>
      </w:r>
      <w:r w:rsidR="00885988" w:rsidRPr="003E7E3B">
        <w:rPr>
          <w:rStyle w:val="Strong"/>
          <w:sz w:val="24"/>
          <w:szCs w:val="24"/>
        </w:rPr>
        <w:t xml:space="preserve"> </w:t>
      </w:r>
      <w:r w:rsidR="00885988" w:rsidRPr="003E7E3B">
        <w:rPr>
          <w:rStyle w:val="Strong"/>
          <w:caps w:val="0"/>
          <w:sz w:val="24"/>
          <w:szCs w:val="24"/>
        </w:rPr>
        <w:t>դեմ</w:t>
      </w:r>
      <w:r w:rsidR="00885988" w:rsidRPr="003E7E3B">
        <w:rPr>
          <w:rStyle w:val="Strong"/>
          <w:sz w:val="24"/>
          <w:szCs w:val="24"/>
        </w:rPr>
        <w:t xml:space="preserve"> </w:t>
      </w:r>
      <w:r w:rsidR="00885988" w:rsidRPr="003E7E3B">
        <w:rPr>
          <w:rStyle w:val="Strong"/>
          <w:caps w:val="0"/>
          <w:sz w:val="24"/>
          <w:szCs w:val="24"/>
        </w:rPr>
        <w:t>պայքարի</w:t>
      </w:r>
      <w:r w:rsidR="00885988" w:rsidRPr="003E7E3B">
        <w:rPr>
          <w:rStyle w:val="Strong"/>
          <w:sz w:val="24"/>
          <w:szCs w:val="24"/>
        </w:rPr>
        <w:t xml:space="preserve"> </w:t>
      </w:r>
      <w:r w:rsidR="00885988" w:rsidRPr="003E7E3B">
        <w:rPr>
          <w:rStyle w:val="Strong"/>
          <w:caps w:val="0"/>
          <w:sz w:val="24"/>
          <w:szCs w:val="24"/>
        </w:rPr>
        <w:t>ազգային</w:t>
      </w:r>
      <w:r w:rsidR="003E7E3B">
        <w:rPr>
          <w:rStyle w:val="Strong"/>
          <w:sz w:val="24"/>
          <w:szCs w:val="24"/>
          <w:lang w:val="hy-AM"/>
        </w:rPr>
        <w:t xml:space="preserve"> </w:t>
      </w:r>
      <w:r w:rsidR="00885988" w:rsidRPr="003E7E3B">
        <w:rPr>
          <w:rStyle w:val="Strong"/>
          <w:caps w:val="0"/>
          <w:sz w:val="24"/>
          <w:szCs w:val="24"/>
        </w:rPr>
        <w:t>ռազմավարություն</w:t>
      </w:r>
      <w:r w:rsidR="003E7E3B">
        <w:rPr>
          <w:rStyle w:val="Strong"/>
          <w:caps w:val="0"/>
          <w:sz w:val="24"/>
          <w:szCs w:val="24"/>
          <w:lang w:val="hy-AM"/>
        </w:rPr>
        <w:t>ը հաստատելու մասին</w:t>
      </w:r>
      <w:r w:rsidRPr="003E7E3B">
        <w:rPr>
          <w:b w:val="0"/>
          <w:bCs/>
          <w:caps w:val="0"/>
          <w:sz w:val="24"/>
          <w:szCs w:val="24"/>
          <w:lang w:val="hy-AM"/>
        </w:rPr>
        <w:t>»</w:t>
      </w:r>
      <w:r w:rsidRPr="003E7E3B">
        <w:rPr>
          <w:caps w:val="0"/>
          <w:sz w:val="24"/>
          <w:szCs w:val="24"/>
        </w:rPr>
        <w:t xml:space="preserve"> </w:t>
      </w:r>
      <w:r w:rsidR="00885988" w:rsidRPr="003E7E3B">
        <w:rPr>
          <w:b w:val="0"/>
          <w:bCs/>
          <w:caps w:val="0"/>
          <w:sz w:val="24"/>
          <w:szCs w:val="24"/>
          <w:lang w:val="hy-AM"/>
        </w:rPr>
        <w:t xml:space="preserve"> ՀՀ</w:t>
      </w:r>
      <w:r w:rsidRPr="003E7E3B">
        <w:rPr>
          <w:b w:val="0"/>
          <w:bCs/>
          <w:caps w:val="0"/>
          <w:sz w:val="24"/>
          <w:szCs w:val="24"/>
          <w:lang w:val="hy-AM"/>
        </w:rPr>
        <w:t xml:space="preserve">  կառավարության որոշման նախագծի ընդունման անհրաժեշտության վերաբերյալ</w:t>
      </w:r>
    </w:p>
    <w:p w14:paraId="6FAC057C" w14:textId="77777777" w:rsidR="008428BA" w:rsidRPr="0092111A" w:rsidRDefault="008428BA" w:rsidP="0092111A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Arian AMU"/>
          <w:b/>
          <w:bCs/>
          <w:sz w:val="24"/>
        </w:rPr>
      </w:pPr>
    </w:p>
    <w:p w14:paraId="355B4BA7" w14:textId="77777777" w:rsidR="00195A43" w:rsidRPr="0092111A" w:rsidRDefault="000C1D18" w:rsidP="0092111A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GHEA Grapalat" w:eastAsia="Calibri" w:hAnsi="GHEA Grapalat"/>
          <w:b/>
          <w:lang w:val="hy-AM"/>
        </w:rPr>
      </w:pPr>
      <w:r w:rsidRPr="0092111A">
        <w:rPr>
          <w:rFonts w:ascii="GHEA Grapalat" w:eastAsia="Times New Roman" w:hAnsi="GHEA Grapalat" w:cs="Arian AMU"/>
          <w:b/>
          <w:bCs/>
          <w:sz w:val="24"/>
        </w:rPr>
        <w:t xml:space="preserve">1. </w:t>
      </w:r>
      <w:r w:rsidR="0092111A" w:rsidRPr="008545A1">
        <w:rPr>
          <w:rFonts w:ascii="GHEA Grapalat" w:eastAsia="Calibri" w:hAnsi="GHEA Grapalat"/>
          <w:b/>
          <w:lang w:val="hy-AM"/>
        </w:rPr>
        <w:t>Ընթացիկ իրավիճակը և իրավական ակտի ընդունման անհրաժեշտությունը</w:t>
      </w:r>
    </w:p>
    <w:p w14:paraId="2A2F2854" w14:textId="77777777" w:rsidR="009A74E0" w:rsidRDefault="0046029E" w:rsidP="003E7E3B">
      <w:pPr>
        <w:pStyle w:val="NormalWeb"/>
        <w:shd w:val="clear" w:color="auto" w:fill="FFFFFF"/>
        <w:spacing w:before="0" w:beforeAutospacing="0" w:after="0" w:afterAutospacing="0" w:line="360" w:lineRule="auto"/>
        <w:ind w:right="-360" w:firstLine="720"/>
        <w:jc w:val="both"/>
        <w:rPr>
          <w:rFonts w:ascii="GHEA Grapalat" w:hAnsi="GHEA Grapalat"/>
          <w:bCs/>
          <w:lang w:val="hy-AM"/>
        </w:rPr>
      </w:pPr>
      <w:r w:rsidRPr="003E7E3B">
        <w:rPr>
          <w:rFonts w:ascii="GHEA Grapalat" w:hAnsi="GHEA Grapalat" w:cs="Arian AMU"/>
          <w:szCs w:val="17"/>
          <w:lang w:val="hy-AM"/>
        </w:rPr>
        <w:t>ՀՀ կառավարության որոշման նախագիծը (այսուհետ` նախագիծ) մշակ</w:t>
      </w:r>
      <w:r w:rsidR="003E7E3B">
        <w:rPr>
          <w:rFonts w:ascii="GHEA Grapalat" w:hAnsi="GHEA Grapalat" w:cs="Arian AMU"/>
          <w:szCs w:val="17"/>
          <w:lang w:val="hy-AM"/>
        </w:rPr>
        <w:t>վել է</w:t>
      </w:r>
      <w:r w:rsidRPr="003E7E3B">
        <w:rPr>
          <w:rFonts w:ascii="GHEA Grapalat" w:hAnsi="GHEA Grapalat" w:cs="Arian AMU"/>
          <w:szCs w:val="17"/>
          <w:lang w:val="hy-AM"/>
        </w:rPr>
        <w:t xml:space="preserve"> </w:t>
      </w:r>
      <w:r w:rsidR="003E7E3B">
        <w:rPr>
          <w:rFonts w:ascii="GHEA Grapalat" w:hAnsi="GHEA Grapalat" w:cs="Arian AMU"/>
          <w:szCs w:val="17"/>
          <w:lang w:val="hy-AM"/>
        </w:rPr>
        <w:t xml:space="preserve">Հայաստանի Հանրապետության տարածքում թմրամոլության, ինչպես նաև </w:t>
      </w:r>
      <w:r w:rsidR="009A74E0" w:rsidRPr="003E7E3B">
        <w:rPr>
          <w:rFonts w:ascii="GHEA Grapalat" w:hAnsi="GHEA Grapalat"/>
          <w:bCs/>
          <w:lang w:val="hy-AM"/>
        </w:rPr>
        <w:t xml:space="preserve">թմրամիջոցների, </w:t>
      </w:r>
      <w:r w:rsidR="009A74E0" w:rsidRPr="003E7E3B">
        <w:rPr>
          <w:rFonts w:ascii="GHEA Grapalat" w:hAnsi="GHEA Grapalat" w:cs="Arian AMU"/>
          <w:shd w:val="clear" w:color="auto" w:fill="FFFFFF"/>
          <w:lang w:val="hy-AM"/>
        </w:rPr>
        <w:t xml:space="preserve">հոգեմետ (հոգեներգործուն) </w:t>
      </w:r>
      <w:r w:rsidR="009A74E0" w:rsidRPr="003E7E3B">
        <w:rPr>
          <w:rFonts w:ascii="GHEA Grapalat" w:hAnsi="GHEA Grapalat"/>
          <w:color w:val="000000"/>
          <w:lang w:val="hy-AM"/>
        </w:rPr>
        <w:t>նյութերի</w:t>
      </w:r>
      <w:r w:rsidR="009A74E0" w:rsidRPr="003E7E3B"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 w:rsidR="009A74E0" w:rsidRPr="003E7E3B">
        <w:rPr>
          <w:rFonts w:ascii="GHEA Grapalat" w:hAnsi="GHEA Grapalat"/>
          <w:bCs/>
          <w:lang w:val="hy-AM"/>
        </w:rPr>
        <w:t>ապօրինի շրջանառության դեմ պայքարի</w:t>
      </w:r>
      <w:r w:rsidR="009A74E0">
        <w:rPr>
          <w:rFonts w:ascii="GHEA Grapalat" w:hAnsi="GHEA Grapalat"/>
          <w:bCs/>
          <w:lang w:val="hy-AM"/>
        </w:rPr>
        <w:t xml:space="preserve"> կանոնակարգման հարցերը հստակեցնելու նպատակով։</w:t>
      </w:r>
    </w:p>
    <w:p w14:paraId="11CD2B60" w14:textId="39FB6793" w:rsidR="003E7E3B" w:rsidRPr="003E7E3B" w:rsidRDefault="003E7E3B" w:rsidP="009A74E0">
      <w:pPr>
        <w:pStyle w:val="NormalWeb"/>
        <w:shd w:val="clear" w:color="auto" w:fill="FFFFFF"/>
        <w:spacing w:before="0" w:beforeAutospacing="0" w:after="0" w:afterAutospacing="0" w:line="360" w:lineRule="auto"/>
        <w:ind w:right="-360" w:firstLine="360"/>
        <w:jc w:val="both"/>
        <w:rPr>
          <w:rFonts w:ascii="GHEA Grapalat" w:hAnsi="GHEA Grapalat"/>
          <w:bCs/>
          <w:lang w:val="hy-AM"/>
        </w:rPr>
      </w:pPr>
      <w:r w:rsidRPr="003E7E3B">
        <w:rPr>
          <w:rFonts w:ascii="GHEA Grapalat" w:hAnsi="GHEA Grapalat"/>
          <w:bCs/>
          <w:lang w:val="hy-AM"/>
        </w:rPr>
        <w:t xml:space="preserve">Հայաստանի Հանրապետությունում թմրամոլության, ինչպես նաև թմրամիջոցների, </w:t>
      </w:r>
      <w:r w:rsidRPr="003E7E3B">
        <w:rPr>
          <w:rFonts w:ascii="GHEA Grapalat" w:hAnsi="GHEA Grapalat" w:cs="Arian AMU"/>
          <w:shd w:val="clear" w:color="auto" w:fill="FFFFFF"/>
          <w:lang w:val="hy-AM"/>
        </w:rPr>
        <w:t xml:space="preserve">հոգեմետ (հոգեներգործուն) </w:t>
      </w:r>
      <w:r w:rsidRPr="003E7E3B">
        <w:rPr>
          <w:rFonts w:ascii="GHEA Grapalat" w:hAnsi="GHEA Grapalat"/>
          <w:color w:val="000000"/>
          <w:lang w:val="hy-AM"/>
        </w:rPr>
        <w:t>նյութերի</w:t>
      </w:r>
      <w:r w:rsidRPr="003E7E3B"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 w:rsidRPr="003E7E3B">
        <w:rPr>
          <w:rFonts w:ascii="GHEA Grapalat" w:hAnsi="GHEA Grapalat"/>
          <w:bCs/>
          <w:lang w:val="hy-AM"/>
        </w:rPr>
        <w:t xml:space="preserve">ապօրինի շրջանառության դեմ պայքարի ազգային ռազմավարությունը </w:t>
      </w:r>
      <w:r w:rsidRPr="003E7E3B">
        <w:rPr>
          <w:rFonts w:ascii="GHEA Grapalat" w:hAnsi="GHEA Grapalat" w:cs="Arian AMU"/>
          <w:shd w:val="clear" w:color="auto" w:fill="FFFFFF"/>
          <w:lang w:val="hy-AM"/>
        </w:rPr>
        <w:t xml:space="preserve">(այսուհետ՝ Ռազմավարություն) </w:t>
      </w:r>
      <w:bookmarkStart w:id="0" w:name="_Hlk141796486"/>
      <w:r w:rsidRPr="003E7E3B">
        <w:rPr>
          <w:rFonts w:ascii="GHEA Grapalat" w:hAnsi="GHEA Grapalat"/>
          <w:bCs/>
          <w:lang w:val="hy-AM"/>
        </w:rPr>
        <w:t xml:space="preserve">թմրամոլության, ինչպես նաև թմրամիջոցների, </w:t>
      </w:r>
      <w:r w:rsidRPr="003E7E3B">
        <w:rPr>
          <w:rFonts w:ascii="GHEA Grapalat" w:hAnsi="GHEA Grapalat" w:cs="Arian AMU"/>
          <w:shd w:val="clear" w:color="auto" w:fill="FFFFFF"/>
          <w:lang w:val="hy-AM"/>
        </w:rPr>
        <w:t xml:space="preserve">հոգեմետ (հոգեներգործուն) </w:t>
      </w:r>
      <w:r w:rsidRPr="003E7E3B">
        <w:rPr>
          <w:rFonts w:ascii="GHEA Grapalat" w:hAnsi="GHEA Grapalat"/>
          <w:color w:val="000000"/>
          <w:lang w:val="hy-AM"/>
        </w:rPr>
        <w:t>նյութերի</w:t>
      </w:r>
      <w:r w:rsidRPr="003E7E3B">
        <w:rPr>
          <w:rFonts w:ascii="GHEA Grapalat" w:hAnsi="GHEA Grapalat"/>
          <w:bCs/>
          <w:lang w:val="hy-AM"/>
        </w:rPr>
        <w:t xml:space="preserve"> ապօրինի շրջանառության դեմ պայքարի ոլորտում Հայաստանի Հանրապետությունում վարվող </w:t>
      </w:r>
      <w:r w:rsidRPr="003E7E3B">
        <w:rPr>
          <w:rFonts w:ascii="GHEA Grapalat" w:hAnsi="GHEA Grapalat"/>
          <w:color w:val="000000"/>
          <w:lang w:val="hy-AM"/>
        </w:rPr>
        <w:t xml:space="preserve">պետական քաղաքականության մշակմանն ու կենսագործմանը նպատակաուղղված </w:t>
      </w:r>
      <w:bookmarkEnd w:id="0"/>
      <w:r w:rsidRPr="003E7E3B">
        <w:rPr>
          <w:rFonts w:ascii="GHEA Grapalat" w:hAnsi="GHEA Grapalat"/>
          <w:color w:val="000000"/>
          <w:lang w:val="hy-AM"/>
        </w:rPr>
        <w:t>հիմնարար փաստաթուղթ է</w:t>
      </w:r>
      <w:r w:rsidR="009A74E0">
        <w:rPr>
          <w:rFonts w:ascii="GHEA Grapalat" w:hAnsi="GHEA Grapalat"/>
          <w:color w:val="000000"/>
          <w:lang w:val="hy-AM"/>
        </w:rPr>
        <w:t>։</w:t>
      </w:r>
      <w:r w:rsidRPr="003E7E3B">
        <w:rPr>
          <w:rFonts w:ascii="GHEA Grapalat" w:hAnsi="GHEA Grapalat"/>
          <w:color w:val="000000"/>
          <w:lang w:val="hy-AM"/>
        </w:rPr>
        <w:t xml:space="preserve"> </w:t>
      </w:r>
      <w:r w:rsidR="009A74E0">
        <w:rPr>
          <w:rFonts w:ascii="GHEA Grapalat" w:hAnsi="GHEA Grapalat"/>
          <w:color w:val="000000"/>
          <w:lang w:val="hy-AM"/>
        </w:rPr>
        <w:t>Այն</w:t>
      </w:r>
      <w:r w:rsidRPr="003E7E3B">
        <w:rPr>
          <w:rFonts w:ascii="GHEA Grapalat" w:hAnsi="GHEA Grapalat"/>
          <w:color w:val="000000"/>
          <w:lang w:val="hy-AM"/>
        </w:rPr>
        <w:t xml:space="preserve"> ուղղված է </w:t>
      </w:r>
      <w:r w:rsidRPr="003E7E3B">
        <w:rPr>
          <w:rFonts w:ascii="GHEA Grapalat" w:hAnsi="GHEA Grapalat" w:cs="Arian AMU"/>
          <w:shd w:val="clear" w:color="auto" w:fill="FFFFFF"/>
          <w:lang w:val="hy-AM"/>
        </w:rPr>
        <w:t xml:space="preserve">թմրամիջոցների, հոգեմետ (հոգեներգործուն) նյութերի, դրանց </w:t>
      </w:r>
      <w:r w:rsidRPr="003E7E3B">
        <w:rPr>
          <w:rFonts w:ascii="GHEA Grapalat" w:hAnsi="GHEA Grapalat"/>
          <w:color w:val="000000"/>
          <w:lang w:val="hy-AM"/>
        </w:rPr>
        <w:t>պրեկուրսորների,</w:t>
      </w:r>
      <w:r w:rsidRPr="003E7E3B">
        <w:rPr>
          <w:rFonts w:ascii="GHEA Grapalat" w:hAnsi="GHEA Grapalat" w:cs="Arian AMU"/>
          <w:shd w:val="clear" w:color="auto" w:fill="FFFFFF"/>
          <w:lang w:val="hy-AM"/>
        </w:rPr>
        <w:t xml:space="preserve"> պատրաստուկների, համարժեք նյութերի (անալոգների) և ածանցյալների</w:t>
      </w:r>
      <w:r w:rsidRPr="003E7E3B">
        <w:rPr>
          <w:rFonts w:ascii="GHEA Grapalat" w:hAnsi="GHEA Grapalat"/>
          <w:color w:val="000000"/>
          <w:lang w:val="hy-AM"/>
        </w:rPr>
        <w:t xml:space="preserve"> ապօրինի շրջանառության հակազդման ոլորտում պետական իշխանության մարմինների գործունեության համակարգմանը, </w:t>
      </w:r>
      <w:r w:rsidRPr="003E7E3B">
        <w:rPr>
          <w:rFonts w:ascii="GHEA Grapalat" w:hAnsi="GHEA Grapalat"/>
          <w:bCs/>
          <w:lang w:val="hy-AM"/>
        </w:rPr>
        <w:t>պետական և հասարակական անվտանգության մակարդակի բարձրացմանը,</w:t>
      </w:r>
      <w:r w:rsidRPr="003E7E3B">
        <w:rPr>
          <w:rFonts w:ascii="GHEA Grapalat" w:hAnsi="GHEA Grapalat"/>
          <w:color w:val="000000"/>
          <w:lang w:val="hy-AM"/>
        </w:rPr>
        <w:t xml:space="preserve"> թմրամիջոցների ապօրինի շրջանառության դեմ արդյունավետ պայքարի կազմակերպմանը, ինչպես նաև թմրամիջոցների, հոգեմետ (հոգեներգործուն) նյութերի և պրեկուրսորների օրինական շրջանառության կարգավորմանը:</w:t>
      </w:r>
    </w:p>
    <w:p w14:paraId="53303DF0" w14:textId="0705CC35" w:rsidR="000F32D1" w:rsidRPr="00885988" w:rsidRDefault="000F32D1" w:rsidP="003E7E3B">
      <w:pPr>
        <w:pStyle w:val="headingtitleStyle"/>
        <w:spacing w:after="0" w:line="360" w:lineRule="auto"/>
        <w:ind w:firstLine="360"/>
        <w:jc w:val="both"/>
        <w:rPr>
          <w:rFonts w:eastAsia="Times New Roman" w:cs="Arian AMU"/>
          <w:b w:val="0"/>
          <w:bCs/>
          <w:sz w:val="24"/>
          <w:lang w:val="hy-AM"/>
        </w:rPr>
      </w:pPr>
    </w:p>
    <w:p w14:paraId="7CC502DD" w14:textId="77777777" w:rsidR="00195A43" w:rsidRPr="00885988" w:rsidRDefault="0092111A" w:rsidP="0092111A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Arian AMU"/>
          <w:b/>
          <w:bCs/>
          <w:sz w:val="24"/>
          <w:lang w:val="hy-AM"/>
        </w:rPr>
      </w:pPr>
      <w:r w:rsidRPr="00885988">
        <w:rPr>
          <w:rFonts w:ascii="GHEA Grapalat" w:eastAsia="Times New Roman" w:hAnsi="GHEA Grapalat" w:cs="Arian AMU"/>
          <w:b/>
          <w:bCs/>
          <w:sz w:val="24"/>
          <w:lang w:val="hy-AM"/>
        </w:rPr>
        <w:t xml:space="preserve">2. </w:t>
      </w:r>
      <w:r w:rsidRPr="008545A1">
        <w:rPr>
          <w:rFonts w:ascii="GHEA Grapalat" w:hAnsi="GHEA Grapalat" w:cs="Sylfaen"/>
          <w:b/>
          <w:lang w:val="hy-AM"/>
        </w:rPr>
        <w:t>Առաջարկվող կարգավորման բնույթը</w:t>
      </w:r>
      <w:r w:rsidRPr="00885988">
        <w:rPr>
          <w:rFonts w:ascii="GHEA Grapalat" w:eastAsia="Times New Roman" w:hAnsi="GHEA Grapalat" w:cs="Arian AMU"/>
          <w:b/>
          <w:bCs/>
          <w:sz w:val="24"/>
          <w:lang w:val="hy-AM"/>
        </w:rPr>
        <w:t>.</w:t>
      </w:r>
    </w:p>
    <w:p w14:paraId="3BC1D678" w14:textId="0C54F6E4" w:rsidR="0092111A" w:rsidRPr="009A74E0" w:rsidRDefault="0092111A" w:rsidP="009A74E0">
      <w:pPr>
        <w:pStyle w:val="ListParagraph"/>
        <w:spacing w:line="360" w:lineRule="auto"/>
        <w:ind w:left="0" w:right="-360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85988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Նախագծով նախատեսվում է </w:t>
      </w:r>
      <w:r w:rsidRPr="00885988">
        <w:rPr>
          <w:rFonts w:ascii="GHEA Grapalat" w:hAnsi="GHEA Grapalat"/>
          <w:sz w:val="24"/>
          <w:szCs w:val="24"/>
          <w:lang w:val="hy-AM"/>
        </w:rPr>
        <w:t>ստեղծել</w:t>
      </w:r>
      <w:r w:rsidR="009A74E0">
        <w:rPr>
          <w:rFonts w:ascii="GHEA Grapalat" w:hAnsi="GHEA Grapalat"/>
          <w:sz w:val="24"/>
          <w:szCs w:val="24"/>
          <w:lang w:val="hy-AM"/>
        </w:rPr>
        <w:t xml:space="preserve"> այնպիսի ծրագիր, որով առաջնորդվելով </w:t>
      </w:r>
      <w:r w:rsidRPr="00885988">
        <w:rPr>
          <w:rFonts w:ascii="GHEA Grapalat" w:hAnsi="GHEA Grapalat"/>
          <w:sz w:val="24"/>
          <w:szCs w:val="24"/>
          <w:lang w:val="hy-AM"/>
        </w:rPr>
        <w:t xml:space="preserve"> Հայաստանի Հանրապետությունում </w:t>
      </w:r>
      <w:r w:rsidRPr="00885988">
        <w:rPr>
          <w:rFonts w:ascii="GHEA Grapalat" w:hAnsi="GHEA Grapalat" w:cs="Arian AMU"/>
          <w:sz w:val="24"/>
          <w:szCs w:val="24"/>
          <w:lang w:val="hy-AM"/>
        </w:rPr>
        <w:t>թմրամիջոցների, հոգեմետ (հոգեներգործուն) նյութերի, ածանցյալների, դրանց պատրաստուկների և համարժեք նյութերի (անալոգների) շրջանառության կանոնակարգման և ապօրինի շրջանառության կանխարգելման</w:t>
      </w:r>
      <w:r w:rsidR="009A74E0">
        <w:rPr>
          <w:rFonts w:ascii="GHEA Grapalat" w:hAnsi="GHEA Grapalat" w:cs="Arian AMU"/>
          <w:sz w:val="24"/>
          <w:szCs w:val="24"/>
          <w:lang w:val="hy-AM"/>
        </w:rPr>
        <w:t xml:space="preserve">ն ուղղված խնդիրները </w:t>
      </w:r>
      <w:r w:rsidR="009A74E0">
        <w:rPr>
          <w:rFonts w:ascii="GHEA Grapalat" w:hAnsi="GHEA Grapalat" w:cs="Arian AMU"/>
          <w:sz w:val="24"/>
          <w:szCs w:val="24"/>
          <w:lang w:val="hy-AM"/>
        </w:rPr>
        <w:lastRenderedPageBreak/>
        <w:t xml:space="preserve">կդիտարկվեն և համապարփակ լուծումներ կստանան։ </w:t>
      </w:r>
      <w:r w:rsidR="009A74E0">
        <w:rPr>
          <w:rFonts w:ascii="GHEA Grapalat" w:hAnsi="GHEA Grapalat" w:cs="Arian AMU"/>
          <w:sz w:val="24"/>
          <w:szCs w:val="24"/>
          <w:lang w:val="hy-AM"/>
        </w:rPr>
        <w:t xml:space="preserve">։ </w:t>
      </w:r>
      <w:r w:rsidR="009A74E0" w:rsidRPr="00885988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="009A74E0" w:rsidRPr="00E13138">
        <w:rPr>
          <w:rFonts w:ascii="GHEA Grapalat" w:hAnsi="GHEA Grapalat"/>
          <w:color w:val="000000"/>
          <w:sz w:val="24"/>
          <w:szCs w:val="24"/>
          <w:lang w:val="hy-AM"/>
        </w:rPr>
        <w:t xml:space="preserve">Թմրամոլության և թմրամիջոցների ապօրինի շրջանառության դեմ պայքարի կազմակերպումը նպատակ ունի հանրապետության ազգաբնակչությանը զերծ պահել </w:t>
      </w:r>
      <w:r w:rsidR="009A74E0" w:rsidRPr="00E1313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թմրամիջոցների, հոգեմետ (հոգեներգործուն) նյութերի, դրանց </w:t>
      </w:r>
      <w:r w:rsidR="009A74E0" w:rsidRPr="00E13138">
        <w:rPr>
          <w:rFonts w:ascii="GHEA Grapalat" w:hAnsi="GHEA Grapalat"/>
          <w:color w:val="000000"/>
          <w:sz w:val="24"/>
          <w:szCs w:val="24"/>
          <w:lang w:val="hy-AM"/>
        </w:rPr>
        <w:t>պրեկուրսորների,</w:t>
      </w:r>
      <w:r w:rsidR="009A74E0" w:rsidRPr="00E1313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պատրաստուկների, համարժեք նյութերի (անալոգների) և ածանցյալների</w:t>
      </w:r>
      <w:r w:rsidR="009A74E0" w:rsidRPr="00E13138">
        <w:rPr>
          <w:rFonts w:ascii="GHEA Grapalat" w:hAnsi="GHEA Grapalat"/>
          <w:color w:val="000000"/>
          <w:sz w:val="24"/>
          <w:szCs w:val="24"/>
          <w:lang w:val="hy-AM"/>
        </w:rPr>
        <w:t xml:space="preserve"> ապօրինի շրջանառությամբ և օգտագործմամբ պայմանավորված բացասական ազդեցությունից և դրա վնասակար հետևանքներից` նկատի ունենալով, որ դրանց ապօրինի շրջանառությունը զգալի վնաս է հասցնում ազգի գենոֆոնդին, երկրի տնտեսությանը, հասարակության անվտանգությանը և իրավակարգին:</w:t>
      </w:r>
    </w:p>
    <w:p w14:paraId="6F732559" w14:textId="77777777" w:rsidR="009A74E0" w:rsidRPr="0065310F" w:rsidRDefault="0092111A" w:rsidP="009A74E0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885988">
        <w:rPr>
          <w:rFonts w:ascii="GHEA Grapalat" w:hAnsi="GHEA Grapalat"/>
          <w:b/>
          <w:sz w:val="24"/>
          <w:szCs w:val="24"/>
          <w:lang w:val="fr-FR"/>
        </w:rPr>
        <w:t xml:space="preserve">3. </w:t>
      </w:r>
      <w:r w:rsidR="009A74E0" w:rsidRPr="005E0653">
        <w:rPr>
          <w:rFonts w:ascii="GHEA Grapalat" w:hAnsi="GHEA Grapalat"/>
          <w:b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14:paraId="2F6CBCE5" w14:textId="77777777" w:rsidR="009A74E0" w:rsidRPr="005E0653" w:rsidRDefault="009A74E0" w:rsidP="009A74E0">
      <w:pPr>
        <w:spacing w:line="360" w:lineRule="auto"/>
        <w:ind w:right="76" w:firstLine="567"/>
        <w:jc w:val="both"/>
        <w:rPr>
          <w:rFonts w:ascii="GHEA Grapalat" w:hAnsi="GHEA Grapalat"/>
          <w:lang w:val="fr-FR"/>
        </w:rPr>
      </w:pPr>
      <w:r w:rsidRPr="005E0653">
        <w:rPr>
          <w:rFonts w:ascii="GHEA Grapalat" w:hAnsi="GHEA Grapalat"/>
          <w:lang w:val="hy-AM"/>
        </w:rPr>
        <w:t>Որոշման նախագիծը չի բխում</w:t>
      </w:r>
      <w:r w:rsidRPr="005E0653">
        <w:rPr>
          <w:rFonts w:ascii="GHEA Grapalat" w:hAnsi="GHEA Grapalat"/>
          <w:lang w:val="fr-FR"/>
        </w:rPr>
        <w:t xml:space="preserve"> </w:t>
      </w:r>
      <w:r w:rsidRPr="005E0653">
        <w:rPr>
          <w:rFonts w:ascii="GHEA Grapalat" w:hAnsi="GHEA Grapalat"/>
          <w:lang w:val="hy-AM"/>
        </w:rPr>
        <w:t>ռազմավարական</w:t>
      </w:r>
      <w:r w:rsidRPr="005E0653">
        <w:rPr>
          <w:rFonts w:ascii="GHEA Grapalat" w:hAnsi="GHEA Grapalat"/>
          <w:lang w:val="fr-FR"/>
        </w:rPr>
        <w:t xml:space="preserve"> </w:t>
      </w:r>
      <w:r w:rsidRPr="005E0653">
        <w:rPr>
          <w:rFonts w:ascii="GHEA Grapalat" w:hAnsi="GHEA Grapalat"/>
          <w:lang w:val="hy-AM"/>
        </w:rPr>
        <w:t>փաստաթղթերից</w:t>
      </w:r>
      <w:r w:rsidRPr="005E0653">
        <w:rPr>
          <w:rFonts w:ascii="GHEA Grapalat" w:hAnsi="GHEA Grapalat"/>
          <w:lang w:val="fr-FR"/>
        </w:rPr>
        <w:t xml:space="preserve">: </w:t>
      </w:r>
    </w:p>
    <w:p w14:paraId="1E396873" w14:textId="799776E1" w:rsidR="00CC3AE6" w:rsidRPr="00885988" w:rsidRDefault="00CC3AE6" w:rsidP="009A74E0">
      <w:pPr>
        <w:spacing w:line="360" w:lineRule="auto"/>
        <w:ind w:right="76" w:firstLine="450"/>
        <w:jc w:val="both"/>
        <w:rPr>
          <w:rFonts w:ascii="GHEA Grapalat" w:eastAsia="Times New Roman" w:hAnsi="GHEA Grapalat" w:cs="Arian AMU"/>
          <w:bCs/>
          <w:sz w:val="24"/>
          <w:lang w:val="fr-FR"/>
        </w:rPr>
      </w:pPr>
    </w:p>
    <w:p w14:paraId="1B68B528" w14:textId="77777777" w:rsidR="00195A43" w:rsidRPr="00885988" w:rsidRDefault="000C1D18" w:rsidP="0092111A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Arian AMU"/>
          <w:b/>
          <w:bCs/>
          <w:sz w:val="24"/>
          <w:lang w:val="fr-FR"/>
        </w:rPr>
      </w:pPr>
      <w:r w:rsidRPr="00885988">
        <w:rPr>
          <w:rFonts w:ascii="GHEA Grapalat" w:eastAsia="Times New Roman" w:hAnsi="GHEA Grapalat" w:cs="Arian AMU"/>
          <w:b/>
          <w:bCs/>
          <w:sz w:val="24"/>
          <w:lang w:val="fr-FR"/>
        </w:rPr>
        <w:t xml:space="preserve">4. </w:t>
      </w:r>
      <w:r w:rsidR="00195A43" w:rsidRPr="0092111A">
        <w:rPr>
          <w:rFonts w:ascii="GHEA Grapalat" w:eastAsia="Times New Roman" w:hAnsi="GHEA Grapalat" w:cs="Arian AMU"/>
          <w:b/>
          <w:bCs/>
          <w:sz w:val="24"/>
        </w:rPr>
        <w:t>Ակնկալվող</w:t>
      </w:r>
      <w:r w:rsidR="00195A43" w:rsidRPr="00885988">
        <w:rPr>
          <w:rFonts w:ascii="Courier New" w:eastAsia="Times New Roman" w:hAnsi="Courier New" w:cs="Courier New"/>
          <w:b/>
          <w:bCs/>
          <w:sz w:val="24"/>
          <w:lang w:val="fr-FR"/>
        </w:rPr>
        <w:t> </w:t>
      </w:r>
      <w:r w:rsidR="00195A43" w:rsidRPr="0092111A">
        <w:rPr>
          <w:rFonts w:ascii="GHEA Grapalat" w:eastAsia="Times New Roman" w:hAnsi="GHEA Grapalat" w:cs="Arian AMU"/>
          <w:b/>
          <w:bCs/>
          <w:sz w:val="24"/>
        </w:rPr>
        <w:t>արդյունքը</w:t>
      </w:r>
    </w:p>
    <w:p w14:paraId="69FA8BC7" w14:textId="11F4B1C1" w:rsidR="009A74E0" w:rsidRPr="00E13138" w:rsidRDefault="002223BD" w:rsidP="009A74E0">
      <w:pPr>
        <w:pStyle w:val="ListParagraph"/>
        <w:spacing w:line="360" w:lineRule="auto"/>
        <w:ind w:left="0" w:right="-360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2111A">
        <w:rPr>
          <w:rFonts w:ascii="GHEA Grapalat" w:eastAsia="Times New Roman" w:hAnsi="GHEA Grapalat" w:cs="Arian AMU"/>
          <w:sz w:val="24"/>
          <w:szCs w:val="17"/>
        </w:rPr>
        <w:t>Նախագծի</w:t>
      </w:r>
      <w:r w:rsidRPr="00885988">
        <w:rPr>
          <w:rFonts w:ascii="GHEA Grapalat" w:eastAsia="Times New Roman" w:hAnsi="GHEA Grapalat" w:cs="Arian AMU"/>
          <w:sz w:val="24"/>
          <w:szCs w:val="17"/>
          <w:lang w:val="fr-FR"/>
        </w:rPr>
        <w:t xml:space="preserve"> </w:t>
      </w:r>
      <w:r w:rsidRPr="0092111A">
        <w:rPr>
          <w:rFonts w:ascii="GHEA Grapalat" w:eastAsia="Times New Roman" w:hAnsi="GHEA Grapalat" w:cs="Arian AMU"/>
          <w:sz w:val="24"/>
          <w:szCs w:val="17"/>
        </w:rPr>
        <w:t>ընդունման</w:t>
      </w:r>
      <w:r w:rsidRPr="00885988">
        <w:rPr>
          <w:rFonts w:ascii="GHEA Grapalat" w:eastAsia="Times New Roman" w:hAnsi="GHEA Grapalat" w:cs="Arian AMU"/>
          <w:sz w:val="24"/>
          <w:szCs w:val="17"/>
          <w:lang w:val="fr-FR"/>
        </w:rPr>
        <w:t xml:space="preserve"> </w:t>
      </w:r>
      <w:r w:rsidRPr="0092111A">
        <w:rPr>
          <w:rFonts w:ascii="GHEA Grapalat" w:eastAsia="Times New Roman" w:hAnsi="GHEA Grapalat" w:cs="Arian AMU"/>
          <w:sz w:val="24"/>
          <w:szCs w:val="17"/>
        </w:rPr>
        <w:t>արդյունքում</w:t>
      </w:r>
      <w:r w:rsidRPr="00885988">
        <w:rPr>
          <w:rFonts w:ascii="GHEA Grapalat" w:eastAsia="Times New Roman" w:hAnsi="GHEA Grapalat" w:cs="Arian AMU"/>
          <w:sz w:val="24"/>
          <w:szCs w:val="17"/>
          <w:lang w:val="fr-FR"/>
        </w:rPr>
        <w:t xml:space="preserve"> </w:t>
      </w:r>
      <w:r w:rsidRPr="0092111A">
        <w:rPr>
          <w:rFonts w:ascii="GHEA Grapalat" w:hAnsi="GHEA Grapalat" w:cs="Arian AMU"/>
          <w:sz w:val="24"/>
          <w:szCs w:val="24"/>
        </w:rPr>
        <w:t>կուժեղացվի</w:t>
      </w:r>
      <w:r w:rsidRPr="00885988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Pr="0092111A">
        <w:rPr>
          <w:rFonts w:ascii="GHEA Grapalat" w:hAnsi="GHEA Grapalat" w:cs="Arian AMU"/>
          <w:sz w:val="24"/>
          <w:szCs w:val="24"/>
        </w:rPr>
        <w:t>հսկողությունը</w:t>
      </w:r>
      <w:r w:rsidRPr="00885988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Pr="0092111A">
        <w:rPr>
          <w:rFonts w:ascii="GHEA Grapalat" w:hAnsi="GHEA Grapalat" w:cs="Arian AMU"/>
          <w:sz w:val="24"/>
          <w:szCs w:val="24"/>
        </w:rPr>
        <w:t>թմրամիջոցների</w:t>
      </w:r>
      <w:r w:rsidRPr="00885988">
        <w:rPr>
          <w:rFonts w:ascii="GHEA Grapalat" w:hAnsi="GHEA Grapalat" w:cs="Arian AMU"/>
          <w:sz w:val="24"/>
          <w:szCs w:val="24"/>
          <w:lang w:val="fr-FR"/>
        </w:rPr>
        <w:t xml:space="preserve">, </w:t>
      </w:r>
      <w:r w:rsidRPr="0092111A">
        <w:rPr>
          <w:rFonts w:ascii="GHEA Grapalat" w:hAnsi="GHEA Grapalat" w:cs="Arian AMU"/>
          <w:sz w:val="24"/>
          <w:szCs w:val="24"/>
        </w:rPr>
        <w:t>հոգեմետ</w:t>
      </w:r>
      <w:r w:rsidRPr="00885988">
        <w:rPr>
          <w:rFonts w:ascii="GHEA Grapalat" w:hAnsi="GHEA Grapalat" w:cs="Arian AMU"/>
          <w:sz w:val="24"/>
          <w:szCs w:val="24"/>
          <w:lang w:val="fr-FR"/>
        </w:rPr>
        <w:t xml:space="preserve"> (</w:t>
      </w:r>
      <w:r w:rsidRPr="0092111A">
        <w:rPr>
          <w:rFonts w:ascii="GHEA Grapalat" w:hAnsi="GHEA Grapalat" w:cs="Arian AMU"/>
          <w:sz w:val="24"/>
          <w:szCs w:val="24"/>
        </w:rPr>
        <w:t>հոգեներգործուն</w:t>
      </w:r>
      <w:r w:rsidRPr="00885988">
        <w:rPr>
          <w:rFonts w:ascii="GHEA Grapalat" w:hAnsi="GHEA Grapalat" w:cs="Arian AMU"/>
          <w:sz w:val="24"/>
          <w:szCs w:val="24"/>
          <w:lang w:val="fr-FR"/>
        </w:rPr>
        <w:t xml:space="preserve">) </w:t>
      </w:r>
      <w:r w:rsidRPr="0092111A">
        <w:rPr>
          <w:rFonts w:ascii="GHEA Grapalat" w:hAnsi="GHEA Grapalat" w:cs="Arian AMU"/>
          <w:sz w:val="24"/>
          <w:szCs w:val="24"/>
        </w:rPr>
        <w:t>նյութերի</w:t>
      </w:r>
      <w:r w:rsidRPr="00885988">
        <w:rPr>
          <w:rFonts w:ascii="GHEA Grapalat" w:hAnsi="GHEA Grapalat" w:cs="Arian AMU"/>
          <w:sz w:val="24"/>
          <w:szCs w:val="24"/>
          <w:lang w:val="fr-FR"/>
        </w:rPr>
        <w:t xml:space="preserve">, </w:t>
      </w:r>
      <w:r w:rsidR="000F32D1" w:rsidRPr="0092111A">
        <w:rPr>
          <w:rFonts w:ascii="GHEA Grapalat" w:hAnsi="GHEA Grapalat" w:cs="Arian AMU"/>
          <w:sz w:val="24"/>
          <w:szCs w:val="24"/>
        </w:rPr>
        <w:t>ածանցյալների</w:t>
      </w:r>
      <w:r w:rsidR="000F32D1" w:rsidRPr="00885988">
        <w:rPr>
          <w:rFonts w:ascii="GHEA Grapalat" w:hAnsi="GHEA Grapalat" w:cs="Arian AMU"/>
          <w:sz w:val="24"/>
          <w:szCs w:val="24"/>
          <w:lang w:val="fr-FR"/>
        </w:rPr>
        <w:t xml:space="preserve">, </w:t>
      </w:r>
      <w:r w:rsidRPr="0092111A">
        <w:rPr>
          <w:rFonts w:ascii="GHEA Grapalat" w:hAnsi="GHEA Grapalat" w:cs="Arian AMU"/>
          <w:sz w:val="24"/>
          <w:szCs w:val="24"/>
        </w:rPr>
        <w:t>դրանց</w:t>
      </w:r>
      <w:r w:rsidRPr="00885988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Pr="0092111A">
        <w:rPr>
          <w:rFonts w:ascii="GHEA Grapalat" w:hAnsi="GHEA Grapalat" w:cs="Arian AMU"/>
          <w:sz w:val="24"/>
          <w:szCs w:val="24"/>
        </w:rPr>
        <w:t>պատրաստուկների</w:t>
      </w:r>
      <w:r w:rsidRPr="00885988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Pr="0092111A">
        <w:rPr>
          <w:rFonts w:ascii="GHEA Grapalat" w:hAnsi="GHEA Grapalat" w:cs="Arian AMU"/>
          <w:sz w:val="24"/>
          <w:szCs w:val="24"/>
        </w:rPr>
        <w:t>և</w:t>
      </w:r>
      <w:r w:rsidRPr="00885988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Pr="0092111A">
        <w:rPr>
          <w:rFonts w:ascii="GHEA Grapalat" w:hAnsi="GHEA Grapalat" w:cs="Arian AMU"/>
          <w:sz w:val="24"/>
          <w:szCs w:val="24"/>
        </w:rPr>
        <w:t>համարժեք</w:t>
      </w:r>
      <w:r w:rsidRPr="00885988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Pr="0092111A">
        <w:rPr>
          <w:rFonts w:ascii="GHEA Grapalat" w:hAnsi="GHEA Grapalat" w:cs="Arian AMU"/>
          <w:sz w:val="24"/>
          <w:szCs w:val="24"/>
        </w:rPr>
        <w:t>նյութերի</w:t>
      </w:r>
      <w:r w:rsidRPr="00885988">
        <w:rPr>
          <w:rFonts w:ascii="GHEA Grapalat" w:hAnsi="GHEA Grapalat" w:cs="Arian AMU"/>
          <w:sz w:val="24"/>
          <w:szCs w:val="24"/>
          <w:lang w:val="fr-FR"/>
        </w:rPr>
        <w:t xml:space="preserve"> (</w:t>
      </w:r>
      <w:r w:rsidRPr="0092111A">
        <w:rPr>
          <w:rFonts w:ascii="GHEA Grapalat" w:hAnsi="GHEA Grapalat" w:cs="Arian AMU"/>
          <w:sz w:val="24"/>
          <w:szCs w:val="24"/>
        </w:rPr>
        <w:t>անալոգների</w:t>
      </w:r>
      <w:r w:rsidRPr="00885988">
        <w:rPr>
          <w:rFonts w:ascii="GHEA Grapalat" w:hAnsi="GHEA Grapalat" w:cs="Arian AMU"/>
          <w:sz w:val="24"/>
          <w:szCs w:val="24"/>
          <w:lang w:val="fr-FR"/>
        </w:rPr>
        <w:t xml:space="preserve">) </w:t>
      </w:r>
      <w:r w:rsidRPr="0092111A">
        <w:rPr>
          <w:rFonts w:ascii="GHEA Grapalat" w:hAnsi="GHEA Grapalat" w:cs="Arian AMU"/>
          <w:sz w:val="24"/>
          <w:szCs w:val="24"/>
        </w:rPr>
        <w:t>շրջանառության</w:t>
      </w:r>
      <w:r w:rsidRPr="00885988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Pr="0092111A">
        <w:rPr>
          <w:rFonts w:ascii="GHEA Grapalat" w:hAnsi="GHEA Grapalat" w:cs="Arian AMU"/>
          <w:sz w:val="24"/>
          <w:szCs w:val="24"/>
        </w:rPr>
        <w:t>նկատմամբ</w:t>
      </w:r>
      <w:r w:rsidRPr="00885988">
        <w:rPr>
          <w:rFonts w:ascii="GHEA Grapalat" w:hAnsi="GHEA Grapalat" w:cs="Arian AMU"/>
          <w:sz w:val="24"/>
          <w:szCs w:val="24"/>
          <w:lang w:val="fr-FR"/>
        </w:rPr>
        <w:t xml:space="preserve">, </w:t>
      </w:r>
      <w:r w:rsidRPr="0092111A">
        <w:rPr>
          <w:rFonts w:ascii="GHEA Grapalat" w:hAnsi="GHEA Grapalat" w:cs="Arian AMU"/>
          <w:sz w:val="24"/>
          <w:szCs w:val="24"/>
        </w:rPr>
        <w:t>կբարձրան</w:t>
      </w:r>
      <w:r w:rsidR="006A64AE" w:rsidRPr="0092111A">
        <w:rPr>
          <w:rFonts w:ascii="GHEA Grapalat" w:hAnsi="GHEA Grapalat" w:cs="Arian AMU"/>
          <w:sz w:val="24"/>
          <w:szCs w:val="24"/>
        </w:rPr>
        <w:t>ա</w:t>
      </w:r>
      <w:r w:rsidRPr="00885988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Pr="0092111A">
        <w:rPr>
          <w:rFonts w:ascii="GHEA Grapalat" w:hAnsi="GHEA Grapalat" w:cs="Arian AMU"/>
          <w:sz w:val="24"/>
          <w:szCs w:val="24"/>
        </w:rPr>
        <w:t>անօրինական</w:t>
      </w:r>
      <w:r w:rsidRPr="00885988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Pr="0092111A">
        <w:rPr>
          <w:rFonts w:ascii="GHEA Grapalat" w:hAnsi="GHEA Grapalat" w:cs="Arian AMU"/>
          <w:sz w:val="24"/>
          <w:szCs w:val="24"/>
        </w:rPr>
        <w:t>շրջանառության</w:t>
      </w:r>
      <w:r w:rsidRPr="00885988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Pr="0092111A">
        <w:rPr>
          <w:rFonts w:ascii="GHEA Grapalat" w:hAnsi="GHEA Grapalat" w:cs="Arian AMU"/>
          <w:sz w:val="24"/>
          <w:szCs w:val="24"/>
        </w:rPr>
        <w:t>դեմ</w:t>
      </w:r>
      <w:r w:rsidRPr="00885988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Pr="0092111A">
        <w:rPr>
          <w:rFonts w:ascii="GHEA Grapalat" w:hAnsi="GHEA Grapalat" w:cs="Arian AMU"/>
          <w:sz w:val="24"/>
          <w:szCs w:val="24"/>
        </w:rPr>
        <w:t>պայքարի</w:t>
      </w:r>
      <w:r w:rsidRPr="00885988">
        <w:rPr>
          <w:rFonts w:ascii="GHEA Grapalat" w:hAnsi="GHEA Grapalat" w:cs="Arian AMU"/>
          <w:sz w:val="24"/>
          <w:szCs w:val="24"/>
          <w:lang w:val="fr-FR"/>
        </w:rPr>
        <w:t xml:space="preserve"> </w:t>
      </w:r>
      <w:r w:rsidRPr="0092111A">
        <w:rPr>
          <w:rFonts w:ascii="GHEA Grapalat" w:hAnsi="GHEA Grapalat" w:cs="Arian AMU"/>
          <w:sz w:val="24"/>
          <w:szCs w:val="24"/>
        </w:rPr>
        <w:t>արդյունավետությունը</w:t>
      </w:r>
    </w:p>
    <w:p w14:paraId="1922D6F9" w14:textId="4BD132D9" w:rsidR="00195A43" w:rsidRPr="009A74E0" w:rsidRDefault="00195A43" w:rsidP="0092111A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Arian AMU"/>
          <w:sz w:val="24"/>
          <w:szCs w:val="17"/>
          <w:lang w:val="hy-AM"/>
        </w:rPr>
      </w:pPr>
    </w:p>
    <w:p w14:paraId="689DD231" w14:textId="77777777" w:rsidR="00195A43" w:rsidRPr="00885988" w:rsidRDefault="00195A43" w:rsidP="0092111A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Arian AMU"/>
          <w:b/>
          <w:bCs/>
          <w:sz w:val="24"/>
          <w:lang w:val="fr-FR"/>
        </w:rPr>
      </w:pPr>
      <w:r w:rsidRPr="00885988">
        <w:rPr>
          <w:rFonts w:ascii="GHEA Grapalat" w:eastAsia="Times New Roman" w:hAnsi="GHEA Grapalat" w:cs="Arian AMU"/>
          <w:b/>
          <w:bCs/>
          <w:sz w:val="24"/>
          <w:lang w:val="fr-FR"/>
        </w:rPr>
        <w:t xml:space="preserve">5. </w:t>
      </w:r>
      <w:r w:rsidRPr="0092111A">
        <w:rPr>
          <w:rFonts w:ascii="GHEA Grapalat" w:eastAsia="Times New Roman" w:hAnsi="GHEA Grapalat" w:cs="Arian AMU"/>
          <w:b/>
          <w:bCs/>
          <w:sz w:val="24"/>
        </w:rPr>
        <w:t>Նախագծի</w:t>
      </w:r>
      <w:r w:rsidRPr="00885988">
        <w:rPr>
          <w:rFonts w:ascii="GHEA Grapalat" w:eastAsia="Times New Roman" w:hAnsi="GHEA Grapalat" w:cs="Arian AMU"/>
          <w:b/>
          <w:bCs/>
          <w:sz w:val="24"/>
          <w:lang w:val="fr-FR"/>
        </w:rPr>
        <w:t xml:space="preserve"> </w:t>
      </w:r>
      <w:r w:rsidRPr="0092111A">
        <w:rPr>
          <w:rFonts w:ascii="GHEA Grapalat" w:eastAsia="Times New Roman" w:hAnsi="GHEA Grapalat" w:cs="Arian AMU"/>
          <w:b/>
          <w:bCs/>
          <w:sz w:val="24"/>
        </w:rPr>
        <w:t>մշակման</w:t>
      </w:r>
      <w:r w:rsidRPr="00885988">
        <w:rPr>
          <w:rFonts w:ascii="GHEA Grapalat" w:eastAsia="Times New Roman" w:hAnsi="GHEA Grapalat" w:cs="Arian AMU"/>
          <w:b/>
          <w:bCs/>
          <w:sz w:val="24"/>
          <w:lang w:val="fr-FR"/>
        </w:rPr>
        <w:t xml:space="preserve"> </w:t>
      </w:r>
      <w:r w:rsidRPr="0092111A">
        <w:rPr>
          <w:rFonts w:ascii="GHEA Grapalat" w:eastAsia="Times New Roman" w:hAnsi="GHEA Grapalat" w:cs="Arian AMU"/>
          <w:b/>
          <w:bCs/>
          <w:sz w:val="24"/>
        </w:rPr>
        <w:t>գործընթացում</w:t>
      </w:r>
      <w:r w:rsidRPr="00885988">
        <w:rPr>
          <w:rFonts w:ascii="GHEA Grapalat" w:eastAsia="Times New Roman" w:hAnsi="GHEA Grapalat" w:cs="Arian AMU"/>
          <w:b/>
          <w:bCs/>
          <w:sz w:val="24"/>
          <w:lang w:val="fr-FR"/>
        </w:rPr>
        <w:t xml:space="preserve"> </w:t>
      </w:r>
      <w:r w:rsidRPr="0092111A">
        <w:rPr>
          <w:rFonts w:ascii="GHEA Grapalat" w:eastAsia="Times New Roman" w:hAnsi="GHEA Grapalat" w:cs="Arian AMU"/>
          <w:b/>
          <w:bCs/>
          <w:sz w:val="24"/>
        </w:rPr>
        <w:t>ներգրավված</w:t>
      </w:r>
      <w:r w:rsidRPr="00885988">
        <w:rPr>
          <w:rFonts w:ascii="GHEA Grapalat" w:eastAsia="Times New Roman" w:hAnsi="GHEA Grapalat" w:cs="Arian AMU"/>
          <w:b/>
          <w:bCs/>
          <w:sz w:val="24"/>
          <w:lang w:val="fr-FR"/>
        </w:rPr>
        <w:t xml:space="preserve"> </w:t>
      </w:r>
      <w:r w:rsidRPr="0092111A">
        <w:rPr>
          <w:rFonts w:ascii="GHEA Grapalat" w:eastAsia="Times New Roman" w:hAnsi="GHEA Grapalat" w:cs="Arian AMU"/>
          <w:b/>
          <w:bCs/>
          <w:sz w:val="24"/>
        </w:rPr>
        <w:t>ինստիտուտները</w:t>
      </w:r>
      <w:r w:rsidRPr="00885988">
        <w:rPr>
          <w:rFonts w:ascii="GHEA Grapalat" w:eastAsia="Times New Roman" w:hAnsi="GHEA Grapalat" w:cs="Arian AMU"/>
          <w:b/>
          <w:bCs/>
          <w:sz w:val="24"/>
          <w:lang w:val="fr-FR"/>
        </w:rPr>
        <w:t xml:space="preserve"> </w:t>
      </w:r>
      <w:r w:rsidRPr="0092111A">
        <w:rPr>
          <w:rFonts w:ascii="GHEA Grapalat" w:eastAsia="Times New Roman" w:hAnsi="GHEA Grapalat" w:cs="Arian AMU"/>
          <w:b/>
          <w:bCs/>
          <w:sz w:val="24"/>
        </w:rPr>
        <w:t>և</w:t>
      </w:r>
      <w:r w:rsidRPr="00885988">
        <w:rPr>
          <w:rFonts w:ascii="GHEA Grapalat" w:eastAsia="Times New Roman" w:hAnsi="GHEA Grapalat" w:cs="Arian AMU"/>
          <w:b/>
          <w:bCs/>
          <w:sz w:val="24"/>
          <w:lang w:val="fr-FR"/>
        </w:rPr>
        <w:t xml:space="preserve"> </w:t>
      </w:r>
      <w:r w:rsidRPr="0092111A">
        <w:rPr>
          <w:rFonts w:ascii="GHEA Grapalat" w:eastAsia="Times New Roman" w:hAnsi="GHEA Grapalat" w:cs="Arian AMU"/>
          <w:b/>
          <w:bCs/>
          <w:sz w:val="24"/>
        </w:rPr>
        <w:t>անձինք</w:t>
      </w:r>
      <w:r w:rsidRPr="00885988">
        <w:rPr>
          <w:rFonts w:ascii="GHEA Grapalat" w:eastAsia="Times New Roman" w:hAnsi="GHEA Grapalat" w:cs="Arian AMU"/>
          <w:b/>
          <w:bCs/>
          <w:sz w:val="24"/>
          <w:lang w:val="fr-FR"/>
        </w:rPr>
        <w:t>.</w:t>
      </w:r>
    </w:p>
    <w:p w14:paraId="09958370" w14:textId="77777777" w:rsidR="00195A43" w:rsidRPr="00885988" w:rsidRDefault="00195A43" w:rsidP="0092111A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Arian AMU"/>
          <w:sz w:val="24"/>
          <w:szCs w:val="17"/>
          <w:lang w:val="fr-FR"/>
        </w:rPr>
      </w:pPr>
    </w:p>
    <w:p w14:paraId="47E006CD" w14:textId="694DC6ED" w:rsidR="00195A43" w:rsidRPr="00885988" w:rsidRDefault="00195A43" w:rsidP="0092111A">
      <w:pPr>
        <w:shd w:val="clear" w:color="auto" w:fill="FFFFFF"/>
        <w:spacing w:after="161" w:line="360" w:lineRule="auto"/>
        <w:ind w:firstLine="360"/>
        <w:jc w:val="both"/>
        <w:textAlignment w:val="baseline"/>
        <w:rPr>
          <w:rFonts w:ascii="GHEA Grapalat" w:eastAsia="Times New Roman" w:hAnsi="GHEA Grapalat" w:cs="Arian AMU"/>
          <w:sz w:val="24"/>
          <w:szCs w:val="17"/>
          <w:lang w:val="fr-FR"/>
        </w:rPr>
      </w:pPr>
      <w:r w:rsidRPr="0092111A">
        <w:rPr>
          <w:rFonts w:ascii="GHEA Grapalat" w:eastAsia="Times New Roman" w:hAnsi="GHEA Grapalat" w:cs="Arian AMU"/>
          <w:sz w:val="24"/>
          <w:szCs w:val="17"/>
        </w:rPr>
        <w:t>Իրավական</w:t>
      </w:r>
      <w:r w:rsidRPr="00885988">
        <w:rPr>
          <w:rFonts w:ascii="GHEA Grapalat" w:eastAsia="Times New Roman" w:hAnsi="GHEA Grapalat" w:cs="Arian AMU"/>
          <w:sz w:val="24"/>
          <w:szCs w:val="17"/>
          <w:lang w:val="fr-FR"/>
        </w:rPr>
        <w:t xml:space="preserve"> </w:t>
      </w:r>
      <w:r w:rsidRPr="0092111A">
        <w:rPr>
          <w:rFonts w:ascii="GHEA Grapalat" w:eastAsia="Times New Roman" w:hAnsi="GHEA Grapalat" w:cs="Arian AMU"/>
          <w:sz w:val="24"/>
          <w:szCs w:val="17"/>
        </w:rPr>
        <w:t>ակտի</w:t>
      </w:r>
      <w:r w:rsidRPr="00885988">
        <w:rPr>
          <w:rFonts w:ascii="GHEA Grapalat" w:eastAsia="Times New Roman" w:hAnsi="GHEA Grapalat" w:cs="Arian AMU"/>
          <w:sz w:val="24"/>
          <w:szCs w:val="17"/>
          <w:lang w:val="fr-FR"/>
        </w:rPr>
        <w:t xml:space="preserve"> </w:t>
      </w:r>
      <w:r w:rsidRPr="0092111A">
        <w:rPr>
          <w:rFonts w:ascii="GHEA Grapalat" w:eastAsia="Times New Roman" w:hAnsi="GHEA Grapalat" w:cs="Arian AMU"/>
          <w:sz w:val="24"/>
          <w:szCs w:val="17"/>
        </w:rPr>
        <w:t>նախագիծը</w:t>
      </w:r>
      <w:r w:rsidRPr="00885988">
        <w:rPr>
          <w:rFonts w:ascii="GHEA Grapalat" w:eastAsia="Times New Roman" w:hAnsi="GHEA Grapalat" w:cs="Arian AMU"/>
          <w:sz w:val="24"/>
          <w:szCs w:val="17"/>
          <w:lang w:val="fr-FR"/>
        </w:rPr>
        <w:t xml:space="preserve"> </w:t>
      </w:r>
      <w:r w:rsidRPr="0092111A">
        <w:rPr>
          <w:rFonts w:ascii="GHEA Grapalat" w:eastAsia="Times New Roman" w:hAnsi="GHEA Grapalat" w:cs="Arian AMU"/>
          <w:sz w:val="24"/>
          <w:szCs w:val="17"/>
        </w:rPr>
        <w:t>մշակվել</w:t>
      </w:r>
      <w:r w:rsidRPr="00885988">
        <w:rPr>
          <w:rFonts w:ascii="GHEA Grapalat" w:eastAsia="Times New Roman" w:hAnsi="GHEA Grapalat" w:cs="Arian AMU"/>
          <w:sz w:val="24"/>
          <w:szCs w:val="17"/>
          <w:lang w:val="fr-FR"/>
        </w:rPr>
        <w:t xml:space="preserve"> </w:t>
      </w:r>
      <w:r w:rsidRPr="0092111A">
        <w:rPr>
          <w:rFonts w:ascii="GHEA Grapalat" w:eastAsia="Times New Roman" w:hAnsi="GHEA Grapalat" w:cs="Arian AMU"/>
          <w:sz w:val="24"/>
          <w:szCs w:val="17"/>
        </w:rPr>
        <w:t>է</w:t>
      </w:r>
      <w:r w:rsidRPr="00885988">
        <w:rPr>
          <w:rFonts w:ascii="GHEA Grapalat" w:eastAsia="Times New Roman" w:hAnsi="GHEA Grapalat" w:cs="Arian AMU"/>
          <w:sz w:val="24"/>
          <w:szCs w:val="17"/>
          <w:lang w:val="fr-FR"/>
        </w:rPr>
        <w:t xml:space="preserve"> </w:t>
      </w:r>
      <w:r w:rsidRPr="0092111A">
        <w:rPr>
          <w:rFonts w:ascii="GHEA Grapalat" w:eastAsia="Times New Roman" w:hAnsi="GHEA Grapalat" w:cs="Arian AMU"/>
          <w:sz w:val="24"/>
          <w:szCs w:val="17"/>
        </w:rPr>
        <w:t>Հայաստանի</w:t>
      </w:r>
      <w:r w:rsidRPr="00885988">
        <w:rPr>
          <w:rFonts w:ascii="GHEA Grapalat" w:eastAsia="Times New Roman" w:hAnsi="GHEA Grapalat" w:cs="Arian AMU"/>
          <w:sz w:val="24"/>
          <w:szCs w:val="17"/>
          <w:lang w:val="fr-FR"/>
        </w:rPr>
        <w:t xml:space="preserve"> </w:t>
      </w:r>
      <w:r w:rsidRPr="0092111A">
        <w:rPr>
          <w:rFonts w:ascii="GHEA Grapalat" w:eastAsia="Times New Roman" w:hAnsi="GHEA Grapalat" w:cs="Arian AMU"/>
          <w:sz w:val="24"/>
          <w:szCs w:val="17"/>
        </w:rPr>
        <w:t>Հանրապետության</w:t>
      </w:r>
      <w:r w:rsidRPr="00885988">
        <w:rPr>
          <w:rFonts w:ascii="GHEA Grapalat" w:eastAsia="Times New Roman" w:hAnsi="GHEA Grapalat" w:cs="Arian AMU"/>
          <w:sz w:val="24"/>
          <w:szCs w:val="17"/>
          <w:lang w:val="fr-FR"/>
        </w:rPr>
        <w:t xml:space="preserve"> </w:t>
      </w:r>
      <w:r w:rsidR="009A74E0">
        <w:rPr>
          <w:rFonts w:ascii="GHEA Grapalat" w:eastAsia="Times New Roman" w:hAnsi="GHEA Grapalat" w:cs="Arian AMU"/>
          <w:sz w:val="24"/>
          <w:szCs w:val="17"/>
          <w:lang w:val="hy-AM"/>
        </w:rPr>
        <w:t>ներքին գործերի նախարարության</w:t>
      </w:r>
      <w:r w:rsidRPr="00885988">
        <w:rPr>
          <w:rFonts w:ascii="GHEA Grapalat" w:eastAsia="Times New Roman" w:hAnsi="GHEA Grapalat" w:cs="Arian AMU"/>
          <w:sz w:val="24"/>
          <w:szCs w:val="17"/>
          <w:lang w:val="fr-FR"/>
        </w:rPr>
        <w:t xml:space="preserve"> </w:t>
      </w:r>
      <w:r w:rsidRPr="0092111A">
        <w:rPr>
          <w:rFonts w:ascii="GHEA Grapalat" w:eastAsia="Times New Roman" w:hAnsi="GHEA Grapalat" w:cs="Arian AMU"/>
          <w:sz w:val="24"/>
          <w:szCs w:val="17"/>
        </w:rPr>
        <w:t>կողմից</w:t>
      </w:r>
      <w:r w:rsidRPr="00885988">
        <w:rPr>
          <w:rFonts w:ascii="GHEA Grapalat" w:eastAsia="Times New Roman" w:hAnsi="GHEA Grapalat" w:cs="Arian AMU"/>
          <w:sz w:val="24"/>
          <w:szCs w:val="17"/>
          <w:lang w:val="fr-FR"/>
        </w:rPr>
        <w:t>:</w:t>
      </w:r>
    </w:p>
    <w:p w14:paraId="7871B944" w14:textId="07C6C56F" w:rsidR="00050D0E" w:rsidRPr="009A74E0" w:rsidRDefault="0092111A" w:rsidP="0092111A">
      <w:pPr>
        <w:spacing w:line="360" w:lineRule="auto"/>
        <w:ind w:firstLine="360"/>
        <w:jc w:val="right"/>
        <w:rPr>
          <w:rFonts w:ascii="GHEA Grapalat" w:hAnsi="GHEA Grapalat"/>
          <w:b/>
          <w:sz w:val="26"/>
          <w:szCs w:val="26"/>
          <w:lang w:val="hy-AM"/>
        </w:rPr>
      </w:pPr>
      <w:r w:rsidRPr="0092111A">
        <w:rPr>
          <w:rFonts w:ascii="GHEA Grapalat" w:hAnsi="GHEA Grapalat"/>
          <w:b/>
          <w:sz w:val="26"/>
          <w:szCs w:val="26"/>
        </w:rPr>
        <w:t xml:space="preserve">ՀՀ </w:t>
      </w:r>
      <w:r w:rsidR="009A74E0">
        <w:rPr>
          <w:rFonts w:ascii="GHEA Grapalat" w:hAnsi="GHEA Grapalat"/>
          <w:b/>
          <w:sz w:val="26"/>
          <w:szCs w:val="26"/>
          <w:lang w:val="hy-AM"/>
        </w:rPr>
        <w:t>ներքին գործերի նախարարություն</w:t>
      </w:r>
    </w:p>
    <w:sectPr w:rsidR="00050D0E" w:rsidRPr="009A74E0" w:rsidSect="00490F78">
      <w:pgSz w:w="12240" w:h="15840"/>
      <w:pgMar w:top="630" w:right="90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altName w:val="Arial Unicode MS"/>
    <w:charset w:val="00"/>
    <w:family w:val="auto"/>
    <w:pitch w:val="variable"/>
    <w:sig w:usb0="A1002E8F" w:usb1="10000008" w:usb2="00000000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2080B"/>
    <w:multiLevelType w:val="multilevel"/>
    <w:tmpl w:val="696CF0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D87595"/>
    <w:multiLevelType w:val="hybridMultilevel"/>
    <w:tmpl w:val="54EE9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23264"/>
    <w:multiLevelType w:val="hybridMultilevel"/>
    <w:tmpl w:val="4D3E9AFE"/>
    <w:lvl w:ilvl="0" w:tplc="88C08F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72879E6"/>
    <w:multiLevelType w:val="multilevel"/>
    <w:tmpl w:val="82BCEC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3A6E9B"/>
    <w:multiLevelType w:val="multilevel"/>
    <w:tmpl w:val="E20803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1963B6"/>
    <w:multiLevelType w:val="multilevel"/>
    <w:tmpl w:val="163679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A43"/>
    <w:rsid w:val="000101E7"/>
    <w:rsid w:val="00043647"/>
    <w:rsid w:val="00050D0E"/>
    <w:rsid w:val="000C1D18"/>
    <w:rsid w:val="000F32D1"/>
    <w:rsid w:val="0010338F"/>
    <w:rsid w:val="0013022D"/>
    <w:rsid w:val="00195A43"/>
    <w:rsid w:val="002223BD"/>
    <w:rsid w:val="002A7866"/>
    <w:rsid w:val="003433E8"/>
    <w:rsid w:val="003945BA"/>
    <w:rsid w:val="003E7E3B"/>
    <w:rsid w:val="004423B5"/>
    <w:rsid w:val="0046029E"/>
    <w:rsid w:val="00490F78"/>
    <w:rsid w:val="00623AD2"/>
    <w:rsid w:val="006A64AE"/>
    <w:rsid w:val="00785F3D"/>
    <w:rsid w:val="007A2177"/>
    <w:rsid w:val="007A2A99"/>
    <w:rsid w:val="007B0113"/>
    <w:rsid w:val="008428BA"/>
    <w:rsid w:val="00853E16"/>
    <w:rsid w:val="00885988"/>
    <w:rsid w:val="0092111A"/>
    <w:rsid w:val="009A74E0"/>
    <w:rsid w:val="00A700EC"/>
    <w:rsid w:val="00A83F9C"/>
    <w:rsid w:val="00CC3AE6"/>
    <w:rsid w:val="00D673CE"/>
    <w:rsid w:val="00DD75DE"/>
    <w:rsid w:val="00ED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4B9F6"/>
  <w15:docId w15:val="{61E33AE8-62D8-416E-9EEA-DAE36F960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95A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95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95A43"/>
    <w:pPr>
      <w:ind w:left="720"/>
      <w:contextualSpacing/>
    </w:pPr>
  </w:style>
  <w:style w:type="paragraph" w:customStyle="1" w:styleId="headingtitleStyle">
    <w:name w:val="heading titleStyle"/>
    <w:basedOn w:val="Normal"/>
    <w:rsid w:val="0046029E"/>
    <w:pPr>
      <w:jc w:val="center"/>
    </w:pPr>
    <w:rPr>
      <w:rFonts w:ascii="GHEA Grapalat" w:eastAsia="GHEA Grapalat" w:hAnsi="GHEA Grapalat" w:cs="GHEA Grapalat"/>
      <w:b/>
      <w:caps/>
      <w:color w:val="000000"/>
      <w:sz w:val="28"/>
      <w:szCs w:val="28"/>
    </w:rPr>
  </w:style>
  <w:style w:type="character" w:customStyle="1" w:styleId="showhide">
    <w:name w:val="showhide"/>
    <w:basedOn w:val="DefaultParagraphFont"/>
    <w:rsid w:val="00885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9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>https://mul2-police.gov.am/tasks/1304379/oneclick/9e4ec35f7f812dad2b251ace285cc4ed35a233c2a643d32673127666ba8be6f9.docx?token=1d7674935ece42b584fa36ee9998128d</cp:keywords>
  <dc:description/>
  <cp:lastModifiedBy>Anna Harutyunyan</cp:lastModifiedBy>
  <cp:revision>21</cp:revision>
  <dcterms:created xsi:type="dcterms:W3CDTF">2021-03-01T11:06:00Z</dcterms:created>
  <dcterms:modified xsi:type="dcterms:W3CDTF">2023-11-02T12:34:00Z</dcterms:modified>
</cp:coreProperties>
</file>