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BE12" w14:textId="77777777" w:rsidR="00F25827" w:rsidRDefault="00F25827" w:rsidP="00F25827">
      <w:pPr>
        <w:spacing w:after="200"/>
        <w:ind w:right="49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ՀԻՄՆԱՎՈՐՈՒՄ</w:t>
      </w:r>
    </w:p>
    <w:p w14:paraId="64DB7F7F" w14:textId="77777777" w:rsidR="00F25827" w:rsidRPr="00170F5C" w:rsidRDefault="00F25827" w:rsidP="00F25827">
      <w:pPr>
        <w:spacing w:line="240" w:lineRule="auto"/>
        <w:jc w:val="right"/>
        <w:rPr>
          <w:rFonts w:ascii="GHEA Grapalat" w:hAnsi="GHEA Grapalat"/>
        </w:rPr>
      </w:pPr>
    </w:p>
    <w:p w14:paraId="53B70580" w14:textId="48717CF5" w:rsidR="00F25827" w:rsidRPr="00686A87" w:rsidRDefault="00686A87" w:rsidP="00F25827">
      <w:pPr>
        <w:autoSpaceDE w:val="0"/>
        <w:autoSpaceDN w:val="0"/>
        <w:adjustRightInd w:val="0"/>
        <w:ind w:right="49"/>
        <w:jc w:val="center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bookmarkStart w:id="0" w:name="_Hlk148693358"/>
      <w:r w:rsidR="00F25827" w:rsidRPr="00780966">
        <w:rPr>
          <w:rFonts w:ascii="GHEA Grapalat" w:hAnsi="GHEA Grapalat"/>
          <w:sz w:val="24"/>
          <w:szCs w:val="24"/>
          <w:lang w:val="hy-AM"/>
        </w:rPr>
        <w:t xml:space="preserve">ԱՏՈՄԱՅԻՆ ԷՆԵՐԳԻԱՅԻ </w:t>
      </w:r>
      <w:r w:rsidR="00F25827">
        <w:rPr>
          <w:rFonts w:ascii="GHEA Grapalat" w:hAnsi="GHEA Grapalat"/>
          <w:sz w:val="24"/>
          <w:szCs w:val="24"/>
          <w:lang w:val="hy-AM"/>
        </w:rPr>
        <w:t xml:space="preserve">ԱՆՎՏԱՆԳՈՒԹՅԱՆ ՏԵՍԱԿԵՏԻՑ ԿԱՐԵՎՈՐ </w:t>
      </w:r>
      <w:r w:rsidR="00F25827" w:rsidRPr="00780966">
        <w:rPr>
          <w:rFonts w:ascii="GHEA Grapalat" w:hAnsi="GHEA Grapalat"/>
          <w:sz w:val="24"/>
          <w:szCs w:val="24"/>
          <w:lang w:val="hy-AM"/>
        </w:rPr>
        <w:t xml:space="preserve"> ՕԲՅԵԿՏՆԵՐԻ ՇՐՋԱԿԱ ՄԻՋԱՎԱՅՐԻ ՎՐԱ ԱԶԴԵՑՈՒԹՅԱՆ </w:t>
      </w:r>
      <w:r w:rsidR="00F25827">
        <w:rPr>
          <w:rFonts w:ascii="GHEA Grapalat" w:hAnsi="GHEA Grapalat"/>
          <w:sz w:val="24"/>
          <w:szCs w:val="24"/>
          <w:lang w:val="hy-AM"/>
        </w:rPr>
        <w:t>Գ</w:t>
      </w:r>
      <w:r w:rsidR="00F25827" w:rsidRPr="00780966">
        <w:rPr>
          <w:rFonts w:ascii="GHEA Grapalat" w:hAnsi="GHEA Grapalat"/>
          <w:sz w:val="24"/>
          <w:szCs w:val="24"/>
          <w:lang w:val="hy-AM"/>
        </w:rPr>
        <w:t xml:space="preserve">ՆԱՀԱՏՄԱՆ ԵՒ   </w:t>
      </w:r>
      <w:r w:rsidR="00F25827">
        <w:rPr>
          <w:rFonts w:ascii="GHEA Grapalat" w:hAnsi="GHEA Grapalat"/>
          <w:sz w:val="24"/>
          <w:szCs w:val="24"/>
          <w:lang w:val="hy-AM"/>
        </w:rPr>
        <w:t>ՓՈՐՁԱՔՆՆՈՒԹՅԱՆ ԳՈՐԾԸՆԹԱՑՈՒՄ ԴԻՏԱՐԿՄԱՆ ԵՆԹԱԿԱ ԲՆՈՒԹԱԳՐԵՐԸ</w:t>
      </w:r>
      <w:r w:rsidR="00F25827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 xml:space="preserve"> </w:t>
      </w:r>
      <w:r w:rsidRPr="00686A87">
        <w:rPr>
          <w:rFonts w:ascii="GHEA Grapalat" w:hAnsi="GHEA Grapalat" w:cs="Sylfaen"/>
          <w:bCs/>
          <w:noProof/>
          <w:sz w:val="24"/>
          <w:szCs w:val="24"/>
          <w:lang w:val="hy-AM"/>
        </w:rPr>
        <w:t>ՀԱՍՏԱՏԵԼՈՒ ՄԱՍԻՆ</w:t>
      </w:r>
      <w:r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» </w:t>
      </w:r>
      <w:r w:rsidRPr="00686A87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F25827" w:rsidRPr="00686A87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A574ED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ԿԱՌԱՎԱՐՈՒԹՅԱՆ </w:t>
      </w:r>
      <w:r w:rsidR="00F25827" w:rsidRPr="00686A87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ՈՐՈՇՄԱՆ </w:t>
      </w:r>
      <w:r w:rsidR="00A574ED" w:rsidRPr="00A574ED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ՆԱԽԱԳ</w:t>
      </w:r>
      <w:r w:rsidR="00A574ED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 xml:space="preserve">ԾԻ </w:t>
      </w:r>
      <w:r w:rsidR="00F25827" w:rsidRPr="00A574ED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ԸՆԴՈՒՆՄԱՆ</w:t>
      </w:r>
      <w:r w:rsidR="00F25827" w:rsidRPr="00686A87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ԱՆՀՐԱԺԵՇՏՈՒԹՅԱՆ</w:t>
      </w:r>
      <w:bookmarkEnd w:id="0"/>
    </w:p>
    <w:p w14:paraId="2F5ADB97" w14:textId="77777777" w:rsidR="00F25827" w:rsidRPr="00686A87" w:rsidRDefault="00F25827" w:rsidP="00F25827">
      <w:pPr>
        <w:tabs>
          <w:tab w:val="left" w:pos="851"/>
        </w:tabs>
        <w:ind w:right="49" w:firstLine="426"/>
        <w:jc w:val="center"/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</w:pPr>
    </w:p>
    <w:p w14:paraId="4BA6EC66" w14:textId="77777777" w:rsidR="00F25827" w:rsidRDefault="00F25827" w:rsidP="00F25827">
      <w:pPr>
        <w:tabs>
          <w:tab w:val="left" w:pos="-90"/>
          <w:tab w:val="left" w:pos="0"/>
        </w:tabs>
        <w:autoSpaceDE w:val="0"/>
        <w:autoSpaceDN w:val="0"/>
        <w:adjustRightInd w:val="0"/>
        <w:ind w:right="49"/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Ընթացիկ</w:t>
      </w:r>
      <w:r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 xml:space="preserve"> իրավիճակը և իրավական ակտի ընդունման անհրաժեշտությունը</w:t>
      </w:r>
      <w:r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.</w:t>
      </w:r>
    </w:p>
    <w:p w14:paraId="5DC7D5E7" w14:textId="77777777" w:rsidR="00D739CC" w:rsidRPr="00F35BCC" w:rsidRDefault="00F25827" w:rsidP="00686A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noProof/>
          <w:lang w:val="hy-AM"/>
        </w:rPr>
        <w:tab/>
      </w:r>
      <w:r w:rsidR="00D739CC" w:rsidRPr="00686A87">
        <w:rPr>
          <w:rFonts w:ascii="GHEA Grapalat" w:hAnsi="GHEA Grapalat"/>
          <w:color w:val="000000"/>
          <w:shd w:val="clear" w:color="auto" w:fill="FFFFFF"/>
          <w:lang w:val="hy-AM"/>
        </w:rPr>
        <w:t>«Շրջակա միջավայրի վրա ազդեցության գնահատման և փորձաքննության մասին»</w:t>
      </w:r>
      <w:r w:rsidR="00D739CC" w:rsidRPr="00686A87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D739CC" w:rsidRPr="00686A87">
        <w:rPr>
          <w:rFonts w:ascii="GHEA Grapalat" w:hAnsi="GHEA Grapalat"/>
          <w:color w:val="000000"/>
          <w:lang w:val="hy-AM"/>
        </w:rPr>
        <w:t>Օրենքի 8-րդ հոդվածի</w:t>
      </w:r>
      <w:r w:rsidR="00F35BCC">
        <w:rPr>
          <w:rFonts w:ascii="GHEA Grapalat" w:hAnsi="GHEA Grapalat"/>
          <w:color w:val="000000"/>
          <w:lang w:val="hy-AM"/>
        </w:rPr>
        <w:t xml:space="preserve"> </w:t>
      </w:r>
      <w:r w:rsidR="00D739CC" w:rsidRPr="00F35BCC">
        <w:rPr>
          <w:rFonts w:ascii="GHEA Grapalat" w:hAnsi="GHEA Grapalat"/>
          <w:color w:val="000000"/>
          <w:lang w:val="hy-AM"/>
        </w:rPr>
        <w:t>1-ին մասի 9-րդ կետ</w:t>
      </w:r>
      <w:r w:rsidR="00F35BCC">
        <w:rPr>
          <w:rFonts w:ascii="GHEA Grapalat" w:hAnsi="GHEA Grapalat"/>
          <w:color w:val="000000"/>
          <w:lang w:val="hy-AM"/>
        </w:rPr>
        <w:t>ի  պահանջից</w:t>
      </w:r>
      <w:r w:rsidR="006A3B03">
        <w:rPr>
          <w:rFonts w:ascii="GHEA Grapalat" w:hAnsi="GHEA Grapalat"/>
          <w:color w:val="000000"/>
          <w:lang w:val="hy-AM"/>
        </w:rPr>
        <w:t xml:space="preserve">, որով կառավարությանը լիազորվել է հաստատել վերոհիշյալ իրավական ակտը։ </w:t>
      </w:r>
    </w:p>
    <w:p w14:paraId="1C2AFCCC" w14:textId="77777777" w:rsidR="00F25827" w:rsidRPr="00686A87" w:rsidRDefault="00F25827" w:rsidP="00686A87">
      <w:pPr>
        <w:spacing w:line="360" w:lineRule="auto"/>
        <w:ind w:right="49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14:paraId="3830E5BE" w14:textId="497A08D3" w:rsidR="00F25827" w:rsidRDefault="00F25827" w:rsidP="00F25827">
      <w:pPr>
        <w:spacing w:line="360" w:lineRule="auto"/>
        <w:ind w:right="49" w:firstLine="720"/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Առաջարկվող </w:t>
      </w:r>
      <w:r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կարգավորման բնույթը</w:t>
      </w:r>
    </w:p>
    <w:p w14:paraId="69B15673" w14:textId="2057FD23" w:rsidR="00533353" w:rsidRDefault="00533353" w:rsidP="00533353">
      <w:pPr>
        <w:spacing w:line="360" w:lineRule="auto"/>
        <w:ind w:right="49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</w:t>
      </w:r>
      <w:r w:rsidR="00B50FA0">
        <w:rPr>
          <w:rFonts w:ascii="GHEA Grapalat" w:hAnsi="GHEA Grapalat"/>
          <w:sz w:val="24"/>
          <w:szCs w:val="24"/>
          <w:lang w:val="hy-AM"/>
        </w:rPr>
        <w:t>ն նախագծով</w:t>
      </w:r>
      <w:r>
        <w:rPr>
          <w:rFonts w:ascii="GHEA Grapalat" w:hAnsi="GHEA Grapalat"/>
          <w:sz w:val="24"/>
          <w:szCs w:val="24"/>
          <w:lang w:val="hy-AM"/>
        </w:rPr>
        <w:t xml:space="preserve"> սահմանվել են ա</w:t>
      </w:r>
      <w:r w:rsidRPr="00ED5ED8">
        <w:rPr>
          <w:rFonts w:ascii="GHEA Grapalat" w:hAnsi="GHEA Grapalat"/>
          <w:sz w:val="24"/>
          <w:szCs w:val="24"/>
          <w:lang w:val="hy-AM"/>
        </w:rPr>
        <w:t xml:space="preserve">տոմային էներգիայի անվտանգության </w:t>
      </w:r>
      <w:r w:rsidRPr="00D662A5">
        <w:rPr>
          <w:rFonts w:ascii="GHEA Grapalat" w:hAnsi="GHEA Grapalat"/>
          <w:sz w:val="24"/>
          <w:szCs w:val="24"/>
          <w:lang w:val="hy-AM"/>
        </w:rPr>
        <w:t>տեսակետից կարևոր օբյեկտների</w:t>
      </w:r>
      <w:r w:rsidR="00B50FA0">
        <w:rPr>
          <w:rFonts w:ascii="GHEA Grapalat" w:hAnsi="GHEA Grapalat"/>
          <w:sz w:val="24"/>
          <w:szCs w:val="24"/>
          <w:lang w:val="hy-AM"/>
        </w:rPr>
        <w:t>՝</w:t>
      </w:r>
      <w:r w:rsidRPr="00D662A5">
        <w:rPr>
          <w:rFonts w:ascii="GHEA Grapalat" w:hAnsi="GHEA Grapalat"/>
          <w:sz w:val="24"/>
          <w:szCs w:val="24"/>
          <w:lang w:val="hy-AM"/>
        </w:rPr>
        <w:t xml:space="preserve"> շրջակա միջավայրի վրա ճառագայթային ազդեցության գնահատման և փորձաքննության գործընթացում դիտարկման ենթակա բնութագրերը</w:t>
      </w:r>
      <w:r w:rsidR="00B50FA0">
        <w:rPr>
          <w:rFonts w:ascii="GHEA Grapalat" w:hAnsi="GHEA Grapalat"/>
          <w:sz w:val="24"/>
          <w:szCs w:val="24"/>
          <w:lang w:val="hy-AM"/>
        </w:rPr>
        <w:t>։</w:t>
      </w:r>
    </w:p>
    <w:p w14:paraId="6EA429AF" w14:textId="77777777" w:rsidR="00B50FA0" w:rsidRDefault="00B50FA0" w:rsidP="00B50F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Նախագծով հստակեցվել են գործող և նոր օբյեկտների </w:t>
      </w:r>
      <w:r w:rsidRPr="00347565">
        <w:rPr>
          <w:rFonts w:ascii="GHEA Grapalat" w:hAnsi="GHEA Grapalat"/>
          <w:lang w:val="hy-AM"/>
        </w:rPr>
        <w:t xml:space="preserve">կենսացիկլի </w:t>
      </w:r>
      <w:r>
        <w:rPr>
          <w:rFonts w:ascii="GHEA Grapalat" w:hAnsi="GHEA Grapalat"/>
          <w:lang w:val="hy-AM"/>
        </w:rPr>
        <w:t>որ</w:t>
      </w:r>
      <w:r w:rsidRPr="00347565">
        <w:rPr>
          <w:rFonts w:ascii="GHEA Grapalat" w:hAnsi="GHEA Grapalat"/>
          <w:lang w:val="hy-AM"/>
        </w:rPr>
        <w:t xml:space="preserve"> փուլեր</w:t>
      </w:r>
      <w:r>
        <w:rPr>
          <w:rFonts w:ascii="GHEA Grapalat" w:hAnsi="GHEA Grapalat"/>
          <w:lang w:val="hy-AM"/>
        </w:rPr>
        <w:t xml:space="preserve">ում են իրականացվում </w:t>
      </w:r>
      <w:r w:rsidRPr="00347565">
        <w:rPr>
          <w:rFonts w:ascii="GHEA Grapalat" w:hAnsi="GHEA Grapalat"/>
          <w:lang w:val="hy-AM"/>
        </w:rPr>
        <w:t>շրջակա միջավայրի վրա ճառագայթային ազդեցության գնահատում</w:t>
      </w:r>
      <w:r>
        <w:rPr>
          <w:rFonts w:ascii="GHEA Grapalat" w:hAnsi="GHEA Grapalat"/>
          <w:lang w:val="hy-AM"/>
        </w:rPr>
        <w:t>ն և փորձաքննությունը։</w:t>
      </w:r>
    </w:p>
    <w:p w14:paraId="72DBA05E" w14:textId="77CB015A" w:rsidR="00B50FA0" w:rsidRPr="00B50FA0" w:rsidRDefault="00B50FA0" w:rsidP="00B50F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Սահմանվել են շ</w:t>
      </w:r>
      <w:r w:rsidRPr="00ED6A0C">
        <w:rPr>
          <w:rFonts w:ascii="GHEA Grapalat" w:hAnsi="GHEA Grapalat"/>
          <w:lang w:val="hy-AM"/>
        </w:rPr>
        <w:t>րջակա միջավայրի վրա օբյեկտի ճառագայթային ազդեցության գնահատմ</w:t>
      </w:r>
      <w:r>
        <w:rPr>
          <w:rFonts w:ascii="GHEA Grapalat" w:hAnsi="GHEA Grapalat"/>
          <w:lang w:val="hy-AM"/>
        </w:rPr>
        <w:t>ա</w:t>
      </w:r>
      <w:r w:rsidRPr="00ED6A0C">
        <w:rPr>
          <w:rFonts w:ascii="GHEA Grapalat" w:hAnsi="GHEA Grapalat"/>
          <w:lang w:val="hy-AM"/>
        </w:rPr>
        <w:t xml:space="preserve">ն </w:t>
      </w:r>
      <w:r>
        <w:rPr>
          <w:rFonts w:ascii="GHEA Grapalat" w:hAnsi="GHEA Grapalat"/>
          <w:lang w:val="hy-AM"/>
        </w:rPr>
        <w:t>սկզբունքները և գործոնները</w:t>
      </w:r>
    </w:p>
    <w:p w14:paraId="59E072B4" w14:textId="0F5890D6" w:rsidR="00836DC4" w:rsidRPr="00B50FA0" w:rsidRDefault="00836DC4" w:rsidP="00B50FA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 xml:space="preserve">Նախագծի 3-րդ կետում </w:t>
      </w:r>
      <w:r w:rsidR="00B50FA0">
        <w:rPr>
          <w:rStyle w:val="Strong"/>
          <w:rFonts w:ascii="GHEA Grapalat" w:hAnsi="GHEA Grapalat"/>
          <w:b w:val="0"/>
          <w:lang w:val="hy-AM"/>
        </w:rPr>
        <w:t>տրվել են նաև</w:t>
      </w:r>
      <w:r>
        <w:rPr>
          <w:rStyle w:val="Strong"/>
          <w:rFonts w:ascii="GHEA Grapalat" w:hAnsi="GHEA Grapalat"/>
          <w:b w:val="0"/>
          <w:lang w:val="hy-AM"/>
        </w:rPr>
        <w:t xml:space="preserve"> փաստաթղթում կիրառվող հիմնական հասկացությունները, մասնավորապես՝</w:t>
      </w:r>
      <w:r w:rsidR="00B50FA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50FA0">
        <w:rPr>
          <w:rFonts w:ascii="GHEA Grapalat" w:hAnsi="GHEA Grapalat"/>
          <w:lang w:val="hy-AM"/>
        </w:rPr>
        <w:t>ներկայացուցչական անձ</w:t>
      </w:r>
      <w:r w:rsidR="00B50FA0" w:rsidRPr="00B50FA0">
        <w:rPr>
          <w:rFonts w:ascii="GHEA Grapalat" w:hAnsi="GHEA Grapalat"/>
          <w:lang w:val="hy-AM"/>
        </w:rPr>
        <w:t xml:space="preserve">ի, </w:t>
      </w:r>
      <w:r w:rsidRPr="00B50FA0">
        <w:rPr>
          <w:rFonts w:ascii="GHEA Grapalat" w:hAnsi="GHEA Grapalat"/>
          <w:lang w:val="hy-AM"/>
        </w:rPr>
        <w:t>ռադիոիզոտոպային կազմ</w:t>
      </w:r>
      <w:r w:rsidR="00B50FA0" w:rsidRPr="00B50FA0">
        <w:rPr>
          <w:rFonts w:ascii="GHEA Grapalat" w:hAnsi="GHEA Grapalat"/>
          <w:lang w:val="hy-AM"/>
        </w:rPr>
        <w:t>ի,</w:t>
      </w:r>
      <w:r w:rsidR="00B50FA0">
        <w:rPr>
          <w:rFonts w:ascii="GHEA Grapalat" w:hAnsi="GHEA Grapalat"/>
          <w:lang w:val="hy-AM"/>
        </w:rPr>
        <w:t xml:space="preserve"> </w:t>
      </w:r>
      <w:r w:rsidRPr="00B50FA0">
        <w:rPr>
          <w:rFonts w:ascii="GHEA Grapalat" w:hAnsi="GHEA Grapalat"/>
          <w:lang w:val="hy-AM"/>
        </w:rPr>
        <w:t>ռադիոիզոտոպների միգրացիա</w:t>
      </w:r>
      <w:r w:rsidR="00B50FA0" w:rsidRPr="00B50FA0">
        <w:rPr>
          <w:rFonts w:ascii="GHEA Grapalat" w:hAnsi="GHEA Grapalat"/>
          <w:lang w:val="hy-AM"/>
        </w:rPr>
        <w:t>յի</w:t>
      </w:r>
      <w:r w:rsidRPr="00B50FA0">
        <w:rPr>
          <w:rFonts w:ascii="GHEA Grapalat" w:hAnsi="GHEA Grapalat"/>
          <w:lang w:val="hy-AM"/>
        </w:rPr>
        <w:t xml:space="preserve"> </w:t>
      </w:r>
      <w:r w:rsidR="00B50FA0" w:rsidRPr="00B50FA0">
        <w:rPr>
          <w:rFonts w:ascii="GHEA Grapalat" w:hAnsi="GHEA Grapalat"/>
          <w:lang w:val="hy-AM"/>
        </w:rPr>
        <w:t>և այլ անհրաժեշտ հասկացությունների սահմանումները։</w:t>
      </w:r>
    </w:p>
    <w:p w14:paraId="1B9F2A04" w14:textId="77777777" w:rsidR="00F25827" w:rsidRDefault="00F25827" w:rsidP="00F25827">
      <w:pPr>
        <w:tabs>
          <w:tab w:val="left" w:pos="0"/>
        </w:tabs>
        <w:spacing w:line="360" w:lineRule="auto"/>
        <w:ind w:right="49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  <w:lang w:val="hy-AM"/>
        </w:rPr>
        <w:lastRenderedPageBreak/>
        <w:tab/>
      </w:r>
      <w:r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 xml:space="preserve">Նախագծի մշակման գործընթացում ներգրավված ինստիտուտները, անձինք </w:t>
      </w:r>
    </w:p>
    <w:p w14:paraId="441B9260" w14:textId="77777777" w:rsidR="00F25827" w:rsidRDefault="00F25827" w:rsidP="00F25827">
      <w:pPr>
        <w:spacing w:line="360" w:lineRule="auto"/>
        <w:ind w:right="49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Նախագիծը մշակվել է </w:t>
      </w:r>
      <w:r w:rsidR="00686A87">
        <w:rPr>
          <w:rFonts w:ascii="GHEA Grapalat" w:hAnsi="GHEA Grapalat" w:cs="Sylfaen"/>
          <w:noProof/>
          <w:sz w:val="24"/>
          <w:szCs w:val="24"/>
          <w:lang w:val="hy-AM"/>
        </w:rPr>
        <w:t xml:space="preserve">ՀՀ միջուկային անվտանգության կարգավորման կոմիտեի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կողմից:</w:t>
      </w:r>
    </w:p>
    <w:p w14:paraId="70CB4C2E" w14:textId="77777777" w:rsidR="00F25827" w:rsidRDefault="00F25827" w:rsidP="00F25827">
      <w:pPr>
        <w:spacing w:line="360" w:lineRule="auto"/>
        <w:ind w:right="49" w:firstLine="720"/>
        <w:rPr>
          <w:rFonts w:ascii="GHEA Grapalat" w:hAnsi="GHEA Grapalat"/>
          <w:sz w:val="24"/>
          <w:szCs w:val="24"/>
          <w:lang w:val="hy-AM"/>
        </w:rPr>
      </w:pPr>
    </w:p>
    <w:p w14:paraId="40415FA7" w14:textId="5888F544" w:rsidR="00F25827" w:rsidRPr="00B50FA0" w:rsidRDefault="00F25827" w:rsidP="00B50FA0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արդյունքը.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6FF53D9" w14:textId="28309276" w:rsidR="00F25827" w:rsidRDefault="00836DC4" w:rsidP="00B50FA0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Կառավարության </w:t>
      </w:r>
      <w:r w:rsidR="00B50FA0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վերոհիշյալ </w:t>
      </w:r>
      <w:r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որոշման </w:t>
      </w:r>
      <w:r w:rsidRPr="0084168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նախագծի ընդունումը հնարավորություն կտա ապահովելու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ՀՀ բնակչության և շրջակա միջավայրի պաշտպանությունը իոնացնող ճառագայթման հնարավոր վնասակար</w:t>
      </w:r>
      <w:r w:rsidRPr="0084168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ազդեցությունից, </w:t>
      </w:r>
      <w:r w:rsidRPr="0084168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միջազգային պայմանագր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</w:t>
      </w:r>
      <w:r w:rsidRPr="0084168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ր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</w:t>
      </w:r>
      <w:r w:rsidRPr="0084168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վ ՀՀ կողմից ստանձնած պարտավորություններ</w:t>
      </w:r>
      <w:r w:rsidR="00B50FA0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ին համապատասխան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։</w:t>
      </w:r>
    </w:p>
    <w:p w14:paraId="2C407EEE" w14:textId="77777777" w:rsidR="00F25827" w:rsidRDefault="00F25827" w:rsidP="00F25827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/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bookmarkStart w:id="1" w:name="_Hlk139035969"/>
      <w:r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</w:t>
      </w:r>
      <w:bookmarkEnd w:id="1"/>
      <w:r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  <w:t>.</w:t>
      </w:r>
    </w:p>
    <w:p w14:paraId="7243FD39" w14:textId="77777777" w:rsidR="00B975D2" w:rsidRDefault="00B975D2" w:rsidP="00B975D2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Հայաստանի Հանրապետության պետական բյուջեի եկամուտների և ծախսերի մասով փոփոխություններ չեն առաջանա: </w:t>
      </w:r>
    </w:p>
    <w:p w14:paraId="415234CC" w14:textId="77777777" w:rsidR="00F25827" w:rsidRDefault="00F25827" w:rsidP="00F25827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 w:firstLine="851"/>
        <w:rPr>
          <w:rFonts w:ascii="GHEA Grapalat" w:hAnsi="GHEA Grapalat" w:cs="Sylfaen"/>
          <w:sz w:val="24"/>
          <w:szCs w:val="24"/>
          <w:lang w:val="hy-AM"/>
        </w:rPr>
      </w:pPr>
    </w:p>
    <w:p w14:paraId="09C042C4" w14:textId="77777777" w:rsidR="00F25827" w:rsidRDefault="00F25827" w:rsidP="00F25827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 w:firstLine="81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pt-BR"/>
        </w:rPr>
        <w:t>Ռազմավարական փաստաթղթերի հետ նախագծի կապի մասին.</w:t>
      </w:r>
    </w:p>
    <w:p w14:paraId="2FCE05B6" w14:textId="77777777" w:rsidR="00F25827" w:rsidRDefault="00F25827" w:rsidP="00F25827">
      <w:pPr>
        <w:tabs>
          <w:tab w:val="left" w:pos="360"/>
        </w:tabs>
        <w:spacing w:line="360" w:lineRule="auto"/>
        <w:ind w:right="-36" w:firstLine="81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Նախագծի ընդունումը կապված չէ ռազմավարական փաստաթղթերի հետ:</w:t>
      </w:r>
    </w:p>
    <w:p w14:paraId="0DBDECEA" w14:textId="77777777" w:rsidR="00F25827" w:rsidRDefault="00F25827" w:rsidP="00F25827">
      <w:pPr>
        <w:spacing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A367FA9" w14:textId="77777777" w:rsidR="00F25827" w:rsidRDefault="00F25827" w:rsidP="00F25827">
      <w:pPr>
        <w:rPr>
          <w:lang w:val="hy-AM"/>
        </w:rPr>
      </w:pPr>
    </w:p>
    <w:p w14:paraId="27CC4825" w14:textId="77777777" w:rsidR="007C59CE" w:rsidRPr="00F25827" w:rsidRDefault="007C59CE">
      <w:pPr>
        <w:rPr>
          <w:lang w:val="hy-AM"/>
        </w:rPr>
      </w:pPr>
    </w:p>
    <w:sectPr w:rsidR="007C59CE" w:rsidRPr="00F25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A783D"/>
    <w:multiLevelType w:val="hybridMultilevel"/>
    <w:tmpl w:val="2CC62F46"/>
    <w:lvl w:ilvl="0" w:tplc="E19CA58A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7"/>
    <w:rsid w:val="00533353"/>
    <w:rsid w:val="00686A87"/>
    <w:rsid w:val="006A3B03"/>
    <w:rsid w:val="007C59CE"/>
    <w:rsid w:val="00836DC4"/>
    <w:rsid w:val="00A07C53"/>
    <w:rsid w:val="00A11D60"/>
    <w:rsid w:val="00A574ED"/>
    <w:rsid w:val="00B50FA0"/>
    <w:rsid w:val="00B975D2"/>
    <w:rsid w:val="00BB4390"/>
    <w:rsid w:val="00D739CC"/>
    <w:rsid w:val="00F25827"/>
    <w:rsid w:val="00F3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B2BCA"/>
  <w15:chartTrackingRefBased/>
  <w15:docId w15:val="{7A5F6E64-C1D8-4E5C-BF55-6499388E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F2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6DC4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36D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DC4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Arshaluys Karmirmirukyan</dc:creator>
  <cp:keywords/>
  <dc:description/>
  <cp:lastModifiedBy>Arshaluys Karmirmirukyan</cp:lastModifiedBy>
  <cp:revision>6</cp:revision>
  <dcterms:created xsi:type="dcterms:W3CDTF">2023-10-20T06:27:00Z</dcterms:created>
  <dcterms:modified xsi:type="dcterms:W3CDTF">2023-10-20T07:23:00Z</dcterms:modified>
</cp:coreProperties>
</file>