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6C2" w:rsidRPr="007528EC" w:rsidRDefault="00C766C2" w:rsidP="007528EC">
      <w:pPr>
        <w:spacing w:line="360" w:lineRule="auto"/>
        <w:jc w:val="center"/>
        <w:rPr>
          <w:rFonts w:ascii="GHEA Grapalat" w:hAnsi="GHEA Grapalat"/>
          <w:color w:val="000000" w:themeColor="text1"/>
          <w:lang w:val="hy-AM"/>
        </w:rPr>
      </w:pPr>
      <w:r w:rsidRPr="007528EC">
        <w:rPr>
          <w:rFonts w:ascii="GHEA Grapalat" w:hAnsi="GHEA Grapalat" w:cs="Sylfaen"/>
          <w:b/>
          <w:bCs/>
          <w:color w:val="000000" w:themeColor="text1"/>
          <w:lang w:val="hy-AM"/>
        </w:rPr>
        <w:t>ՀԻՄՆԱՎՈՐՈՒՄ</w:t>
      </w:r>
    </w:p>
    <w:p w:rsidR="00DC483C" w:rsidRPr="00DC483C" w:rsidRDefault="00C766C2" w:rsidP="007D270F">
      <w:pPr>
        <w:spacing w:line="360" w:lineRule="auto"/>
        <w:jc w:val="center"/>
        <w:rPr>
          <w:rFonts w:ascii="GHEA Grapalat" w:hAnsi="GHEA Grapalat" w:cs="Sylfaen"/>
          <w:b/>
          <w:bCs/>
          <w:color w:val="000000" w:themeColor="text1"/>
          <w:lang w:val="hy-AM"/>
        </w:rPr>
      </w:pPr>
      <w:r w:rsidRPr="007528EC">
        <w:rPr>
          <w:rFonts w:ascii="GHEA Grapalat" w:hAnsi="GHEA Grapalat"/>
          <w:b/>
          <w:bCs/>
          <w:color w:val="000000" w:themeColor="text1"/>
          <w:lang w:val="hy-AM"/>
        </w:rPr>
        <w:t>«</w:t>
      </w:r>
      <w:r w:rsidR="00B274A3" w:rsidRPr="007528EC">
        <w:rPr>
          <w:rFonts w:ascii="GHEA Grapalat" w:hAnsi="GHEA Grapalat" w:cs="Sylfaen"/>
          <w:b/>
          <w:bCs/>
          <w:color w:val="000000" w:themeColor="text1"/>
          <w:lang w:val="hy-AM"/>
        </w:rPr>
        <w:t>ՀԱՅԱՍՏԱՆԻ</w:t>
      </w:r>
      <w:r w:rsidR="00B274A3" w:rsidRPr="007528EC">
        <w:rPr>
          <w:rFonts w:ascii="GHEA Grapalat" w:hAnsi="GHEA Grapalat"/>
          <w:b/>
          <w:bCs/>
          <w:color w:val="000000" w:themeColor="text1"/>
          <w:lang w:val="hy-AM"/>
        </w:rPr>
        <w:t xml:space="preserve"> </w:t>
      </w:r>
      <w:r w:rsidR="00B274A3" w:rsidRPr="007528EC">
        <w:rPr>
          <w:rFonts w:ascii="GHEA Grapalat" w:hAnsi="GHEA Grapalat" w:cs="Sylfaen"/>
          <w:b/>
          <w:bCs/>
          <w:color w:val="000000" w:themeColor="text1"/>
          <w:lang w:val="hy-AM"/>
        </w:rPr>
        <w:t>ՀԱՆՐԱՊԵՏՈՒԹՅԱՆ</w:t>
      </w:r>
      <w:r w:rsidR="00B274A3" w:rsidRPr="007528EC">
        <w:rPr>
          <w:rFonts w:ascii="GHEA Grapalat" w:hAnsi="GHEA Grapalat"/>
          <w:b/>
          <w:bCs/>
          <w:color w:val="000000" w:themeColor="text1"/>
          <w:lang w:val="hy-AM"/>
        </w:rPr>
        <w:t xml:space="preserve"> </w:t>
      </w:r>
      <w:r w:rsidRPr="007528EC">
        <w:rPr>
          <w:rFonts w:ascii="GHEA Grapalat" w:hAnsi="GHEA Grapalat"/>
          <w:b/>
          <w:bCs/>
          <w:color w:val="000000" w:themeColor="text1"/>
          <w:lang w:val="hy-AM"/>
        </w:rPr>
        <w:t>Հ</w:t>
      </w:r>
      <w:r w:rsidR="002A0913" w:rsidRPr="007528EC">
        <w:rPr>
          <w:rFonts w:ascii="GHEA Grapalat" w:hAnsi="GHEA Grapalat"/>
          <w:b/>
          <w:bCs/>
          <w:color w:val="000000" w:themeColor="text1"/>
          <w:lang w:val="hy-AM"/>
        </w:rPr>
        <w:t>ԱՐԿԱՅԻՆ ՕՐԵՆՍԳՐՔՈՒՄ ԼՐԱՑՈՒՄ</w:t>
      </w:r>
      <w:r w:rsidR="00CA1405" w:rsidRPr="007528EC">
        <w:rPr>
          <w:rFonts w:ascii="GHEA Grapalat" w:hAnsi="GHEA Grapalat"/>
          <w:b/>
          <w:bCs/>
          <w:color w:val="000000" w:themeColor="text1"/>
          <w:lang w:val="hy-AM"/>
        </w:rPr>
        <w:t>ՆԵՐ ԵՎ ՓՈՓՈԽՈՒԹՅՈՒՆՆԵՐ</w:t>
      </w:r>
      <w:r w:rsidR="002A0913" w:rsidRPr="007528EC">
        <w:rPr>
          <w:rFonts w:ascii="GHEA Grapalat" w:hAnsi="GHEA Grapalat"/>
          <w:b/>
          <w:bCs/>
          <w:color w:val="000000" w:themeColor="text1"/>
          <w:lang w:val="hy-AM"/>
        </w:rPr>
        <w:t xml:space="preserve"> </w:t>
      </w:r>
      <w:r w:rsidRPr="007528EC">
        <w:rPr>
          <w:rFonts w:ascii="GHEA Grapalat" w:hAnsi="GHEA Grapalat"/>
          <w:b/>
          <w:bCs/>
          <w:color w:val="000000" w:themeColor="text1"/>
          <w:lang w:val="hy-AM"/>
        </w:rPr>
        <w:t>ԿԱՏԱՐԵԼՈՒ ՄԱՍԻՆ»</w:t>
      </w:r>
      <w:r w:rsidR="00DC483C" w:rsidRPr="00DC483C">
        <w:rPr>
          <w:rFonts w:ascii="GHEA Grapalat" w:hAnsi="GHEA Grapalat"/>
          <w:b/>
          <w:bCs/>
          <w:color w:val="000000" w:themeColor="text1"/>
          <w:lang w:val="hy-AM"/>
        </w:rPr>
        <w:t>,</w:t>
      </w:r>
      <w:r w:rsidR="00DC483C">
        <w:rPr>
          <w:rFonts w:ascii="GHEA Grapalat" w:hAnsi="GHEA Grapalat"/>
          <w:b/>
          <w:bCs/>
          <w:color w:val="000000" w:themeColor="text1"/>
          <w:lang w:val="hy-AM"/>
        </w:rPr>
        <w:t xml:space="preserve"> </w:t>
      </w:r>
      <w:r w:rsidR="00DC483C" w:rsidRPr="00DC483C">
        <w:rPr>
          <w:rFonts w:ascii="GHEA Grapalat" w:hAnsi="GHEA Grapalat" w:cs="Sylfaen"/>
          <w:b/>
          <w:bCs/>
          <w:color w:val="000000" w:themeColor="text1"/>
          <w:lang w:val="hy-AM"/>
        </w:rPr>
        <w:t>«ՀԱՅԱՍՏԱՆԻ ՀԱՆՐԱՊԵՏՈՒԹՅԱՆ ՎԱՐՉԱԿԱՆ ԴԱՏԱՎԱՐՈՒԹՅԱՆ ՕՐԵՆՍԳՐՔՈՒՄ ՓՈՓՈԽՈՒԹՅՈՒՆՆԵՐ ԿԱՏԱՐԵԼՈՒ ՄԱՍԻՆ» ԵՎ «ԲԱՆԿԱՅԻՆ ԳԱՂՏՆԻՔԻ ՄԱՍԻՆ» ՕՐԵՆՔՈՒՄ ՓՈՓՈԽՈՒԹՅՈՒՆ ԿԱՏԱՐԵԼՈՒ ՄԱՍԻՆ» ՀԱՅԱՍՏԱՆԻ ՀԱՆՐԱՊԵՏՈՒԹՅԱՆ ՕՐԵՆՔՆԵՐԻ ՆԱԽԱԳԾԵՐԻ ԸՆԴՈՒՆՄԱՆ</w:t>
      </w:r>
    </w:p>
    <w:p w:rsidR="00C766C2" w:rsidRPr="007528EC" w:rsidRDefault="00C766C2" w:rsidP="00DC483C">
      <w:pPr>
        <w:spacing w:line="360" w:lineRule="auto"/>
        <w:jc w:val="center"/>
        <w:rPr>
          <w:rFonts w:ascii="GHEA Grapalat" w:hAnsi="GHEA Grapalat"/>
          <w:b/>
          <w:bCs/>
          <w:color w:val="000000" w:themeColor="text1"/>
          <w:lang w:val="hy-AM"/>
        </w:rPr>
      </w:pPr>
    </w:p>
    <w:p w:rsidR="00A13137" w:rsidRPr="007D270F" w:rsidRDefault="00C766C2" w:rsidP="007528EC">
      <w:pPr>
        <w:spacing w:line="360" w:lineRule="auto"/>
        <w:ind w:firstLine="426"/>
        <w:jc w:val="both"/>
        <w:rPr>
          <w:rFonts w:ascii="GHEA Grapalat" w:hAnsi="GHEA Grapalat"/>
          <w:color w:val="000000"/>
          <w:shd w:val="clear" w:color="auto" w:fill="FFFFFF"/>
          <w:lang w:val="hy-AM"/>
        </w:rPr>
      </w:pPr>
      <w:r w:rsidRPr="007D270F">
        <w:rPr>
          <w:rFonts w:ascii="GHEA Grapalat" w:hAnsi="GHEA Grapalat"/>
          <w:b/>
          <w:bCs/>
          <w:color w:val="000000" w:themeColor="text1"/>
          <w:lang w:val="hy-AM"/>
        </w:rPr>
        <w:t>1</w:t>
      </w:r>
      <w:r w:rsidRPr="007D270F">
        <w:rPr>
          <w:rFonts w:ascii="Cambria Math" w:eastAsia="MS Mincho" w:hAnsi="Cambria Math" w:cs="Cambria Math"/>
          <w:b/>
          <w:bCs/>
          <w:color w:val="000000" w:themeColor="text1"/>
          <w:lang w:val="hy-AM"/>
        </w:rPr>
        <w:t>․</w:t>
      </w:r>
      <w:r w:rsidRPr="007D270F">
        <w:rPr>
          <w:rFonts w:ascii="GHEA Grapalat" w:hAnsi="GHEA Grapalat"/>
          <w:b/>
          <w:bCs/>
          <w:color w:val="000000" w:themeColor="text1"/>
          <w:lang w:val="hy-AM"/>
        </w:rPr>
        <w:t xml:space="preserve"> </w:t>
      </w:r>
      <w:proofErr w:type="spellStart"/>
      <w:r w:rsidRPr="007D270F">
        <w:rPr>
          <w:rFonts w:ascii="GHEA Grapalat" w:hAnsi="GHEA Grapalat" w:cs="Sylfaen"/>
          <w:b/>
          <w:lang w:val="fr-FR"/>
        </w:rPr>
        <w:t>Իրավական</w:t>
      </w:r>
      <w:proofErr w:type="spellEnd"/>
      <w:r w:rsidRPr="007D270F">
        <w:rPr>
          <w:rFonts w:ascii="GHEA Grapalat" w:hAnsi="GHEA Grapalat" w:cs="Sylfaen"/>
          <w:b/>
          <w:lang w:val="fr-FR"/>
        </w:rPr>
        <w:t xml:space="preserve"> </w:t>
      </w:r>
      <w:proofErr w:type="spellStart"/>
      <w:r w:rsidRPr="007D270F">
        <w:rPr>
          <w:rFonts w:ascii="GHEA Grapalat" w:hAnsi="GHEA Grapalat" w:cs="Sylfaen"/>
          <w:b/>
          <w:lang w:val="fr-FR"/>
        </w:rPr>
        <w:t>ակտի</w:t>
      </w:r>
      <w:proofErr w:type="spellEnd"/>
      <w:r w:rsidRPr="007D270F">
        <w:rPr>
          <w:rFonts w:ascii="GHEA Grapalat" w:hAnsi="GHEA Grapalat" w:cs="Sylfaen"/>
          <w:b/>
          <w:lang w:val="fr-FR"/>
        </w:rPr>
        <w:t xml:space="preserve"> </w:t>
      </w:r>
      <w:proofErr w:type="spellStart"/>
      <w:r w:rsidRPr="007D270F">
        <w:rPr>
          <w:rFonts w:ascii="GHEA Grapalat" w:hAnsi="GHEA Grapalat" w:cs="Sylfaen"/>
          <w:b/>
          <w:lang w:val="fr-FR"/>
        </w:rPr>
        <w:t>անհրաժեշտությունը</w:t>
      </w:r>
      <w:proofErr w:type="spellEnd"/>
      <w:r w:rsidRPr="007D270F">
        <w:rPr>
          <w:rFonts w:ascii="GHEA Grapalat" w:hAnsi="GHEA Grapalat" w:cs="Sylfaen"/>
          <w:b/>
          <w:lang w:val="fr-FR"/>
        </w:rPr>
        <w:t xml:space="preserve"> (</w:t>
      </w:r>
      <w:proofErr w:type="spellStart"/>
      <w:r w:rsidRPr="007D270F">
        <w:rPr>
          <w:rFonts w:ascii="GHEA Grapalat" w:hAnsi="GHEA Grapalat" w:cs="Sylfaen"/>
          <w:b/>
          <w:lang w:val="fr-FR"/>
        </w:rPr>
        <w:t>նպատակը</w:t>
      </w:r>
      <w:proofErr w:type="spellEnd"/>
      <w:r w:rsidRPr="007D270F">
        <w:rPr>
          <w:rFonts w:ascii="GHEA Grapalat" w:hAnsi="GHEA Grapalat" w:cs="Sylfaen"/>
          <w:b/>
          <w:lang w:val="fr-FR"/>
        </w:rPr>
        <w:t>).</w:t>
      </w:r>
      <w:r w:rsidRPr="007D270F">
        <w:rPr>
          <w:rFonts w:ascii="GHEA Grapalat" w:hAnsi="GHEA Grapalat"/>
          <w:color w:val="000000"/>
          <w:shd w:val="clear" w:color="auto" w:fill="FFFFFF"/>
          <w:lang w:val="hy-AM"/>
        </w:rPr>
        <w:t xml:space="preserve"> </w:t>
      </w:r>
    </w:p>
    <w:p w:rsidR="00532368" w:rsidRPr="007D270F" w:rsidRDefault="00A13137" w:rsidP="007528EC">
      <w:pPr>
        <w:spacing w:line="360" w:lineRule="auto"/>
        <w:ind w:firstLine="426"/>
        <w:jc w:val="both"/>
        <w:rPr>
          <w:rFonts w:ascii="GHEA Grapalat" w:eastAsia="Calibri" w:hAnsi="GHEA Grapalat"/>
          <w:color w:val="000000"/>
          <w:shd w:val="clear" w:color="auto" w:fill="FFFFFF"/>
          <w:lang w:val="hy-AM"/>
        </w:rPr>
      </w:pPr>
      <w:r w:rsidRPr="007D270F">
        <w:rPr>
          <w:rFonts w:ascii="GHEA Grapalat" w:hAnsi="GHEA Grapalat"/>
          <w:color w:val="000000"/>
          <w:shd w:val="clear" w:color="auto" w:fill="FFFFFF"/>
          <w:lang w:val="hy-AM"/>
        </w:rPr>
        <w:t>«Հայաստանի Հանրապետության հարկային օրենսգրքում լրացումներ և փոփոխություններ կատարելու մասին» Հայաստանի Հանրապետության</w:t>
      </w:r>
      <w:r w:rsidRPr="007D270F">
        <w:rPr>
          <w:rFonts w:ascii="GHEA Grapalat" w:eastAsia="Calibri" w:hAnsi="GHEA Grapalat"/>
          <w:color w:val="000000"/>
          <w:shd w:val="clear" w:color="auto" w:fill="FFFFFF"/>
          <w:lang w:val="hy-AM"/>
        </w:rPr>
        <w:t xml:space="preserve"> օ</w:t>
      </w:r>
      <w:r w:rsidR="00DC483C" w:rsidRPr="007D270F">
        <w:rPr>
          <w:rFonts w:ascii="GHEA Grapalat" w:eastAsia="Calibri" w:hAnsi="GHEA Grapalat"/>
          <w:color w:val="000000"/>
          <w:shd w:val="clear" w:color="auto" w:fill="FFFFFF"/>
          <w:lang w:val="hy-AM"/>
        </w:rPr>
        <w:t>րենքի</w:t>
      </w:r>
      <w:r w:rsidR="00C766C2" w:rsidRPr="007D270F">
        <w:rPr>
          <w:rFonts w:ascii="GHEA Grapalat" w:eastAsia="Calibri" w:hAnsi="GHEA Grapalat"/>
          <w:color w:val="000000"/>
          <w:shd w:val="clear" w:color="auto" w:fill="FFFFFF"/>
          <w:lang w:val="hy-AM"/>
        </w:rPr>
        <w:t xml:space="preserve"> ն</w:t>
      </w:r>
      <w:r w:rsidR="00DC483C" w:rsidRPr="007D270F">
        <w:rPr>
          <w:rFonts w:ascii="GHEA Grapalat" w:eastAsia="Calibri" w:hAnsi="GHEA Grapalat"/>
          <w:color w:val="000000"/>
          <w:shd w:val="clear" w:color="auto" w:fill="FFFFFF"/>
          <w:lang w:val="hy-AM"/>
        </w:rPr>
        <w:t>ախագծի</w:t>
      </w:r>
      <w:r w:rsidR="00624AC7" w:rsidRPr="007D270F">
        <w:rPr>
          <w:rFonts w:ascii="GHEA Grapalat" w:eastAsia="Calibri" w:hAnsi="GHEA Grapalat"/>
          <w:color w:val="000000"/>
          <w:shd w:val="clear" w:color="auto" w:fill="FFFFFF"/>
          <w:lang w:val="hy-AM"/>
        </w:rPr>
        <w:t xml:space="preserve"> </w:t>
      </w:r>
      <w:r w:rsidR="00C766C2" w:rsidRPr="007D270F">
        <w:rPr>
          <w:rFonts w:ascii="GHEA Grapalat" w:eastAsia="Calibri" w:hAnsi="GHEA Grapalat"/>
          <w:color w:val="000000"/>
          <w:shd w:val="clear" w:color="auto" w:fill="FFFFFF"/>
          <w:lang w:val="hy-AM"/>
        </w:rPr>
        <w:t>նպատակը</w:t>
      </w:r>
      <w:r w:rsidR="003A45F9" w:rsidRPr="007D270F">
        <w:rPr>
          <w:rFonts w:ascii="GHEA Grapalat" w:eastAsia="Calibri" w:hAnsi="GHEA Grapalat"/>
          <w:color w:val="000000"/>
          <w:shd w:val="clear" w:color="auto" w:fill="FFFFFF"/>
          <w:lang w:val="hy-AM"/>
        </w:rPr>
        <w:t xml:space="preserve"> </w:t>
      </w:r>
      <w:r w:rsidR="006F2809" w:rsidRPr="007D270F">
        <w:rPr>
          <w:rFonts w:ascii="GHEA Grapalat" w:eastAsia="Calibri" w:hAnsi="GHEA Grapalat"/>
          <w:color w:val="000000"/>
          <w:shd w:val="clear" w:color="auto" w:fill="FFFFFF"/>
          <w:lang w:val="hy-AM"/>
        </w:rPr>
        <w:t>ռիսկերի կառավարման համակարգ</w:t>
      </w:r>
      <w:r w:rsidR="00624AC7" w:rsidRPr="007D270F">
        <w:rPr>
          <w:rFonts w:ascii="GHEA Grapalat" w:eastAsia="Calibri" w:hAnsi="GHEA Grapalat"/>
          <w:color w:val="000000"/>
          <w:shd w:val="clear" w:color="auto" w:fill="FFFFFF"/>
          <w:lang w:val="hy-AM"/>
        </w:rPr>
        <w:t xml:space="preserve">ին ինտեգրելու </w:t>
      </w:r>
      <w:r w:rsidR="001F4555" w:rsidRPr="007D270F">
        <w:rPr>
          <w:rFonts w:ascii="GHEA Grapalat" w:eastAsia="Calibri" w:hAnsi="GHEA Grapalat"/>
          <w:color w:val="000000"/>
          <w:shd w:val="clear" w:color="auto" w:fill="FFFFFF"/>
          <w:lang w:val="hy-AM"/>
        </w:rPr>
        <w:t>համար</w:t>
      </w:r>
      <w:r w:rsidR="00C02419" w:rsidRPr="007D270F">
        <w:rPr>
          <w:rFonts w:ascii="GHEA Grapalat" w:eastAsia="Calibri" w:hAnsi="GHEA Grapalat"/>
          <w:color w:val="000000"/>
          <w:shd w:val="clear" w:color="auto" w:fill="FFFFFF"/>
          <w:lang w:val="hy-AM"/>
        </w:rPr>
        <w:t xml:space="preserve"> </w:t>
      </w:r>
      <w:r w:rsidR="006F2809" w:rsidRPr="007D270F">
        <w:rPr>
          <w:rFonts w:ascii="GHEA Grapalat" w:eastAsia="Calibri" w:hAnsi="GHEA Grapalat"/>
          <w:color w:val="000000"/>
          <w:shd w:val="clear" w:color="auto" w:fill="FFFFFF"/>
          <w:lang w:val="hy-AM"/>
        </w:rPr>
        <w:t xml:space="preserve">հարկ վճարողների բանկային հաշիվների </w:t>
      </w:r>
      <w:r w:rsidR="003A45F9" w:rsidRPr="007D270F">
        <w:rPr>
          <w:rFonts w:ascii="GHEA Grapalat" w:eastAsia="Calibri" w:hAnsi="GHEA Grapalat"/>
          <w:color w:val="000000"/>
          <w:shd w:val="clear" w:color="auto" w:fill="FFFFFF"/>
          <w:lang w:val="hy-AM"/>
        </w:rPr>
        <w:t xml:space="preserve">շարժի վերաբերյալ </w:t>
      </w:r>
      <w:r w:rsidR="006F2809" w:rsidRPr="007D270F">
        <w:rPr>
          <w:rFonts w:ascii="GHEA Grapalat" w:eastAsia="Calibri" w:hAnsi="GHEA Grapalat"/>
          <w:color w:val="000000"/>
          <w:shd w:val="clear" w:color="auto" w:fill="FFFFFF"/>
          <w:lang w:val="hy-AM"/>
        </w:rPr>
        <w:t xml:space="preserve">ամփոփ </w:t>
      </w:r>
      <w:r w:rsidR="00AC5DF7" w:rsidRPr="007D270F">
        <w:rPr>
          <w:rFonts w:ascii="GHEA Grapalat" w:eastAsia="Calibri" w:hAnsi="GHEA Grapalat"/>
          <w:color w:val="000000"/>
          <w:shd w:val="clear" w:color="auto" w:fill="FFFFFF"/>
          <w:lang w:val="hy-AM"/>
        </w:rPr>
        <w:t>տեղեկատվության</w:t>
      </w:r>
      <w:r w:rsidR="002132F0" w:rsidRPr="007D270F">
        <w:rPr>
          <w:rFonts w:ascii="GHEA Grapalat" w:eastAsia="Calibri" w:hAnsi="GHEA Grapalat"/>
          <w:color w:val="000000"/>
          <w:shd w:val="clear" w:color="auto" w:fill="FFFFFF"/>
          <w:lang w:val="hy-AM"/>
        </w:rPr>
        <w:t xml:space="preserve"> տրամադրման</w:t>
      </w:r>
      <w:r w:rsidR="00624AC7" w:rsidRPr="007D270F">
        <w:rPr>
          <w:rFonts w:ascii="GHEA Grapalat" w:eastAsia="Calibri" w:hAnsi="GHEA Grapalat"/>
          <w:color w:val="000000"/>
          <w:shd w:val="clear" w:color="auto" w:fill="FFFFFF"/>
          <w:lang w:val="hy-AM"/>
        </w:rPr>
        <w:t xml:space="preserve">, ինչպես </w:t>
      </w:r>
      <w:r w:rsidR="006F2809" w:rsidRPr="007D270F">
        <w:rPr>
          <w:rFonts w:ascii="GHEA Grapalat" w:eastAsia="Calibri" w:hAnsi="GHEA Grapalat"/>
          <w:color w:val="000000"/>
          <w:shd w:val="clear" w:color="auto" w:fill="FFFFFF"/>
          <w:lang w:val="hy-AM"/>
        </w:rPr>
        <w:t xml:space="preserve">հարկային </w:t>
      </w:r>
      <w:r w:rsidR="00AC5DF7" w:rsidRPr="007D270F">
        <w:rPr>
          <w:rFonts w:ascii="GHEA Grapalat" w:eastAsia="Calibri" w:hAnsi="GHEA Grapalat"/>
          <w:color w:val="000000"/>
          <w:shd w:val="clear" w:color="auto" w:fill="FFFFFF"/>
          <w:lang w:val="hy-AM"/>
        </w:rPr>
        <w:t>ստուգումների և ուսումնասիրությունների ընթացքում</w:t>
      </w:r>
      <w:r w:rsidR="00532368" w:rsidRPr="007D270F">
        <w:rPr>
          <w:rFonts w:ascii="GHEA Grapalat" w:eastAsia="Calibri" w:hAnsi="GHEA Grapalat"/>
          <w:color w:val="000000"/>
          <w:shd w:val="clear" w:color="auto" w:fill="FFFFFF"/>
          <w:lang w:val="hy-AM"/>
        </w:rPr>
        <w:t xml:space="preserve"> հարկային մարմնին </w:t>
      </w:r>
      <w:r w:rsidR="001F4555" w:rsidRPr="007D270F">
        <w:rPr>
          <w:rFonts w:ascii="GHEA Grapalat" w:eastAsia="Calibri" w:hAnsi="GHEA Grapalat"/>
          <w:color w:val="000000"/>
          <w:shd w:val="clear" w:color="auto" w:fill="FFFFFF"/>
          <w:lang w:val="hy-AM"/>
        </w:rPr>
        <w:t>բանկային քաղվածքների տրամադրման</w:t>
      </w:r>
      <w:r w:rsidR="002132F0" w:rsidRPr="007D270F">
        <w:rPr>
          <w:rFonts w:ascii="GHEA Grapalat" w:eastAsia="Calibri" w:hAnsi="GHEA Grapalat"/>
          <w:color w:val="000000"/>
          <w:shd w:val="clear" w:color="auto" w:fill="FFFFFF"/>
          <w:lang w:val="hy-AM"/>
        </w:rPr>
        <w:t xml:space="preserve"> գործընթացի կարգավորումն է:</w:t>
      </w:r>
    </w:p>
    <w:p w:rsidR="00A13137" w:rsidRPr="007D270F" w:rsidRDefault="00A13137" w:rsidP="00A13137">
      <w:pPr>
        <w:spacing w:line="360" w:lineRule="auto"/>
        <w:ind w:firstLine="426"/>
        <w:jc w:val="both"/>
        <w:rPr>
          <w:rFonts w:ascii="GHEA Grapalat" w:hAnsi="GHEA Grapalat" w:cs="Arian AMU"/>
          <w:color w:val="000000"/>
          <w:shd w:val="clear" w:color="auto" w:fill="FFFFFF"/>
          <w:lang w:val="hy-AM"/>
        </w:rPr>
      </w:pPr>
      <w:r w:rsidRPr="007D270F">
        <w:rPr>
          <w:rFonts w:ascii="GHEA Grapalat" w:hAnsi="GHEA Grapalat" w:cs="Arian AMU"/>
          <w:color w:val="000000"/>
          <w:shd w:val="clear" w:color="auto" w:fill="FFFFFF"/>
          <w:lang w:val="hy-AM"/>
        </w:rPr>
        <w:t>«Հայաստանի Հանրապետության վարչական դատավարության օրենսգրքում փոփոխություններ կատարելու մասին» Հայաստան</w:t>
      </w:r>
      <w:r w:rsidR="00BC438C" w:rsidRPr="007D270F">
        <w:rPr>
          <w:rFonts w:ascii="GHEA Grapalat" w:hAnsi="GHEA Grapalat" w:cs="Arian AMU"/>
          <w:color w:val="000000"/>
          <w:shd w:val="clear" w:color="auto" w:fill="FFFFFF"/>
          <w:lang w:val="hy-AM"/>
        </w:rPr>
        <w:t xml:space="preserve">ի Հանրապետության օրենքի նախագծի </w:t>
      </w:r>
      <w:r w:rsidRPr="007D270F">
        <w:rPr>
          <w:rFonts w:ascii="GHEA Grapalat" w:hAnsi="GHEA Grapalat" w:cs="Arian AMU"/>
          <w:color w:val="000000"/>
          <w:shd w:val="clear" w:color="auto" w:fill="FFFFFF"/>
          <w:lang w:val="hy-AM"/>
        </w:rPr>
        <w:t xml:space="preserve">ընդունումը պայմանավորված է բանկային հաշվի քաղվածք տրամադրելու հարկային մարմնի պահանջի, ինչպես նաև բանկային հաշվի քաղվածք չտրամադրելու կամ բանկային հաշվի </w:t>
      </w:r>
      <w:proofErr w:type="spellStart"/>
      <w:r w:rsidRPr="007D270F">
        <w:rPr>
          <w:rFonts w:ascii="GHEA Grapalat" w:hAnsi="GHEA Grapalat" w:cs="Arian AMU"/>
          <w:color w:val="000000"/>
          <w:shd w:val="clear" w:color="auto" w:fill="FFFFFF"/>
          <w:lang w:val="hy-AM"/>
        </w:rPr>
        <w:t>քաղվածքում</w:t>
      </w:r>
      <w:proofErr w:type="spellEnd"/>
      <w:r w:rsidRPr="007D270F">
        <w:rPr>
          <w:rFonts w:ascii="GHEA Grapalat" w:hAnsi="GHEA Grapalat" w:cs="Arian AMU"/>
          <w:color w:val="000000"/>
          <w:shd w:val="clear" w:color="auto" w:fill="FFFFFF"/>
          <w:lang w:val="hy-AM"/>
        </w:rPr>
        <w:t xml:space="preserve"> օրենքով սահմանված տեղեկություններին չհամապատասխանող տեղեկատվություն տրամադրելու համար հարկային մարմնի կողմից պատասխանատվության կիրառման վերաբերյալ որոշումների վիճարկման վերաբերյալ գործերի քննության ընթացակարգը կանոնակարգելու անհրաժեշտությամբ:</w:t>
      </w:r>
    </w:p>
    <w:p w:rsidR="00A13137" w:rsidRPr="007D270F" w:rsidRDefault="00A13137" w:rsidP="00A13137">
      <w:pPr>
        <w:spacing w:line="360" w:lineRule="auto"/>
        <w:ind w:firstLine="426"/>
        <w:jc w:val="both"/>
        <w:rPr>
          <w:rFonts w:ascii="GHEA Grapalat" w:hAnsi="GHEA Grapalat" w:cs="Arian AMU"/>
          <w:color w:val="000000"/>
          <w:shd w:val="clear" w:color="auto" w:fill="FFFFFF"/>
          <w:lang w:val="hy-AM"/>
        </w:rPr>
      </w:pPr>
      <w:r w:rsidRPr="007D270F">
        <w:rPr>
          <w:rFonts w:ascii="GHEA Grapalat" w:hAnsi="GHEA Grapalat" w:cs="Arian AMU"/>
          <w:color w:val="000000"/>
          <w:shd w:val="clear" w:color="auto" w:fill="FFFFFF"/>
          <w:lang w:val="hy-AM"/>
        </w:rPr>
        <w:t xml:space="preserve">Միաժամանակ, </w:t>
      </w:r>
      <w:r w:rsidR="00BC438C" w:rsidRPr="007D270F">
        <w:rPr>
          <w:rFonts w:ascii="GHEA Grapalat" w:hAnsi="GHEA Grapalat" w:cs="Arian AMU"/>
          <w:color w:val="000000"/>
          <w:shd w:val="clear" w:color="auto" w:fill="FFFFFF"/>
          <w:lang w:val="hy-AM"/>
        </w:rPr>
        <w:t>վերոնշյալ ն</w:t>
      </w:r>
      <w:r w:rsidRPr="007D270F">
        <w:rPr>
          <w:rFonts w:ascii="GHEA Grapalat" w:hAnsi="GHEA Grapalat" w:cs="Arian AMU"/>
          <w:color w:val="000000"/>
          <w:shd w:val="clear" w:color="auto" w:fill="FFFFFF"/>
          <w:lang w:val="hy-AM"/>
        </w:rPr>
        <w:t>ախագծ</w:t>
      </w:r>
      <w:r w:rsidR="00BC438C" w:rsidRPr="007D270F">
        <w:rPr>
          <w:rFonts w:ascii="GHEA Grapalat" w:hAnsi="GHEA Grapalat" w:cs="Arian AMU"/>
          <w:color w:val="000000"/>
          <w:shd w:val="clear" w:color="auto" w:fill="FFFFFF"/>
          <w:lang w:val="hy-AM"/>
        </w:rPr>
        <w:t>եր</w:t>
      </w:r>
      <w:r w:rsidRPr="007D270F">
        <w:rPr>
          <w:rFonts w:ascii="GHEA Grapalat" w:hAnsi="GHEA Grapalat" w:cs="Arian AMU"/>
          <w:color w:val="000000"/>
          <w:shd w:val="clear" w:color="auto" w:fill="FFFFFF"/>
          <w:lang w:val="hy-AM"/>
        </w:rPr>
        <w:t>ով նախատեսված փոփոխություններով պայմանավորված մշակվել է «Բանկային գաղտնիքի մասին» օրենքում փոփոխություն կատարելու մասին» Հայաստանի Հանրապետության օրենքի նախագիծը և նշված օրենքից հանվել է բանկի կողմից հարկ վճարողների վերաբերյալ բանկային գաղտնիք համարվող տեղեկությունները Հայաստանի Հանրապետության վարչական դատավարության օրենսգրքի 31.8-րդ գլխով սահմանված կարգով հարկային մարմնին տրամադրելու վերաբերյալ դրույթը:</w:t>
      </w:r>
    </w:p>
    <w:p w:rsidR="000329DF" w:rsidRPr="007D270F" w:rsidRDefault="00C766C2" w:rsidP="007528EC">
      <w:pPr>
        <w:pStyle w:val="NormalWeb"/>
        <w:shd w:val="clear" w:color="auto" w:fill="FFFFFF"/>
        <w:spacing w:before="0" w:beforeAutospacing="0" w:after="0" w:afterAutospacing="0" w:line="360" w:lineRule="auto"/>
        <w:ind w:firstLine="375"/>
        <w:jc w:val="both"/>
        <w:rPr>
          <w:rFonts w:ascii="GHEA Grapalat" w:hAnsi="GHEA Grapalat" w:cs="Sylfaen"/>
          <w:b/>
          <w:lang w:val="fr-FR"/>
        </w:rPr>
      </w:pPr>
      <w:r w:rsidRPr="007D270F">
        <w:rPr>
          <w:rFonts w:ascii="GHEA Grapalat" w:hAnsi="GHEA Grapalat"/>
          <w:b/>
          <w:bCs/>
          <w:color w:val="000000" w:themeColor="text1"/>
          <w:lang w:val="hy-AM"/>
        </w:rPr>
        <w:lastRenderedPageBreak/>
        <w:t>2</w:t>
      </w:r>
      <w:r w:rsidR="00794216" w:rsidRPr="007D270F">
        <w:rPr>
          <w:rFonts w:ascii="GHEA Grapalat" w:hAnsi="GHEA Grapalat"/>
          <w:b/>
          <w:bCs/>
          <w:color w:val="000000" w:themeColor="text1"/>
          <w:lang w:val="hy-AM"/>
        </w:rPr>
        <w:t>.</w:t>
      </w:r>
      <w:r w:rsidRPr="007D270F">
        <w:rPr>
          <w:rFonts w:ascii="GHEA Grapalat" w:hAnsi="GHEA Grapalat"/>
          <w:b/>
          <w:bCs/>
          <w:color w:val="000000" w:themeColor="text1"/>
          <w:lang w:val="hy-AM"/>
        </w:rPr>
        <w:t xml:space="preserve"> </w:t>
      </w:r>
      <w:proofErr w:type="spellStart"/>
      <w:r w:rsidRPr="007D270F">
        <w:rPr>
          <w:rFonts w:ascii="GHEA Grapalat" w:hAnsi="GHEA Grapalat" w:cs="Sylfaen"/>
          <w:b/>
          <w:lang w:val="fr-FR"/>
        </w:rPr>
        <w:t>Կարգավորման</w:t>
      </w:r>
      <w:proofErr w:type="spellEnd"/>
      <w:r w:rsidRPr="007D270F">
        <w:rPr>
          <w:rFonts w:ascii="GHEA Grapalat" w:hAnsi="GHEA Grapalat" w:cs="Sylfaen"/>
          <w:b/>
          <w:lang w:val="fr-FR"/>
        </w:rPr>
        <w:t xml:space="preserve"> </w:t>
      </w:r>
      <w:proofErr w:type="spellStart"/>
      <w:r w:rsidRPr="007D270F">
        <w:rPr>
          <w:rFonts w:ascii="GHEA Grapalat" w:hAnsi="GHEA Grapalat" w:cs="Sylfaen"/>
          <w:b/>
          <w:lang w:val="fr-FR"/>
        </w:rPr>
        <w:t>հարաբերությունների</w:t>
      </w:r>
      <w:proofErr w:type="spellEnd"/>
      <w:r w:rsidRPr="007D270F">
        <w:rPr>
          <w:rFonts w:ascii="GHEA Grapalat" w:hAnsi="GHEA Grapalat" w:cs="Sylfaen"/>
          <w:b/>
          <w:lang w:val="fr-FR"/>
        </w:rPr>
        <w:t xml:space="preserve"> </w:t>
      </w:r>
      <w:proofErr w:type="spellStart"/>
      <w:r w:rsidRPr="007D270F">
        <w:rPr>
          <w:rFonts w:ascii="GHEA Grapalat" w:hAnsi="GHEA Grapalat" w:cs="Sylfaen"/>
          <w:b/>
          <w:lang w:val="fr-FR"/>
        </w:rPr>
        <w:t>ներկա</w:t>
      </w:r>
      <w:proofErr w:type="spellEnd"/>
      <w:r w:rsidRPr="007D270F">
        <w:rPr>
          <w:rFonts w:ascii="GHEA Grapalat" w:hAnsi="GHEA Grapalat" w:cs="Sylfaen"/>
          <w:b/>
          <w:lang w:val="fr-FR"/>
        </w:rPr>
        <w:t xml:space="preserve"> </w:t>
      </w:r>
      <w:proofErr w:type="spellStart"/>
      <w:r w:rsidRPr="007D270F">
        <w:rPr>
          <w:rFonts w:ascii="GHEA Grapalat" w:hAnsi="GHEA Grapalat" w:cs="Sylfaen"/>
          <w:b/>
          <w:lang w:val="fr-FR"/>
        </w:rPr>
        <w:t>վիճակը</w:t>
      </w:r>
      <w:proofErr w:type="spellEnd"/>
      <w:r w:rsidRPr="007D270F">
        <w:rPr>
          <w:rFonts w:ascii="GHEA Grapalat" w:hAnsi="GHEA Grapalat" w:cs="Sylfaen"/>
          <w:b/>
          <w:lang w:val="fr-FR"/>
        </w:rPr>
        <w:t xml:space="preserve"> </w:t>
      </w:r>
      <w:r w:rsidRPr="007D270F">
        <w:rPr>
          <w:rFonts w:ascii="GHEA Grapalat" w:hAnsi="GHEA Grapalat" w:cs="Sylfaen"/>
          <w:b/>
          <w:lang w:val="hy-AM"/>
        </w:rPr>
        <w:t>և</w:t>
      </w:r>
      <w:r w:rsidRPr="007D270F">
        <w:rPr>
          <w:rFonts w:ascii="GHEA Grapalat" w:hAnsi="GHEA Grapalat" w:cs="Sylfaen"/>
          <w:b/>
          <w:lang w:val="fr-FR"/>
        </w:rPr>
        <w:t xml:space="preserve"> </w:t>
      </w:r>
      <w:proofErr w:type="spellStart"/>
      <w:r w:rsidRPr="007D270F">
        <w:rPr>
          <w:rFonts w:ascii="GHEA Grapalat" w:hAnsi="GHEA Grapalat" w:cs="Sylfaen"/>
          <w:b/>
          <w:lang w:val="fr-FR"/>
        </w:rPr>
        <w:t>առկա</w:t>
      </w:r>
      <w:proofErr w:type="spellEnd"/>
      <w:r w:rsidRPr="007D270F">
        <w:rPr>
          <w:rFonts w:ascii="GHEA Grapalat" w:hAnsi="GHEA Grapalat" w:cs="Sylfaen"/>
          <w:b/>
          <w:lang w:val="fr-FR"/>
        </w:rPr>
        <w:t xml:space="preserve"> </w:t>
      </w:r>
      <w:proofErr w:type="spellStart"/>
      <w:r w:rsidRPr="007D270F">
        <w:rPr>
          <w:rFonts w:ascii="GHEA Grapalat" w:hAnsi="GHEA Grapalat" w:cs="Sylfaen"/>
          <w:b/>
          <w:lang w:val="fr-FR"/>
        </w:rPr>
        <w:t>խնդիրները</w:t>
      </w:r>
      <w:proofErr w:type="spellEnd"/>
      <w:r w:rsidRPr="007D270F">
        <w:rPr>
          <w:rFonts w:ascii="GHEA Grapalat" w:hAnsi="GHEA Grapalat" w:cs="Sylfaen"/>
          <w:b/>
          <w:lang w:val="fr-FR"/>
        </w:rPr>
        <w:t>.</w:t>
      </w:r>
    </w:p>
    <w:p w:rsidR="002132F0" w:rsidRPr="007D270F" w:rsidRDefault="002132F0" w:rsidP="007528EC">
      <w:pPr>
        <w:pStyle w:val="NormalWeb"/>
        <w:shd w:val="clear" w:color="auto" w:fill="FFFFFF"/>
        <w:spacing w:before="0" w:beforeAutospacing="0" w:after="0" w:afterAutospacing="0" w:line="360" w:lineRule="auto"/>
        <w:ind w:firstLine="375"/>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 xml:space="preserve">ՀՀ հարկային օրենսգրքի (այսուհետ` Օրենսգիրք) 33-րդ հոդվածի 1-ին մասի </w:t>
      </w:r>
      <w:r w:rsidR="00483766" w:rsidRPr="007D270F">
        <w:rPr>
          <w:rFonts w:ascii="GHEA Grapalat" w:eastAsia="Calibri" w:hAnsi="GHEA Grapalat"/>
          <w:color w:val="000000"/>
          <w:shd w:val="clear" w:color="auto" w:fill="FFFFFF"/>
          <w:lang w:val="hy-AM"/>
        </w:rPr>
        <w:t xml:space="preserve">8-րդ կետի </w:t>
      </w:r>
      <w:r w:rsidRPr="007D270F">
        <w:rPr>
          <w:rFonts w:ascii="GHEA Grapalat" w:eastAsia="Calibri" w:hAnsi="GHEA Grapalat"/>
          <w:color w:val="000000"/>
          <w:shd w:val="clear" w:color="auto" w:fill="FFFFFF"/>
          <w:lang w:val="hy-AM"/>
        </w:rPr>
        <w:t>համաձայն` հ</w:t>
      </w:r>
      <w:proofErr w:type="spellStart"/>
      <w:r w:rsidRPr="007D270F">
        <w:rPr>
          <w:rFonts w:ascii="GHEA Grapalat" w:eastAsia="Calibri" w:hAnsi="GHEA Grapalat"/>
          <w:color w:val="000000"/>
          <w:shd w:val="clear" w:color="auto" w:fill="FFFFFF"/>
        </w:rPr>
        <w:t>արկ</w:t>
      </w:r>
      <w:proofErr w:type="spellEnd"/>
      <w:r w:rsidRPr="007D270F">
        <w:rPr>
          <w:rFonts w:ascii="GHEA Grapalat" w:eastAsia="Calibri" w:hAnsi="GHEA Grapalat"/>
          <w:color w:val="000000"/>
          <w:shd w:val="clear" w:color="auto" w:fill="FFFFFF"/>
          <w:lang w:val="fr-FR"/>
        </w:rPr>
        <w:t xml:space="preserve"> </w:t>
      </w:r>
      <w:proofErr w:type="spellStart"/>
      <w:r w:rsidRPr="007D270F">
        <w:rPr>
          <w:rFonts w:ascii="GHEA Grapalat" w:eastAsia="Calibri" w:hAnsi="GHEA Grapalat"/>
          <w:color w:val="000000"/>
          <w:shd w:val="clear" w:color="auto" w:fill="FFFFFF"/>
        </w:rPr>
        <w:t>վճարողը</w:t>
      </w:r>
      <w:proofErr w:type="spellEnd"/>
      <w:r w:rsidRPr="007D270F">
        <w:rPr>
          <w:rFonts w:ascii="GHEA Grapalat" w:eastAsia="Calibri" w:hAnsi="GHEA Grapalat"/>
          <w:color w:val="000000"/>
          <w:shd w:val="clear" w:color="auto" w:fill="FFFFFF"/>
          <w:lang w:val="fr-FR"/>
        </w:rPr>
        <w:t xml:space="preserve"> (</w:t>
      </w:r>
      <w:proofErr w:type="spellStart"/>
      <w:r w:rsidRPr="007D270F">
        <w:rPr>
          <w:rFonts w:ascii="GHEA Grapalat" w:eastAsia="Calibri" w:hAnsi="GHEA Grapalat"/>
          <w:color w:val="000000"/>
          <w:shd w:val="clear" w:color="auto" w:fill="FFFFFF"/>
        </w:rPr>
        <w:t>հարկային</w:t>
      </w:r>
      <w:proofErr w:type="spellEnd"/>
      <w:r w:rsidRPr="007D270F">
        <w:rPr>
          <w:rFonts w:ascii="GHEA Grapalat" w:eastAsia="Calibri" w:hAnsi="GHEA Grapalat"/>
          <w:color w:val="000000"/>
          <w:shd w:val="clear" w:color="auto" w:fill="FFFFFF"/>
          <w:lang w:val="fr-FR"/>
        </w:rPr>
        <w:t xml:space="preserve"> </w:t>
      </w:r>
      <w:proofErr w:type="spellStart"/>
      <w:r w:rsidRPr="007D270F">
        <w:rPr>
          <w:rFonts w:ascii="GHEA Grapalat" w:eastAsia="Calibri" w:hAnsi="GHEA Grapalat"/>
          <w:color w:val="000000"/>
          <w:shd w:val="clear" w:color="auto" w:fill="FFFFFF"/>
        </w:rPr>
        <w:t>գործակալը</w:t>
      </w:r>
      <w:proofErr w:type="spellEnd"/>
      <w:r w:rsidRPr="007D270F">
        <w:rPr>
          <w:rFonts w:ascii="GHEA Grapalat" w:eastAsia="Calibri" w:hAnsi="GHEA Grapalat"/>
          <w:color w:val="000000"/>
          <w:shd w:val="clear" w:color="auto" w:fill="FFFFFF"/>
          <w:lang w:val="fr-FR"/>
        </w:rPr>
        <w:t xml:space="preserve">) </w:t>
      </w:r>
      <w:r w:rsidRPr="007D270F">
        <w:rPr>
          <w:rFonts w:ascii="GHEA Grapalat" w:eastAsia="Calibri" w:hAnsi="GHEA Grapalat"/>
          <w:color w:val="000000"/>
          <w:shd w:val="clear" w:color="auto" w:fill="FFFFFF"/>
        </w:rPr>
        <w:t>և</w:t>
      </w:r>
      <w:r w:rsidRPr="007D270F">
        <w:rPr>
          <w:rFonts w:ascii="GHEA Grapalat" w:eastAsia="Calibri" w:hAnsi="GHEA Grapalat"/>
          <w:color w:val="000000"/>
          <w:shd w:val="clear" w:color="auto" w:fill="FFFFFF"/>
          <w:lang w:val="fr-FR"/>
        </w:rPr>
        <w:t xml:space="preserve"> </w:t>
      </w:r>
      <w:proofErr w:type="spellStart"/>
      <w:r w:rsidRPr="007D270F">
        <w:rPr>
          <w:rFonts w:ascii="GHEA Grapalat" w:eastAsia="Calibri" w:hAnsi="GHEA Grapalat"/>
          <w:color w:val="000000"/>
          <w:shd w:val="clear" w:color="auto" w:fill="FFFFFF"/>
        </w:rPr>
        <w:t>դրա</w:t>
      </w:r>
      <w:proofErr w:type="spellEnd"/>
      <w:r w:rsidRPr="007D270F">
        <w:rPr>
          <w:rFonts w:ascii="GHEA Grapalat" w:eastAsia="Calibri" w:hAnsi="GHEA Grapalat"/>
          <w:color w:val="000000"/>
          <w:shd w:val="clear" w:color="auto" w:fill="FFFFFF"/>
          <w:lang w:val="fr-FR"/>
        </w:rPr>
        <w:t xml:space="preserve"> </w:t>
      </w:r>
      <w:proofErr w:type="spellStart"/>
      <w:r w:rsidRPr="007D270F">
        <w:rPr>
          <w:rFonts w:ascii="GHEA Grapalat" w:eastAsia="Calibri" w:hAnsi="GHEA Grapalat"/>
          <w:color w:val="000000"/>
          <w:shd w:val="clear" w:color="auto" w:fill="FFFFFF"/>
        </w:rPr>
        <w:t>պաշտոնատար</w:t>
      </w:r>
      <w:proofErr w:type="spellEnd"/>
      <w:r w:rsidRPr="007D270F">
        <w:rPr>
          <w:rFonts w:ascii="GHEA Grapalat" w:eastAsia="Calibri" w:hAnsi="GHEA Grapalat"/>
          <w:color w:val="000000"/>
          <w:shd w:val="clear" w:color="auto" w:fill="FFFFFF"/>
          <w:lang w:val="fr-FR"/>
        </w:rPr>
        <w:t xml:space="preserve"> </w:t>
      </w:r>
      <w:proofErr w:type="spellStart"/>
      <w:r w:rsidRPr="007D270F">
        <w:rPr>
          <w:rFonts w:ascii="GHEA Grapalat" w:eastAsia="Calibri" w:hAnsi="GHEA Grapalat"/>
          <w:color w:val="000000"/>
          <w:shd w:val="clear" w:color="auto" w:fill="FFFFFF"/>
        </w:rPr>
        <w:t>անձը</w:t>
      </w:r>
      <w:proofErr w:type="spellEnd"/>
      <w:r w:rsidRPr="007D270F">
        <w:rPr>
          <w:rFonts w:ascii="GHEA Grapalat" w:eastAsia="Calibri" w:hAnsi="GHEA Grapalat"/>
          <w:color w:val="000000"/>
          <w:shd w:val="clear" w:color="auto" w:fill="FFFFFF"/>
          <w:lang w:val="fr-FR"/>
        </w:rPr>
        <w:t xml:space="preserve"> </w:t>
      </w:r>
      <w:proofErr w:type="spellStart"/>
      <w:r w:rsidRPr="007D270F">
        <w:rPr>
          <w:rFonts w:ascii="GHEA Grapalat" w:eastAsia="Calibri" w:hAnsi="GHEA Grapalat"/>
          <w:b/>
          <w:color w:val="000000"/>
          <w:shd w:val="clear" w:color="auto" w:fill="FFFFFF"/>
        </w:rPr>
        <w:t>պարտավոր</w:t>
      </w:r>
      <w:proofErr w:type="spellEnd"/>
      <w:r w:rsidRPr="007D270F">
        <w:rPr>
          <w:rFonts w:ascii="GHEA Grapalat" w:eastAsia="Calibri" w:hAnsi="GHEA Grapalat"/>
          <w:b/>
          <w:color w:val="000000"/>
          <w:shd w:val="clear" w:color="auto" w:fill="FFFFFF"/>
          <w:lang w:val="fr-FR"/>
        </w:rPr>
        <w:t xml:space="preserve"> </w:t>
      </w:r>
      <w:r w:rsidRPr="007D270F">
        <w:rPr>
          <w:rFonts w:ascii="GHEA Grapalat" w:eastAsia="Calibri" w:hAnsi="GHEA Grapalat"/>
          <w:b/>
          <w:color w:val="000000"/>
          <w:shd w:val="clear" w:color="auto" w:fill="FFFFFF"/>
        </w:rPr>
        <w:t>է</w:t>
      </w:r>
      <w:r w:rsidRPr="007D270F">
        <w:rPr>
          <w:rFonts w:ascii="GHEA Grapalat" w:eastAsia="Calibri" w:hAnsi="GHEA Grapalat"/>
          <w:color w:val="000000"/>
          <w:shd w:val="clear" w:color="auto" w:fill="FFFFFF"/>
          <w:lang w:val="hy-AM"/>
        </w:rPr>
        <w:t xml:space="preserve"> </w:t>
      </w:r>
      <w:r w:rsidR="00483766" w:rsidRPr="007D270F">
        <w:rPr>
          <w:rFonts w:ascii="Calibri" w:eastAsia="Calibri" w:hAnsi="Calibri" w:cs="Calibri"/>
          <w:color w:val="000000"/>
          <w:shd w:val="clear" w:color="auto" w:fill="FFFFFF"/>
          <w:lang w:val="fr-FR"/>
        </w:rPr>
        <w:t> </w:t>
      </w:r>
      <w:proofErr w:type="spellStart"/>
      <w:r w:rsidR="00483766" w:rsidRPr="007D270F">
        <w:rPr>
          <w:rFonts w:ascii="GHEA Grapalat" w:eastAsia="Calibri" w:hAnsi="GHEA Grapalat"/>
          <w:color w:val="000000"/>
          <w:shd w:val="clear" w:color="auto" w:fill="FFFFFF"/>
        </w:rPr>
        <w:t>աշխատանքային</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պայմաններ</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ապահովել</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հարկային</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հսկողության</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իրականացման</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համար</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այդ</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թվում</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հարկային</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հսկողություն</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իրականացնող</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պաշտոնատար</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անձանց</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b/>
          <w:color w:val="000000"/>
          <w:shd w:val="clear" w:color="auto" w:fill="FFFFFF"/>
        </w:rPr>
        <w:t>տրամադրել</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հարկի</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կամ</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վճարի</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հաշվարկման</w:t>
      </w:r>
      <w:proofErr w:type="spellEnd"/>
      <w:r w:rsidR="00483766" w:rsidRPr="007D270F">
        <w:rPr>
          <w:rFonts w:ascii="GHEA Grapalat" w:eastAsia="Calibri" w:hAnsi="GHEA Grapalat"/>
          <w:color w:val="000000"/>
          <w:shd w:val="clear" w:color="auto" w:fill="FFFFFF"/>
          <w:lang w:val="fr-FR"/>
        </w:rPr>
        <w:t xml:space="preserve"> </w:t>
      </w:r>
      <w:r w:rsidR="00483766" w:rsidRPr="007D270F">
        <w:rPr>
          <w:rFonts w:ascii="GHEA Grapalat" w:eastAsia="Calibri" w:hAnsi="GHEA Grapalat"/>
          <w:color w:val="000000"/>
          <w:shd w:val="clear" w:color="auto" w:fill="FFFFFF"/>
        </w:rPr>
        <w:t>և</w:t>
      </w:r>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վճարման</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համար</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անհրաժեշտ</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փաստաթղթերը</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տվյալները</w:t>
      </w:r>
      <w:proofErr w:type="spellEnd"/>
      <w:r w:rsidR="00483766" w:rsidRPr="007D270F">
        <w:rPr>
          <w:rFonts w:ascii="GHEA Grapalat" w:eastAsia="Calibri" w:hAnsi="GHEA Grapalat"/>
          <w:color w:val="000000"/>
          <w:shd w:val="clear" w:color="auto" w:fill="FFFFFF"/>
          <w:lang w:val="fr-FR"/>
        </w:rPr>
        <w:t xml:space="preserve"> </w:t>
      </w:r>
      <w:r w:rsidR="00483766" w:rsidRPr="007D270F">
        <w:rPr>
          <w:rFonts w:ascii="GHEA Grapalat" w:eastAsia="Calibri" w:hAnsi="GHEA Grapalat"/>
          <w:color w:val="000000"/>
          <w:shd w:val="clear" w:color="auto" w:fill="FFFFFF"/>
        </w:rPr>
        <w:t>և</w:t>
      </w:r>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այլ</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տեղեկությունները</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դրանց</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լուսապատճենները</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լուսապատճենահանման</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ծախսերը</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կատարվում</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են</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հարկային</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մարմնի</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միջոցների</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հաշվին</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կամ</w:t>
      </w:r>
      <w:proofErr w:type="spellEnd"/>
      <w:r w:rsidR="00483766" w:rsidRPr="007D270F">
        <w:rPr>
          <w:rFonts w:ascii="GHEA Grapalat" w:eastAsia="Calibri" w:hAnsi="GHEA Grapalat"/>
          <w:color w:val="000000"/>
          <w:shd w:val="clear" w:color="auto" w:fill="FFFFFF"/>
          <w:lang w:val="fr-FR"/>
        </w:rPr>
        <w:t xml:space="preserve"> </w:t>
      </w:r>
      <w:proofErr w:type="spellStart"/>
      <w:r w:rsidR="00483766" w:rsidRPr="007D270F">
        <w:rPr>
          <w:rFonts w:ascii="GHEA Grapalat" w:eastAsia="Calibri" w:hAnsi="GHEA Grapalat"/>
          <w:color w:val="000000"/>
          <w:shd w:val="clear" w:color="auto" w:fill="FFFFFF"/>
        </w:rPr>
        <w:t>կրկնօրինակները</w:t>
      </w:r>
      <w:proofErr w:type="spellEnd"/>
      <w:r w:rsidR="00483766" w:rsidRPr="007D270F">
        <w:rPr>
          <w:rFonts w:ascii="GHEA Grapalat" w:eastAsia="Calibri" w:hAnsi="GHEA Grapalat"/>
          <w:color w:val="000000"/>
          <w:shd w:val="clear" w:color="auto" w:fill="FFFFFF"/>
          <w:lang w:val="hy-AM"/>
        </w:rPr>
        <w:t>:</w:t>
      </w:r>
    </w:p>
    <w:p w:rsidR="002132F0" w:rsidRPr="007D270F" w:rsidRDefault="00483766" w:rsidP="007528EC">
      <w:pPr>
        <w:pStyle w:val="NormalWeb"/>
        <w:shd w:val="clear" w:color="auto" w:fill="FFFFFF"/>
        <w:spacing w:before="0" w:beforeAutospacing="0" w:after="0" w:afterAutospacing="0" w:line="360" w:lineRule="auto"/>
        <w:ind w:firstLine="375"/>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Նույն մասի 10-րդ կետի համաձայն` հարկ</w:t>
      </w:r>
      <w:r w:rsidRPr="007D270F">
        <w:rPr>
          <w:rFonts w:ascii="GHEA Grapalat" w:eastAsia="Calibri" w:hAnsi="GHEA Grapalat"/>
          <w:color w:val="000000"/>
          <w:shd w:val="clear" w:color="auto" w:fill="FFFFFF"/>
          <w:lang w:val="fr-FR"/>
        </w:rPr>
        <w:t xml:space="preserve"> </w:t>
      </w:r>
      <w:r w:rsidRPr="007D270F">
        <w:rPr>
          <w:rFonts w:ascii="GHEA Grapalat" w:eastAsia="Calibri" w:hAnsi="GHEA Grapalat"/>
          <w:color w:val="000000"/>
          <w:shd w:val="clear" w:color="auto" w:fill="FFFFFF"/>
          <w:lang w:val="hy-AM"/>
        </w:rPr>
        <w:t>վճարողը</w:t>
      </w:r>
      <w:r w:rsidRPr="007D270F">
        <w:rPr>
          <w:rFonts w:ascii="GHEA Grapalat" w:eastAsia="Calibri" w:hAnsi="GHEA Grapalat"/>
          <w:color w:val="000000"/>
          <w:shd w:val="clear" w:color="auto" w:fill="FFFFFF"/>
          <w:lang w:val="fr-FR"/>
        </w:rPr>
        <w:t xml:space="preserve"> (</w:t>
      </w:r>
      <w:r w:rsidRPr="007D270F">
        <w:rPr>
          <w:rFonts w:ascii="GHEA Grapalat" w:eastAsia="Calibri" w:hAnsi="GHEA Grapalat"/>
          <w:color w:val="000000"/>
          <w:shd w:val="clear" w:color="auto" w:fill="FFFFFF"/>
          <w:lang w:val="hy-AM"/>
        </w:rPr>
        <w:t>հարկային</w:t>
      </w:r>
      <w:r w:rsidRPr="007D270F">
        <w:rPr>
          <w:rFonts w:ascii="GHEA Grapalat" w:eastAsia="Calibri" w:hAnsi="GHEA Grapalat"/>
          <w:color w:val="000000"/>
          <w:shd w:val="clear" w:color="auto" w:fill="FFFFFF"/>
          <w:lang w:val="fr-FR"/>
        </w:rPr>
        <w:t xml:space="preserve"> </w:t>
      </w:r>
      <w:r w:rsidRPr="007D270F">
        <w:rPr>
          <w:rFonts w:ascii="GHEA Grapalat" w:eastAsia="Calibri" w:hAnsi="GHEA Grapalat"/>
          <w:color w:val="000000"/>
          <w:shd w:val="clear" w:color="auto" w:fill="FFFFFF"/>
          <w:lang w:val="hy-AM"/>
        </w:rPr>
        <w:t>գործակալը</w:t>
      </w:r>
      <w:r w:rsidRPr="007D270F">
        <w:rPr>
          <w:rFonts w:ascii="GHEA Grapalat" w:eastAsia="Calibri" w:hAnsi="GHEA Grapalat"/>
          <w:color w:val="000000"/>
          <w:shd w:val="clear" w:color="auto" w:fill="FFFFFF"/>
          <w:lang w:val="fr-FR"/>
        </w:rPr>
        <w:t xml:space="preserve">) </w:t>
      </w:r>
      <w:r w:rsidRPr="007D270F">
        <w:rPr>
          <w:rFonts w:ascii="GHEA Grapalat" w:eastAsia="Calibri" w:hAnsi="GHEA Grapalat"/>
          <w:color w:val="000000"/>
          <w:shd w:val="clear" w:color="auto" w:fill="FFFFFF"/>
          <w:lang w:val="hy-AM"/>
        </w:rPr>
        <w:t>և</w:t>
      </w:r>
      <w:r w:rsidRPr="007D270F">
        <w:rPr>
          <w:rFonts w:ascii="GHEA Grapalat" w:eastAsia="Calibri" w:hAnsi="GHEA Grapalat"/>
          <w:color w:val="000000"/>
          <w:shd w:val="clear" w:color="auto" w:fill="FFFFFF"/>
          <w:lang w:val="fr-FR"/>
        </w:rPr>
        <w:t xml:space="preserve"> </w:t>
      </w:r>
      <w:r w:rsidRPr="007D270F">
        <w:rPr>
          <w:rFonts w:ascii="GHEA Grapalat" w:eastAsia="Calibri" w:hAnsi="GHEA Grapalat"/>
          <w:color w:val="000000"/>
          <w:shd w:val="clear" w:color="auto" w:fill="FFFFFF"/>
          <w:lang w:val="hy-AM"/>
        </w:rPr>
        <w:t>դրա</w:t>
      </w:r>
      <w:r w:rsidRPr="007D270F">
        <w:rPr>
          <w:rFonts w:ascii="GHEA Grapalat" w:eastAsia="Calibri" w:hAnsi="GHEA Grapalat"/>
          <w:color w:val="000000"/>
          <w:shd w:val="clear" w:color="auto" w:fill="FFFFFF"/>
          <w:lang w:val="fr-FR"/>
        </w:rPr>
        <w:t xml:space="preserve"> </w:t>
      </w:r>
      <w:r w:rsidRPr="007D270F">
        <w:rPr>
          <w:rFonts w:ascii="GHEA Grapalat" w:eastAsia="Calibri" w:hAnsi="GHEA Grapalat"/>
          <w:color w:val="000000"/>
          <w:shd w:val="clear" w:color="auto" w:fill="FFFFFF"/>
          <w:lang w:val="hy-AM"/>
        </w:rPr>
        <w:t>պաշտոնատար</w:t>
      </w:r>
      <w:r w:rsidRPr="007D270F">
        <w:rPr>
          <w:rFonts w:ascii="GHEA Grapalat" w:eastAsia="Calibri" w:hAnsi="GHEA Grapalat"/>
          <w:color w:val="000000"/>
          <w:shd w:val="clear" w:color="auto" w:fill="FFFFFF"/>
          <w:lang w:val="fr-FR"/>
        </w:rPr>
        <w:t xml:space="preserve"> </w:t>
      </w:r>
      <w:r w:rsidRPr="007D270F">
        <w:rPr>
          <w:rFonts w:ascii="GHEA Grapalat" w:eastAsia="Calibri" w:hAnsi="GHEA Grapalat"/>
          <w:color w:val="000000"/>
          <w:shd w:val="clear" w:color="auto" w:fill="FFFFFF"/>
          <w:lang w:val="hy-AM"/>
        </w:rPr>
        <w:t>անձը</w:t>
      </w:r>
      <w:r w:rsidRPr="007D270F">
        <w:rPr>
          <w:rFonts w:ascii="GHEA Grapalat" w:eastAsia="Calibri" w:hAnsi="GHEA Grapalat"/>
          <w:color w:val="000000"/>
          <w:shd w:val="clear" w:color="auto" w:fill="FFFFFF"/>
          <w:lang w:val="fr-FR"/>
        </w:rPr>
        <w:t xml:space="preserve"> </w:t>
      </w:r>
      <w:r w:rsidRPr="007D270F">
        <w:rPr>
          <w:rFonts w:ascii="GHEA Grapalat" w:eastAsia="Calibri" w:hAnsi="GHEA Grapalat"/>
          <w:b/>
          <w:color w:val="000000"/>
          <w:shd w:val="clear" w:color="auto" w:fill="FFFFFF"/>
          <w:lang w:val="hy-AM"/>
        </w:rPr>
        <w:t>պարտավոր</w:t>
      </w:r>
      <w:r w:rsidRPr="007D270F">
        <w:rPr>
          <w:rFonts w:ascii="GHEA Grapalat" w:eastAsia="Calibri" w:hAnsi="GHEA Grapalat"/>
          <w:b/>
          <w:color w:val="000000"/>
          <w:shd w:val="clear" w:color="auto" w:fill="FFFFFF"/>
          <w:lang w:val="fr-FR"/>
        </w:rPr>
        <w:t xml:space="preserve"> </w:t>
      </w:r>
      <w:r w:rsidRPr="007D270F">
        <w:rPr>
          <w:rFonts w:ascii="GHEA Grapalat" w:eastAsia="Calibri" w:hAnsi="GHEA Grapalat"/>
          <w:b/>
          <w:color w:val="000000"/>
          <w:shd w:val="clear" w:color="auto" w:fill="FFFFFF"/>
          <w:lang w:val="hy-AM"/>
        </w:rPr>
        <w:t>է</w:t>
      </w:r>
      <w:r w:rsidRPr="007D270F">
        <w:rPr>
          <w:rFonts w:ascii="GHEA Grapalat" w:eastAsia="Calibri" w:hAnsi="GHEA Grapalat"/>
          <w:color w:val="000000"/>
          <w:shd w:val="clear" w:color="auto" w:fill="FFFFFF"/>
          <w:lang w:val="hy-AM"/>
        </w:rPr>
        <w:t xml:space="preserve">  չխոչընդոտել հարկային հսկողություն իրականացնող պաշտոնատար անձանց ծառայողական պարտականությունների կատարմանը, </w:t>
      </w:r>
      <w:r w:rsidRPr="007D270F">
        <w:rPr>
          <w:rFonts w:ascii="GHEA Grapalat" w:eastAsia="Calibri" w:hAnsi="GHEA Grapalat"/>
          <w:b/>
          <w:color w:val="000000"/>
          <w:shd w:val="clear" w:color="auto" w:fill="FFFFFF"/>
          <w:lang w:val="hy-AM"/>
        </w:rPr>
        <w:t xml:space="preserve">կատարել </w:t>
      </w:r>
      <w:r w:rsidRPr="007D270F">
        <w:rPr>
          <w:rFonts w:ascii="GHEA Grapalat" w:eastAsia="Calibri" w:hAnsi="GHEA Grapalat"/>
          <w:color w:val="000000"/>
          <w:shd w:val="clear" w:color="auto" w:fill="FFFFFF"/>
          <w:lang w:val="hy-AM"/>
        </w:rPr>
        <w:t>նրանց օրինական պահանջները:</w:t>
      </w:r>
    </w:p>
    <w:p w:rsidR="001F11A7" w:rsidRPr="007D270F" w:rsidRDefault="001F11A7" w:rsidP="007528EC">
      <w:pPr>
        <w:pStyle w:val="NormalWeb"/>
        <w:shd w:val="clear" w:color="auto" w:fill="FFFFFF"/>
        <w:spacing w:before="0" w:beforeAutospacing="0" w:after="0" w:afterAutospacing="0" w:line="360" w:lineRule="auto"/>
        <w:ind w:firstLine="375"/>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 xml:space="preserve">Օրենսգրքի 350.1-ին հոդվածի համաձայն` Օրենսգրքի 17-րդ </w:t>
      </w:r>
      <w:proofErr w:type="spellStart"/>
      <w:r w:rsidRPr="007D270F">
        <w:rPr>
          <w:rFonts w:ascii="GHEA Grapalat" w:eastAsia="Calibri" w:hAnsi="GHEA Grapalat"/>
          <w:color w:val="000000"/>
          <w:shd w:val="clear" w:color="auto" w:fill="FFFFFF"/>
          <w:lang w:val="hy-AM"/>
        </w:rPr>
        <w:t>բաժնով</w:t>
      </w:r>
      <w:proofErr w:type="spellEnd"/>
      <w:r w:rsidRPr="007D270F">
        <w:rPr>
          <w:rFonts w:ascii="GHEA Grapalat" w:eastAsia="Calibri" w:hAnsi="GHEA Grapalat"/>
          <w:color w:val="000000"/>
          <w:shd w:val="clear" w:color="auto" w:fill="FFFFFF"/>
          <w:lang w:val="hy-AM"/>
        </w:rPr>
        <w:t xml:space="preserve"> սահմանված հարկային հսկողության շրջանակում բանկային գաղտնիք համարվող տեղեկություններ ստանալու նպատակով հարկային հսկողություն իրականացնող պաշտոնատար անձինք հարկ վճարողից (բացառությամբ ֆիզիկական անձի) գրավոր պահանջում են էլեկտրոնային կամ թղթային եղանակով տրամադրել հարկային հսկողության ժամանակահատվածին վերաբերող յուրաքանչյուր հաշվի վերաբերյալ էլեկտրոնային կամ թղթային բանկային հաշվի քաղվածքը, ինչպես նաև սույն </w:t>
      </w:r>
      <w:proofErr w:type="spellStart"/>
      <w:r w:rsidRPr="007D270F">
        <w:rPr>
          <w:rFonts w:ascii="GHEA Grapalat" w:eastAsia="Calibri" w:hAnsi="GHEA Grapalat"/>
          <w:color w:val="000000"/>
          <w:shd w:val="clear" w:color="auto" w:fill="FFFFFF"/>
          <w:lang w:val="hy-AM"/>
        </w:rPr>
        <w:t>կետում</w:t>
      </w:r>
      <w:proofErr w:type="spellEnd"/>
      <w:r w:rsidRPr="007D270F">
        <w:rPr>
          <w:rFonts w:ascii="GHEA Grapalat" w:eastAsia="Calibri" w:hAnsi="GHEA Grapalat"/>
          <w:color w:val="000000"/>
          <w:shd w:val="clear" w:color="auto" w:fill="FFFFFF"/>
          <w:lang w:val="hy-AM"/>
        </w:rPr>
        <w:t xml:space="preserve"> նշված բանկային հաշվի քաղվածքը հարկային մարմնի կողմից Հայաստանի Հանրապետության կենտրոնական բանկի միջոցով ստանալու համաձայնությունը</w:t>
      </w:r>
      <w:r w:rsidR="00EE4740" w:rsidRPr="007D270F">
        <w:rPr>
          <w:rFonts w:ascii="GHEA Grapalat" w:eastAsia="Calibri" w:hAnsi="GHEA Grapalat"/>
          <w:color w:val="000000"/>
          <w:shd w:val="clear" w:color="auto" w:fill="FFFFFF"/>
          <w:lang w:val="hy-AM"/>
        </w:rPr>
        <w:t>:</w:t>
      </w:r>
    </w:p>
    <w:p w:rsidR="002132F0" w:rsidRPr="007D270F" w:rsidRDefault="00EE4740" w:rsidP="007528EC">
      <w:pPr>
        <w:pStyle w:val="NormalWeb"/>
        <w:shd w:val="clear" w:color="auto" w:fill="FFFFFF"/>
        <w:spacing w:before="0" w:beforeAutospacing="0" w:after="0" w:afterAutospacing="0" w:line="360" w:lineRule="auto"/>
        <w:ind w:firstLine="375"/>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 xml:space="preserve">Նույն հոդվածի համաձայն` հարկ վճարողի (բացառությամբ ֆիզիկական անձի) կողմից հարկային հսկողություն իրականացնող պաշտոնատար անձանց գրավոր պահանջով բանկային հաշվի քաղվածք չտրամադրվելու դեպքում,  հարկային մարմինը բանկային հաշվի քաղվածքը ստանում է դատարանի որոշման հիման վրա` Հայաստանի Հանրապետության վարչական դատավարության օրենսգրքով սահմանված կարգով: </w:t>
      </w:r>
    </w:p>
    <w:p w:rsidR="002132F0" w:rsidRPr="007D270F" w:rsidRDefault="002E09D6" w:rsidP="007528EC">
      <w:pPr>
        <w:pStyle w:val="NormalWeb"/>
        <w:shd w:val="clear" w:color="auto" w:fill="FFFFFF"/>
        <w:spacing w:before="0" w:beforeAutospacing="0" w:after="0" w:afterAutospacing="0" w:line="360" w:lineRule="auto"/>
        <w:ind w:firstLine="375"/>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Միաժամանակ</w:t>
      </w:r>
      <w:r w:rsidR="00BE4C98" w:rsidRPr="007D270F">
        <w:rPr>
          <w:rFonts w:ascii="GHEA Grapalat" w:eastAsia="Calibri" w:hAnsi="GHEA Grapalat"/>
          <w:color w:val="000000"/>
          <w:shd w:val="clear" w:color="auto" w:fill="FFFFFF"/>
          <w:lang w:val="hy-AM"/>
        </w:rPr>
        <w:t>,</w:t>
      </w:r>
      <w:r w:rsidRPr="007D270F">
        <w:rPr>
          <w:rFonts w:ascii="GHEA Grapalat" w:eastAsia="Calibri" w:hAnsi="GHEA Grapalat"/>
          <w:color w:val="000000"/>
          <w:shd w:val="clear" w:color="auto" w:fill="FFFFFF"/>
          <w:lang w:val="hy-AM"/>
        </w:rPr>
        <w:t xml:space="preserve"> Օրենսգրքի համաձայն</w:t>
      </w:r>
      <w:r w:rsidR="00DD38DB" w:rsidRPr="007D270F">
        <w:rPr>
          <w:rFonts w:ascii="GHEA Grapalat" w:eastAsia="Calibri" w:hAnsi="GHEA Grapalat"/>
          <w:color w:val="000000"/>
          <w:shd w:val="clear" w:color="auto" w:fill="FFFFFF"/>
          <w:lang w:val="hy-AM"/>
        </w:rPr>
        <w:t xml:space="preserve"> (տես` 132-րդ հոդված</w:t>
      </w:r>
      <w:r w:rsidR="00F170A5" w:rsidRPr="007D270F">
        <w:rPr>
          <w:rFonts w:ascii="GHEA Grapalat" w:eastAsia="Calibri" w:hAnsi="GHEA Grapalat"/>
          <w:color w:val="000000"/>
          <w:shd w:val="clear" w:color="auto" w:fill="FFFFFF"/>
          <w:lang w:val="hy-AM"/>
        </w:rPr>
        <w:t>ի 2-րդ մաս</w:t>
      </w:r>
      <w:r w:rsidR="00DD38DB" w:rsidRPr="007D270F">
        <w:rPr>
          <w:rFonts w:ascii="GHEA Grapalat" w:eastAsia="Calibri" w:hAnsi="GHEA Grapalat"/>
          <w:color w:val="000000"/>
          <w:shd w:val="clear" w:color="auto" w:fill="FFFFFF"/>
          <w:lang w:val="hy-AM"/>
        </w:rPr>
        <w:t>, 142-րդ հոդվածի 1-ին մասի 2-րդ կետ)</w:t>
      </w:r>
      <w:r w:rsidRPr="007D270F">
        <w:rPr>
          <w:rFonts w:ascii="GHEA Grapalat" w:eastAsia="Calibri" w:hAnsi="GHEA Grapalat"/>
          <w:color w:val="000000"/>
          <w:shd w:val="clear" w:color="auto" w:fill="FFFFFF"/>
          <w:lang w:val="hy-AM"/>
        </w:rPr>
        <w:t xml:space="preserve">` հարկ վճարողների </w:t>
      </w:r>
      <w:r w:rsidR="00DD38DB" w:rsidRPr="007D270F">
        <w:rPr>
          <w:rFonts w:ascii="GHEA Grapalat" w:eastAsia="Calibri" w:hAnsi="GHEA Grapalat"/>
          <w:color w:val="000000"/>
          <w:shd w:val="clear" w:color="auto" w:fill="FFFFFF"/>
          <w:lang w:val="hy-AM"/>
        </w:rPr>
        <w:t>բազմաթիվ հարկման օբյեկտների հաշվառումը իրականացվում է</w:t>
      </w:r>
      <w:r w:rsidR="00DD38DB" w:rsidRPr="007D270F">
        <w:rPr>
          <w:rFonts w:ascii="GHEA Grapalat" w:hAnsi="GHEA Grapalat"/>
          <w:color w:val="000000"/>
          <w:sz w:val="21"/>
          <w:szCs w:val="21"/>
          <w:shd w:val="clear" w:color="auto" w:fill="FFFFFF"/>
          <w:lang w:val="hy-AM"/>
        </w:rPr>
        <w:t xml:space="preserve"> </w:t>
      </w:r>
      <w:r w:rsidR="00DD38DB" w:rsidRPr="007D270F">
        <w:rPr>
          <w:rFonts w:ascii="GHEA Grapalat" w:eastAsia="Calibri" w:hAnsi="GHEA Grapalat"/>
          <w:color w:val="000000"/>
          <w:shd w:val="clear" w:color="auto" w:fill="FFFFFF"/>
          <w:lang w:val="hy-AM"/>
        </w:rPr>
        <w:t>(հարկի հաշվարկը կատարվում է)</w:t>
      </w:r>
      <w:r w:rsidR="00DD38DB" w:rsidRPr="007D270F">
        <w:rPr>
          <w:rFonts w:ascii="Calibri" w:eastAsia="Calibri" w:hAnsi="Calibri" w:cs="Calibri"/>
          <w:color w:val="000000"/>
          <w:shd w:val="clear" w:color="auto" w:fill="FFFFFF"/>
          <w:lang w:val="hy-AM"/>
        </w:rPr>
        <w:t> </w:t>
      </w:r>
      <w:r w:rsidR="00DD38DB" w:rsidRPr="007D270F">
        <w:rPr>
          <w:rFonts w:ascii="GHEA Grapalat" w:eastAsia="Calibri" w:hAnsi="GHEA Grapalat"/>
          <w:color w:val="000000"/>
          <w:shd w:val="clear" w:color="auto" w:fill="FFFFFF"/>
          <w:lang w:val="hy-AM"/>
        </w:rPr>
        <w:t xml:space="preserve"> հաշվառման </w:t>
      </w:r>
      <w:r w:rsidR="00DD38DB" w:rsidRPr="007D270F">
        <w:rPr>
          <w:rFonts w:ascii="GHEA Grapalat" w:eastAsia="Calibri" w:hAnsi="GHEA Grapalat"/>
          <w:color w:val="000000"/>
          <w:shd w:val="clear" w:color="auto" w:fill="FFFFFF"/>
          <w:lang w:val="hy-AM"/>
        </w:rPr>
        <w:lastRenderedPageBreak/>
        <w:t>դրամարկղային մեթոդով</w:t>
      </w:r>
      <w:r w:rsidR="00F170A5" w:rsidRPr="007D270F">
        <w:rPr>
          <w:rFonts w:ascii="GHEA Grapalat" w:eastAsia="Calibri" w:hAnsi="GHEA Grapalat"/>
          <w:color w:val="000000"/>
          <w:shd w:val="clear" w:color="auto" w:fill="FFFFFF"/>
          <w:lang w:val="hy-AM"/>
        </w:rPr>
        <w:t xml:space="preserve">, իսկ Օրենսգրքի 15-րդ հոդվածի 1-ին մասի 2-րդ կետի համաձայն` հաշվառման դրամարկղային մեթոդը նշանակում է, որ հարկ վճարողը եկամուտների և ծախսերի հաշվառումն իրականացնում է՝ ելնելով </w:t>
      </w:r>
      <w:r w:rsidR="00F170A5" w:rsidRPr="007D270F">
        <w:rPr>
          <w:rFonts w:ascii="GHEA Grapalat" w:eastAsia="Calibri" w:hAnsi="GHEA Grapalat"/>
          <w:b/>
          <w:color w:val="000000"/>
          <w:shd w:val="clear" w:color="auto" w:fill="FFFFFF"/>
          <w:lang w:val="hy-AM"/>
        </w:rPr>
        <w:t>հատուցումների ստացման կամ վճարումների կատարման պահից</w:t>
      </w:r>
      <w:r w:rsidR="00F170A5" w:rsidRPr="007D270F">
        <w:rPr>
          <w:rFonts w:ascii="GHEA Grapalat" w:eastAsia="Calibri" w:hAnsi="GHEA Grapalat"/>
          <w:color w:val="000000"/>
          <w:shd w:val="clear" w:color="auto" w:fill="FFFFFF"/>
          <w:lang w:val="hy-AM"/>
        </w:rPr>
        <w:t>՝ անկախ իր կողմից այդ եկամուտների ստացման իրավունքը ձեռք բերելու կամ իր համար այդ ծախսերը ճանաչելու պահից</w:t>
      </w:r>
      <w:r w:rsidR="00BE4C98" w:rsidRPr="007D270F">
        <w:rPr>
          <w:rFonts w:ascii="GHEA Grapalat" w:eastAsia="Calibri" w:hAnsi="GHEA Grapalat"/>
          <w:color w:val="000000"/>
          <w:shd w:val="clear" w:color="auto" w:fill="FFFFFF"/>
          <w:lang w:val="hy-AM"/>
        </w:rPr>
        <w:t>:</w:t>
      </w:r>
    </w:p>
    <w:p w:rsidR="00564CA7" w:rsidRPr="007D270F" w:rsidRDefault="00564CA7" w:rsidP="007528EC">
      <w:pPr>
        <w:pStyle w:val="NormalWeb"/>
        <w:shd w:val="clear" w:color="auto" w:fill="FFFFFF"/>
        <w:spacing w:before="0" w:beforeAutospacing="0" w:after="0" w:afterAutospacing="0" w:line="360" w:lineRule="auto"/>
        <w:ind w:firstLine="375"/>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 xml:space="preserve">Օրենսգրքի 332-րդ հոդվածի 1-ին մասի համաձայն` Օրենսգրքով սահմանված դեպքերում հարկային մարմինը հարկային հսկողությունն իրականացնում է </w:t>
      </w:r>
      <w:proofErr w:type="spellStart"/>
      <w:r w:rsidRPr="007D270F">
        <w:rPr>
          <w:rFonts w:ascii="GHEA Grapalat" w:eastAsia="Calibri" w:hAnsi="GHEA Grapalat"/>
          <w:color w:val="000000"/>
          <w:shd w:val="clear" w:color="auto" w:fill="FFFFFF"/>
          <w:lang w:val="hy-AM"/>
        </w:rPr>
        <w:t>ընտրողականության</w:t>
      </w:r>
      <w:proofErr w:type="spellEnd"/>
      <w:r w:rsidRPr="007D270F">
        <w:rPr>
          <w:rFonts w:ascii="GHEA Grapalat" w:eastAsia="Calibri" w:hAnsi="GHEA Grapalat"/>
          <w:color w:val="000000"/>
          <w:shd w:val="clear" w:color="auto" w:fill="FFFFFF"/>
          <w:lang w:val="hy-AM"/>
        </w:rPr>
        <w:t xml:space="preserve"> սկզբունքով՝ կիրառելով ռիսկերի կառավարման համակարգը:</w:t>
      </w:r>
    </w:p>
    <w:p w:rsidR="00BE4C98" w:rsidRPr="007D270F" w:rsidRDefault="00BE4C98" w:rsidP="007528EC">
      <w:pPr>
        <w:pStyle w:val="NormalWeb"/>
        <w:shd w:val="clear" w:color="auto" w:fill="FFFFFF"/>
        <w:spacing w:before="0" w:beforeAutospacing="0" w:after="0" w:afterAutospacing="0" w:line="360" w:lineRule="auto"/>
        <w:ind w:firstLine="375"/>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 xml:space="preserve">Բացի այդ, 23.12.2023թ. թիվ ՀՕ-593-Ն օրենքով Օրենսգրքում </w:t>
      </w:r>
      <w:r w:rsidR="003A2E42" w:rsidRPr="007D270F">
        <w:rPr>
          <w:rFonts w:ascii="GHEA Grapalat" w:eastAsia="Calibri" w:hAnsi="GHEA Grapalat"/>
          <w:color w:val="000000"/>
          <w:shd w:val="clear" w:color="auto" w:fill="FFFFFF"/>
          <w:lang w:val="hy-AM"/>
        </w:rPr>
        <w:t>2023թ. հունվարի 1-ից ուժի մեջ մտած փոփոխություններով ըստ էության</w:t>
      </w:r>
      <w:r w:rsidRPr="007D270F">
        <w:rPr>
          <w:rFonts w:ascii="GHEA Grapalat" w:eastAsia="Calibri" w:hAnsi="GHEA Grapalat"/>
          <w:color w:val="000000"/>
          <w:shd w:val="clear" w:color="auto" w:fill="FFFFFF"/>
          <w:lang w:val="hy-AM"/>
        </w:rPr>
        <w:t xml:space="preserve"> </w:t>
      </w:r>
      <w:proofErr w:type="spellStart"/>
      <w:r w:rsidR="003A2E42" w:rsidRPr="007D270F">
        <w:rPr>
          <w:rFonts w:ascii="GHEA Grapalat" w:eastAsia="Calibri" w:hAnsi="GHEA Grapalat"/>
          <w:color w:val="000000"/>
          <w:shd w:val="clear" w:color="auto" w:fill="FFFFFF"/>
          <w:lang w:val="hy-AM"/>
        </w:rPr>
        <w:t>ներդրվել</w:t>
      </w:r>
      <w:proofErr w:type="spellEnd"/>
      <w:r w:rsidR="003A2E42" w:rsidRPr="007D270F">
        <w:rPr>
          <w:rFonts w:ascii="GHEA Grapalat" w:eastAsia="Calibri" w:hAnsi="GHEA Grapalat"/>
          <w:color w:val="000000"/>
          <w:shd w:val="clear" w:color="auto" w:fill="FFFFFF"/>
          <w:lang w:val="hy-AM"/>
        </w:rPr>
        <w:t xml:space="preserve"> է անհատ ձեռնարկատեր կամ նոտար չհանդիսացող ֆիզիկական անձանց եկամուտների հայտարարագրման համակարգը:</w:t>
      </w:r>
    </w:p>
    <w:p w:rsidR="000C6A43" w:rsidRPr="007D270F" w:rsidRDefault="000C6A43" w:rsidP="007528EC">
      <w:pPr>
        <w:pStyle w:val="NormalWeb"/>
        <w:shd w:val="clear" w:color="auto" w:fill="FFFFFF"/>
        <w:spacing w:before="0" w:beforeAutospacing="0" w:after="0" w:afterAutospacing="0" w:line="360" w:lineRule="auto"/>
        <w:ind w:firstLine="375"/>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 xml:space="preserve">Վերոգրյալ </w:t>
      </w:r>
      <w:proofErr w:type="spellStart"/>
      <w:r w:rsidRPr="007D270F">
        <w:rPr>
          <w:rFonts w:ascii="GHEA Grapalat" w:eastAsia="Calibri" w:hAnsi="GHEA Grapalat"/>
          <w:color w:val="000000"/>
          <w:shd w:val="clear" w:color="auto" w:fill="FFFFFF"/>
          <w:lang w:val="hy-AM"/>
        </w:rPr>
        <w:t>իրավակարգավորումների</w:t>
      </w:r>
      <w:proofErr w:type="spellEnd"/>
      <w:r w:rsidRPr="007D270F">
        <w:rPr>
          <w:rFonts w:ascii="GHEA Grapalat" w:eastAsia="Calibri" w:hAnsi="GHEA Grapalat"/>
          <w:color w:val="000000"/>
          <w:shd w:val="clear" w:color="auto" w:fill="FFFFFF"/>
          <w:lang w:val="hy-AM"/>
        </w:rPr>
        <w:t xml:space="preserve"> շրջանակներում</w:t>
      </w:r>
      <w:r w:rsidR="005E6189" w:rsidRPr="007D270F">
        <w:rPr>
          <w:rFonts w:ascii="GHEA Grapalat" w:eastAsia="Calibri" w:hAnsi="GHEA Grapalat"/>
          <w:color w:val="000000"/>
          <w:shd w:val="clear" w:color="auto" w:fill="FFFFFF"/>
          <w:lang w:val="hy-AM"/>
        </w:rPr>
        <w:t>`</w:t>
      </w:r>
      <w:r w:rsidRPr="007D270F">
        <w:rPr>
          <w:rFonts w:ascii="GHEA Grapalat" w:eastAsia="Calibri" w:hAnsi="GHEA Grapalat"/>
          <w:color w:val="000000"/>
          <w:shd w:val="clear" w:color="auto" w:fill="FFFFFF"/>
          <w:lang w:val="hy-AM"/>
        </w:rPr>
        <w:t xml:space="preserve"> հարկային մարմինը</w:t>
      </w:r>
      <w:r w:rsidR="005E6189" w:rsidRPr="007D270F">
        <w:rPr>
          <w:rFonts w:ascii="GHEA Grapalat" w:eastAsia="Calibri" w:hAnsi="GHEA Grapalat"/>
          <w:color w:val="000000"/>
          <w:shd w:val="clear" w:color="auto" w:fill="FFFFFF"/>
          <w:lang w:val="hy-AM"/>
        </w:rPr>
        <w:t>,</w:t>
      </w:r>
      <w:r w:rsidR="004617B4" w:rsidRPr="007D270F">
        <w:rPr>
          <w:rFonts w:ascii="GHEA Grapalat" w:eastAsia="Calibri" w:hAnsi="GHEA Grapalat"/>
          <w:color w:val="000000"/>
          <w:shd w:val="clear" w:color="auto" w:fill="FFFFFF"/>
          <w:lang w:val="hy-AM"/>
        </w:rPr>
        <w:t xml:space="preserve"> հանդիսանալով </w:t>
      </w:r>
      <w:r w:rsidR="005E6189" w:rsidRPr="007D270F">
        <w:rPr>
          <w:rFonts w:ascii="GHEA Grapalat" w:eastAsia="Calibri" w:hAnsi="GHEA Grapalat"/>
          <w:color w:val="000000"/>
          <w:shd w:val="clear" w:color="auto" w:fill="FFFFFF"/>
          <w:lang w:val="hy-AM"/>
        </w:rPr>
        <w:t>հարկային հարաբերությունները կարգավորող իրավական ակտերի համատարած և ճիշտ կիրառությ</w:t>
      </w:r>
      <w:r w:rsidR="004617B4" w:rsidRPr="007D270F">
        <w:rPr>
          <w:rFonts w:ascii="GHEA Grapalat" w:eastAsia="Calibri" w:hAnsi="GHEA Grapalat"/>
          <w:color w:val="000000"/>
          <w:shd w:val="clear" w:color="auto" w:fill="FFFFFF"/>
          <w:lang w:val="hy-AM"/>
        </w:rPr>
        <w:t>ունը ապահովող մարմին,</w:t>
      </w:r>
      <w:r w:rsidR="00843752" w:rsidRPr="007D270F">
        <w:rPr>
          <w:rFonts w:ascii="GHEA Grapalat" w:eastAsia="Calibri" w:hAnsi="GHEA Grapalat"/>
          <w:color w:val="000000"/>
          <w:shd w:val="clear" w:color="auto" w:fill="FFFFFF"/>
          <w:lang w:val="hy-AM"/>
        </w:rPr>
        <w:t xml:space="preserve"> չունի </w:t>
      </w:r>
      <w:r w:rsidR="00202143">
        <w:rPr>
          <w:rFonts w:ascii="GHEA Grapalat" w:eastAsia="Calibri" w:hAnsi="GHEA Grapalat"/>
          <w:color w:val="000000"/>
          <w:shd w:val="clear" w:color="auto" w:fill="FFFFFF"/>
          <w:lang w:val="hy-AM"/>
        </w:rPr>
        <w:t>համապ</w:t>
      </w:r>
      <w:r w:rsidR="00843752" w:rsidRPr="007D270F">
        <w:rPr>
          <w:rFonts w:ascii="GHEA Grapalat" w:eastAsia="Calibri" w:hAnsi="GHEA Grapalat"/>
          <w:color w:val="000000"/>
          <w:shd w:val="clear" w:color="auto" w:fill="FFFFFF"/>
          <w:lang w:val="hy-AM"/>
        </w:rPr>
        <w:t>ատասխան հնարավորություն.</w:t>
      </w:r>
      <w:r w:rsidRPr="007D270F">
        <w:rPr>
          <w:rFonts w:ascii="GHEA Grapalat" w:eastAsia="Calibri" w:hAnsi="GHEA Grapalat"/>
          <w:color w:val="000000"/>
          <w:shd w:val="clear" w:color="auto" w:fill="FFFFFF"/>
          <w:lang w:val="hy-AM"/>
        </w:rPr>
        <w:t xml:space="preserve"> </w:t>
      </w:r>
    </w:p>
    <w:p w:rsidR="00E346EE" w:rsidRPr="007D270F" w:rsidRDefault="00E346EE" w:rsidP="007528EC">
      <w:pPr>
        <w:pStyle w:val="NormalWeb"/>
        <w:shd w:val="clear" w:color="auto" w:fill="FFFFFF"/>
        <w:spacing w:before="0" w:beforeAutospacing="0" w:after="0" w:afterAutospacing="0" w:line="360" w:lineRule="auto"/>
        <w:ind w:firstLine="375"/>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 xml:space="preserve">1) </w:t>
      </w:r>
      <w:r w:rsidR="00905871" w:rsidRPr="007D270F">
        <w:rPr>
          <w:rFonts w:ascii="GHEA Grapalat" w:eastAsia="Calibri" w:hAnsi="GHEA Grapalat"/>
          <w:color w:val="000000"/>
          <w:shd w:val="clear" w:color="auto" w:fill="FFFFFF"/>
          <w:lang w:val="hy-AM"/>
        </w:rPr>
        <w:t xml:space="preserve">Ռիսկերի կառավարման համակարգում </w:t>
      </w:r>
      <w:r w:rsidR="00E31C56" w:rsidRPr="007D270F">
        <w:rPr>
          <w:rFonts w:ascii="GHEA Grapalat" w:eastAsia="Calibri" w:hAnsi="GHEA Grapalat"/>
          <w:color w:val="000000"/>
          <w:shd w:val="clear" w:color="auto" w:fill="FFFFFF"/>
          <w:lang w:val="hy-AM"/>
        </w:rPr>
        <w:t>ինտեգրելու</w:t>
      </w:r>
      <w:r w:rsidR="00905871" w:rsidRPr="007D270F">
        <w:rPr>
          <w:rFonts w:ascii="GHEA Grapalat" w:eastAsia="Calibri" w:hAnsi="GHEA Grapalat"/>
          <w:color w:val="000000"/>
          <w:shd w:val="clear" w:color="auto" w:fill="FFFFFF"/>
          <w:lang w:val="hy-AM"/>
        </w:rPr>
        <w:t xml:space="preserve"> նաև դրամական հոսքերի վերաբերյալ տեղեկատվությ</w:t>
      </w:r>
      <w:r w:rsidR="00E31C56" w:rsidRPr="007D270F">
        <w:rPr>
          <w:rFonts w:ascii="GHEA Grapalat" w:eastAsia="Calibri" w:hAnsi="GHEA Grapalat"/>
          <w:color w:val="000000"/>
          <w:shd w:val="clear" w:color="auto" w:fill="FFFFFF"/>
          <w:lang w:val="hy-AM"/>
        </w:rPr>
        <w:t>ու</w:t>
      </w:r>
      <w:r w:rsidR="00905871" w:rsidRPr="007D270F">
        <w:rPr>
          <w:rFonts w:ascii="GHEA Grapalat" w:eastAsia="Calibri" w:hAnsi="GHEA Grapalat"/>
          <w:color w:val="000000"/>
          <w:shd w:val="clear" w:color="auto" w:fill="FFFFFF"/>
          <w:lang w:val="hy-AM"/>
        </w:rPr>
        <w:t>ն</w:t>
      </w:r>
      <w:r w:rsidR="00E31C56" w:rsidRPr="007D270F">
        <w:rPr>
          <w:rFonts w:ascii="GHEA Grapalat" w:eastAsia="Calibri" w:hAnsi="GHEA Grapalat"/>
          <w:color w:val="000000"/>
          <w:shd w:val="clear" w:color="auto" w:fill="FFFFFF"/>
          <w:lang w:val="hy-AM"/>
        </w:rPr>
        <w:t>ը</w:t>
      </w:r>
      <w:r w:rsidR="00E91952" w:rsidRPr="007D270F">
        <w:rPr>
          <w:rFonts w:ascii="GHEA Grapalat" w:eastAsia="Calibri" w:hAnsi="GHEA Grapalat"/>
          <w:color w:val="000000"/>
          <w:shd w:val="clear" w:color="auto" w:fill="FFFFFF"/>
          <w:lang w:val="hy-AM"/>
        </w:rPr>
        <w:t xml:space="preserve"> (որն առավել </w:t>
      </w:r>
      <w:proofErr w:type="spellStart"/>
      <w:r w:rsidR="00E91952" w:rsidRPr="007D270F">
        <w:rPr>
          <w:rFonts w:ascii="GHEA Grapalat" w:eastAsia="Calibri" w:hAnsi="GHEA Grapalat"/>
          <w:color w:val="000000"/>
          <w:shd w:val="clear" w:color="auto" w:fill="FFFFFF"/>
          <w:lang w:val="hy-AM"/>
        </w:rPr>
        <w:t>թիրախային</w:t>
      </w:r>
      <w:proofErr w:type="spellEnd"/>
      <w:r w:rsidR="00E91952" w:rsidRPr="007D270F">
        <w:rPr>
          <w:rFonts w:ascii="GHEA Grapalat" w:eastAsia="Calibri" w:hAnsi="GHEA Grapalat"/>
          <w:color w:val="000000"/>
          <w:shd w:val="clear" w:color="auto" w:fill="FFFFFF"/>
          <w:lang w:val="hy-AM"/>
        </w:rPr>
        <w:t xml:space="preserve"> կդարձնի </w:t>
      </w:r>
      <w:proofErr w:type="spellStart"/>
      <w:r w:rsidR="00E91952" w:rsidRPr="007D270F">
        <w:rPr>
          <w:rFonts w:ascii="GHEA Grapalat" w:eastAsia="Calibri" w:hAnsi="GHEA Grapalat"/>
          <w:color w:val="000000"/>
          <w:shd w:val="clear" w:color="auto" w:fill="FFFFFF"/>
          <w:lang w:val="hy-AM"/>
        </w:rPr>
        <w:t>ընտրողականության</w:t>
      </w:r>
      <w:proofErr w:type="spellEnd"/>
      <w:r w:rsidR="00E91952" w:rsidRPr="007D270F">
        <w:rPr>
          <w:rFonts w:ascii="GHEA Grapalat" w:eastAsia="Calibri" w:hAnsi="GHEA Grapalat"/>
          <w:color w:val="000000"/>
          <w:shd w:val="clear" w:color="auto" w:fill="FFFFFF"/>
          <w:lang w:val="hy-AM"/>
        </w:rPr>
        <w:t xml:space="preserve"> սկզբունքը)</w:t>
      </w:r>
      <w:r w:rsidR="00905871" w:rsidRPr="007D270F">
        <w:rPr>
          <w:rFonts w:ascii="GHEA Grapalat" w:eastAsia="Calibri" w:hAnsi="GHEA Grapalat"/>
          <w:color w:val="000000"/>
          <w:shd w:val="clear" w:color="auto" w:fill="FFFFFF"/>
          <w:lang w:val="hy-AM"/>
        </w:rPr>
        <w:t xml:space="preserve">, քանի որ չի </w:t>
      </w:r>
      <w:r w:rsidR="004617B4" w:rsidRPr="007D270F">
        <w:rPr>
          <w:rFonts w:ascii="GHEA Grapalat" w:eastAsia="Calibri" w:hAnsi="GHEA Grapalat"/>
          <w:color w:val="000000"/>
          <w:shd w:val="clear" w:color="auto" w:fill="FFFFFF"/>
          <w:lang w:val="hy-AM"/>
        </w:rPr>
        <w:t xml:space="preserve">տիրապետում </w:t>
      </w:r>
      <w:r w:rsidR="00905871" w:rsidRPr="007D270F">
        <w:rPr>
          <w:rFonts w:ascii="GHEA Grapalat" w:eastAsia="Calibri" w:hAnsi="GHEA Grapalat"/>
          <w:color w:val="000000"/>
          <w:shd w:val="clear" w:color="auto" w:fill="FFFFFF"/>
          <w:lang w:val="hy-AM"/>
        </w:rPr>
        <w:t>հարկ վճարելու պարտականություն ունեցող հարկ վճարողների դրամական հոսքերի վերաբերյալ</w:t>
      </w:r>
      <w:r w:rsidR="004617B4" w:rsidRPr="007D270F">
        <w:rPr>
          <w:rFonts w:ascii="GHEA Grapalat" w:eastAsia="Calibri" w:hAnsi="GHEA Grapalat"/>
          <w:color w:val="000000"/>
          <w:shd w:val="clear" w:color="auto" w:fill="FFFFFF"/>
          <w:lang w:val="hy-AM"/>
        </w:rPr>
        <w:t xml:space="preserve"> </w:t>
      </w:r>
      <w:proofErr w:type="spellStart"/>
      <w:r w:rsidR="004617B4" w:rsidRPr="007D270F">
        <w:rPr>
          <w:rFonts w:ascii="GHEA Grapalat" w:eastAsia="Calibri" w:hAnsi="GHEA Grapalat"/>
          <w:color w:val="000000"/>
          <w:shd w:val="clear" w:color="auto" w:fill="FFFFFF"/>
          <w:lang w:val="hy-AM"/>
        </w:rPr>
        <w:t>որևէ</w:t>
      </w:r>
      <w:proofErr w:type="spellEnd"/>
      <w:r w:rsidR="004617B4" w:rsidRPr="007D270F">
        <w:rPr>
          <w:rFonts w:ascii="GHEA Grapalat" w:eastAsia="Calibri" w:hAnsi="GHEA Grapalat"/>
          <w:color w:val="000000"/>
          <w:shd w:val="clear" w:color="auto" w:fill="FFFFFF"/>
          <w:lang w:val="hy-AM"/>
        </w:rPr>
        <w:t xml:space="preserve"> տեղեկատվության</w:t>
      </w:r>
      <w:r w:rsidR="00905871" w:rsidRPr="007D270F">
        <w:rPr>
          <w:rFonts w:ascii="GHEA Grapalat" w:eastAsia="Calibri" w:hAnsi="GHEA Grapalat"/>
          <w:color w:val="000000"/>
          <w:shd w:val="clear" w:color="auto" w:fill="FFFFFF"/>
          <w:lang w:val="hy-AM"/>
        </w:rPr>
        <w:t>, որ</w:t>
      </w:r>
      <w:r w:rsidR="004617B4" w:rsidRPr="007D270F">
        <w:rPr>
          <w:rFonts w:ascii="GHEA Grapalat" w:eastAsia="Calibri" w:hAnsi="GHEA Grapalat"/>
          <w:color w:val="000000"/>
          <w:shd w:val="clear" w:color="auto" w:fill="FFFFFF"/>
          <w:lang w:val="hy-AM"/>
        </w:rPr>
        <w:t>ը</w:t>
      </w:r>
      <w:r w:rsidR="00E31C56" w:rsidRPr="007D270F">
        <w:rPr>
          <w:rFonts w:ascii="GHEA Grapalat" w:eastAsia="Calibri" w:hAnsi="GHEA Grapalat"/>
          <w:color w:val="000000"/>
          <w:shd w:val="clear" w:color="auto" w:fill="FFFFFF"/>
          <w:lang w:val="hy-AM"/>
        </w:rPr>
        <w:t xml:space="preserve"> ըստ էության</w:t>
      </w:r>
      <w:r w:rsidR="00905871" w:rsidRPr="007D270F">
        <w:rPr>
          <w:rFonts w:ascii="GHEA Grapalat" w:eastAsia="Calibri" w:hAnsi="GHEA Grapalat"/>
          <w:color w:val="000000"/>
          <w:shd w:val="clear" w:color="auto" w:fill="FFFFFF"/>
          <w:lang w:val="hy-AM"/>
        </w:rPr>
        <w:t xml:space="preserve"> ուղղակիորեն կարող են կապ ունենալ հարկային </w:t>
      </w:r>
      <w:r w:rsidR="00E31C56" w:rsidRPr="007D270F">
        <w:rPr>
          <w:rFonts w:ascii="GHEA Grapalat" w:eastAsia="Calibri" w:hAnsi="GHEA Grapalat"/>
          <w:color w:val="000000"/>
          <w:shd w:val="clear" w:color="auto" w:fill="FFFFFF"/>
          <w:lang w:val="hy-AM"/>
        </w:rPr>
        <w:t>պարտավորությունների կատարման հետ:</w:t>
      </w:r>
    </w:p>
    <w:p w:rsidR="00EA1F74" w:rsidRPr="007D270F" w:rsidRDefault="00E31C56" w:rsidP="007528EC">
      <w:pPr>
        <w:pStyle w:val="NormalWeb"/>
        <w:shd w:val="clear" w:color="auto" w:fill="FFFFFF"/>
        <w:spacing w:before="0" w:beforeAutospacing="0" w:after="0" w:afterAutospacing="0" w:line="360" w:lineRule="auto"/>
        <w:ind w:firstLine="375"/>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 xml:space="preserve">2) </w:t>
      </w:r>
      <w:r w:rsidR="00392D7C" w:rsidRPr="007D270F">
        <w:rPr>
          <w:rFonts w:ascii="GHEA Grapalat" w:eastAsia="Calibri" w:hAnsi="GHEA Grapalat"/>
          <w:color w:val="000000"/>
          <w:shd w:val="clear" w:color="auto" w:fill="FFFFFF"/>
          <w:lang w:val="hy-AM"/>
        </w:rPr>
        <w:t>Ստուգումների և ուսումնասիրությունների ընթացքում բանկային քաղվածքները հարկային մարմնին տրամադրելու պարտավորություն ունեցող</w:t>
      </w:r>
      <w:r w:rsidR="00F462C4" w:rsidRPr="007D270F">
        <w:rPr>
          <w:rFonts w:ascii="GHEA Grapalat" w:eastAsia="Calibri" w:hAnsi="GHEA Grapalat"/>
          <w:color w:val="000000"/>
          <w:shd w:val="clear" w:color="auto" w:fill="FFFFFF"/>
          <w:lang w:val="hy-AM"/>
        </w:rPr>
        <w:t xml:space="preserve">, սակայն դրանք </w:t>
      </w:r>
      <w:proofErr w:type="spellStart"/>
      <w:r w:rsidR="00F462C4" w:rsidRPr="007D270F">
        <w:rPr>
          <w:rFonts w:ascii="GHEA Grapalat" w:eastAsia="Calibri" w:hAnsi="GHEA Grapalat"/>
          <w:color w:val="000000"/>
          <w:shd w:val="clear" w:color="auto" w:fill="FFFFFF"/>
          <w:lang w:val="hy-AM"/>
        </w:rPr>
        <w:t>չտրամադրող</w:t>
      </w:r>
      <w:proofErr w:type="spellEnd"/>
      <w:r w:rsidR="00F462C4" w:rsidRPr="007D270F">
        <w:rPr>
          <w:rFonts w:ascii="GHEA Grapalat" w:eastAsia="Calibri" w:hAnsi="GHEA Grapalat"/>
          <w:color w:val="000000"/>
          <w:shd w:val="clear" w:color="auto" w:fill="FFFFFF"/>
          <w:lang w:val="hy-AM"/>
        </w:rPr>
        <w:t>`</w:t>
      </w:r>
      <w:r w:rsidR="00392D7C" w:rsidRPr="007D270F">
        <w:rPr>
          <w:rFonts w:ascii="GHEA Grapalat" w:eastAsia="Calibri" w:hAnsi="GHEA Grapalat"/>
          <w:color w:val="000000"/>
          <w:shd w:val="clear" w:color="auto" w:fill="FFFFFF"/>
          <w:lang w:val="hy-AM"/>
        </w:rPr>
        <w:t xml:space="preserve"> ոչ օրինապահ հարկ վ</w:t>
      </w:r>
      <w:r w:rsidR="00F462C4" w:rsidRPr="007D270F">
        <w:rPr>
          <w:rFonts w:ascii="GHEA Grapalat" w:eastAsia="Calibri" w:hAnsi="GHEA Grapalat"/>
          <w:color w:val="000000"/>
          <w:shd w:val="clear" w:color="auto" w:fill="FFFFFF"/>
          <w:lang w:val="hy-AM"/>
        </w:rPr>
        <w:t>ճարողների նկատմամբ կիրառելու համապատասխան պատասխանատվության միջոցներ:</w:t>
      </w:r>
    </w:p>
    <w:p w:rsidR="00D4537D" w:rsidRPr="007D270F" w:rsidRDefault="00EA1F74" w:rsidP="007528EC">
      <w:pPr>
        <w:pStyle w:val="NormalWeb"/>
        <w:shd w:val="clear" w:color="auto" w:fill="FFFFFF"/>
        <w:spacing w:before="0" w:beforeAutospacing="0" w:after="0" w:afterAutospacing="0" w:line="360" w:lineRule="auto"/>
        <w:ind w:firstLine="375"/>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 xml:space="preserve">3) Հարկ վճարելու պարտականություն ունեցող և անհատ ձեռնարկատեր կամ նոտար չհանդիսացող ֆիզիկական անձանց գծով ստանալու հարկերի հաշվարկման առնչվող </w:t>
      </w:r>
      <w:r w:rsidR="00D4537D" w:rsidRPr="007D270F">
        <w:rPr>
          <w:rFonts w:ascii="GHEA Grapalat" w:eastAsia="Calibri" w:hAnsi="GHEA Grapalat"/>
          <w:color w:val="000000"/>
          <w:shd w:val="clear" w:color="auto" w:fill="FFFFFF"/>
          <w:lang w:val="hy-AM"/>
        </w:rPr>
        <w:t xml:space="preserve">բանկային հաշվի քաղվածքները, այնինչ` 23.12.2023թ. թիվ ՀՕ-593-Ն օրենքով Օրենսգրքում 2023թ. հունվարի 1-ից ուժի մեջ մտած փոփոխություններով ներդրված </w:t>
      </w:r>
      <w:r w:rsidR="00D4537D" w:rsidRPr="007D270F">
        <w:rPr>
          <w:rFonts w:ascii="GHEA Grapalat" w:eastAsia="Calibri" w:hAnsi="GHEA Grapalat"/>
          <w:color w:val="000000"/>
          <w:shd w:val="clear" w:color="auto" w:fill="FFFFFF"/>
          <w:lang w:val="hy-AM"/>
        </w:rPr>
        <w:lastRenderedPageBreak/>
        <w:t>անհատ ձեռնարկատեր կամ նոտար չհանդիսացող ֆիզիկական անձանց եկամուտների հայտարարագրման նկատմամբ հարկային հսկողության գործընթացը նույնպես վերապահված է հարկային մարմնին:</w:t>
      </w:r>
    </w:p>
    <w:p w:rsidR="000C6A43" w:rsidRPr="007D270F" w:rsidRDefault="00CB7A6E" w:rsidP="007528EC">
      <w:pPr>
        <w:pStyle w:val="NormalWeb"/>
        <w:shd w:val="clear" w:color="auto" w:fill="FFFFFF"/>
        <w:spacing w:before="0" w:beforeAutospacing="0" w:after="0" w:afterAutospacing="0" w:line="360" w:lineRule="auto"/>
        <w:ind w:firstLine="375"/>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 xml:space="preserve">4) Գործող օրենսդրությամբ </w:t>
      </w:r>
      <w:r w:rsidR="00A72AB3" w:rsidRPr="007D270F">
        <w:rPr>
          <w:rFonts w:ascii="GHEA Grapalat" w:eastAsia="Calibri" w:hAnsi="GHEA Grapalat"/>
          <w:color w:val="000000"/>
          <w:shd w:val="clear" w:color="auto" w:fill="FFFFFF"/>
          <w:lang w:val="hy-AM"/>
        </w:rPr>
        <w:t xml:space="preserve">Հայաստանի Հանրապետության վարչական դատավարության օրենսգրքով սահմանված կարգով հարկային մարմինը կարող է ստանալ բանկային քաղվածքների վերաբերյալ տեղեկատվություն միայն կազմակերպությունների մասով, սակայն այն նույնպես </w:t>
      </w:r>
      <w:proofErr w:type="spellStart"/>
      <w:r w:rsidR="00A72AB3" w:rsidRPr="007D270F">
        <w:rPr>
          <w:rFonts w:ascii="GHEA Grapalat" w:eastAsia="Calibri" w:hAnsi="GHEA Grapalat"/>
          <w:color w:val="000000"/>
          <w:shd w:val="clear" w:color="auto" w:fill="FFFFFF"/>
          <w:lang w:val="hy-AM"/>
        </w:rPr>
        <w:t>երկարատև</w:t>
      </w:r>
      <w:proofErr w:type="spellEnd"/>
      <w:r w:rsidR="00A72AB3" w:rsidRPr="007D270F">
        <w:rPr>
          <w:rFonts w:ascii="GHEA Grapalat" w:eastAsia="Calibri" w:hAnsi="GHEA Grapalat"/>
          <w:color w:val="000000"/>
          <w:shd w:val="clear" w:color="auto" w:fill="FFFFFF"/>
          <w:lang w:val="hy-AM"/>
        </w:rPr>
        <w:t xml:space="preserve"> գործընթաց է:</w:t>
      </w:r>
    </w:p>
    <w:p w:rsidR="00C327A5" w:rsidRPr="007D270F" w:rsidRDefault="00C766C2" w:rsidP="007528EC">
      <w:pPr>
        <w:spacing w:line="360" w:lineRule="auto"/>
        <w:ind w:firstLine="426"/>
        <w:jc w:val="both"/>
        <w:rPr>
          <w:rFonts w:ascii="GHEA Grapalat" w:hAnsi="GHEA Grapalat"/>
          <w:b/>
          <w:lang w:val="fr-FR"/>
        </w:rPr>
      </w:pPr>
      <w:r w:rsidRPr="007D270F">
        <w:rPr>
          <w:rFonts w:ascii="GHEA Grapalat" w:hAnsi="GHEA Grapalat"/>
          <w:b/>
          <w:lang w:val="hy-AM"/>
        </w:rPr>
        <w:t>3</w:t>
      </w:r>
      <w:r w:rsidRPr="007D270F">
        <w:rPr>
          <w:rFonts w:ascii="Cambria Math" w:eastAsia="MS Mincho" w:hAnsi="Cambria Math" w:cs="Cambria Math"/>
          <w:b/>
          <w:lang w:val="hy-AM"/>
        </w:rPr>
        <w:t>․</w:t>
      </w:r>
      <w:r w:rsidRPr="007D270F">
        <w:rPr>
          <w:rFonts w:ascii="GHEA Grapalat" w:hAnsi="GHEA Grapalat"/>
          <w:b/>
          <w:lang w:val="hy-AM"/>
        </w:rPr>
        <w:t xml:space="preserve"> Առկա խնդիրների առաջարկվող լուծումները</w:t>
      </w:r>
      <w:r w:rsidRPr="007D270F">
        <w:rPr>
          <w:rFonts w:ascii="GHEA Grapalat" w:hAnsi="GHEA Grapalat"/>
          <w:b/>
          <w:lang w:val="fr-FR"/>
        </w:rPr>
        <w:t xml:space="preserve">. </w:t>
      </w:r>
    </w:p>
    <w:p w:rsidR="00493F6E" w:rsidRPr="007D270F" w:rsidRDefault="00C327A5" w:rsidP="007528EC">
      <w:pPr>
        <w:spacing w:line="360" w:lineRule="auto"/>
        <w:ind w:firstLine="426"/>
        <w:jc w:val="both"/>
        <w:rPr>
          <w:rFonts w:ascii="GHEA Grapalat" w:hAnsi="GHEA Grapalat"/>
          <w:lang w:val="hy-AM"/>
        </w:rPr>
      </w:pPr>
      <w:r w:rsidRPr="007D270F">
        <w:rPr>
          <w:rFonts w:ascii="GHEA Grapalat" w:hAnsi="GHEA Grapalat"/>
          <w:lang w:val="fr-FR"/>
        </w:rPr>
        <w:t>«</w:t>
      </w:r>
      <w:proofErr w:type="spellStart"/>
      <w:r w:rsidRPr="007D270F">
        <w:rPr>
          <w:rFonts w:ascii="GHEA Grapalat" w:hAnsi="GHEA Grapalat"/>
          <w:lang w:val="fr-FR"/>
        </w:rPr>
        <w:t>Հայաստանի</w:t>
      </w:r>
      <w:proofErr w:type="spellEnd"/>
      <w:r w:rsidRPr="007D270F">
        <w:rPr>
          <w:rFonts w:ascii="GHEA Grapalat" w:hAnsi="GHEA Grapalat"/>
          <w:lang w:val="fr-FR"/>
        </w:rPr>
        <w:t xml:space="preserve"> </w:t>
      </w:r>
      <w:proofErr w:type="spellStart"/>
      <w:r w:rsidRPr="007D270F">
        <w:rPr>
          <w:rFonts w:ascii="GHEA Grapalat" w:hAnsi="GHEA Grapalat"/>
          <w:lang w:val="fr-FR"/>
        </w:rPr>
        <w:t>Հանրապետության</w:t>
      </w:r>
      <w:proofErr w:type="spellEnd"/>
      <w:r w:rsidRPr="007D270F">
        <w:rPr>
          <w:rFonts w:ascii="GHEA Grapalat" w:hAnsi="GHEA Grapalat"/>
          <w:lang w:val="fr-FR"/>
        </w:rPr>
        <w:t xml:space="preserve"> </w:t>
      </w:r>
      <w:proofErr w:type="spellStart"/>
      <w:r w:rsidRPr="007D270F">
        <w:rPr>
          <w:rFonts w:ascii="GHEA Grapalat" w:hAnsi="GHEA Grapalat"/>
          <w:lang w:val="fr-FR"/>
        </w:rPr>
        <w:t>հարկային</w:t>
      </w:r>
      <w:proofErr w:type="spellEnd"/>
      <w:r w:rsidRPr="007D270F">
        <w:rPr>
          <w:rFonts w:ascii="GHEA Grapalat" w:hAnsi="GHEA Grapalat"/>
          <w:lang w:val="fr-FR"/>
        </w:rPr>
        <w:t xml:space="preserve"> </w:t>
      </w:r>
      <w:proofErr w:type="spellStart"/>
      <w:r w:rsidRPr="007D270F">
        <w:rPr>
          <w:rFonts w:ascii="GHEA Grapalat" w:hAnsi="GHEA Grapalat"/>
          <w:lang w:val="fr-FR"/>
        </w:rPr>
        <w:t>օրենսգրքում</w:t>
      </w:r>
      <w:proofErr w:type="spellEnd"/>
      <w:r w:rsidRPr="007D270F">
        <w:rPr>
          <w:rFonts w:ascii="GHEA Grapalat" w:hAnsi="GHEA Grapalat"/>
          <w:lang w:val="fr-FR"/>
        </w:rPr>
        <w:t xml:space="preserve"> </w:t>
      </w:r>
      <w:proofErr w:type="spellStart"/>
      <w:r w:rsidRPr="007D270F">
        <w:rPr>
          <w:rFonts w:ascii="GHEA Grapalat" w:hAnsi="GHEA Grapalat"/>
          <w:lang w:val="fr-FR"/>
        </w:rPr>
        <w:t>լրացումներ</w:t>
      </w:r>
      <w:proofErr w:type="spellEnd"/>
      <w:r w:rsidRPr="007D270F">
        <w:rPr>
          <w:rFonts w:ascii="GHEA Grapalat" w:hAnsi="GHEA Grapalat"/>
          <w:lang w:val="fr-FR"/>
        </w:rPr>
        <w:t xml:space="preserve"> և </w:t>
      </w:r>
      <w:proofErr w:type="spellStart"/>
      <w:r w:rsidRPr="007D270F">
        <w:rPr>
          <w:rFonts w:ascii="GHEA Grapalat" w:hAnsi="GHEA Grapalat"/>
          <w:lang w:val="fr-FR"/>
        </w:rPr>
        <w:t>փոփոխություններ</w:t>
      </w:r>
      <w:proofErr w:type="spellEnd"/>
      <w:r w:rsidRPr="007D270F">
        <w:rPr>
          <w:rFonts w:ascii="GHEA Grapalat" w:hAnsi="GHEA Grapalat"/>
          <w:lang w:val="fr-FR"/>
        </w:rPr>
        <w:t xml:space="preserve"> </w:t>
      </w:r>
      <w:proofErr w:type="spellStart"/>
      <w:r w:rsidRPr="007D270F">
        <w:rPr>
          <w:rFonts w:ascii="GHEA Grapalat" w:hAnsi="GHEA Grapalat"/>
          <w:lang w:val="fr-FR"/>
        </w:rPr>
        <w:t>կատարելու</w:t>
      </w:r>
      <w:proofErr w:type="spellEnd"/>
      <w:r w:rsidRPr="007D270F">
        <w:rPr>
          <w:rFonts w:ascii="GHEA Grapalat" w:hAnsi="GHEA Grapalat"/>
          <w:lang w:val="fr-FR"/>
        </w:rPr>
        <w:t xml:space="preserve"> </w:t>
      </w:r>
      <w:proofErr w:type="spellStart"/>
      <w:r w:rsidRPr="007D270F">
        <w:rPr>
          <w:rFonts w:ascii="GHEA Grapalat" w:hAnsi="GHEA Grapalat"/>
          <w:lang w:val="fr-FR"/>
        </w:rPr>
        <w:t>մասին</w:t>
      </w:r>
      <w:proofErr w:type="spellEnd"/>
      <w:r w:rsidRPr="007D270F">
        <w:rPr>
          <w:rFonts w:ascii="GHEA Grapalat" w:hAnsi="GHEA Grapalat"/>
          <w:lang w:val="fr-FR"/>
        </w:rPr>
        <w:t xml:space="preserve">» </w:t>
      </w:r>
      <w:proofErr w:type="spellStart"/>
      <w:r w:rsidRPr="007D270F">
        <w:rPr>
          <w:rFonts w:ascii="GHEA Grapalat" w:hAnsi="GHEA Grapalat"/>
          <w:lang w:val="fr-FR"/>
        </w:rPr>
        <w:t>Հայաստանի</w:t>
      </w:r>
      <w:proofErr w:type="spellEnd"/>
      <w:r w:rsidRPr="007D270F">
        <w:rPr>
          <w:rFonts w:ascii="GHEA Grapalat" w:hAnsi="GHEA Grapalat"/>
          <w:lang w:val="fr-FR"/>
        </w:rPr>
        <w:t xml:space="preserve"> </w:t>
      </w:r>
      <w:proofErr w:type="spellStart"/>
      <w:r w:rsidRPr="007D270F">
        <w:rPr>
          <w:rFonts w:ascii="GHEA Grapalat" w:hAnsi="GHEA Grapalat"/>
          <w:lang w:val="fr-FR"/>
        </w:rPr>
        <w:t>Հանրապետության</w:t>
      </w:r>
      <w:proofErr w:type="spellEnd"/>
      <w:r w:rsidRPr="007D270F">
        <w:rPr>
          <w:rFonts w:ascii="GHEA Grapalat" w:hAnsi="GHEA Grapalat"/>
          <w:lang w:val="fr-FR"/>
        </w:rPr>
        <w:t xml:space="preserve"> </w:t>
      </w:r>
      <w:proofErr w:type="spellStart"/>
      <w:r w:rsidRPr="007D270F">
        <w:rPr>
          <w:rFonts w:ascii="GHEA Grapalat" w:hAnsi="GHEA Grapalat"/>
          <w:lang w:val="fr-FR"/>
        </w:rPr>
        <w:t>օրենքի</w:t>
      </w:r>
      <w:proofErr w:type="spellEnd"/>
      <w:r w:rsidRPr="007D270F">
        <w:rPr>
          <w:rFonts w:ascii="GHEA Grapalat" w:hAnsi="GHEA Grapalat"/>
          <w:lang w:val="fr-FR"/>
        </w:rPr>
        <w:t xml:space="preserve"> </w:t>
      </w:r>
      <w:r w:rsidRPr="007D270F">
        <w:rPr>
          <w:rFonts w:ascii="GHEA Grapalat" w:hAnsi="GHEA Grapalat"/>
          <w:lang w:val="hy-AM"/>
        </w:rPr>
        <w:t>ն</w:t>
      </w:r>
      <w:r w:rsidR="00C766C2" w:rsidRPr="007D270F">
        <w:rPr>
          <w:rFonts w:ascii="GHEA Grapalat" w:hAnsi="GHEA Grapalat"/>
          <w:lang w:val="hy-AM"/>
        </w:rPr>
        <w:t>ախագծով առաջարկվում է</w:t>
      </w:r>
      <w:r w:rsidR="00421515" w:rsidRPr="007D270F">
        <w:rPr>
          <w:rFonts w:ascii="GHEA Grapalat" w:hAnsi="GHEA Grapalat"/>
          <w:lang w:val="hy-AM"/>
        </w:rPr>
        <w:t>.</w:t>
      </w:r>
    </w:p>
    <w:p w:rsidR="00030D68" w:rsidRPr="007D270F" w:rsidRDefault="00421515" w:rsidP="007528EC">
      <w:pPr>
        <w:pStyle w:val="ListParagraph"/>
        <w:numPr>
          <w:ilvl w:val="0"/>
          <w:numId w:val="1"/>
        </w:numPr>
        <w:spacing w:line="360" w:lineRule="auto"/>
        <w:ind w:left="0" w:firstLine="426"/>
        <w:jc w:val="both"/>
        <w:rPr>
          <w:rFonts w:ascii="GHEA Grapalat" w:eastAsia="Calibri" w:hAnsi="GHEA Grapalat"/>
          <w:color w:val="000000"/>
          <w:shd w:val="clear" w:color="auto" w:fill="FFFFFF"/>
          <w:lang w:val="hy-AM"/>
        </w:rPr>
      </w:pPr>
      <w:r w:rsidRPr="007D270F">
        <w:rPr>
          <w:rFonts w:ascii="GHEA Grapalat" w:hAnsi="GHEA Grapalat"/>
          <w:lang w:val="hy-AM"/>
        </w:rPr>
        <w:t>սահմանել, որ</w:t>
      </w:r>
      <w:r w:rsidR="008E1DC3" w:rsidRPr="007D270F">
        <w:rPr>
          <w:rFonts w:ascii="GHEA Grapalat" w:hAnsi="GHEA Grapalat"/>
          <w:lang w:val="hy-AM"/>
        </w:rPr>
        <w:t xml:space="preserve"> ռիսկերի կառավարման համակարգին ինտեգրելու համար</w:t>
      </w:r>
      <w:r w:rsidR="00B41C8B" w:rsidRPr="007D270F">
        <w:rPr>
          <w:rFonts w:ascii="GHEA Grapalat" w:hAnsi="GHEA Grapalat"/>
          <w:lang w:val="hy-AM"/>
        </w:rPr>
        <w:t>`</w:t>
      </w:r>
      <w:r w:rsidRPr="007D270F">
        <w:rPr>
          <w:rFonts w:ascii="GHEA Grapalat" w:hAnsi="GHEA Grapalat"/>
          <w:lang w:val="hy-AM"/>
        </w:rPr>
        <w:t xml:space="preserve"> </w:t>
      </w:r>
      <w:r w:rsidR="008E1DC3" w:rsidRPr="007D270F">
        <w:rPr>
          <w:rFonts w:ascii="GHEA Grapalat" w:hAnsi="GHEA Grapalat"/>
          <w:lang w:val="hy-AM"/>
        </w:rPr>
        <w:t xml:space="preserve">հարկային մարմինը </w:t>
      </w:r>
      <w:r w:rsidR="004C1584" w:rsidRPr="007D270F">
        <w:rPr>
          <w:rFonts w:ascii="GHEA Grapalat" w:hAnsi="GHEA Grapalat"/>
          <w:lang w:val="hy-AM"/>
        </w:rPr>
        <w:t xml:space="preserve">յուրաքանչյուր տարվա ավարտից հետո </w:t>
      </w:r>
      <w:r w:rsidR="00B41C8B" w:rsidRPr="007D270F">
        <w:rPr>
          <w:rFonts w:ascii="GHEA Grapalat" w:hAnsi="GHEA Grapalat"/>
          <w:lang w:val="hy-AM"/>
        </w:rPr>
        <w:t>ՀՀ</w:t>
      </w:r>
      <w:r w:rsidR="004C1584" w:rsidRPr="007D270F">
        <w:rPr>
          <w:rFonts w:ascii="GHEA Grapalat" w:hAnsi="GHEA Grapalat"/>
          <w:lang w:val="hy-AM"/>
        </w:rPr>
        <w:t xml:space="preserve"> </w:t>
      </w:r>
      <w:proofErr w:type="spellStart"/>
      <w:r w:rsidR="004C1584" w:rsidRPr="007D270F">
        <w:rPr>
          <w:rFonts w:ascii="GHEA Grapalat" w:hAnsi="GHEA Grapalat"/>
          <w:lang w:val="hy-AM"/>
        </w:rPr>
        <w:t>առևտրային</w:t>
      </w:r>
      <w:proofErr w:type="spellEnd"/>
      <w:r w:rsidR="004C1584" w:rsidRPr="007D270F">
        <w:rPr>
          <w:rFonts w:ascii="GHEA Grapalat" w:hAnsi="GHEA Grapalat"/>
          <w:lang w:val="hy-AM"/>
        </w:rPr>
        <w:t xml:space="preserve"> բանկերից</w:t>
      </w:r>
      <w:r w:rsidR="00B41C8B" w:rsidRPr="007D270F">
        <w:rPr>
          <w:rFonts w:ascii="GHEA Grapalat" w:hAnsi="GHEA Grapalat"/>
          <w:lang w:val="hy-AM"/>
        </w:rPr>
        <w:t xml:space="preserve"> (ՀՀ կենտրոնական բանկի միջոցով)</w:t>
      </w:r>
      <w:r w:rsidR="00D457A4" w:rsidRPr="007D270F">
        <w:rPr>
          <w:rFonts w:ascii="GHEA Grapalat" w:hAnsi="GHEA Grapalat"/>
          <w:lang w:val="hy-AM"/>
        </w:rPr>
        <w:t xml:space="preserve"> կստանա ամփոփ տեղեկատվություն տարվա ընթացքում </w:t>
      </w:r>
      <w:r w:rsidR="008E1DC3" w:rsidRPr="007D270F">
        <w:rPr>
          <w:rFonts w:ascii="GHEA Grapalat" w:hAnsi="GHEA Grapalat"/>
          <w:lang w:val="hy-AM"/>
        </w:rPr>
        <w:t xml:space="preserve">հարկ վճարողների </w:t>
      </w:r>
      <w:r w:rsidR="00B75CB5" w:rsidRPr="007D270F">
        <w:rPr>
          <w:rFonts w:ascii="GHEA Grapalat" w:hAnsi="GHEA Grapalat"/>
          <w:lang w:val="hy-AM"/>
        </w:rPr>
        <w:t xml:space="preserve">բանկային հաշիվներին </w:t>
      </w:r>
      <w:r w:rsidR="00D457A4" w:rsidRPr="007D270F">
        <w:rPr>
          <w:rFonts w:ascii="GHEA Grapalat" w:hAnsi="GHEA Grapalat"/>
          <w:lang w:val="hy-AM"/>
        </w:rPr>
        <w:t xml:space="preserve">մուտքագրված և </w:t>
      </w:r>
      <w:proofErr w:type="spellStart"/>
      <w:r w:rsidR="00B75CB5" w:rsidRPr="007D270F">
        <w:rPr>
          <w:rFonts w:ascii="GHEA Grapalat" w:hAnsi="GHEA Grapalat"/>
          <w:lang w:val="hy-AM"/>
        </w:rPr>
        <w:t>ելքագրված</w:t>
      </w:r>
      <w:proofErr w:type="spellEnd"/>
      <w:r w:rsidR="00B75CB5" w:rsidRPr="007D270F">
        <w:rPr>
          <w:rFonts w:ascii="GHEA Grapalat" w:hAnsi="GHEA Grapalat"/>
          <w:lang w:val="hy-AM"/>
        </w:rPr>
        <w:t xml:space="preserve"> գումարների վերաբերյալ: Այլ կերպ ասած հարկային մարմինը կստանա տեղեկատվություն</w:t>
      </w:r>
      <w:r w:rsidR="00B41C8B" w:rsidRPr="007D270F">
        <w:rPr>
          <w:rFonts w:ascii="GHEA Grapalat" w:hAnsi="GHEA Grapalat"/>
          <w:lang w:val="hy-AM"/>
        </w:rPr>
        <w:t>`</w:t>
      </w:r>
      <w:r w:rsidR="00B75CB5" w:rsidRPr="007D270F">
        <w:rPr>
          <w:rFonts w:ascii="GHEA Grapalat" w:hAnsi="GHEA Grapalat"/>
          <w:lang w:val="hy-AM"/>
        </w:rPr>
        <w:t xml:space="preserve"> մեկ տարվա ընթացքում մուտքագրված և </w:t>
      </w:r>
      <w:proofErr w:type="spellStart"/>
      <w:r w:rsidR="00B75CB5" w:rsidRPr="007D270F">
        <w:rPr>
          <w:rFonts w:ascii="GHEA Grapalat" w:hAnsi="GHEA Grapalat"/>
          <w:lang w:val="hy-AM"/>
        </w:rPr>
        <w:t>ելքագրված</w:t>
      </w:r>
      <w:proofErr w:type="spellEnd"/>
      <w:r w:rsidR="00B75CB5" w:rsidRPr="007D270F">
        <w:rPr>
          <w:rFonts w:ascii="GHEA Grapalat" w:hAnsi="GHEA Grapalat"/>
          <w:lang w:val="hy-AM"/>
        </w:rPr>
        <w:t xml:space="preserve"> գումարների</w:t>
      </w:r>
      <w:r w:rsidR="00486C7E" w:rsidRPr="007D270F">
        <w:rPr>
          <w:rFonts w:ascii="GHEA Grapalat" w:hAnsi="GHEA Grapalat"/>
          <w:lang w:val="hy-AM"/>
        </w:rPr>
        <w:t xml:space="preserve"> (այսինքն` հանրագումարային մեկ թվով մուտք և մեկ թվով ելք)</w:t>
      </w:r>
      <w:r w:rsidR="00B75CB5" w:rsidRPr="007D270F">
        <w:rPr>
          <w:rFonts w:ascii="GHEA Grapalat" w:hAnsi="GHEA Grapalat"/>
          <w:lang w:val="hy-AM"/>
        </w:rPr>
        <w:t xml:space="preserve"> վերաբերյալ:</w:t>
      </w:r>
    </w:p>
    <w:p w:rsidR="00B75CB5" w:rsidRPr="007D270F" w:rsidRDefault="00D90C94" w:rsidP="007528EC">
      <w:pPr>
        <w:pStyle w:val="ListParagraph"/>
        <w:numPr>
          <w:ilvl w:val="0"/>
          <w:numId w:val="1"/>
        </w:numPr>
        <w:spacing w:line="360" w:lineRule="auto"/>
        <w:ind w:left="0" w:firstLine="426"/>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ստուգումների և ուսումնասիրությունների ընթացքում բանկային քաղվածքներ</w:t>
      </w:r>
      <w:r w:rsidR="00CF003C" w:rsidRPr="007D270F">
        <w:rPr>
          <w:rFonts w:ascii="GHEA Grapalat" w:eastAsia="Calibri" w:hAnsi="GHEA Grapalat"/>
          <w:color w:val="000000"/>
          <w:shd w:val="clear" w:color="auto" w:fill="FFFFFF"/>
          <w:lang w:val="hy-AM"/>
        </w:rPr>
        <w:t xml:space="preserve"> տրամադրելու վերաբերյալ հարկային մարմնի օրինական պահանջը չկատարող </w:t>
      </w:r>
      <w:r w:rsidRPr="007D270F">
        <w:rPr>
          <w:rFonts w:ascii="GHEA Grapalat" w:eastAsia="Calibri" w:hAnsi="GHEA Grapalat"/>
          <w:color w:val="000000"/>
          <w:shd w:val="clear" w:color="auto" w:fill="FFFFFF"/>
          <w:lang w:val="hy-AM"/>
        </w:rPr>
        <w:t xml:space="preserve">հարկ վճարողների նկատմամբ </w:t>
      </w:r>
      <w:r w:rsidR="00CF003C" w:rsidRPr="007D270F">
        <w:rPr>
          <w:rFonts w:ascii="GHEA Grapalat" w:eastAsia="Calibri" w:hAnsi="GHEA Grapalat"/>
          <w:color w:val="000000"/>
          <w:shd w:val="clear" w:color="auto" w:fill="FFFFFF"/>
          <w:lang w:val="hy-AM"/>
        </w:rPr>
        <w:t xml:space="preserve">սահմանել </w:t>
      </w:r>
      <w:r w:rsidRPr="007D270F">
        <w:rPr>
          <w:rFonts w:ascii="GHEA Grapalat" w:eastAsia="Calibri" w:hAnsi="GHEA Grapalat"/>
          <w:color w:val="000000"/>
          <w:shd w:val="clear" w:color="auto" w:fill="FFFFFF"/>
          <w:lang w:val="hy-AM"/>
        </w:rPr>
        <w:t>պատասխանատվության միջոցներ:</w:t>
      </w:r>
    </w:p>
    <w:p w:rsidR="00030D68" w:rsidRPr="007D270F" w:rsidRDefault="00D75FC3" w:rsidP="007528EC">
      <w:pPr>
        <w:pStyle w:val="ListParagraph"/>
        <w:numPr>
          <w:ilvl w:val="0"/>
          <w:numId w:val="1"/>
        </w:numPr>
        <w:spacing w:line="360" w:lineRule="auto"/>
        <w:ind w:left="0" w:firstLine="426"/>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եկամուտների հայտարարագրման համակարգին զուգահեռ սահմանել նաև անհատ ձեռնարկատեր կամ նոտար չհանդիսացող ֆիզիկական անձանց բանկային հաշվի քաղվածքները հարկային մարմնին տրամադրելու պարտականություն, որպեսզի ըստ էության հարկային մարմինը հնարավորություն ունենա սահմանելու հսկողությ</w:t>
      </w:r>
      <w:r w:rsidR="00AD702B" w:rsidRPr="007D270F">
        <w:rPr>
          <w:rFonts w:ascii="GHEA Grapalat" w:eastAsia="Calibri" w:hAnsi="GHEA Grapalat"/>
          <w:color w:val="000000"/>
          <w:shd w:val="clear" w:color="auto" w:fill="FFFFFF"/>
          <w:lang w:val="hy-AM"/>
        </w:rPr>
        <w:t>ու</w:t>
      </w:r>
      <w:r w:rsidRPr="007D270F">
        <w:rPr>
          <w:rFonts w:ascii="GHEA Grapalat" w:eastAsia="Calibri" w:hAnsi="GHEA Grapalat"/>
          <w:color w:val="000000"/>
          <w:shd w:val="clear" w:color="auto" w:fill="FFFFFF"/>
          <w:lang w:val="hy-AM"/>
        </w:rPr>
        <w:t>ն հայտարարագրերում արտացոլված եկամուտների</w:t>
      </w:r>
      <w:r w:rsidR="00601BCC" w:rsidRPr="007D270F">
        <w:rPr>
          <w:rFonts w:ascii="GHEA Grapalat" w:eastAsia="Calibri" w:hAnsi="GHEA Grapalat"/>
          <w:color w:val="000000"/>
          <w:shd w:val="clear" w:color="auto" w:fill="FFFFFF"/>
          <w:lang w:val="hy-AM"/>
        </w:rPr>
        <w:t xml:space="preserve"> և հարկերի</w:t>
      </w:r>
      <w:r w:rsidRPr="007D270F">
        <w:rPr>
          <w:rFonts w:ascii="GHEA Grapalat" w:eastAsia="Calibri" w:hAnsi="GHEA Grapalat"/>
          <w:color w:val="000000"/>
          <w:shd w:val="clear" w:color="auto" w:fill="FFFFFF"/>
          <w:lang w:val="hy-AM"/>
        </w:rPr>
        <w:t xml:space="preserve"> </w:t>
      </w:r>
      <w:r w:rsidR="00601BCC" w:rsidRPr="007D270F">
        <w:rPr>
          <w:rFonts w:ascii="GHEA Grapalat" w:eastAsia="Calibri" w:hAnsi="GHEA Grapalat"/>
          <w:color w:val="000000"/>
          <w:shd w:val="clear" w:color="auto" w:fill="FFFFFF"/>
          <w:lang w:val="hy-AM"/>
        </w:rPr>
        <w:t>ճիշտ հայտարարագրման ուղղությամբ:</w:t>
      </w:r>
    </w:p>
    <w:p w:rsidR="00F4420C" w:rsidRPr="007D270F" w:rsidRDefault="00202143" w:rsidP="007528EC">
      <w:pPr>
        <w:pStyle w:val="ListParagraph"/>
        <w:numPr>
          <w:ilvl w:val="0"/>
          <w:numId w:val="1"/>
        </w:numPr>
        <w:spacing w:line="360" w:lineRule="auto"/>
        <w:ind w:left="0" w:firstLine="426"/>
        <w:jc w:val="both"/>
        <w:rPr>
          <w:rFonts w:ascii="GHEA Grapalat" w:eastAsia="Calibri" w:hAnsi="GHEA Grapalat"/>
          <w:color w:val="000000"/>
          <w:shd w:val="clear" w:color="auto" w:fill="FFFFFF"/>
          <w:lang w:val="hy-AM"/>
        </w:rPr>
      </w:pPr>
      <w:r>
        <w:rPr>
          <w:rFonts w:ascii="GHEA Grapalat" w:eastAsia="Calibri" w:hAnsi="GHEA Grapalat"/>
          <w:color w:val="000000"/>
          <w:shd w:val="clear" w:color="auto" w:fill="FFFFFF"/>
          <w:lang w:val="hy-AM"/>
        </w:rPr>
        <w:t>սահման</w:t>
      </w:r>
      <w:r w:rsidR="00601BCC" w:rsidRPr="007D270F">
        <w:rPr>
          <w:rFonts w:ascii="GHEA Grapalat" w:eastAsia="Calibri" w:hAnsi="GHEA Grapalat"/>
          <w:color w:val="000000"/>
          <w:shd w:val="clear" w:color="auto" w:fill="FFFFFF"/>
          <w:lang w:val="hy-AM"/>
        </w:rPr>
        <w:t xml:space="preserve">ել հարկային հսկողության կասեցման հնարավորություն </w:t>
      </w:r>
      <w:proofErr w:type="spellStart"/>
      <w:r w:rsidR="00601BCC" w:rsidRPr="007D270F">
        <w:rPr>
          <w:rFonts w:ascii="GHEA Grapalat" w:eastAsia="Calibri" w:hAnsi="GHEA Grapalat"/>
          <w:color w:val="000000"/>
          <w:shd w:val="clear" w:color="auto" w:fill="FFFFFF"/>
          <w:lang w:val="hy-AM"/>
        </w:rPr>
        <w:t>մինչև</w:t>
      </w:r>
      <w:proofErr w:type="spellEnd"/>
      <w:r w:rsidR="00601BCC" w:rsidRPr="007D270F">
        <w:rPr>
          <w:rFonts w:ascii="GHEA Grapalat" w:eastAsia="Calibri" w:hAnsi="GHEA Grapalat"/>
          <w:color w:val="000000"/>
          <w:shd w:val="clear" w:color="auto" w:fill="FFFFFF"/>
          <w:lang w:val="hy-AM"/>
        </w:rPr>
        <w:t xml:space="preserve"> բանկային</w:t>
      </w:r>
      <w:r w:rsidR="00F4420C" w:rsidRPr="007D270F">
        <w:rPr>
          <w:rFonts w:ascii="GHEA Grapalat" w:eastAsia="Calibri" w:hAnsi="GHEA Grapalat"/>
          <w:color w:val="000000"/>
          <w:shd w:val="clear" w:color="auto" w:fill="FFFFFF"/>
          <w:lang w:val="hy-AM"/>
        </w:rPr>
        <w:t xml:space="preserve"> հաշվի</w:t>
      </w:r>
      <w:r w:rsidR="00601BCC" w:rsidRPr="007D270F">
        <w:rPr>
          <w:rFonts w:ascii="GHEA Grapalat" w:eastAsia="Calibri" w:hAnsi="GHEA Grapalat"/>
          <w:color w:val="000000"/>
          <w:shd w:val="clear" w:color="auto" w:fill="FFFFFF"/>
          <w:lang w:val="hy-AM"/>
        </w:rPr>
        <w:t xml:space="preserve"> քաղվածքի տրամադրումը, քանի որ հակառակ պարագայում</w:t>
      </w:r>
      <w:r w:rsidR="00F4420C" w:rsidRPr="007D270F">
        <w:rPr>
          <w:rFonts w:ascii="GHEA Grapalat" w:eastAsia="Calibri" w:hAnsi="GHEA Grapalat"/>
          <w:color w:val="000000"/>
          <w:shd w:val="clear" w:color="auto" w:fill="FFFFFF"/>
          <w:lang w:val="hy-AM"/>
        </w:rPr>
        <w:t xml:space="preserve"> (չկասեցնելու դեպքում)</w:t>
      </w:r>
      <w:r w:rsidR="00601BCC" w:rsidRPr="007D270F">
        <w:rPr>
          <w:rFonts w:ascii="GHEA Grapalat" w:eastAsia="Calibri" w:hAnsi="GHEA Grapalat"/>
          <w:color w:val="000000"/>
          <w:shd w:val="clear" w:color="auto" w:fill="FFFFFF"/>
          <w:lang w:val="hy-AM"/>
        </w:rPr>
        <w:t xml:space="preserve"> հարկային հսկողության ժամկետը կարող է ավարտվել</w:t>
      </w:r>
      <w:r w:rsidR="00F4420C" w:rsidRPr="007D270F">
        <w:rPr>
          <w:rFonts w:ascii="GHEA Grapalat" w:eastAsia="Calibri" w:hAnsi="GHEA Grapalat"/>
          <w:color w:val="000000"/>
          <w:shd w:val="clear" w:color="auto" w:fill="FFFFFF"/>
          <w:lang w:val="hy-AM"/>
        </w:rPr>
        <w:t xml:space="preserve">, որի արդյունքում </w:t>
      </w:r>
      <w:r w:rsidR="00F4420C" w:rsidRPr="007D270F">
        <w:rPr>
          <w:rFonts w:ascii="GHEA Grapalat" w:eastAsia="Calibri" w:hAnsi="GHEA Grapalat"/>
          <w:color w:val="000000"/>
          <w:shd w:val="clear" w:color="auto" w:fill="FFFFFF"/>
          <w:lang w:val="hy-AM"/>
        </w:rPr>
        <w:lastRenderedPageBreak/>
        <w:t>հարկային հսկողությունը համարվ</w:t>
      </w:r>
      <w:r w:rsidR="00400D46" w:rsidRPr="007D270F">
        <w:rPr>
          <w:rFonts w:ascii="GHEA Grapalat" w:eastAsia="Calibri" w:hAnsi="GHEA Grapalat"/>
          <w:color w:val="000000"/>
          <w:shd w:val="clear" w:color="auto" w:fill="FFFFFF"/>
          <w:lang w:val="hy-AM"/>
        </w:rPr>
        <w:t>ի թերի</w:t>
      </w:r>
      <w:r w:rsidR="00F4420C" w:rsidRPr="007D270F">
        <w:rPr>
          <w:rFonts w:ascii="GHEA Grapalat" w:eastAsia="Calibri" w:hAnsi="GHEA Grapalat"/>
          <w:color w:val="000000"/>
          <w:shd w:val="clear" w:color="auto" w:fill="FFFFFF"/>
          <w:lang w:val="hy-AM"/>
        </w:rPr>
        <w:t xml:space="preserve"> կատարված</w:t>
      </w:r>
      <w:r w:rsidR="00400D46" w:rsidRPr="007D270F">
        <w:rPr>
          <w:rFonts w:ascii="GHEA Grapalat" w:eastAsia="Calibri" w:hAnsi="GHEA Grapalat"/>
          <w:color w:val="000000"/>
          <w:shd w:val="clear" w:color="auto" w:fill="FFFFFF"/>
          <w:lang w:val="hy-AM"/>
        </w:rPr>
        <w:t>, քանի որ այն չի կարող համարվել լիարժեք`</w:t>
      </w:r>
      <w:r w:rsidR="00601BCC" w:rsidRPr="007D270F">
        <w:rPr>
          <w:rFonts w:ascii="GHEA Grapalat" w:eastAsia="Calibri" w:hAnsi="GHEA Grapalat"/>
          <w:color w:val="000000"/>
          <w:shd w:val="clear" w:color="auto" w:fill="FFFFFF"/>
          <w:lang w:val="hy-AM"/>
        </w:rPr>
        <w:t xml:space="preserve"> առանց բանկային </w:t>
      </w:r>
      <w:r w:rsidR="00F4420C" w:rsidRPr="007D270F">
        <w:rPr>
          <w:rFonts w:ascii="GHEA Grapalat" w:eastAsia="Calibri" w:hAnsi="GHEA Grapalat"/>
          <w:color w:val="000000"/>
          <w:shd w:val="clear" w:color="auto" w:fill="FFFFFF"/>
          <w:lang w:val="hy-AM"/>
        </w:rPr>
        <w:t xml:space="preserve">հաշվի </w:t>
      </w:r>
      <w:r w:rsidR="00601BCC" w:rsidRPr="007D270F">
        <w:rPr>
          <w:rFonts w:ascii="GHEA Grapalat" w:eastAsia="Calibri" w:hAnsi="GHEA Grapalat"/>
          <w:color w:val="000000"/>
          <w:shd w:val="clear" w:color="auto" w:fill="FFFFFF"/>
          <w:lang w:val="hy-AM"/>
        </w:rPr>
        <w:t xml:space="preserve">քաղվածքի </w:t>
      </w:r>
      <w:r w:rsidR="00F4420C" w:rsidRPr="007D270F">
        <w:rPr>
          <w:rFonts w:ascii="GHEA Grapalat" w:eastAsia="Calibri" w:hAnsi="GHEA Grapalat"/>
          <w:color w:val="000000"/>
          <w:shd w:val="clear" w:color="auto" w:fill="FFFFFF"/>
          <w:lang w:val="hy-AM"/>
        </w:rPr>
        <w:t>տվյալների ուսումնասիրության:</w:t>
      </w:r>
    </w:p>
    <w:p w:rsidR="00F163DD" w:rsidRPr="007D270F" w:rsidRDefault="00F163DD" w:rsidP="007528EC">
      <w:pPr>
        <w:pStyle w:val="ListParagraph"/>
        <w:numPr>
          <w:ilvl w:val="0"/>
          <w:numId w:val="1"/>
        </w:numPr>
        <w:spacing w:line="360" w:lineRule="auto"/>
        <w:ind w:left="0" w:firstLine="426"/>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 xml:space="preserve">բանկային հաշվի քաղվածքը </w:t>
      </w:r>
      <w:proofErr w:type="spellStart"/>
      <w:r w:rsidRPr="007D270F">
        <w:rPr>
          <w:rFonts w:ascii="GHEA Grapalat" w:eastAsia="Calibri" w:hAnsi="GHEA Grapalat"/>
          <w:color w:val="000000"/>
          <w:shd w:val="clear" w:color="auto" w:fill="FFFFFF"/>
          <w:lang w:val="hy-AM"/>
        </w:rPr>
        <w:t>չտրամադրող</w:t>
      </w:r>
      <w:proofErr w:type="spellEnd"/>
      <w:r w:rsidRPr="007D270F">
        <w:rPr>
          <w:rFonts w:ascii="GHEA Grapalat" w:eastAsia="Calibri" w:hAnsi="GHEA Grapalat"/>
          <w:color w:val="000000"/>
          <w:shd w:val="clear" w:color="auto" w:fill="FFFFFF"/>
          <w:lang w:val="hy-AM"/>
        </w:rPr>
        <w:t xml:space="preserve"> սուբյեկտների նկատմամբ պատասխանատվությունը կիրառել «</w:t>
      </w:r>
      <w:proofErr w:type="spellStart"/>
      <w:r w:rsidRPr="007D270F">
        <w:rPr>
          <w:rFonts w:ascii="GHEA Grapalat" w:eastAsia="Calibri" w:hAnsi="GHEA Grapalat"/>
          <w:color w:val="000000"/>
          <w:shd w:val="clear" w:color="auto" w:fill="FFFFFF"/>
          <w:lang w:val="hy-AM"/>
        </w:rPr>
        <w:t>Վարչարարության</w:t>
      </w:r>
      <w:proofErr w:type="spellEnd"/>
      <w:r w:rsidRPr="007D270F">
        <w:rPr>
          <w:rFonts w:ascii="GHEA Grapalat" w:eastAsia="Calibri" w:hAnsi="GHEA Grapalat"/>
          <w:color w:val="000000"/>
          <w:shd w:val="clear" w:color="auto" w:fill="FFFFFF"/>
          <w:lang w:val="hy-AM"/>
        </w:rPr>
        <w:t xml:space="preserve"> հիմունքների և վարչական վարույթի մասին» Հայաստանի Հանրապետության օրենքի դրույթներին համապատասխան հարուցված վարչական վարույթի շրջանակներում և նույն օրենքով սահմանված կարգով հարկային մարմնի ղեկավարի կամ նրա լիազորած պաշտոնատար անձի ընդունած վարչական ակտով:</w:t>
      </w:r>
    </w:p>
    <w:p w:rsidR="00F6578A" w:rsidRPr="00202143" w:rsidRDefault="00421515" w:rsidP="007A43DE">
      <w:pPr>
        <w:pStyle w:val="ListParagraph"/>
        <w:numPr>
          <w:ilvl w:val="0"/>
          <w:numId w:val="1"/>
        </w:numPr>
        <w:spacing w:line="360" w:lineRule="auto"/>
        <w:ind w:left="0" w:firstLine="426"/>
        <w:jc w:val="both"/>
        <w:rPr>
          <w:rFonts w:ascii="GHEA Grapalat" w:eastAsia="Calibri" w:hAnsi="GHEA Grapalat"/>
          <w:color w:val="000000"/>
          <w:shd w:val="clear" w:color="auto" w:fill="FFFFFF"/>
          <w:lang w:val="hy-AM"/>
        </w:rPr>
      </w:pPr>
      <w:r w:rsidRPr="00202143">
        <w:rPr>
          <w:rFonts w:ascii="GHEA Grapalat" w:eastAsia="Calibri" w:hAnsi="GHEA Grapalat"/>
          <w:color w:val="000000"/>
          <w:shd w:val="clear" w:color="auto" w:fill="FFFFFF"/>
          <w:lang w:val="hy-AM"/>
        </w:rPr>
        <w:t xml:space="preserve">սահմանել, որ </w:t>
      </w:r>
      <w:r w:rsidR="00810235" w:rsidRPr="00202143">
        <w:rPr>
          <w:rFonts w:ascii="GHEA Grapalat" w:eastAsia="Calibri" w:hAnsi="GHEA Grapalat"/>
          <w:color w:val="000000"/>
          <w:shd w:val="clear" w:color="auto" w:fill="FFFFFF"/>
          <w:lang w:val="hy-AM"/>
        </w:rPr>
        <w:t xml:space="preserve">օրենքն ուժի մեջ է </w:t>
      </w:r>
      <w:r w:rsidR="00F6578A" w:rsidRPr="00202143">
        <w:rPr>
          <w:rFonts w:ascii="GHEA Grapalat" w:eastAsia="Calibri" w:hAnsi="GHEA Grapalat"/>
          <w:color w:val="000000"/>
          <w:shd w:val="clear" w:color="auto" w:fill="FFFFFF"/>
          <w:lang w:val="hy-AM"/>
        </w:rPr>
        <w:t>պաշտոնական հրապարակման օրվան հաջորդող տասներորդ օրը:</w:t>
      </w:r>
    </w:p>
    <w:p w:rsidR="00C327A5" w:rsidRPr="007D270F" w:rsidRDefault="00C327A5" w:rsidP="007528EC">
      <w:pPr>
        <w:spacing w:line="360" w:lineRule="auto"/>
        <w:ind w:firstLine="426"/>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Վերոգրյալով պայմանավորված` անհրաժեշտություն է առաջացել համապատասխան փոփոխություններ կատարել ՀՀ վարչական դատավարության օրենսգրքում և «Բանկային գաղտնիքի մասին» օրենքում:</w:t>
      </w:r>
    </w:p>
    <w:p w:rsidR="00C327A5" w:rsidRPr="007D270F" w:rsidRDefault="00C327A5" w:rsidP="007528EC">
      <w:pPr>
        <w:spacing w:line="360" w:lineRule="auto"/>
        <w:ind w:firstLine="426"/>
        <w:jc w:val="both"/>
        <w:rPr>
          <w:rFonts w:ascii="GHEA Grapalat" w:eastAsia="Calibri" w:hAnsi="GHEA Grapalat"/>
          <w:color w:val="000000"/>
          <w:shd w:val="clear" w:color="auto" w:fill="FFFFFF"/>
          <w:lang w:val="hy-AM"/>
        </w:rPr>
      </w:pPr>
      <w:r w:rsidRPr="007D270F">
        <w:rPr>
          <w:rFonts w:ascii="GHEA Grapalat" w:eastAsia="Calibri" w:hAnsi="GHEA Grapalat"/>
          <w:color w:val="000000"/>
          <w:shd w:val="clear" w:color="auto" w:fill="FFFFFF"/>
          <w:lang w:val="hy-AM"/>
        </w:rPr>
        <w:t xml:space="preserve">Մասնավորապես, «Հայաստանի Հանրապետության վարչական դատավարության օրենսգրքում փոփոխություններ կատարելու մասին» և «Բանկային գաղտնիքի մասին» օրենքում փոփոխություն կատարելու մասին» Հայաստանի Հանրապետության օրենքի նախագծերով առաջարկվում է կանոնակարգել բանկային հաշվի քաղվածք տրամադրելու հարկային մարմնի պահանջի, ինչպես նաև բանկային հաշվի քաղվածք չտրամադրելու կամ բանկային հաշվի </w:t>
      </w:r>
      <w:proofErr w:type="spellStart"/>
      <w:r w:rsidRPr="007D270F">
        <w:rPr>
          <w:rFonts w:ascii="GHEA Grapalat" w:eastAsia="Calibri" w:hAnsi="GHEA Grapalat"/>
          <w:color w:val="000000"/>
          <w:shd w:val="clear" w:color="auto" w:fill="FFFFFF"/>
          <w:lang w:val="hy-AM"/>
        </w:rPr>
        <w:t>քաղվածքում</w:t>
      </w:r>
      <w:proofErr w:type="spellEnd"/>
      <w:r w:rsidRPr="007D270F">
        <w:rPr>
          <w:rFonts w:ascii="GHEA Grapalat" w:eastAsia="Calibri" w:hAnsi="GHEA Grapalat"/>
          <w:color w:val="000000"/>
          <w:shd w:val="clear" w:color="auto" w:fill="FFFFFF"/>
          <w:lang w:val="hy-AM"/>
        </w:rPr>
        <w:t xml:space="preserve"> օրենքով սահմանված տեղեկություններին չհամապատասխանող տեղեկատվություն տրամադրելու համար հարկային մարմնի կողմից պատասխանատվության կիրառման վերաբերյալ որոշումների վիճարկման վերաբերյալ գործերի քննության ընթացակարգը և «Բանկային գաղտնիքի մասին» ՀՀ օրենքից հանել բանկի կողմից հարկ վճարողների վերաբերյալ բանկային գաղտնիք համարվող տեղեկությունները Հայաստանի Հանրապետության վարչական դատավարության օրենսգրքի 31.8-րդ գլխով սահմանված կարգով հարկային մարմնին տրամադրելու վերաբերյալ դրույթը:</w:t>
      </w:r>
    </w:p>
    <w:p w:rsidR="00F3407E" w:rsidRDefault="00C766C2" w:rsidP="007528EC">
      <w:pPr>
        <w:spacing w:line="360" w:lineRule="auto"/>
        <w:ind w:firstLine="426"/>
        <w:jc w:val="both"/>
        <w:rPr>
          <w:rFonts w:ascii="GHEA Grapalat" w:hAnsi="GHEA Grapalat"/>
          <w:lang w:val="fr-FR"/>
        </w:rPr>
      </w:pPr>
      <w:r w:rsidRPr="007D270F">
        <w:rPr>
          <w:rFonts w:ascii="GHEA Grapalat" w:hAnsi="GHEA Grapalat" w:cs="Sylfaen"/>
          <w:b/>
          <w:lang w:val="hy-AM"/>
        </w:rPr>
        <w:t>4.</w:t>
      </w:r>
      <w:r w:rsidRPr="007D270F">
        <w:rPr>
          <w:rFonts w:ascii="GHEA Grapalat" w:hAnsi="GHEA Grapalat" w:cs="Sylfaen"/>
          <w:b/>
          <w:lang w:val="fr-FR"/>
        </w:rPr>
        <w:t xml:space="preserve"> </w:t>
      </w:r>
      <w:proofErr w:type="spellStart"/>
      <w:r w:rsidRPr="007D270F">
        <w:rPr>
          <w:rFonts w:ascii="GHEA Grapalat" w:hAnsi="GHEA Grapalat" w:cs="Sylfaen"/>
          <w:b/>
          <w:lang w:val="fr-FR"/>
        </w:rPr>
        <w:t>Կարգավորման</w:t>
      </w:r>
      <w:proofErr w:type="spellEnd"/>
      <w:r w:rsidRPr="007D270F">
        <w:rPr>
          <w:rFonts w:ascii="GHEA Grapalat" w:hAnsi="GHEA Grapalat" w:cs="Sylfaen"/>
          <w:b/>
          <w:lang w:val="fr-FR"/>
        </w:rPr>
        <w:t xml:space="preserve"> </w:t>
      </w:r>
      <w:proofErr w:type="spellStart"/>
      <w:r w:rsidRPr="007D270F">
        <w:rPr>
          <w:rFonts w:ascii="GHEA Grapalat" w:hAnsi="GHEA Grapalat" w:cs="Sylfaen"/>
          <w:b/>
          <w:lang w:val="fr-FR"/>
        </w:rPr>
        <w:t>առարկան</w:t>
      </w:r>
      <w:proofErr w:type="spellEnd"/>
      <w:r w:rsidRPr="007D270F">
        <w:rPr>
          <w:rFonts w:ascii="GHEA Grapalat" w:hAnsi="GHEA Grapalat" w:cs="Sylfaen"/>
          <w:b/>
          <w:lang w:val="fr-FR"/>
        </w:rPr>
        <w:t>.</w:t>
      </w:r>
      <w:r w:rsidRPr="007D270F">
        <w:rPr>
          <w:rFonts w:ascii="GHEA Grapalat" w:hAnsi="GHEA Grapalat"/>
          <w:lang w:val="fr-FR"/>
        </w:rPr>
        <w:t xml:space="preserve"> </w:t>
      </w:r>
    </w:p>
    <w:p w:rsidR="00911E38" w:rsidRPr="007D270F" w:rsidRDefault="00F3407E" w:rsidP="007528EC">
      <w:pPr>
        <w:spacing w:line="360" w:lineRule="auto"/>
        <w:ind w:firstLine="426"/>
        <w:jc w:val="both"/>
        <w:rPr>
          <w:rFonts w:ascii="GHEA Grapalat" w:hAnsi="GHEA Grapalat" w:cs="Arian AMU"/>
          <w:color w:val="000000"/>
          <w:shd w:val="clear" w:color="auto" w:fill="FFFFFF"/>
          <w:lang w:val="hy-AM"/>
        </w:rPr>
      </w:pPr>
      <w:r w:rsidRPr="00F3407E">
        <w:rPr>
          <w:rFonts w:ascii="GHEA Grapalat" w:hAnsi="GHEA Grapalat"/>
          <w:lang w:val="hy-AM"/>
        </w:rPr>
        <w:t xml:space="preserve">«Հայաստանի Հանրապետության հարկային օրենսգրքում լրացումներ և փոփոխություններ կատարելու մասին» Հայաստանի Հանրապետության օրենքի նախագծի </w:t>
      </w:r>
      <w:r>
        <w:rPr>
          <w:rFonts w:ascii="GHEA Grapalat" w:hAnsi="GHEA Grapalat"/>
          <w:lang w:val="hy-AM"/>
        </w:rPr>
        <w:t>նպատակը հ</w:t>
      </w:r>
      <w:r w:rsidR="00F6578A" w:rsidRPr="007D270F">
        <w:rPr>
          <w:rFonts w:ascii="GHEA Grapalat" w:hAnsi="GHEA Grapalat"/>
          <w:lang w:val="hy-AM"/>
        </w:rPr>
        <w:t xml:space="preserve">արկ վճարողների բանկային հաշիվների շարժի վերաբերյալ </w:t>
      </w:r>
      <w:r w:rsidR="00F6578A" w:rsidRPr="007D270F">
        <w:rPr>
          <w:rFonts w:ascii="GHEA Grapalat" w:hAnsi="GHEA Grapalat"/>
          <w:lang w:val="hy-AM"/>
        </w:rPr>
        <w:lastRenderedPageBreak/>
        <w:t>ամփոփ տեղեկատվության տրամադրման, ինչպես հարկային ստուգումների և ուսումնասիրությունների ընթացքում հարկային մարմնին բանկային</w:t>
      </w:r>
      <w:r w:rsidR="00400D46" w:rsidRPr="007D270F">
        <w:rPr>
          <w:rFonts w:ascii="GHEA Grapalat" w:hAnsi="GHEA Grapalat"/>
          <w:lang w:val="hy-AM"/>
        </w:rPr>
        <w:t xml:space="preserve"> հաշիվների</w:t>
      </w:r>
      <w:r w:rsidR="00F6578A" w:rsidRPr="007D270F">
        <w:rPr>
          <w:rFonts w:ascii="GHEA Grapalat" w:hAnsi="GHEA Grapalat"/>
          <w:lang w:val="hy-AM"/>
        </w:rPr>
        <w:t xml:space="preserve"> քաղվածքների տրամադրման գործընթացի կարգավորումն է</w:t>
      </w:r>
      <w:r w:rsidR="00911E38" w:rsidRPr="007D270F">
        <w:rPr>
          <w:rFonts w:ascii="GHEA Grapalat" w:hAnsi="GHEA Grapalat" w:cs="Arian AMU"/>
          <w:color w:val="000000"/>
          <w:shd w:val="clear" w:color="auto" w:fill="FFFFFF"/>
          <w:lang w:val="hy-AM"/>
        </w:rPr>
        <w:t>:</w:t>
      </w:r>
    </w:p>
    <w:p w:rsidR="007C1E8A" w:rsidRPr="007D270F" w:rsidRDefault="00F3407E" w:rsidP="007528EC">
      <w:pPr>
        <w:spacing w:line="360" w:lineRule="auto"/>
        <w:ind w:firstLine="426"/>
        <w:jc w:val="both"/>
        <w:rPr>
          <w:rFonts w:ascii="GHEA Grapalat" w:hAnsi="GHEA Grapalat" w:cs="Arian AMU"/>
          <w:color w:val="000000"/>
          <w:shd w:val="clear" w:color="auto" w:fill="FFFFFF"/>
          <w:lang w:val="hy-AM"/>
        </w:rPr>
      </w:pPr>
      <w:r>
        <w:rPr>
          <w:rFonts w:ascii="GHEA Grapalat" w:hAnsi="GHEA Grapalat" w:cs="Arian AMU"/>
          <w:color w:val="000000"/>
          <w:shd w:val="clear" w:color="auto" w:fill="FFFFFF"/>
          <w:lang w:val="hy-AM"/>
        </w:rPr>
        <w:t xml:space="preserve">Միաժամանակ, </w:t>
      </w:r>
      <w:r w:rsidRPr="00F3407E">
        <w:rPr>
          <w:rFonts w:ascii="GHEA Grapalat" w:hAnsi="GHEA Grapalat" w:cs="Arian AMU"/>
          <w:color w:val="000000"/>
          <w:shd w:val="clear" w:color="auto" w:fill="FFFFFF"/>
          <w:lang w:val="hy-AM"/>
        </w:rPr>
        <w:t xml:space="preserve">«Հայաստանի Հանրապետության վարչական դատավարության օրենսգրքում փոփոխություններ կատարելու մասին» և «Բանկային գաղտնիքի մասին» օրենքում փոփոխություն կատարելու մասին» Հայաստանի Հանրապետության օրենքի </w:t>
      </w:r>
      <w:r>
        <w:rPr>
          <w:rFonts w:ascii="GHEA Grapalat" w:hAnsi="GHEA Grapalat" w:cs="Arian AMU"/>
          <w:color w:val="000000"/>
          <w:shd w:val="clear" w:color="auto" w:fill="FFFFFF"/>
          <w:lang w:val="hy-AM"/>
        </w:rPr>
        <w:t>ն</w:t>
      </w:r>
      <w:r w:rsidR="007C1E8A" w:rsidRPr="007D270F">
        <w:rPr>
          <w:rFonts w:ascii="GHEA Grapalat" w:hAnsi="GHEA Grapalat" w:cs="Arian AMU"/>
          <w:color w:val="000000"/>
          <w:shd w:val="clear" w:color="auto" w:fill="FFFFFF"/>
          <w:lang w:val="hy-AM"/>
        </w:rPr>
        <w:t>ախագծ</w:t>
      </w:r>
      <w:r>
        <w:rPr>
          <w:rFonts w:ascii="GHEA Grapalat" w:hAnsi="GHEA Grapalat" w:cs="Arian AMU"/>
          <w:color w:val="000000"/>
          <w:shd w:val="clear" w:color="auto" w:fill="FFFFFF"/>
          <w:lang w:val="hy-AM"/>
        </w:rPr>
        <w:t>եր</w:t>
      </w:r>
      <w:r w:rsidR="007C1E8A" w:rsidRPr="007D270F">
        <w:rPr>
          <w:rFonts w:ascii="GHEA Grapalat" w:hAnsi="GHEA Grapalat" w:cs="Arian AMU"/>
          <w:color w:val="000000"/>
          <w:shd w:val="clear" w:color="auto" w:fill="FFFFFF"/>
          <w:lang w:val="hy-AM"/>
        </w:rPr>
        <w:t xml:space="preserve">ի ընդունման արդյունքում կկանոնակարգվի բանկային հաշվի քաղվածք տրամադրելու հարկային մարմնի պահանջի, ինչպես նաև բանկային հաշվի քաղվածք չտրամադրելու կամ բանկային հաշվի </w:t>
      </w:r>
      <w:proofErr w:type="spellStart"/>
      <w:r w:rsidR="007C1E8A" w:rsidRPr="007D270F">
        <w:rPr>
          <w:rFonts w:ascii="GHEA Grapalat" w:hAnsi="GHEA Grapalat" w:cs="Arian AMU"/>
          <w:color w:val="000000"/>
          <w:shd w:val="clear" w:color="auto" w:fill="FFFFFF"/>
          <w:lang w:val="hy-AM"/>
        </w:rPr>
        <w:t>քաղվածքում</w:t>
      </w:r>
      <w:proofErr w:type="spellEnd"/>
      <w:r w:rsidR="007C1E8A" w:rsidRPr="007D270F">
        <w:rPr>
          <w:rFonts w:ascii="GHEA Grapalat" w:hAnsi="GHEA Grapalat" w:cs="Arian AMU"/>
          <w:color w:val="000000"/>
          <w:shd w:val="clear" w:color="auto" w:fill="FFFFFF"/>
          <w:lang w:val="hy-AM"/>
        </w:rPr>
        <w:t xml:space="preserve"> օրենքով սահմանված տեղեկություններին չհամապատասխանող տեղեկատվություն տրամադրելու համար հարկային մարմնի կողմից պատասխանատվության կիրառման վերաբերյալ որոշումների վիճարկման վերաբերյալ գործերի քննության ընթացակարգը, ինչպես նաև բանկի կողմից հարկ վճարողների վերաբերյալ բանկային գաղտնիք համարվող տեղեկությունները հարկային մարմնին տրամադրելու վերաբերյալ դրույթը </w:t>
      </w:r>
      <w:proofErr w:type="spellStart"/>
      <w:r w:rsidR="007C1E8A" w:rsidRPr="007D270F">
        <w:rPr>
          <w:rFonts w:ascii="GHEA Grapalat" w:hAnsi="GHEA Grapalat" w:cs="Arian AMU"/>
          <w:color w:val="000000"/>
          <w:shd w:val="clear" w:color="auto" w:fill="FFFFFF"/>
          <w:lang w:val="hy-AM"/>
        </w:rPr>
        <w:t>կհամապատասխանեցվի</w:t>
      </w:r>
      <w:proofErr w:type="spellEnd"/>
      <w:r w:rsidR="007C1E8A" w:rsidRPr="007D270F">
        <w:rPr>
          <w:rFonts w:ascii="GHEA Grapalat" w:hAnsi="GHEA Grapalat" w:cs="Arian AMU"/>
          <w:color w:val="000000"/>
          <w:shd w:val="clear" w:color="auto" w:fill="FFFFFF"/>
          <w:lang w:val="hy-AM"/>
        </w:rPr>
        <w:t xml:space="preserve"> «Հայաստանի Հանրապետության հարկային օրենսգրքում լրացումներ և փոփոխություններ կատարելու մասին» և «Հայաստանի Հանրապետության վարչական դատավարության օրենսգրքում փոփոխություններ կատարելու մասին» Հայաստանի Հանրապետության օրենքների նախագծերով նախատեսված </w:t>
      </w:r>
      <w:proofErr w:type="spellStart"/>
      <w:r w:rsidR="007C1E8A" w:rsidRPr="007D270F">
        <w:rPr>
          <w:rFonts w:ascii="GHEA Grapalat" w:hAnsi="GHEA Grapalat" w:cs="Arian AMU"/>
          <w:color w:val="000000"/>
          <w:shd w:val="clear" w:color="auto" w:fill="FFFFFF"/>
          <w:lang w:val="hy-AM"/>
        </w:rPr>
        <w:t>կանոնակարգումներին</w:t>
      </w:r>
      <w:proofErr w:type="spellEnd"/>
      <w:r w:rsidR="007C1E8A" w:rsidRPr="007D270F">
        <w:rPr>
          <w:rFonts w:ascii="GHEA Grapalat" w:hAnsi="GHEA Grapalat" w:cs="Arian AMU"/>
          <w:color w:val="000000"/>
          <w:shd w:val="clear" w:color="auto" w:fill="FFFFFF"/>
          <w:lang w:val="hy-AM"/>
        </w:rPr>
        <w:t>:</w:t>
      </w:r>
    </w:p>
    <w:p w:rsidR="00A603D3" w:rsidRPr="007D270F" w:rsidRDefault="00C766C2" w:rsidP="007528EC">
      <w:pPr>
        <w:spacing w:line="360" w:lineRule="auto"/>
        <w:ind w:firstLine="426"/>
        <w:jc w:val="both"/>
        <w:rPr>
          <w:rFonts w:ascii="GHEA Grapalat" w:hAnsi="GHEA Grapalat"/>
          <w:b/>
          <w:lang w:val="hy-AM"/>
        </w:rPr>
      </w:pPr>
      <w:r w:rsidRPr="007D270F">
        <w:rPr>
          <w:rFonts w:ascii="GHEA Grapalat" w:hAnsi="GHEA Grapalat"/>
          <w:b/>
          <w:bCs/>
          <w:lang w:val="hy-AM"/>
        </w:rPr>
        <w:t xml:space="preserve">5. </w:t>
      </w:r>
      <w:r w:rsidRPr="007D270F">
        <w:rPr>
          <w:rFonts w:ascii="GHEA Grapalat" w:hAnsi="GHEA Grapalat"/>
          <w:b/>
          <w:lang w:val="hy-AM"/>
        </w:rPr>
        <w:t xml:space="preserve">Կապը ռազմավարական փաստաթղթերի հետ. Հայաստանի վերափոխման ռազմավարություն 2050, Կառավարության 2021-2026թթ. ծրագիր, ոլորտային և/կամ այլ </w:t>
      </w:r>
      <w:proofErr w:type="spellStart"/>
      <w:r w:rsidRPr="007D270F">
        <w:rPr>
          <w:rFonts w:ascii="GHEA Grapalat" w:hAnsi="GHEA Grapalat"/>
          <w:b/>
          <w:lang w:val="hy-AM"/>
        </w:rPr>
        <w:t>ռազմավարություններ</w:t>
      </w:r>
      <w:proofErr w:type="spellEnd"/>
    </w:p>
    <w:p w:rsidR="00987999" w:rsidRPr="007D270F" w:rsidRDefault="00987999" w:rsidP="007528EC">
      <w:pPr>
        <w:tabs>
          <w:tab w:val="left" w:pos="851"/>
        </w:tabs>
        <w:spacing w:line="360" w:lineRule="auto"/>
        <w:ind w:firstLine="567"/>
        <w:jc w:val="both"/>
        <w:rPr>
          <w:rFonts w:ascii="GHEA Grapalat" w:eastAsia="Calibri" w:hAnsi="GHEA Grapalat" w:cs="Sylfaen"/>
          <w:bCs/>
          <w:lang w:val="hy-AM" w:eastAsia="ru-RU"/>
        </w:rPr>
      </w:pPr>
      <w:r w:rsidRPr="007D270F">
        <w:rPr>
          <w:rFonts w:ascii="GHEA Grapalat" w:eastAsia="Calibri" w:hAnsi="GHEA Grapalat" w:cs="Sylfaen"/>
          <w:bCs/>
          <w:lang w:val="hy-AM" w:eastAsia="ru-RU"/>
        </w:rPr>
        <w:t>Նախագծ</w:t>
      </w:r>
      <w:r w:rsidR="00F3407E">
        <w:rPr>
          <w:rFonts w:ascii="GHEA Grapalat" w:eastAsia="Calibri" w:hAnsi="GHEA Grapalat" w:cs="Sylfaen"/>
          <w:bCs/>
          <w:lang w:val="hy-AM" w:eastAsia="ru-RU"/>
        </w:rPr>
        <w:t>եր</w:t>
      </w:r>
      <w:r w:rsidRPr="007D270F">
        <w:rPr>
          <w:rFonts w:ascii="GHEA Grapalat" w:eastAsia="Calibri" w:hAnsi="GHEA Grapalat" w:cs="Sylfaen"/>
          <w:bCs/>
          <w:lang w:val="hy-AM" w:eastAsia="ru-RU"/>
        </w:rPr>
        <w:t xml:space="preserve">ի ընդունումը չի բխում Հայաստանի վերափոխման ռազմավարություն 2050, Կառավարության 2021-2026թթ. ծրագրից, ոլորտային և/կամ այլ </w:t>
      </w:r>
      <w:proofErr w:type="spellStart"/>
      <w:r w:rsidRPr="007D270F">
        <w:rPr>
          <w:rFonts w:ascii="GHEA Grapalat" w:eastAsia="Calibri" w:hAnsi="GHEA Grapalat" w:cs="Sylfaen"/>
          <w:bCs/>
          <w:lang w:val="hy-AM" w:eastAsia="ru-RU"/>
        </w:rPr>
        <w:t>ռազմավարություններից</w:t>
      </w:r>
      <w:proofErr w:type="spellEnd"/>
      <w:r w:rsidRPr="007D270F">
        <w:rPr>
          <w:rFonts w:ascii="GHEA Grapalat" w:eastAsia="Calibri" w:hAnsi="GHEA Grapalat" w:cs="Sylfaen"/>
          <w:bCs/>
          <w:lang w:val="hy-AM" w:eastAsia="ru-RU"/>
        </w:rPr>
        <w:t xml:space="preserve">:  </w:t>
      </w:r>
    </w:p>
    <w:p w:rsidR="00A61D0C" w:rsidRPr="007D270F" w:rsidRDefault="00C766C2" w:rsidP="007528EC">
      <w:pPr>
        <w:spacing w:line="360" w:lineRule="auto"/>
        <w:ind w:firstLine="426"/>
        <w:jc w:val="both"/>
        <w:rPr>
          <w:rFonts w:ascii="GHEA Grapalat" w:hAnsi="GHEA Grapalat" w:cs="GHEA Grapalat"/>
          <w:b/>
          <w:lang w:val="fr-FR"/>
        </w:rPr>
      </w:pPr>
      <w:r w:rsidRPr="007D270F">
        <w:rPr>
          <w:rFonts w:ascii="GHEA Grapalat" w:hAnsi="GHEA Grapalat"/>
          <w:b/>
          <w:bCs/>
          <w:lang w:val="hy-AM"/>
        </w:rPr>
        <w:t>6</w:t>
      </w:r>
      <w:r w:rsidRPr="007D270F">
        <w:rPr>
          <w:rFonts w:ascii="Cambria Math" w:eastAsia="MS Mincho" w:hAnsi="Cambria Math" w:cs="Cambria Math"/>
          <w:b/>
          <w:bCs/>
          <w:lang w:val="hy-AM"/>
        </w:rPr>
        <w:t>․</w:t>
      </w:r>
      <w:r w:rsidRPr="007D270F">
        <w:rPr>
          <w:rFonts w:ascii="GHEA Grapalat" w:hAnsi="GHEA Grapalat"/>
          <w:bCs/>
          <w:lang w:val="hy-AM"/>
        </w:rPr>
        <w:t xml:space="preserve"> </w:t>
      </w:r>
      <w:r w:rsidRPr="007D270F">
        <w:rPr>
          <w:rFonts w:ascii="GHEA Grapalat" w:hAnsi="GHEA Grapalat" w:cs="GHEA Grapalat"/>
          <w:b/>
          <w:lang w:val="hy-AM"/>
        </w:rPr>
        <w:t>Նախագծի</w:t>
      </w:r>
      <w:r w:rsidRPr="007D270F">
        <w:rPr>
          <w:rFonts w:ascii="GHEA Grapalat" w:hAnsi="GHEA Grapalat" w:cs="GHEA Grapalat"/>
          <w:b/>
          <w:lang w:val="fr-FR"/>
        </w:rPr>
        <w:t xml:space="preserve"> </w:t>
      </w:r>
      <w:r w:rsidRPr="007D270F">
        <w:rPr>
          <w:rFonts w:ascii="GHEA Grapalat" w:hAnsi="GHEA Grapalat" w:cs="GHEA Grapalat"/>
          <w:b/>
          <w:lang w:val="hy-AM"/>
        </w:rPr>
        <w:t>մշակման</w:t>
      </w:r>
      <w:r w:rsidRPr="007D270F">
        <w:rPr>
          <w:rFonts w:ascii="GHEA Grapalat" w:hAnsi="GHEA Grapalat" w:cs="GHEA Grapalat"/>
          <w:b/>
          <w:lang w:val="fr-FR"/>
        </w:rPr>
        <w:t xml:space="preserve"> </w:t>
      </w:r>
      <w:r w:rsidRPr="007D270F">
        <w:rPr>
          <w:rFonts w:ascii="GHEA Grapalat" w:hAnsi="GHEA Grapalat" w:cs="GHEA Grapalat"/>
          <w:b/>
          <w:lang w:val="hy-AM"/>
        </w:rPr>
        <w:t>գործընթացում</w:t>
      </w:r>
      <w:r w:rsidRPr="007D270F">
        <w:rPr>
          <w:rFonts w:ascii="GHEA Grapalat" w:hAnsi="GHEA Grapalat" w:cs="GHEA Grapalat"/>
          <w:b/>
          <w:lang w:val="fr-FR"/>
        </w:rPr>
        <w:t xml:space="preserve"> </w:t>
      </w:r>
      <w:r w:rsidRPr="007D270F">
        <w:rPr>
          <w:rFonts w:ascii="GHEA Grapalat" w:hAnsi="GHEA Grapalat" w:cs="GHEA Grapalat"/>
          <w:b/>
          <w:lang w:val="hy-AM"/>
        </w:rPr>
        <w:t>ներգրավված</w:t>
      </w:r>
      <w:r w:rsidRPr="007D270F">
        <w:rPr>
          <w:rFonts w:ascii="GHEA Grapalat" w:hAnsi="GHEA Grapalat" w:cs="GHEA Grapalat"/>
          <w:b/>
          <w:lang w:val="fr-FR"/>
        </w:rPr>
        <w:t xml:space="preserve"> </w:t>
      </w:r>
      <w:r w:rsidRPr="007D270F">
        <w:rPr>
          <w:rFonts w:ascii="GHEA Grapalat" w:hAnsi="GHEA Grapalat" w:cs="GHEA Grapalat"/>
          <w:b/>
          <w:lang w:val="hy-AM"/>
        </w:rPr>
        <w:t>ինստիտուտները</w:t>
      </w:r>
      <w:r w:rsidRPr="007D270F">
        <w:rPr>
          <w:rFonts w:ascii="GHEA Grapalat" w:hAnsi="GHEA Grapalat" w:cs="GHEA Grapalat"/>
          <w:b/>
          <w:lang w:val="fr-FR"/>
        </w:rPr>
        <w:t xml:space="preserve"> </w:t>
      </w:r>
      <w:r w:rsidRPr="007D270F">
        <w:rPr>
          <w:rFonts w:ascii="GHEA Grapalat" w:hAnsi="GHEA Grapalat" w:cs="GHEA Grapalat"/>
          <w:b/>
          <w:lang w:val="hy-AM"/>
        </w:rPr>
        <w:t>և</w:t>
      </w:r>
      <w:r w:rsidRPr="007D270F">
        <w:rPr>
          <w:rFonts w:ascii="GHEA Grapalat" w:hAnsi="GHEA Grapalat" w:cs="GHEA Grapalat"/>
          <w:b/>
          <w:lang w:val="fr-FR"/>
        </w:rPr>
        <w:t xml:space="preserve"> </w:t>
      </w:r>
      <w:r w:rsidRPr="007D270F">
        <w:rPr>
          <w:rFonts w:ascii="GHEA Grapalat" w:hAnsi="GHEA Grapalat" w:cs="GHEA Grapalat"/>
          <w:b/>
          <w:lang w:val="hy-AM"/>
        </w:rPr>
        <w:t>անձինք</w:t>
      </w:r>
      <w:r w:rsidRPr="007D270F">
        <w:rPr>
          <w:rFonts w:ascii="GHEA Grapalat" w:hAnsi="GHEA Grapalat" w:cs="GHEA Grapalat"/>
          <w:b/>
          <w:lang w:val="fr-FR"/>
        </w:rPr>
        <w:t xml:space="preserve">. </w:t>
      </w:r>
    </w:p>
    <w:p w:rsidR="009C20EC" w:rsidRPr="007D270F" w:rsidRDefault="00F3407E" w:rsidP="007528EC">
      <w:pPr>
        <w:spacing w:line="360" w:lineRule="auto"/>
        <w:ind w:firstLine="426"/>
        <w:jc w:val="both"/>
        <w:rPr>
          <w:rFonts w:ascii="GHEA Grapalat" w:hAnsi="GHEA Grapalat" w:cs="GHEA Grapalat"/>
          <w:lang w:val="fr-FR"/>
        </w:rPr>
      </w:pPr>
      <w:r>
        <w:rPr>
          <w:rFonts w:ascii="GHEA Grapalat" w:hAnsi="GHEA Grapalat" w:cs="GHEA Grapalat"/>
          <w:lang w:val="hy-AM"/>
        </w:rPr>
        <w:t>Նախագծեր</w:t>
      </w:r>
      <w:r w:rsidR="00C766C2" w:rsidRPr="007D270F">
        <w:rPr>
          <w:rFonts w:ascii="GHEA Grapalat" w:hAnsi="GHEA Grapalat" w:cs="GHEA Grapalat"/>
          <w:lang w:val="hy-AM"/>
        </w:rPr>
        <w:t>ը</w:t>
      </w:r>
      <w:r w:rsidR="00C766C2" w:rsidRPr="007D270F">
        <w:rPr>
          <w:rFonts w:ascii="GHEA Grapalat" w:hAnsi="GHEA Grapalat" w:cs="GHEA Grapalat"/>
          <w:lang w:val="fr-FR"/>
        </w:rPr>
        <w:t xml:space="preserve"> </w:t>
      </w:r>
      <w:r w:rsidR="00C766C2" w:rsidRPr="007D270F">
        <w:rPr>
          <w:rFonts w:ascii="GHEA Grapalat" w:hAnsi="GHEA Grapalat" w:cs="GHEA Grapalat"/>
          <w:lang w:val="hy-AM"/>
        </w:rPr>
        <w:t>մշակվել</w:t>
      </w:r>
      <w:r w:rsidR="00C766C2" w:rsidRPr="007D270F">
        <w:rPr>
          <w:rFonts w:ascii="GHEA Grapalat" w:hAnsi="GHEA Grapalat" w:cs="GHEA Grapalat"/>
          <w:lang w:val="fr-FR"/>
        </w:rPr>
        <w:t xml:space="preserve"> </w:t>
      </w:r>
      <w:r>
        <w:rPr>
          <w:rFonts w:ascii="GHEA Grapalat" w:hAnsi="GHEA Grapalat" w:cs="GHEA Grapalat"/>
          <w:lang w:val="hy-AM"/>
        </w:rPr>
        <w:t>են</w:t>
      </w:r>
      <w:r w:rsidR="00C766C2" w:rsidRPr="007D270F">
        <w:rPr>
          <w:rFonts w:ascii="GHEA Grapalat" w:hAnsi="GHEA Grapalat" w:cs="GHEA Grapalat"/>
          <w:lang w:val="fr-FR"/>
        </w:rPr>
        <w:t xml:space="preserve"> </w:t>
      </w:r>
      <w:r w:rsidR="00C766C2" w:rsidRPr="007D270F">
        <w:rPr>
          <w:rFonts w:ascii="GHEA Grapalat" w:hAnsi="GHEA Grapalat" w:cs="GHEA Grapalat"/>
          <w:lang w:val="hy-AM"/>
        </w:rPr>
        <w:t>Հայաստանի Հանրապետության</w:t>
      </w:r>
      <w:r w:rsidR="00C766C2" w:rsidRPr="007D270F">
        <w:rPr>
          <w:rFonts w:ascii="GHEA Grapalat" w:hAnsi="GHEA Grapalat" w:cs="GHEA Grapalat"/>
          <w:lang w:val="fr-FR"/>
        </w:rPr>
        <w:t xml:space="preserve"> </w:t>
      </w:r>
      <w:r w:rsidR="00C766C2" w:rsidRPr="007D270F">
        <w:rPr>
          <w:rFonts w:ascii="GHEA Grapalat" w:hAnsi="GHEA Grapalat" w:cs="GHEA Grapalat"/>
          <w:lang w:val="hy-AM"/>
        </w:rPr>
        <w:t>պետական</w:t>
      </w:r>
      <w:r w:rsidR="00C766C2" w:rsidRPr="007D270F">
        <w:rPr>
          <w:rFonts w:ascii="GHEA Grapalat" w:hAnsi="GHEA Grapalat" w:cs="GHEA Grapalat"/>
          <w:lang w:val="fr-FR"/>
        </w:rPr>
        <w:t xml:space="preserve"> </w:t>
      </w:r>
      <w:r w:rsidR="00C766C2" w:rsidRPr="007D270F">
        <w:rPr>
          <w:rFonts w:ascii="GHEA Grapalat" w:hAnsi="GHEA Grapalat" w:cs="GHEA Grapalat"/>
          <w:lang w:val="hy-AM"/>
        </w:rPr>
        <w:t>եկամուտների</w:t>
      </w:r>
      <w:r w:rsidR="00C766C2" w:rsidRPr="007D270F">
        <w:rPr>
          <w:rFonts w:ascii="GHEA Grapalat" w:hAnsi="GHEA Grapalat" w:cs="GHEA Grapalat"/>
          <w:lang w:val="fr-FR"/>
        </w:rPr>
        <w:t xml:space="preserve"> </w:t>
      </w:r>
      <w:r w:rsidR="00C766C2" w:rsidRPr="007D270F">
        <w:rPr>
          <w:rFonts w:ascii="GHEA Grapalat" w:hAnsi="GHEA Grapalat" w:cs="GHEA Grapalat"/>
          <w:lang w:val="hy-AM"/>
        </w:rPr>
        <w:t>կոմիտեի</w:t>
      </w:r>
      <w:r w:rsidR="00C766C2" w:rsidRPr="007D270F">
        <w:rPr>
          <w:rFonts w:ascii="GHEA Grapalat" w:hAnsi="GHEA Grapalat" w:cs="GHEA Grapalat"/>
          <w:lang w:val="fr-FR"/>
        </w:rPr>
        <w:t xml:space="preserve"> </w:t>
      </w:r>
      <w:r w:rsidR="00C766C2" w:rsidRPr="007D270F">
        <w:rPr>
          <w:rFonts w:ascii="GHEA Grapalat" w:hAnsi="GHEA Grapalat" w:cs="GHEA Grapalat"/>
          <w:lang w:val="hy-AM"/>
        </w:rPr>
        <w:t>կողմից</w:t>
      </w:r>
      <w:r w:rsidR="00C766C2" w:rsidRPr="007D270F">
        <w:rPr>
          <w:rFonts w:ascii="GHEA Grapalat" w:hAnsi="GHEA Grapalat" w:cs="GHEA Grapalat"/>
          <w:lang w:val="fr-FR"/>
        </w:rPr>
        <w:t>:</w:t>
      </w:r>
    </w:p>
    <w:p w:rsidR="00691252" w:rsidRPr="007D270F" w:rsidRDefault="00B303A2" w:rsidP="007528EC">
      <w:pPr>
        <w:tabs>
          <w:tab w:val="left" w:pos="851"/>
        </w:tabs>
        <w:spacing w:line="360" w:lineRule="auto"/>
        <w:ind w:firstLine="567"/>
        <w:jc w:val="both"/>
        <w:rPr>
          <w:rFonts w:ascii="GHEA Grapalat" w:hAnsi="GHEA Grapalat"/>
          <w:b/>
          <w:lang w:val="hy-AM"/>
        </w:rPr>
      </w:pPr>
      <w:r w:rsidRPr="007D270F">
        <w:rPr>
          <w:rFonts w:ascii="GHEA Grapalat" w:hAnsi="GHEA Grapalat" w:cs="Sylfaen"/>
          <w:b/>
          <w:lang w:val="fr-FR"/>
        </w:rPr>
        <w:t xml:space="preserve">7. </w:t>
      </w:r>
      <w:r w:rsidR="00691252" w:rsidRPr="007D270F">
        <w:rPr>
          <w:rFonts w:ascii="GHEA Grapalat" w:hAnsi="GHEA Grapalat"/>
          <w:b/>
          <w:lang w:val="hy-AM"/>
        </w:rPr>
        <w:t xml:space="preserve">Տեղեկատվություն լրացուցիչ ֆինանսական միջոցների անհրաժեշտության և պետական բյուջեի </w:t>
      </w:r>
      <w:proofErr w:type="spellStart"/>
      <w:r w:rsidR="00691252" w:rsidRPr="007D270F">
        <w:rPr>
          <w:rFonts w:ascii="GHEA Grapalat" w:hAnsi="GHEA Grapalat"/>
          <w:b/>
          <w:lang w:val="hy-AM"/>
        </w:rPr>
        <w:t>եկամուտներում</w:t>
      </w:r>
      <w:proofErr w:type="spellEnd"/>
      <w:r w:rsidR="00691252" w:rsidRPr="007D270F">
        <w:rPr>
          <w:rFonts w:ascii="GHEA Grapalat" w:hAnsi="GHEA Grapalat"/>
          <w:b/>
          <w:lang w:val="hy-AM"/>
        </w:rPr>
        <w:t xml:space="preserve"> և ծախսերում սպասվելիք փոփոխությունների մասին</w:t>
      </w:r>
    </w:p>
    <w:p w:rsidR="00B303A2" w:rsidRPr="007D270F" w:rsidRDefault="008C7F6B" w:rsidP="007528EC">
      <w:pPr>
        <w:spacing w:line="360" w:lineRule="auto"/>
        <w:ind w:firstLine="426"/>
        <w:jc w:val="both"/>
        <w:rPr>
          <w:rFonts w:ascii="GHEA Grapalat" w:hAnsi="GHEA Grapalat" w:cs="Sylfaen"/>
          <w:b/>
          <w:lang w:val="fr-FR"/>
        </w:rPr>
      </w:pPr>
      <w:r w:rsidRPr="007D270F">
        <w:rPr>
          <w:rFonts w:ascii="GHEA Grapalat" w:hAnsi="GHEA Grapalat"/>
          <w:lang w:val="hy-AM"/>
        </w:rPr>
        <w:lastRenderedPageBreak/>
        <w:t>Նախագծ</w:t>
      </w:r>
      <w:r w:rsidR="00F3407E">
        <w:rPr>
          <w:rFonts w:ascii="GHEA Grapalat" w:hAnsi="GHEA Grapalat"/>
          <w:lang w:val="hy-AM"/>
        </w:rPr>
        <w:t>եր</w:t>
      </w:r>
      <w:r w:rsidR="00691252" w:rsidRPr="007D270F">
        <w:rPr>
          <w:rFonts w:ascii="GHEA Grapalat" w:hAnsi="GHEA Grapalat"/>
          <w:lang w:val="hy-AM"/>
        </w:rPr>
        <w:t xml:space="preserve">ի ընդունման կապակցությամբ լրացուցիչ ֆինանսական միջոցների անհրաժեշտություն, պետական բյուջեի </w:t>
      </w:r>
      <w:proofErr w:type="spellStart"/>
      <w:r w:rsidR="00691252" w:rsidRPr="007D270F">
        <w:rPr>
          <w:rFonts w:ascii="GHEA Grapalat" w:hAnsi="GHEA Grapalat"/>
          <w:lang w:val="hy-AM"/>
        </w:rPr>
        <w:t>եկամուտներում</w:t>
      </w:r>
      <w:proofErr w:type="spellEnd"/>
      <w:r w:rsidR="00691252" w:rsidRPr="007D270F">
        <w:rPr>
          <w:rFonts w:ascii="GHEA Grapalat" w:hAnsi="GHEA Grapalat"/>
          <w:lang w:val="hy-AM"/>
        </w:rPr>
        <w:t xml:space="preserve"> և ծախսերում էական փոփոխութ</w:t>
      </w:r>
      <w:r w:rsidR="00691252" w:rsidRPr="007D270F">
        <w:rPr>
          <w:rFonts w:ascii="GHEA Grapalat" w:hAnsi="GHEA Grapalat"/>
          <w:lang w:val="hy-AM"/>
        </w:rPr>
        <w:softHyphen/>
        <w:t>յուններ չի նախատեսվում</w:t>
      </w:r>
      <w:r w:rsidR="004C1584" w:rsidRPr="007D270F">
        <w:rPr>
          <w:rFonts w:ascii="GHEA Grapalat" w:hAnsi="GHEA Grapalat"/>
          <w:lang w:val="hy-AM"/>
        </w:rPr>
        <w:t>:</w:t>
      </w:r>
    </w:p>
    <w:p w:rsidR="0074040B" w:rsidRPr="007D270F" w:rsidRDefault="00B303A2" w:rsidP="007528EC">
      <w:pPr>
        <w:spacing w:line="360" w:lineRule="auto"/>
        <w:ind w:firstLine="426"/>
        <w:jc w:val="both"/>
        <w:rPr>
          <w:rFonts w:ascii="GHEA Grapalat" w:hAnsi="GHEA Grapalat"/>
          <w:lang w:val="fr-FR"/>
        </w:rPr>
      </w:pPr>
      <w:r w:rsidRPr="007D270F">
        <w:rPr>
          <w:rFonts w:ascii="GHEA Grapalat" w:hAnsi="GHEA Grapalat" w:cs="Sylfaen"/>
          <w:b/>
          <w:lang w:val="fr-FR"/>
        </w:rPr>
        <w:t>8</w:t>
      </w:r>
      <w:r w:rsidR="00C766C2" w:rsidRPr="007D270F">
        <w:rPr>
          <w:rFonts w:ascii="Cambria Math" w:hAnsi="Cambria Math" w:cs="Cambria Math"/>
          <w:b/>
          <w:lang w:val="fr-FR"/>
        </w:rPr>
        <w:t>․</w:t>
      </w:r>
      <w:r w:rsidR="00C766C2" w:rsidRPr="007D270F">
        <w:rPr>
          <w:rFonts w:ascii="GHEA Grapalat" w:hAnsi="GHEA Grapalat" w:cs="Sylfaen"/>
          <w:b/>
          <w:lang w:val="fr-FR"/>
        </w:rPr>
        <w:t xml:space="preserve"> </w:t>
      </w:r>
      <w:proofErr w:type="spellStart"/>
      <w:r w:rsidR="00C766C2" w:rsidRPr="007D270F">
        <w:rPr>
          <w:rFonts w:ascii="GHEA Grapalat" w:hAnsi="GHEA Grapalat" w:cs="Sylfaen"/>
          <w:b/>
          <w:lang w:val="fr-FR"/>
        </w:rPr>
        <w:t>Իրավական</w:t>
      </w:r>
      <w:proofErr w:type="spellEnd"/>
      <w:r w:rsidR="00C766C2" w:rsidRPr="007D270F">
        <w:rPr>
          <w:rFonts w:ascii="GHEA Grapalat" w:hAnsi="GHEA Grapalat" w:cs="Sylfaen"/>
          <w:b/>
          <w:lang w:val="fr-FR"/>
        </w:rPr>
        <w:t xml:space="preserve"> </w:t>
      </w:r>
      <w:proofErr w:type="spellStart"/>
      <w:r w:rsidR="00C766C2" w:rsidRPr="007D270F">
        <w:rPr>
          <w:rFonts w:ascii="GHEA Grapalat" w:hAnsi="GHEA Grapalat" w:cs="Sylfaen"/>
          <w:b/>
          <w:lang w:val="fr-FR"/>
        </w:rPr>
        <w:t>ակտի</w:t>
      </w:r>
      <w:proofErr w:type="spellEnd"/>
      <w:r w:rsidR="00C766C2" w:rsidRPr="007D270F">
        <w:rPr>
          <w:rFonts w:ascii="GHEA Grapalat" w:hAnsi="GHEA Grapalat" w:cs="Sylfaen"/>
          <w:b/>
          <w:lang w:val="fr-FR"/>
        </w:rPr>
        <w:t xml:space="preserve"> </w:t>
      </w:r>
      <w:proofErr w:type="spellStart"/>
      <w:r w:rsidR="00C766C2" w:rsidRPr="007D270F">
        <w:rPr>
          <w:rFonts w:ascii="GHEA Grapalat" w:hAnsi="GHEA Grapalat" w:cs="Sylfaen"/>
          <w:b/>
          <w:lang w:val="fr-FR"/>
        </w:rPr>
        <w:t>ընդունման</w:t>
      </w:r>
      <w:proofErr w:type="spellEnd"/>
      <w:r w:rsidR="00C766C2" w:rsidRPr="007D270F">
        <w:rPr>
          <w:rFonts w:ascii="GHEA Grapalat" w:hAnsi="GHEA Grapalat" w:cs="Sylfaen"/>
          <w:b/>
          <w:lang w:val="fr-FR"/>
        </w:rPr>
        <w:t xml:space="preserve"> </w:t>
      </w:r>
      <w:proofErr w:type="spellStart"/>
      <w:r w:rsidR="00C766C2" w:rsidRPr="007D270F">
        <w:rPr>
          <w:rFonts w:ascii="GHEA Grapalat" w:hAnsi="GHEA Grapalat" w:cs="Sylfaen"/>
          <w:b/>
          <w:lang w:val="fr-FR"/>
        </w:rPr>
        <w:t>արդյունքում</w:t>
      </w:r>
      <w:proofErr w:type="spellEnd"/>
      <w:r w:rsidR="00C766C2" w:rsidRPr="007D270F">
        <w:rPr>
          <w:rFonts w:ascii="GHEA Grapalat" w:hAnsi="GHEA Grapalat" w:cs="Sylfaen"/>
          <w:b/>
          <w:lang w:val="fr-FR"/>
        </w:rPr>
        <w:t xml:space="preserve"> </w:t>
      </w:r>
      <w:proofErr w:type="spellStart"/>
      <w:r w:rsidR="00C766C2" w:rsidRPr="007D270F">
        <w:rPr>
          <w:rFonts w:ascii="GHEA Grapalat" w:hAnsi="GHEA Grapalat" w:cs="Sylfaen"/>
          <w:b/>
          <w:lang w:val="fr-FR"/>
        </w:rPr>
        <w:t>ակնկալվող</w:t>
      </w:r>
      <w:proofErr w:type="spellEnd"/>
      <w:r w:rsidR="00C766C2" w:rsidRPr="007D270F">
        <w:rPr>
          <w:rFonts w:ascii="GHEA Grapalat" w:hAnsi="GHEA Grapalat" w:cs="Sylfaen"/>
          <w:b/>
          <w:lang w:val="fr-FR"/>
        </w:rPr>
        <w:t xml:space="preserve"> </w:t>
      </w:r>
      <w:proofErr w:type="spellStart"/>
      <w:r w:rsidR="00C766C2" w:rsidRPr="007D270F">
        <w:rPr>
          <w:rFonts w:ascii="GHEA Grapalat" w:hAnsi="GHEA Grapalat" w:cs="Sylfaen"/>
          <w:b/>
          <w:lang w:val="fr-FR"/>
        </w:rPr>
        <w:t>արդյունքը</w:t>
      </w:r>
      <w:proofErr w:type="spellEnd"/>
      <w:r w:rsidR="00C766C2" w:rsidRPr="007D270F">
        <w:rPr>
          <w:rFonts w:ascii="GHEA Grapalat" w:hAnsi="GHEA Grapalat"/>
          <w:b/>
          <w:lang w:val="fr-FR"/>
        </w:rPr>
        <w:t>.</w:t>
      </w:r>
      <w:r w:rsidR="00C766C2" w:rsidRPr="007D270F">
        <w:rPr>
          <w:rFonts w:ascii="GHEA Grapalat" w:hAnsi="GHEA Grapalat"/>
          <w:lang w:val="fr-FR"/>
        </w:rPr>
        <w:t xml:space="preserve"> </w:t>
      </w:r>
    </w:p>
    <w:p w:rsidR="0074040B" w:rsidRPr="007D270F" w:rsidRDefault="0074040B" w:rsidP="007528EC">
      <w:pPr>
        <w:spacing w:line="360" w:lineRule="auto"/>
        <w:ind w:firstLine="426"/>
        <w:jc w:val="both"/>
        <w:rPr>
          <w:rFonts w:ascii="GHEA Grapalat" w:hAnsi="GHEA Grapalat"/>
          <w:lang w:val="fr-FR"/>
        </w:rPr>
      </w:pPr>
      <w:r w:rsidRPr="007D270F">
        <w:rPr>
          <w:rFonts w:ascii="GHEA Grapalat" w:hAnsi="GHEA Grapalat"/>
          <w:lang w:val="fr-FR"/>
        </w:rPr>
        <w:t>«</w:t>
      </w:r>
      <w:proofErr w:type="spellStart"/>
      <w:r w:rsidRPr="007D270F">
        <w:rPr>
          <w:rFonts w:ascii="GHEA Grapalat" w:hAnsi="GHEA Grapalat"/>
          <w:lang w:val="fr-FR"/>
        </w:rPr>
        <w:t>Հայաստանի</w:t>
      </w:r>
      <w:proofErr w:type="spellEnd"/>
      <w:r w:rsidRPr="007D270F">
        <w:rPr>
          <w:rFonts w:ascii="GHEA Grapalat" w:hAnsi="GHEA Grapalat"/>
          <w:lang w:val="fr-FR"/>
        </w:rPr>
        <w:t xml:space="preserve"> </w:t>
      </w:r>
      <w:proofErr w:type="spellStart"/>
      <w:r w:rsidRPr="007D270F">
        <w:rPr>
          <w:rFonts w:ascii="GHEA Grapalat" w:hAnsi="GHEA Grapalat"/>
          <w:lang w:val="fr-FR"/>
        </w:rPr>
        <w:t>Հանրապետության</w:t>
      </w:r>
      <w:proofErr w:type="spellEnd"/>
      <w:r w:rsidRPr="007D270F">
        <w:rPr>
          <w:rFonts w:ascii="GHEA Grapalat" w:hAnsi="GHEA Grapalat"/>
          <w:lang w:val="fr-FR"/>
        </w:rPr>
        <w:t xml:space="preserve"> </w:t>
      </w:r>
      <w:proofErr w:type="spellStart"/>
      <w:r w:rsidRPr="007D270F">
        <w:rPr>
          <w:rFonts w:ascii="GHEA Grapalat" w:hAnsi="GHEA Grapalat"/>
          <w:lang w:val="fr-FR"/>
        </w:rPr>
        <w:t>հարկային</w:t>
      </w:r>
      <w:proofErr w:type="spellEnd"/>
      <w:r w:rsidRPr="007D270F">
        <w:rPr>
          <w:rFonts w:ascii="GHEA Grapalat" w:hAnsi="GHEA Grapalat"/>
          <w:lang w:val="fr-FR"/>
        </w:rPr>
        <w:t xml:space="preserve"> </w:t>
      </w:r>
      <w:proofErr w:type="spellStart"/>
      <w:r w:rsidRPr="007D270F">
        <w:rPr>
          <w:rFonts w:ascii="GHEA Grapalat" w:hAnsi="GHEA Grapalat"/>
          <w:lang w:val="fr-FR"/>
        </w:rPr>
        <w:t>օրենսգրքում</w:t>
      </w:r>
      <w:proofErr w:type="spellEnd"/>
      <w:r w:rsidRPr="007D270F">
        <w:rPr>
          <w:rFonts w:ascii="GHEA Grapalat" w:hAnsi="GHEA Grapalat"/>
          <w:lang w:val="fr-FR"/>
        </w:rPr>
        <w:t xml:space="preserve"> </w:t>
      </w:r>
      <w:proofErr w:type="spellStart"/>
      <w:r w:rsidRPr="007D270F">
        <w:rPr>
          <w:rFonts w:ascii="GHEA Grapalat" w:hAnsi="GHEA Grapalat"/>
          <w:lang w:val="fr-FR"/>
        </w:rPr>
        <w:t>լրացումներ</w:t>
      </w:r>
      <w:proofErr w:type="spellEnd"/>
      <w:r w:rsidRPr="007D270F">
        <w:rPr>
          <w:rFonts w:ascii="GHEA Grapalat" w:hAnsi="GHEA Grapalat"/>
          <w:lang w:val="fr-FR"/>
        </w:rPr>
        <w:t xml:space="preserve"> և </w:t>
      </w:r>
      <w:proofErr w:type="spellStart"/>
      <w:r w:rsidRPr="007D270F">
        <w:rPr>
          <w:rFonts w:ascii="GHEA Grapalat" w:hAnsi="GHEA Grapalat"/>
          <w:lang w:val="fr-FR"/>
        </w:rPr>
        <w:t>փոփոխություններ</w:t>
      </w:r>
      <w:proofErr w:type="spellEnd"/>
      <w:r w:rsidRPr="007D270F">
        <w:rPr>
          <w:rFonts w:ascii="GHEA Grapalat" w:hAnsi="GHEA Grapalat"/>
          <w:lang w:val="fr-FR"/>
        </w:rPr>
        <w:t xml:space="preserve"> </w:t>
      </w:r>
      <w:proofErr w:type="spellStart"/>
      <w:r w:rsidRPr="007D270F">
        <w:rPr>
          <w:rFonts w:ascii="GHEA Grapalat" w:hAnsi="GHEA Grapalat"/>
          <w:lang w:val="fr-FR"/>
        </w:rPr>
        <w:t>կատարելու</w:t>
      </w:r>
      <w:proofErr w:type="spellEnd"/>
      <w:r w:rsidRPr="007D270F">
        <w:rPr>
          <w:rFonts w:ascii="GHEA Grapalat" w:hAnsi="GHEA Grapalat"/>
          <w:lang w:val="fr-FR"/>
        </w:rPr>
        <w:t xml:space="preserve"> </w:t>
      </w:r>
      <w:proofErr w:type="spellStart"/>
      <w:r w:rsidRPr="007D270F">
        <w:rPr>
          <w:rFonts w:ascii="GHEA Grapalat" w:hAnsi="GHEA Grapalat"/>
          <w:lang w:val="fr-FR"/>
        </w:rPr>
        <w:t>մասին</w:t>
      </w:r>
      <w:proofErr w:type="spellEnd"/>
      <w:r w:rsidRPr="007D270F">
        <w:rPr>
          <w:rFonts w:ascii="GHEA Grapalat" w:hAnsi="GHEA Grapalat"/>
          <w:lang w:val="fr-FR"/>
        </w:rPr>
        <w:t>», «</w:t>
      </w:r>
      <w:proofErr w:type="spellStart"/>
      <w:r w:rsidRPr="007D270F">
        <w:rPr>
          <w:rFonts w:ascii="GHEA Grapalat" w:hAnsi="GHEA Grapalat"/>
          <w:lang w:val="fr-FR"/>
        </w:rPr>
        <w:t>Հայաստանի</w:t>
      </w:r>
      <w:proofErr w:type="spellEnd"/>
      <w:r w:rsidRPr="007D270F">
        <w:rPr>
          <w:rFonts w:ascii="GHEA Grapalat" w:hAnsi="GHEA Grapalat"/>
          <w:lang w:val="fr-FR"/>
        </w:rPr>
        <w:t xml:space="preserve"> </w:t>
      </w:r>
      <w:proofErr w:type="spellStart"/>
      <w:r w:rsidRPr="007D270F">
        <w:rPr>
          <w:rFonts w:ascii="GHEA Grapalat" w:hAnsi="GHEA Grapalat"/>
          <w:lang w:val="fr-FR"/>
        </w:rPr>
        <w:t>Հանրապետության</w:t>
      </w:r>
      <w:proofErr w:type="spellEnd"/>
      <w:r w:rsidRPr="007D270F">
        <w:rPr>
          <w:rFonts w:ascii="GHEA Grapalat" w:hAnsi="GHEA Grapalat"/>
          <w:lang w:val="fr-FR"/>
        </w:rPr>
        <w:t xml:space="preserve"> </w:t>
      </w:r>
      <w:proofErr w:type="spellStart"/>
      <w:r w:rsidRPr="007D270F">
        <w:rPr>
          <w:rFonts w:ascii="GHEA Grapalat" w:hAnsi="GHEA Grapalat"/>
          <w:lang w:val="fr-FR"/>
        </w:rPr>
        <w:t>վարչական</w:t>
      </w:r>
      <w:proofErr w:type="spellEnd"/>
      <w:r w:rsidRPr="007D270F">
        <w:rPr>
          <w:rFonts w:ascii="GHEA Grapalat" w:hAnsi="GHEA Grapalat"/>
          <w:lang w:val="fr-FR"/>
        </w:rPr>
        <w:t xml:space="preserve"> </w:t>
      </w:r>
      <w:proofErr w:type="spellStart"/>
      <w:r w:rsidRPr="007D270F">
        <w:rPr>
          <w:rFonts w:ascii="GHEA Grapalat" w:hAnsi="GHEA Grapalat"/>
          <w:lang w:val="fr-FR"/>
        </w:rPr>
        <w:t>դատավարության</w:t>
      </w:r>
      <w:proofErr w:type="spellEnd"/>
      <w:r w:rsidRPr="007D270F">
        <w:rPr>
          <w:rFonts w:ascii="GHEA Grapalat" w:hAnsi="GHEA Grapalat"/>
          <w:lang w:val="fr-FR"/>
        </w:rPr>
        <w:t xml:space="preserve"> </w:t>
      </w:r>
      <w:proofErr w:type="spellStart"/>
      <w:r w:rsidRPr="007D270F">
        <w:rPr>
          <w:rFonts w:ascii="GHEA Grapalat" w:hAnsi="GHEA Grapalat"/>
          <w:lang w:val="fr-FR"/>
        </w:rPr>
        <w:t>օրենսգրքում</w:t>
      </w:r>
      <w:proofErr w:type="spellEnd"/>
      <w:r w:rsidRPr="007D270F">
        <w:rPr>
          <w:rFonts w:ascii="GHEA Grapalat" w:hAnsi="GHEA Grapalat"/>
          <w:lang w:val="fr-FR"/>
        </w:rPr>
        <w:t xml:space="preserve"> </w:t>
      </w:r>
      <w:proofErr w:type="spellStart"/>
      <w:r w:rsidRPr="007D270F">
        <w:rPr>
          <w:rFonts w:ascii="GHEA Grapalat" w:hAnsi="GHEA Grapalat"/>
          <w:lang w:val="fr-FR"/>
        </w:rPr>
        <w:t>փոփոխություններ</w:t>
      </w:r>
      <w:proofErr w:type="spellEnd"/>
      <w:r w:rsidRPr="007D270F">
        <w:rPr>
          <w:rFonts w:ascii="GHEA Grapalat" w:hAnsi="GHEA Grapalat"/>
          <w:lang w:val="fr-FR"/>
        </w:rPr>
        <w:t xml:space="preserve"> </w:t>
      </w:r>
      <w:proofErr w:type="spellStart"/>
      <w:r w:rsidRPr="007D270F">
        <w:rPr>
          <w:rFonts w:ascii="GHEA Grapalat" w:hAnsi="GHEA Grapalat"/>
          <w:lang w:val="fr-FR"/>
        </w:rPr>
        <w:t>կատարելու</w:t>
      </w:r>
      <w:proofErr w:type="spellEnd"/>
      <w:r w:rsidRPr="007D270F">
        <w:rPr>
          <w:rFonts w:ascii="GHEA Grapalat" w:hAnsi="GHEA Grapalat"/>
          <w:lang w:val="fr-FR"/>
        </w:rPr>
        <w:t xml:space="preserve"> </w:t>
      </w:r>
      <w:proofErr w:type="spellStart"/>
      <w:r w:rsidRPr="007D270F">
        <w:rPr>
          <w:rFonts w:ascii="GHEA Grapalat" w:hAnsi="GHEA Grapalat"/>
          <w:lang w:val="fr-FR"/>
        </w:rPr>
        <w:t>մասին</w:t>
      </w:r>
      <w:proofErr w:type="spellEnd"/>
      <w:r w:rsidRPr="007D270F">
        <w:rPr>
          <w:rFonts w:ascii="GHEA Grapalat" w:hAnsi="GHEA Grapalat"/>
          <w:lang w:val="fr-FR"/>
        </w:rPr>
        <w:t>» և «</w:t>
      </w:r>
      <w:proofErr w:type="spellStart"/>
      <w:r w:rsidRPr="007D270F">
        <w:rPr>
          <w:rFonts w:ascii="GHEA Grapalat" w:hAnsi="GHEA Grapalat"/>
          <w:lang w:val="fr-FR"/>
        </w:rPr>
        <w:t>Բանկային</w:t>
      </w:r>
      <w:proofErr w:type="spellEnd"/>
      <w:r w:rsidRPr="007D270F">
        <w:rPr>
          <w:rFonts w:ascii="GHEA Grapalat" w:hAnsi="GHEA Grapalat"/>
          <w:lang w:val="fr-FR"/>
        </w:rPr>
        <w:t xml:space="preserve"> </w:t>
      </w:r>
      <w:proofErr w:type="spellStart"/>
      <w:r w:rsidRPr="007D270F">
        <w:rPr>
          <w:rFonts w:ascii="GHEA Grapalat" w:hAnsi="GHEA Grapalat"/>
          <w:lang w:val="fr-FR"/>
        </w:rPr>
        <w:t>գաղտնիքի</w:t>
      </w:r>
      <w:proofErr w:type="spellEnd"/>
      <w:r w:rsidRPr="007D270F">
        <w:rPr>
          <w:rFonts w:ascii="GHEA Grapalat" w:hAnsi="GHEA Grapalat"/>
          <w:lang w:val="fr-FR"/>
        </w:rPr>
        <w:t xml:space="preserve"> </w:t>
      </w:r>
      <w:proofErr w:type="spellStart"/>
      <w:r w:rsidRPr="007D270F">
        <w:rPr>
          <w:rFonts w:ascii="GHEA Grapalat" w:hAnsi="GHEA Grapalat"/>
          <w:lang w:val="fr-FR"/>
        </w:rPr>
        <w:t>մասին</w:t>
      </w:r>
      <w:proofErr w:type="spellEnd"/>
      <w:r w:rsidRPr="007D270F">
        <w:rPr>
          <w:rFonts w:ascii="GHEA Grapalat" w:hAnsi="GHEA Grapalat"/>
          <w:lang w:val="fr-FR"/>
        </w:rPr>
        <w:t xml:space="preserve">» </w:t>
      </w:r>
      <w:proofErr w:type="spellStart"/>
      <w:r w:rsidRPr="007D270F">
        <w:rPr>
          <w:rFonts w:ascii="GHEA Grapalat" w:hAnsi="GHEA Grapalat"/>
          <w:lang w:val="fr-FR"/>
        </w:rPr>
        <w:t>օրենքում</w:t>
      </w:r>
      <w:proofErr w:type="spellEnd"/>
      <w:r w:rsidRPr="007D270F">
        <w:rPr>
          <w:rFonts w:ascii="GHEA Grapalat" w:hAnsi="GHEA Grapalat"/>
          <w:lang w:val="fr-FR"/>
        </w:rPr>
        <w:t xml:space="preserve"> </w:t>
      </w:r>
      <w:proofErr w:type="spellStart"/>
      <w:r w:rsidRPr="007D270F">
        <w:rPr>
          <w:rFonts w:ascii="GHEA Grapalat" w:hAnsi="GHEA Grapalat"/>
          <w:lang w:val="fr-FR"/>
        </w:rPr>
        <w:t>փոփոխություն</w:t>
      </w:r>
      <w:proofErr w:type="spellEnd"/>
      <w:r w:rsidRPr="007D270F">
        <w:rPr>
          <w:rFonts w:ascii="GHEA Grapalat" w:hAnsi="GHEA Grapalat"/>
          <w:lang w:val="fr-FR"/>
        </w:rPr>
        <w:t xml:space="preserve"> </w:t>
      </w:r>
      <w:proofErr w:type="spellStart"/>
      <w:r w:rsidRPr="007D270F">
        <w:rPr>
          <w:rFonts w:ascii="GHEA Grapalat" w:hAnsi="GHEA Grapalat"/>
          <w:lang w:val="fr-FR"/>
        </w:rPr>
        <w:t>կատարելու</w:t>
      </w:r>
      <w:proofErr w:type="spellEnd"/>
      <w:r w:rsidRPr="007D270F">
        <w:rPr>
          <w:rFonts w:ascii="GHEA Grapalat" w:hAnsi="GHEA Grapalat"/>
          <w:lang w:val="fr-FR"/>
        </w:rPr>
        <w:t xml:space="preserve"> </w:t>
      </w:r>
      <w:proofErr w:type="spellStart"/>
      <w:r w:rsidRPr="007D270F">
        <w:rPr>
          <w:rFonts w:ascii="GHEA Grapalat" w:hAnsi="GHEA Grapalat"/>
          <w:lang w:val="fr-FR"/>
        </w:rPr>
        <w:t>մասին</w:t>
      </w:r>
      <w:proofErr w:type="spellEnd"/>
      <w:r w:rsidRPr="007D270F">
        <w:rPr>
          <w:rFonts w:ascii="GHEA Grapalat" w:hAnsi="GHEA Grapalat"/>
          <w:lang w:val="fr-FR"/>
        </w:rPr>
        <w:t xml:space="preserve">» </w:t>
      </w:r>
      <w:proofErr w:type="spellStart"/>
      <w:r w:rsidRPr="007D270F">
        <w:rPr>
          <w:rFonts w:ascii="GHEA Grapalat" w:hAnsi="GHEA Grapalat"/>
          <w:lang w:val="fr-FR"/>
        </w:rPr>
        <w:t>Հայաստանի</w:t>
      </w:r>
      <w:proofErr w:type="spellEnd"/>
      <w:r w:rsidRPr="007D270F">
        <w:rPr>
          <w:rFonts w:ascii="GHEA Grapalat" w:hAnsi="GHEA Grapalat"/>
          <w:lang w:val="fr-FR"/>
        </w:rPr>
        <w:t xml:space="preserve"> </w:t>
      </w:r>
      <w:proofErr w:type="spellStart"/>
      <w:r w:rsidRPr="007D270F">
        <w:rPr>
          <w:rFonts w:ascii="GHEA Grapalat" w:hAnsi="GHEA Grapalat"/>
          <w:lang w:val="fr-FR"/>
        </w:rPr>
        <w:t>Հանրապետության</w:t>
      </w:r>
      <w:proofErr w:type="spellEnd"/>
      <w:r w:rsidRPr="007D270F">
        <w:rPr>
          <w:rFonts w:ascii="GHEA Grapalat" w:hAnsi="GHEA Grapalat"/>
          <w:lang w:val="fr-FR"/>
        </w:rPr>
        <w:t xml:space="preserve"> </w:t>
      </w:r>
      <w:proofErr w:type="spellStart"/>
      <w:r w:rsidRPr="007D270F">
        <w:rPr>
          <w:rFonts w:ascii="GHEA Grapalat" w:hAnsi="GHEA Grapalat"/>
          <w:lang w:val="fr-FR"/>
        </w:rPr>
        <w:t>օրենքների</w:t>
      </w:r>
      <w:proofErr w:type="spellEnd"/>
      <w:r w:rsidRPr="007D270F">
        <w:rPr>
          <w:rFonts w:ascii="GHEA Grapalat" w:hAnsi="GHEA Grapalat"/>
          <w:lang w:val="fr-FR"/>
        </w:rPr>
        <w:t xml:space="preserve"> </w:t>
      </w:r>
      <w:proofErr w:type="spellStart"/>
      <w:r w:rsidRPr="007D270F">
        <w:rPr>
          <w:rFonts w:ascii="GHEA Grapalat" w:hAnsi="GHEA Grapalat"/>
          <w:lang w:val="fr-FR"/>
        </w:rPr>
        <w:t>նախագծերի</w:t>
      </w:r>
      <w:proofErr w:type="spellEnd"/>
      <w:r w:rsidRPr="007D270F">
        <w:rPr>
          <w:rFonts w:ascii="GHEA Grapalat" w:hAnsi="GHEA Grapalat"/>
          <w:lang w:val="fr-FR"/>
        </w:rPr>
        <w:t xml:space="preserve"> </w:t>
      </w:r>
      <w:proofErr w:type="spellStart"/>
      <w:r w:rsidRPr="007D270F">
        <w:rPr>
          <w:rFonts w:ascii="GHEA Grapalat" w:hAnsi="GHEA Grapalat"/>
          <w:lang w:val="fr-FR"/>
        </w:rPr>
        <w:t>մշակման</w:t>
      </w:r>
      <w:proofErr w:type="spellEnd"/>
      <w:r w:rsidRPr="007D270F">
        <w:rPr>
          <w:rFonts w:ascii="GHEA Grapalat" w:hAnsi="GHEA Grapalat"/>
          <w:lang w:val="fr-FR"/>
        </w:rPr>
        <w:t xml:space="preserve"> </w:t>
      </w:r>
      <w:proofErr w:type="spellStart"/>
      <w:r w:rsidRPr="007D270F">
        <w:rPr>
          <w:rFonts w:ascii="GHEA Grapalat" w:hAnsi="GHEA Grapalat"/>
          <w:lang w:val="fr-FR"/>
        </w:rPr>
        <w:t>նպատակը</w:t>
      </w:r>
      <w:proofErr w:type="spellEnd"/>
      <w:r w:rsidRPr="007D270F">
        <w:rPr>
          <w:rFonts w:ascii="GHEA Grapalat" w:hAnsi="GHEA Grapalat"/>
          <w:lang w:val="fr-FR"/>
        </w:rPr>
        <w:t xml:space="preserve"> </w:t>
      </w:r>
      <w:proofErr w:type="spellStart"/>
      <w:r w:rsidRPr="007D270F">
        <w:rPr>
          <w:rFonts w:ascii="GHEA Grapalat" w:hAnsi="GHEA Grapalat"/>
          <w:lang w:val="fr-FR"/>
        </w:rPr>
        <w:t>հարկ</w:t>
      </w:r>
      <w:proofErr w:type="spellEnd"/>
      <w:r w:rsidRPr="007D270F">
        <w:rPr>
          <w:rFonts w:ascii="GHEA Grapalat" w:hAnsi="GHEA Grapalat"/>
          <w:lang w:val="fr-FR"/>
        </w:rPr>
        <w:t xml:space="preserve"> </w:t>
      </w:r>
      <w:proofErr w:type="spellStart"/>
      <w:r w:rsidRPr="007D270F">
        <w:rPr>
          <w:rFonts w:ascii="GHEA Grapalat" w:hAnsi="GHEA Grapalat"/>
          <w:lang w:val="fr-FR"/>
        </w:rPr>
        <w:t>վճարողների</w:t>
      </w:r>
      <w:proofErr w:type="spellEnd"/>
      <w:r w:rsidRPr="007D270F">
        <w:rPr>
          <w:rFonts w:ascii="GHEA Grapalat" w:hAnsi="GHEA Grapalat"/>
          <w:lang w:val="fr-FR"/>
        </w:rPr>
        <w:t xml:space="preserve"> </w:t>
      </w:r>
      <w:proofErr w:type="spellStart"/>
      <w:r w:rsidRPr="007D270F">
        <w:rPr>
          <w:rFonts w:ascii="GHEA Grapalat" w:hAnsi="GHEA Grapalat"/>
          <w:lang w:val="fr-FR"/>
        </w:rPr>
        <w:t>բանկային</w:t>
      </w:r>
      <w:proofErr w:type="spellEnd"/>
      <w:r w:rsidRPr="007D270F">
        <w:rPr>
          <w:rFonts w:ascii="GHEA Grapalat" w:hAnsi="GHEA Grapalat"/>
          <w:lang w:val="fr-FR"/>
        </w:rPr>
        <w:t xml:space="preserve"> </w:t>
      </w:r>
      <w:proofErr w:type="spellStart"/>
      <w:r w:rsidRPr="007D270F">
        <w:rPr>
          <w:rFonts w:ascii="GHEA Grapalat" w:hAnsi="GHEA Grapalat"/>
          <w:lang w:val="fr-FR"/>
        </w:rPr>
        <w:t>հաշիվների</w:t>
      </w:r>
      <w:proofErr w:type="spellEnd"/>
      <w:r w:rsidRPr="007D270F">
        <w:rPr>
          <w:rFonts w:ascii="GHEA Grapalat" w:hAnsi="GHEA Grapalat"/>
          <w:lang w:val="fr-FR"/>
        </w:rPr>
        <w:t xml:space="preserve"> </w:t>
      </w:r>
      <w:proofErr w:type="spellStart"/>
      <w:r w:rsidRPr="007D270F">
        <w:rPr>
          <w:rFonts w:ascii="GHEA Grapalat" w:hAnsi="GHEA Grapalat"/>
          <w:lang w:val="fr-FR"/>
        </w:rPr>
        <w:t>շարժի</w:t>
      </w:r>
      <w:proofErr w:type="spellEnd"/>
      <w:r w:rsidRPr="007D270F">
        <w:rPr>
          <w:rFonts w:ascii="GHEA Grapalat" w:hAnsi="GHEA Grapalat"/>
          <w:lang w:val="fr-FR"/>
        </w:rPr>
        <w:t xml:space="preserve"> </w:t>
      </w:r>
      <w:proofErr w:type="spellStart"/>
      <w:r w:rsidRPr="007D270F">
        <w:rPr>
          <w:rFonts w:ascii="GHEA Grapalat" w:hAnsi="GHEA Grapalat"/>
          <w:lang w:val="fr-FR"/>
        </w:rPr>
        <w:t>վերաբերյալ</w:t>
      </w:r>
      <w:proofErr w:type="spellEnd"/>
      <w:r w:rsidRPr="007D270F">
        <w:rPr>
          <w:rFonts w:ascii="GHEA Grapalat" w:hAnsi="GHEA Grapalat"/>
          <w:lang w:val="fr-FR"/>
        </w:rPr>
        <w:t xml:space="preserve"> </w:t>
      </w:r>
      <w:proofErr w:type="spellStart"/>
      <w:r w:rsidRPr="007D270F">
        <w:rPr>
          <w:rFonts w:ascii="GHEA Grapalat" w:hAnsi="GHEA Grapalat"/>
          <w:lang w:val="fr-FR"/>
        </w:rPr>
        <w:t>ամփոփ</w:t>
      </w:r>
      <w:proofErr w:type="spellEnd"/>
      <w:r w:rsidRPr="007D270F">
        <w:rPr>
          <w:rFonts w:ascii="GHEA Grapalat" w:hAnsi="GHEA Grapalat"/>
          <w:lang w:val="fr-FR"/>
        </w:rPr>
        <w:t xml:space="preserve"> </w:t>
      </w:r>
      <w:proofErr w:type="spellStart"/>
      <w:r w:rsidRPr="007D270F">
        <w:rPr>
          <w:rFonts w:ascii="GHEA Grapalat" w:hAnsi="GHEA Grapalat"/>
          <w:lang w:val="fr-FR"/>
        </w:rPr>
        <w:t>տեղեկատվության</w:t>
      </w:r>
      <w:proofErr w:type="spellEnd"/>
      <w:r w:rsidRPr="007D270F">
        <w:rPr>
          <w:rFonts w:ascii="GHEA Grapalat" w:hAnsi="GHEA Grapalat"/>
          <w:lang w:val="fr-FR"/>
        </w:rPr>
        <w:t xml:space="preserve"> </w:t>
      </w:r>
      <w:proofErr w:type="spellStart"/>
      <w:r w:rsidRPr="007D270F">
        <w:rPr>
          <w:rFonts w:ascii="GHEA Grapalat" w:hAnsi="GHEA Grapalat"/>
          <w:lang w:val="fr-FR"/>
        </w:rPr>
        <w:t>տրամադրման</w:t>
      </w:r>
      <w:proofErr w:type="spellEnd"/>
      <w:r w:rsidRPr="007D270F">
        <w:rPr>
          <w:rFonts w:ascii="GHEA Grapalat" w:hAnsi="GHEA Grapalat"/>
          <w:lang w:val="fr-FR"/>
        </w:rPr>
        <w:t xml:space="preserve">, </w:t>
      </w:r>
      <w:proofErr w:type="spellStart"/>
      <w:r w:rsidRPr="007D270F">
        <w:rPr>
          <w:rFonts w:ascii="GHEA Grapalat" w:hAnsi="GHEA Grapalat"/>
          <w:lang w:val="fr-FR"/>
        </w:rPr>
        <w:t>ինչպես</w:t>
      </w:r>
      <w:proofErr w:type="spellEnd"/>
      <w:r w:rsidRPr="007D270F">
        <w:rPr>
          <w:rFonts w:ascii="GHEA Grapalat" w:hAnsi="GHEA Grapalat"/>
          <w:lang w:val="fr-FR"/>
        </w:rPr>
        <w:t xml:space="preserve"> </w:t>
      </w:r>
      <w:proofErr w:type="spellStart"/>
      <w:r w:rsidRPr="007D270F">
        <w:rPr>
          <w:rFonts w:ascii="GHEA Grapalat" w:hAnsi="GHEA Grapalat"/>
          <w:lang w:val="fr-FR"/>
        </w:rPr>
        <w:t>հարկային</w:t>
      </w:r>
      <w:proofErr w:type="spellEnd"/>
      <w:r w:rsidRPr="007D270F">
        <w:rPr>
          <w:rFonts w:ascii="GHEA Grapalat" w:hAnsi="GHEA Grapalat"/>
          <w:lang w:val="fr-FR"/>
        </w:rPr>
        <w:t xml:space="preserve"> </w:t>
      </w:r>
      <w:proofErr w:type="spellStart"/>
      <w:r w:rsidRPr="007D270F">
        <w:rPr>
          <w:rFonts w:ascii="GHEA Grapalat" w:hAnsi="GHEA Grapalat"/>
          <w:lang w:val="fr-FR"/>
        </w:rPr>
        <w:t>ստուգումների</w:t>
      </w:r>
      <w:proofErr w:type="spellEnd"/>
      <w:r w:rsidRPr="007D270F">
        <w:rPr>
          <w:rFonts w:ascii="GHEA Grapalat" w:hAnsi="GHEA Grapalat"/>
          <w:lang w:val="fr-FR"/>
        </w:rPr>
        <w:t xml:space="preserve"> և </w:t>
      </w:r>
      <w:proofErr w:type="spellStart"/>
      <w:r w:rsidRPr="007D270F">
        <w:rPr>
          <w:rFonts w:ascii="GHEA Grapalat" w:hAnsi="GHEA Grapalat"/>
          <w:lang w:val="fr-FR"/>
        </w:rPr>
        <w:t>ուսումնասիրությունների</w:t>
      </w:r>
      <w:proofErr w:type="spellEnd"/>
      <w:r w:rsidRPr="007D270F">
        <w:rPr>
          <w:rFonts w:ascii="GHEA Grapalat" w:hAnsi="GHEA Grapalat"/>
          <w:lang w:val="fr-FR"/>
        </w:rPr>
        <w:t xml:space="preserve"> </w:t>
      </w:r>
      <w:proofErr w:type="spellStart"/>
      <w:r w:rsidRPr="007D270F">
        <w:rPr>
          <w:rFonts w:ascii="GHEA Grapalat" w:hAnsi="GHEA Grapalat"/>
          <w:lang w:val="fr-FR"/>
        </w:rPr>
        <w:t>ընթացքում</w:t>
      </w:r>
      <w:proofErr w:type="spellEnd"/>
      <w:r w:rsidRPr="007D270F">
        <w:rPr>
          <w:rFonts w:ascii="GHEA Grapalat" w:hAnsi="GHEA Grapalat"/>
          <w:lang w:val="fr-FR"/>
        </w:rPr>
        <w:t xml:space="preserve"> </w:t>
      </w:r>
      <w:proofErr w:type="spellStart"/>
      <w:r w:rsidRPr="007D270F">
        <w:rPr>
          <w:rFonts w:ascii="GHEA Grapalat" w:hAnsi="GHEA Grapalat"/>
          <w:lang w:val="fr-FR"/>
        </w:rPr>
        <w:t>հարկային</w:t>
      </w:r>
      <w:proofErr w:type="spellEnd"/>
      <w:r w:rsidRPr="007D270F">
        <w:rPr>
          <w:rFonts w:ascii="GHEA Grapalat" w:hAnsi="GHEA Grapalat"/>
          <w:lang w:val="fr-FR"/>
        </w:rPr>
        <w:t xml:space="preserve"> </w:t>
      </w:r>
      <w:proofErr w:type="spellStart"/>
      <w:r w:rsidRPr="007D270F">
        <w:rPr>
          <w:rFonts w:ascii="GHEA Grapalat" w:hAnsi="GHEA Grapalat"/>
          <w:lang w:val="fr-FR"/>
        </w:rPr>
        <w:t>մարմնին</w:t>
      </w:r>
      <w:proofErr w:type="spellEnd"/>
      <w:r w:rsidRPr="007D270F">
        <w:rPr>
          <w:rFonts w:ascii="GHEA Grapalat" w:hAnsi="GHEA Grapalat"/>
          <w:lang w:val="fr-FR"/>
        </w:rPr>
        <w:t xml:space="preserve"> </w:t>
      </w:r>
      <w:proofErr w:type="spellStart"/>
      <w:r w:rsidRPr="007D270F">
        <w:rPr>
          <w:rFonts w:ascii="GHEA Grapalat" w:hAnsi="GHEA Grapalat"/>
          <w:lang w:val="fr-FR"/>
        </w:rPr>
        <w:t>բանկային</w:t>
      </w:r>
      <w:proofErr w:type="spellEnd"/>
      <w:r w:rsidRPr="007D270F">
        <w:rPr>
          <w:rFonts w:ascii="GHEA Grapalat" w:hAnsi="GHEA Grapalat"/>
          <w:lang w:val="fr-FR"/>
        </w:rPr>
        <w:t xml:space="preserve"> </w:t>
      </w:r>
      <w:proofErr w:type="spellStart"/>
      <w:r w:rsidRPr="007D270F">
        <w:rPr>
          <w:rFonts w:ascii="GHEA Grapalat" w:hAnsi="GHEA Grapalat"/>
          <w:lang w:val="fr-FR"/>
        </w:rPr>
        <w:t>հաշիվների</w:t>
      </w:r>
      <w:proofErr w:type="spellEnd"/>
      <w:r w:rsidRPr="007D270F">
        <w:rPr>
          <w:rFonts w:ascii="GHEA Grapalat" w:hAnsi="GHEA Grapalat"/>
          <w:lang w:val="fr-FR"/>
        </w:rPr>
        <w:t xml:space="preserve"> </w:t>
      </w:r>
      <w:proofErr w:type="spellStart"/>
      <w:r w:rsidRPr="007D270F">
        <w:rPr>
          <w:rFonts w:ascii="GHEA Grapalat" w:hAnsi="GHEA Grapalat"/>
          <w:lang w:val="fr-FR"/>
        </w:rPr>
        <w:t>քաղվածքների</w:t>
      </w:r>
      <w:proofErr w:type="spellEnd"/>
      <w:r w:rsidRPr="007D270F">
        <w:rPr>
          <w:rFonts w:ascii="GHEA Grapalat" w:hAnsi="GHEA Grapalat"/>
          <w:lang w:val="fr-FR"/>
        </w:rPr>
        <w:t xml:space="preserve"> </w:t>
      </w:r>
      <w:proofErr w:type="spellStart"/>
      <w:r w:rsidRPr="007D270F">
        <w:rPr>
          <w:rFonts w:ascii="GHEA Grapalat" w:hAnsi="GHEA Grapalat"/>
          <w:lang w:val="fr-FR"/>
        </w:rPr>
        <w:t>տրամադրման</w:t>
      </w:r>
      <w:proofErr w:type="spellEnd"/>
      <w:r w:rsidRPr="007D270F">
        <w:rPr>
          <w:rFonts w:ascii="GHEA Grapalat" w:hAnsi="GHEA Grapalat"/>
          <w:lang w:val="fr-FR"/>
        </w:rPr>
        <w:t xml:space="preserve">  </w:t>
      </w:r>
      <w:proofErr w:type="spellStart"/>
      <w:r w:rsidRPr="007D270F">
        <w:rPr>
          <w:rFonts w:ascii="GHEA Grapalat" w:hAnsi="GHEA Grapalat"/>
          <w:lang w:val="fr-FR"/>
        </w:rPr>
        <w:t>գործընթացի</w:t>
      </w:r>
      <w:proofErr w:type="spellEnd"/>
      <w:r w:rsidRPr="007D270F">
        <w:rPr>
          <w:rFonts w:ascii="GHEA Grapalat" w:hAnsi="GHEA Grapalat"/>
          <w:lang w:val="fr-FR"/>
        </w:rPr>
        <w:t xml:space="preserve">, </w:t>
      </w:r>
      <w:proofErr w:type="spellStart"/>
      <w:r w:rsidRPr="007D270F">
        <w:rPr>
          <w:rFonts w:ascii="GHEA Grapalat" w:hAnsi="GHEA Grapalat"/>
          <w:lang w:val="fr-FR"/>
        </w:rPr>
        <w:t>ինչպես</w:t>
      </w:r>
      <w:proofErr w:type="spellEnd"/>
      <w:r w:rsidRPr="007D270F">
        <w:rPr>
          <w:rFonts w:ascii="GHEA Grapalat" w:hAnsi="GHEA Grapalat"/>
          <w:lang w:val="fr-FR"/>
        </w:rPr>
        <w:t xml:space="preserve"> </w:t>
      </w:r>
      <w:proofErr w:type="spellStart"/>
      <w:r w:rsidRPr="007D270F">
        <w:rPr>
          <w:rFonts w:ascii="GHEA Grapalat" w:hAnsi="GHEA Grapalat"/>
          <w:lang w:val="fr-FR"/>
        </w:rPr>
        <w:t>նաև</w:t>
      </w:r>
      <w:proofErr w:type="spellEnd"/>
      <w:r w:rsidRPr="007D270F">
        <w:rPr>
          <w:rFonts w:ascii="GHEA Grapalat" w:hAnsi="GHEA Grapalat"/>
          <w:lang w:val="fr-FR"/>
        </w:rPr>
        <w:t xml:space="preserve"> </w:t>
      </w:r>
      <w:proofErr w:type="spellStart"/>
      <w:r w:rsidRPr="007D270F">
        <w:rPr>
          <w:rFonts w:ascii="GHEA Grapalat" w:hAnsi="GHEA Grapalat"/>
          <w:lang w:val="fr-FR"/>
        </w:rPr>
        <w:t>բանկային</w:t>
      </w:r>
      <w:proofErr w:type="spellEnd"/>
      <w:r w:rsidRPr="007D270F">
        <w:rPr>
          <w:rFonts w:ascii="GHEA Grapalat" w:hAnsi="GHEA Grapalat"/>
          <w:lang w:val="fr-FR"/>
        </w:rPr>
        <w:t xml:space="preserve"> </w:t>
      </w:r>
      <w:proofErr w:type="spellStart"/>
      <w:r w:rsidRPr="007D270F">
        <w:rPr>
          <w:rFonts w:ascii="GHEA Grapalat" w:hAnsi="GHEA Grapalat"/>
          <w:lang w:val="fr-FR"/>
        </w:rPr>
        <w:t>հաշվի</w:t>
      </w:r>
      <w:proofErr w:type="spellEnd"/>
      <w:r w:rsidRPr="007D270F">
        <w:rPr>
          <w:rFonts w:ascii="GHEA Grapalat" w:hAnsi="GHEA Grapalat"/>
          <w:lang w:val="fr-FR"/>
        </w:rPr>
        <w:t xml:space="preserve"> </w:t>
      </w:r>
      <w:proofErr w:type="spellStart"/>
      <w:r w:rsidRPr="007D270F">
        <w:rPr>
          <w:rFonts w:ascii="GHEA Grapalat" w:hAnsi="GHEA Grapalat"/>
          <w:lang w:val="fr-FR"/>
        </w:rPr>
        <w:t>քաղվածք</w:t>
      </w:r>
      <w:proofErr w:type="spellEnd"/>
      <w:r w:rsidRPr="007D270F">
        <w:rPr>
          <w:rFonts w:ascii="GHEA Grapalat" w:hAnsi="GHEA Grapalat"/>
          <w:lang w:val="fr-FR"/>
        </w:rPr>
        <w:t xml:space="preserve"> </w:t>
      </w:r>
      <w:proofErr w:type="spellStart"/>
      <w:r w:rsidRPr="007D270F">
        <w:rPr>
          <w:rFonts w:ascii="GHEA Grapalat" w:hAnsi="GHEA Grapalat"/>
          <w:lang w:val="fr-FR"/>
        </w:rPr>
        <w:t>տրամադրելու</w:t>
      </w:r>
      <w:proofErr w:type="spellEnd"/>
      <w:r w:rsidRPr="007D270F">
        <w:rPr>
          <w:rFonts w:ascii="GHEA Grapalat" w:hAnsi="GHEA Grapalat"/>
          <w:lang w:val="fr-FR"/>
        </w:rPr>
        <w:t xml:space="preserve"> </w:t>
      </w:r>
      <w:proofErr w:type="spellStart"/>
      <w:r w:rsidRPr="007D270F">
        <w:rPr>
          <w:rFonts w:ascii="GHEA Grapalat" w:hAnsi="GHEA Grapalat"/>
          <w:lang w:val="fr-FR"/>
        </w:rPr>
        <w:t>հարկային</w:t>
      </w:r>
      <w:proofErr w:type="spellEnd"/>
      <w:r w:rsidRPr="007D270F">
        <w:rPr>
          <w:rFonts w:ascii="GHEA Grapalat" w:hAnsi="GHEA Grapalat"/>
          <w:lang w:val="fr-FR"/>
        </w:rPr>
        <w:t xml:space="preserve"> </w:t>
      </w:r>
      <w:proofErr w:type="spellStart"/>
      <w:r w:rsidRPr="007D270F">
        <w:rPr>
          <w:rFonts w:ascii="GHEA Grapalat" w:hAnsi="GHEA Grapalat"/>
          <w:lang w:val="fr-FR"/>
        </w:rPr>
        <w:t>մարմնի</w:t>
      </w:r>
      <w:proofErr w:type="spellEnd"/>
      <w:r w:rsidRPr="007D270F">
        <w:rPr>
          <w:rFonts w:ascii="GHEA Grapalat" w:hAnsi="GHEA Grapalat"/>
          <w:lang w:val="fr-FR"/>
        </w:rPr>
        <w:t xml:space="preserve"> </w:t>
      </w:r>
      <w:proofErr w:type="spellStart"/>
      <w:r w:rsidRPr="007D270F">
        <w:rPr>
          <w:rFonts w:ascii="GHEA Grapalat" w:hAnsi="GHEA Grapalat"/>
          <w:lang w:val="fr-FR"/>
        </w:rPr>
        <w:t>պահանջի</w:t>
      </w:r>
      <w:proofErr w:type="spellEnd"/>
      <w:r w:rsidRPr="007D270F">
        <w:rPr>
          <w:rFonts w:ascii="GHEA Grapalat" w:hAnsi="GHEA Grapalat"/>
          <w:lang w:val="fr-FR"/>
        </w:rPr>
        <w:t xml:space="preserve">, </w:t>
      </w:r>
      <w:proofErr w:type="spellStart"/>
      <w:r w:rsidRPr="007D270F">
        <w:rPr>
          <w:rFonts w:ascii="GHEA Grapalat" w:hAnsi="GHEA Grapalat"/>
          <w:lang w:val="fr-FR"/>
        </w:rPr>
        <w:t>ինչպես</w:t>
      </w:r>
      <w:proofErr w:type="spellEnd"/>
      <w:r w:rsidRPr="007D270F">
        <w:rPr>
          <w:rFonts w:ascii="GHEA Grapalat" w:hAnsi="GHEA Grapalat"/>
          <w:lang w:val="fr-FR"/>
        </w:rPr>
        <w:t xml:space="preserve"> </w:t>
      </w:r>
      <w:proofErr w:type="spellStart"/>
      <w:r w:rsidRPr="007D270F">
        <w:rPr>
          <w:rFonts w:ascii="GHEA Grapalat" w:hAnsi="GHEA Grapalat"/>
          <w:lang w:val="fr-FR"/>
        </w:rPr>
        <w:t>նաև</w:t>
      </w:r>
      <w:proofErr w:type="spellEnd"/>
      <w:r w:rsidRPr="007D270F">
        <w:rPr>
          <w:rFonts w:ascii="GHEA Grapalat" w:hAnsi="GHEA Grapalat"/>
          <w:lang w:val="fr-FR"/>
        </w:rPr>
        <w:t xml:space="preserve"> </w:t>
      </w:r>
      <w:proofErr w:type="spellStart"/>
      <w:r w:rsidRPr="007D270F">
        <w:rPr>
          <w:rFonts w:ascii="GHEA Grapalat" w:hAnsi="GHEA Grapalat"/>
          <w:lang w:val="fr-FR"/>
        </w:rPr>
        <w:t>հարկային</w:t>
      </w:r>
      <w:proofErr w:type="spellEnd"/>
      <w:r w:rsidRPr="007D270F">
        <w:rPr>
          <w:rFonts w:ascii="GHEA Grapalat" w:hAnsi="GHEA Grapalat"/>
          <w:lang w:val="fr-FR"/>
        </w:rPr>
        <w:t xml:space="preserve"> </w:t>
      </w:r>
      <w:proofErr w:type="spellStart"/>
      <w:r w:rsidRPr="007D270F">
        <w:rPr>
          <w:rFonts w:ascii="GHEA Grapalat" w:hAnsi="GHEA Grapalat"/>
          <w:lang w:val="fr-FR"/>
        </w:rPr>
        <w:t>մարմնի</w:t>
      </w:r>
      <w:proofErr w:type="spellEnd"/>
      <w:r w:rsidRPr="007D270F">
        <w:rPr>
          <w:rFonts w:ascii="GHEA Grapalat" w:hAnsi="GHEA Grapalat"/>
          <w:lang w:val="fr-FR"/>
        </w:rPr>
        <w:t xml:space="preserve"> </w:t>
      </w:r>
      <w:proofErr w:type="spellStart"/>
      <w:r w:rsidRPr="007D270F">
        <w:rPr>
          <w:rFonts w:ascii="GHEA Grapalat" w:hAnsi="GHEA Grapalat"/>
          <w:lang w:val="fr-FR"/>
        </w:rPr>
        <w:t>կողմից</w:t>
      </w:r>
      <w:proofErr w:type="spellEnd"/>
      <w:r w:rsidRPr="007D270F">
        <w:rPr>
          <w:rFonts w:ascii="GHEA Grapalat" w:hAnsi="GHEA Grapalat"/>
          <w:lang w:val="fr-FR"/>
        </w:rPr>
        <w:t xml:space="preserve"> </w:t>
      </w:r>
      <w:proofErr w:type="spellStart"/>
      <w:r w:rsidRPr="007D270F">
        <w:rPr>
          <w:rFonts w:ascii="GHEA Grapalat" w:hAnsi="GHEA Grapalat"/>
          <w:lang w:val="fr-FR"/>
        </w:rPr>
        <w:t>պատասխանատվության</w:t>
      </w:r>
      <w:proofErr w:type="spellEnd"/>
      <w:r w:rsidRPr="007D270F">
        <w:rPr>
          <w:rFonts w:ascii="GHEA Grapalat" w:hAnsi="GHEA Grapalat"/>
          <w:lang w:val="fr-FR"/>
        </w:rPr>
        <w:t xml:space="preserve"> </w:t>
      </w:r>
      <w:proofErr w:type="spellStart"/>
      <w:r w:rsidRPr="007D270F">
        <w:rPr>
          <w:rFonts w:ascii="GHEA Grapalat" w:hAnsi="GHEA Grapalat"/>
          <w:lang w:val="fr-FR"/>
        </w:rPr>
        <w:t>կիրառման</w:t>
      </w:r>
      <w:proofErr w:type="spellEnd"/>
      <w:r w:rsidRPr="007D270F">
        <w:rPr>
          <w:rFonts w:ascii="GHEA Grapalat" w:hAnsi="GHEA Grapalat"/>
          <w:lang w:val="fr-FR"/>
        </w:rPr>
        <w:t xml:space="preserve"> </w:t>
      </w:r>
      <w:proofErr w:type="spellStart"/>
      <w:r w:rsidRPr="007D270F">
        <w:rPr>
          <w:rFonts w:ascii="GHEA Grapalat" w:hAnsi="GHEA Grapalat"/>
          <w:lang w:val="fr-FR"/>
        </w:rPr>
        <w:t>վերաբերյալ</w:t>
      </w:r>
      <w:proofErr w:type="spellEnd"/>
      <w:r w:rsidRPr="007D270F">
        <w:rPr>
          <w:rFonts w:ascii="GHEA Grapalat" w:hAnsi="GHEA Grapalat"/>
          <w:lang w:val="fr-FR"/>
        </w:rPr>
        <w:t xml:space="preserve"> </w:t>
      </w:r>
      <w:proofErr w:type="spellStart"/>
      <w:r w:rsidRPr="007D270F">
        <w:rPr>
          <w:rFonts w:ascii="GHEA Grapalat" w:hAnsi="GHEA Grapalat"/>
          <w:lang w:val="fr-FR"/>
        </w:rPr>
        <w:t>որոշումների</w:t>
      </w:r>
      <w:proofErr w:type="spellEnd"/>
      <w:r w:rsidRPr="007D270F">
        <w:rPr>
          <w:rFonts w:ascii="GHEA Grapalat" w:hAnsi="GHEA Grapalat"/>
          <w:lang w:val="fr-FR"/>
        </w:rPr>
        <w:t xml:space="preserve"> </w:t>
      </w:r>
      <w:proofErr w:type="spellStart"/>
      <w:r w:rsidRPr="007D270F">
        <w:rPr>
          <w:rFonts w:ascii="GHEA Grapalat" w:hAnsi="GHEA Grapalat"/>
          <w:lang w:val="fr-FR"/>
        </w:rPr>
        <w:t>վիճարկման</w:t>
      </w:r>
      <w:proofErr w:type="spellEnd"/>
      <w:r w:rsidRPr="007D270F">
        <w:rPr>
          <w:rFonts w:ascii="GHEA Grapalat" w:hAnsi="GHEA Grapalat"/>
          <w:lang w:val="fr-FR"/>
        </w:rPr>
        <w:t xml:space="preserve"> </w:t>
      </w:r>
      <w:proofErr w:type="spellStart"/>
      <w:r w:rsidRPr="007D270F">
        <w:rPr>
          <w:rFonts w:ascii="GHEA Grapalat" w:hAnsi="GHEA Grapalat"/>
          <w:lang w:val="fr-FR"/>
        </w:rPr>
        <w:t>վերաբերյալ</w:t>
      </w:r>
      <w:proofErr w:type="spellEnd"/>
      <w:r w:rsidRPr="007D270F">
        <w:rPr>
          <w:rFonts w:ascii="GHEA Grapalat" w:hAnsi="GHEA Grapalat"/>
          <w:lang w:val="fr-FR"/>
        </w:rPr>
        <w:t xml:space="preserve"> </w:t>
      </w:r>
      <w:proofErr w:type="spellStart"/>
      <w:r w:rsidRPr="007D270F">
        <w:rPr>
          <w:rFonts w:ascii="GHEA Grapalat" w:hAnsi="GHEA Grapalat"/>
          <w:lang w:val="fr-FR"/>
        </w:rPr>
        <w:t>գործերի</w:t>
      </w:r>
      <w:proofErr w:type="spellEnd"/>
      <w:r w:rsidRPr="007D270F">
        <w:rPr>
          <w:rFonts w:ascii="GHEA Grapalat" w:hAnsi="GHEA Grapalat"/>
          <w:lang w:val="fr-FR"/>
        </w:rPr>
        <w:t xml:space="preserve"> </w:t>
      </w:r>
      <w:proofErr w:type="spellStart"/>
      <w:r w:rsidRPr="007D270F">
        <w:rPr>
          <w:rFonts w:ascii="GHEA Grapalat" w:hAnsi="GHEA Grapalat"/>
          <w:lang w:val="fr-FR"/>
        </w:rPr>
        <w:t>քննության</w:t>
      </w:r>
      <w:proofErr w:type="spellEnd"/>
      <w:r w:rsidRPr="007D270F">
        <w:rPr>
          <w:rFonts w:ascii="GHEA Grapalat" w:hAnsi="GHEA Grapalat"/>
          <w:lang w:val="fr-FR"/>
        </w:rPr>
        <w:t xml:space="preserve"> </w:t>
      </w:r>
      <w:proofErr w:type="spellStart"/>
      <w:r w:rsidRPr="007D270F">
        <w:rPr>
          <w:rFonts w:ascii="GHEA Grapalat" w:hAnsi="GHEA Grapalat"/>
          <w:lang w:val="fr-FR"/>
        </w:rPr>
        <w:t>ընթացակարգի</w:t>
      </w:r>
      <w:proofErr w:type="spellEnd"/>
      <w:r w:rsidRPr="007D270F">
        <w:rPr>
          <w:rFonts w:ascii="GHEA Grapalat" w:hAnsi="GHEA Grapalat"/>
          <w:lang w:val="fr-FR"/>
        </w:rPr>
        <w:t xml:space="preserve"> </w:t>
      </w:r>
      <w:proofErr w:type="spellStart"/>
      <w:r w:rsidRPr="007D270F">
        <w:rPr>
          <w:rFonts w:ascii="GHEA Grapalat" w:hAnsi="GHEA Grapalat"/>
          <w:lang w:val="fr-FR"/>
        </w:rPr>
        <w:t>կարգավորումն</w:t>
      </w:r>
      <w:proofErr w:type="spellEnd"/>
      <w:r w:rsidRPr="007D270F">
        <w:rPr>
          <w:rFonts w:ascii="GHEA Grapalat" w:hAnsi="GHEA Grapalat"/>
          <w:lang w:val="fr-FR"/>
        </w:rPr>
        <w:t xml:space="preserve"> է, և </w:t>
      </w:r>
      <w:proofErr w:type="spellStart"/>
      <w:r w:rsidRPr="007D270F">
        <w:rPr>
          <w:rFonts w:ascii="GHEA Grapalat" w:hAnsi="GHEA Grapalat"/>
          <w:lang w:val="fr-FR"/>
        </w:rPr>
        <w:t>նշված</w:t>
      </w:r>
      <w:proofErr w:type="spellEnd"/>
      <w:r w:rsidRPr="007D270F">
        <w:rPr>
          <w:rFonts w:ascii="GHEA Grapalat" w:hAnsi="GHEA Grapalat"/>
          <w:lang w:val="fr-FR"/>
        </w:rPr>
        <w:t xml:space="preserve"> </w:t>
      </w:r>
      <w:proofErr w:type="spellStart"/>
      <w:r w:rsidRPr="007D270F">
        <w:rPr>
          <w:rFonts w:ascii="GHEA Grapalat" w:hAnsi="GHEA Grapalat"/>
          <w:lang w:val="fr-FR"/>
        </w:rPr>
        <w:t>նախագծերի</w:t>
      </w:r>
      <w:proofErr w:type="spellEnd"/>
      <w:r w:rsidRPr="007D270F">
        <w:rPr>
          <w:rFonts w:ascii="GHEA Grapalat" w:hAnsi="GHEA Grapalat"/>
          <w:lang w:val="fr-FR"/>
        </w:rPr>
        <w:t xml:space="preserve"> </w:t>
      </w:r>
      <w:proofErr w:type="spellStart"/>
      <w:r w:rsidRPr="007D270F">
        <w:rPr>
          <w:rFonts w:ascii="GHEA Grapalat" w:hAnsi="GHEA Grapalat"/>
          <w:lang w:val="fr-FR"/>
        </w:rPr>
        <w:t>ընդունման</w:t>
      </w:r>
      <w:proofErr w:type="spellEnd"/>
      <w:r w:rsidRPr="007D270F">
        <w:rPr>
          <w:rFonts w:ascii="GHEA Grapalat" w:hAnsi="GHEA Grapalat"/>
          <w:lang w:val="fr-FR"/>
        </w:rPr>
        <w:t xml:space="preserve"> </w:t>
      </w:r>
      <w:proofErr w:type="spellStart"/>
      <w:r w:rsidRPr="007D270F">
        <w:rPr>
          <w:rFonts w:ascii="GHEA Grapalat" w:hAnsi="GHEA Grapalat"/>
          <w:lang w:val="fr-FR"/>
        </w:rPr>
        <w:t>արդյունքում</w:t>
      </w:r>
      <w:proofErr w:type="spellEnd"/>
      <w:r w:rsidRPr="007D270F">
        <w:rPr>
          <w:rFonts w:ascii="GHEA Grapalat" w:hAnsi="GHEA Grapalat"/>
          <w:lang w:val="fr-FR"/>
        </w:rPr>
        <w:t xml:space="preserve"> </w:t>
      </w:r>
      <w:proofErr w:type="spellStart"/>
      <w:r w:rsidRPr="007D270F">
        <w:rPr>
          <w:rFonts w:ascii="GHEA Grapalat" w:hAnsi="GHEA Grapalat"/>
          <w:lang w:val="fr-FR"/>
        </w:rPr>
        <w:t>ակնկալվում</w:t>
      </w:r>
      <w:proofErr w:type="spellEnd"/>
      <w:r w:rsidRPr="007D270F">
        <w:rPr>
          <w:rFonts w:ascii="GHEA Grapalat" w:hAnsi="GHEA Grapalat"/>
          <w:lang w:val="fr-FR"/>
        </w:rPr>
        <w:t xml:space="preserve"> է </w:t>
      </w:r>
      <w:proofErr w:type="spellStart"/>
      <w:r w:rsidRPr="007D270F">
        <w:rPr>
          <w:rFonts w:ascii="GHEA Grapalat" w:hAnsi="GHEA Grapalat"/>
          <w:lang w:val="fr-FR"/>
        </w:rPr>
        <w:t>բարձրացնել</w:t>
      </w:r>
      <w:proofErr w:type="spellEnd"/>
      <w:r w:rsidRPr="007D270F">
        <w:rPr>
          <w:rFonts w:ascii="GHEA Grapalat" w:hAnsi="GHEA Grapalat"/>
          <w:lang w:val="fr-FR"/>
        </w:rPr>
        <w:t xml:space="preserve"> </w:t>
      </w:r>
      <w:proofErr w:type="spellStart"/>
      <w:r w:rsidRPr="007D270F">
        <w:rPr>
          <w:rFonts w:ascii="GHEA Grapalat" w:hAnsi="GHEA Grapalat"/>
          <w:lang w:val="fr-FR"/>
        </w:rPr>
        <w:t>հարկային</w:t>
      </w:r>
      <w:proofErr w:type="spellEnd"/>
      <w:r w:rsidRPr="007D270F">
        <w:rPr>
          <w:rFonts w:ascii="GHEA Grapalat" w:hAnsi="GHEA Grapalat"/>
          <w:lang w:val="fr-FR"/>
        </w:rPr>
        <w:t xml:space="preserve"> </w:t>
      </w:r>
      <w:proofErr w:type="spellStart"/>
      <w:r w:rsidRPr="007D270F">
        <w:rPr>
          <w:rFonts w:ascii="GHEA Grapalat" w:hAnsi="GHEA Grapalat"/>
          <w:lang w:val="fr-FR"/>
        </w:rPr>
        <w:t>կարգապահության</w:t>
      </w:r>
      <w:proofErr w:type="spellEnd"/>
      <w:r w:rsidRPr="007D270F">
        <w:rPr>
          <w:rFonts w:ascii="GHEA Grapalat" w:hAnsi="GHEA Grapalat"/>
          <w:lang w:val="fr-FR"/>
        </w:rPr>
        <w:t xml:space="preserve"> </w:t>
      </w:r>
      <w:proofErr w:type="spellStart"/>
      <w:r w:rsidRPr="007D270F">
        <w:rPr>
          <w:rFonts w:ascii="GHEA Grapalat" w:hAnsi="GHEA Grapalat"/>
          <w:lang w:val="fr-FR"/>
        </w:rPr>
        <w:t>մակարդակը</w:t>
      </w:r>
      <w:proofErr w:type="spellEnd"/>
      <w:r w:rsidRPr="007D270F">
        <w:rPr>
          <w:rFonts w:ascii="GHEA Grapalat" w:hAnsi="GHEA Grapalat"/>
          <w:lang w:val="fr-FR"/>
        </w:rPr>
        <w:t xml:space="preserve">, </w:t>
      </w:r>
      <w:proofErr w:type="spellStart"/>
      <w:r w:rsidRPr="007D270F">
        <w:rPr>
          <w:rFonts w:ascii="GHEA Grapalat" w:hAnsi="GHEA Grapalat"/>
          <w:lang w:val="fr-FR"/>
        </w:rPr>
        <w:t>ապահովել</w:t>
      </w:r>
      <w:proofErr w:type="spellEnd"/>
      <w:r w:rsidRPr="007D270F">
        <w:rPr>
          <w:rFonts w:ascii="GHEA Grapalat" w:hAnsi="GHEA Grapalat"/>
          <w:lang w:val="fr-FR"/>
        </w:rPr>
        <w:t xml:space="preserve"> </w:t>
      </w:r>
      <w:proofErr w:type="spellStart"/>
      <w:r w:rsidRPr="007D270F">
        <w:rPr>
          <w:rFonts w:ascii="GHEA Grapalat" w:hAnsi="GHEA Grapalat"/>
          <w:lang w:val="fr-FR"/>
        </w:rPr>
        <w:t>հարկային</w:t>
      </w:r>
      <w:proofErr w:type="spellEnd"/>
      <w:r w:rsidRPr="007D270F">
        <w:rPr>
          <w:rFonts w:ascii="GHEA Grapalat" w:hAnsi="GHEA Grapalat"/>
          <w:lang w:val="fr-FR"/>
        </w:rPr>
        <w:t xml:space="preserve"> </w:t>
      </w:r>
      <w:proofErr w:type="spellStart"/>
      <w:r w:rsidRPr="007D270F">
        <w:rPr>
          <w:rFonts w:ascii="GHEA Grapalat" w:hAnsi="GHEA Grapalat"/>
          <w:lang w:val="fr-FR"/>
        </w:rPr>
        <w:t>մարմնին</w:t>
      </w:r>
      <w:proofErr w:type="spellEnd"/>
      <w:r w:rsidRPr="007D270F">
        <w:rPr>
          <w:rFonts w:ascii="GHEA Grapalat" w:hAnsi="GHEA Grapalat"/>
          <w:lang w:val="fr-FR"/>
        </w:rPr>
        <w:t xml:space="preserve"> </w:t>
      </w:r>
      <w:proofErr w:type="spellStart"/>
      <w:r w:rsidRPr="007D270F">
        <w:rPr>
          <w:rFonts w:ascii="GHEA Grapalat" w:hAnsi="GHEA Grapalat"/>
          <w:lang w:val="fr-FR"/>
        </w:rPr>
        <w:t>վերապահված</w:t>
      </w:r>
      <w:proofErr w:type="spellEnd"/>
      <w:r w:rsidRPr="007D270F">
        <w:rPr>
          <w:rFonts w:ascii="GHEA Grapalat" w:hAnsi="GHEA Grapalat"/>
          <w:lang w:val="fr-FR"/>
        </w:rPr>
        <w:t xml:space="preserve"> </w:t>
      </w:r>
      <w:proofErr w:type="spellStart"/>
      <w:r w:rsidRPr="007D270F">
        <w:rPr>
          <w:rFonts w:ascii="GHEA Grapalat" w:hAnsi="GHEA Grapalat"/>
          <w:lang w:val="fr-FR"/>
        </w:rPr>
        <w:t>հարկային</w:t>
      </w:r>
      <w:proofErr w:type="spellEnd"/>
      <w:r w:rsidRPr="007D270F">
        <w:rPr>
          <w:rFonts w:ascii="GHEA Grapalat" w:hAnsi="GHEA Grapalat"/>
          <w:lang w:val="fr-FR"/>
        </w:rPr>
        <w:t xml:space="preserve"> </w:t>
      </w:r>
      <w:proofErr w:type="spellStart"/>
      <w:r w:rsidRPr="007D270F">
        <w:rPr>
          <w:rFonts w:ascii="GHEA Grapalat" w:hAnsi="GHEA Grapalat"/>
          <w:lang w:val="fr-FR"/>
        </w:rPr>
        <w:t>հսկողության</w:t>
      </w:r>
      <w:proofErr w:type="spellEnd"/>
      <w:r w:rsidRPr="007D270F">
        <w:rPr>
          <w:rFonts w:ascii="GHEA Grapalat" w:hAnsi="GHEA Grapalat"/>
          <w:lang w:val="fr-FR"/>
        </w:rPr>
        <w:t xml:space="preserve"> </w:t>
      </w:r>
      <w:proofErr w:type="spellStart"/>
      <w:r w:rsidRPr="007D270F">
        <w:rPr>
          <w:rFonts w:ascii="GHEA Grapalat" w:hAnsi="GHEA Grapalat"/>
          <w:lang w:val="fr-FR"/>
        </w:rPr>
        <w:t>գործիքակազմի</w:t>
      </w:r>
      <w:proofErr w:type="spellEnd"/>
      <w:r w:rsidRPr="007D270F">
        <w:rPr>
          <w:rFonts w:ascii="GHEA Grapalat" w:hAnsi="GHEA Grapalat"/>
          <w:lang w:val="fr-FR"/>
        </w:rPr>
        <w:t xml:space="preserve"> </w:t>
      </w:r>
      <w:proofErr w:type="spellStart"/>
      <w:r w:rsidRPr="007D270F">
        <w:rPr>
          <w:rFonts w:ascii="GHEA Grapalat" w:hAnsi="GHEA Grapalat"/>
          <w:lang w:val="fr-FR"/>
        </w:rPr>
        <w:t>արդյունավետությունը</w:t>
      </w:r>
      <w:proofErr w:type="spellEnd"/>
      <w:r w:rsidRPr="007D270F">
        <w:rPr>
          <w:rFonts w:ascii="GHEA Grapalat" w:hAnsi="GHEA Grapalat"/>
          <w:lang w:val="fr-FR"/>
        </w:rPr>
        <w:t>:</w:t>
      </w:r>
    </w:p>
    <w:p w:rsidR="005655B1" w:rsidRPr="007D270F" w:rsidRDefault="005655B1" w:rsidP="007528EC">
      <w:pPr>
        <w:spacing w:line="360" w:lineRule="auto"/>
        <w:ind w:firstLine="426"/>
        <w:jc w:val="both"/>
        <w:rPr>
          <w:rFonts w:ascii="GHEA Grapalat" w:hAnsi="GHEA Grapalat"/>
          <w:lang w:val="hy-AM"/>
        </w:rPr>
      </w:pPr>
      <w:bookmarkStart w:id="0" w:name="_GoBack"/>
      <w:bookmarkEnd w:id="0"/>
    </w:p>
    <w:sectPr w:rsidR="005655B1" w:rsidRPr="007D270F" w:rsidSect="002303C3">
      <w:footerReference w:type="default" r:id="rId7"/>
      <w:pgSz w:w="11907" w:h="16840" w:code="9"/>
      <w:pgMar w:top="1021" w:right="1021" w:bottom="1021" w:left="102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FCB" w:rsidRDefault="00612FCB" w:rsidP="002303C3">
      <w:r>
        <w:separator/>
      </w:r>
    </w:p>
  </w:endnote>
  <w:endnote w:type="continuationSeparator" w:id="0">
    <w:p w:rsidR="00612FCB" w:rsidRDefault="00612FCB" w:rsidP="0023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n AMU">
    <w:charset w:val="00"/>
    <w:family w:val="auto"/>
    <w:pitch w:val="variable"/>
    <w:sig w:usb0="A5002EEF" w:usb1="5000000B"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691948"/>
      <w:docPartObj>
        <w:docPartGallery w:val="Page Numbers (Bottom of Page)"/>
        <w:docPartUnique/>
      </w:docPartObj>
    </w:sdtPr>
    <w:sdtEndPr>
      <w:rPr>
        <w:noProof/>
      </w:rPr>
    </w:sdtEndPr>
    <w:sdtContent>
      <w:p w:rsidR="002303C3" w:rsidRDefault="002303C3">
        <w:pPr>
          <w:pStyle w:val="Footer"/>
          <w:jc w:val="right"/>
        </w:pPr>
        <w:r>
          <w:fldChar w:fldCharType="begin"/>
        </w:r>
        <w:r>
          <w:instrText xml:space="preserve"> PAGE   \* MERGEFORMAT </w:instrText>
        </w:r>
        <w:r>
          <w:fldChar w:fldCharType="separate"/>
        </w:r>
        <w:r w:rsidR="00F3407E">
          <w:rPr>
            <w:noProof/>
          </w:rPr>
          <w:t>7</w:t>
        </w:r>
        <w:r>
          <w:rPr>
            <w:noProof/>
          </w:rPr>
          <w:fldChar w:fldCharType="end"/>
        </w:r>
      </w:p>
    </w:sdtContent>
  </w:sdt>
  <w:p w:rsidR="002303C3" w:rsidRDefault="00230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FCB" w:rsidRDefault="00612FCB" w:rsidP="002303C3">
      <w:r>
        <w:separator/>
      </w:r>
    </w:p>
  </w:footnote>
  <w:footnote w:type="continuationSeparator" w:id="0">
    <w:p w:rsidR="00612FCB" w:rsidRDefault="00612FCB" w:rsidP="002303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4BBC"/>
    <w:multiLevelType w:val="hybridMultilevel"/>
    <w:tmpl w:val="A2506DC2"/>
    <w:lvl w:ilvl="0" w:tplc="890AADB6">
      <w:start w:val="1"/>
      <w:numFmt w:val="decimal"/>
      <w:lvlText w:val="%1)"/>
      <w:lvlJc w:val="left"/>
      <w:pPr>
        <w:ind w:left="786" w:hanging="360"/>
      </w:pPr>
      <w:rPr>
        <w:rFonts w:eastAsia="Times New Roman"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6C2"/>
    <w:rsid w:val="000000C4"/>
    <w:rsid w:val="000301BB"/>
    <w:rsid w:val="00030D68"/>
    <w:rsid w:val="000329DF"/>
    <w:rsid w:val="000364CF"/>
    <w:rsid w:val="00040D16"/>
    <w:rsid w:val="0006044E"/>
    <w:rsid w:val="000C6A43"/>
    <w:rsid w:val="0010556C"/>
    <w:rsid w:val="00111E5E"/>
    <w:rsid w:val="001B0221"/>
    <w:rsid w:val="001F11A7"/>
    <w:rsid w:val="001F4555"/>
    <w:rsid w:val="00202143"/>
    <w:rsid w:val="002132F0"/>
    <w:rsid w:val="002303C3"/>
    <w:rsid w:val="002502B4"/>
    <w:rsid w:val="0029522D"/>
    <w:rsid w:val="002A0913"/>
    <w:rsid w:val="002E09D6"/>
    <w:rsid w:val="003129C5"/>
    <w:rsid w:val="003267E3"/>
    <w:rsid w:val="0037464E"/>
    <w:rsid w:val="00381CDD"/>
    <w:rsid w:val="00392D7C"/>
    <w:rsid w:val="003A0196"/>
    <w:rsid w:val="003A2E42"/>
    <w:rsid w:val="003A45F9"/>
    <w:rsid w:val="003A62EE"/>
    <w:rsid w:val="003B0FE1"/>
    <w:rsid w:val="00400D46"/>
    <w:rsid w:val="004139AF"/>
    <w:rsid w:val="00421515"/>
    <w:rsid w:val="004617B4"/>
    <w:rsid w:val="00483766"/>
    <w:rsid w:val="00486C7E"/>
    <w:rsid w:val="00493F6E"/>
    <w:rsid w:val="004C1584"/>
    <w:rsid w:val="004F4E39"/>
    <w:rsid w:val="004F7267"/>
    <w:rsid w:val="00532368"/>
    <w:rsid w:val="00552CEB"/>
    <w:rsid w:val="00564CA7"/>
    <w:rsid w:val="005655B1"/>
    <w:rsid w:val="00566532"/>
    <w:rsid w:val="0058787D"/>
    <w:rsid w:val="005E6189"/>
    <w:rsid w:val="00601BCC"/>
    <w:rsid w:val="00612FCB"/>
    <w:rsid w:val="00624AC7"/>
    <w:rsid w:val="006713E6"/>
    <w:rsid w:val="00691252"/>
    <w:rsid w:val="006A2FBC"/>
    <w:rsid w:val="006B254A"/>
    <w:rsid w:val="006B2F52"/>
    <w:rsid w:val="006C5EB2"/>
    <w:rsid w:val="006C78D5"/>
    <w:rsid w:val="006C7ECD"/>
    <w:rsid w:val="006E5942"/>
    <w:rsid w:val="006F2809"/>
    <w:rsid w:val="007070F0"/>
    <w:rsid w:val="00715BCB"/>
    <w:rsid w:val="00716EA5"/>
    <w:rsid w:val="00720E9F"/>
    <w:rsid w:val="007217F5"/>
    <w:rsid w:val="0074040B"/>
    <w:rsid w:val="007528EC"/>
    <w:rsid w:val="0076401C"/>
    <w:rsid w:val="00794216"/>
    <w:rsid w:val="007C1E8A"/>
    <w:rsid w:val="007D05CD"/>
    <w:rsid w:val="007D270F"/>
    <w:rsid w:val="00810235"/>
    <w:rsid w:val="008140DE"/>
    <w:rsid w:val="008225B1"/>
    <w:rsid w:val="00843752"/>
    <w:rsid w:val="0086320B"/>
    <w:rsid w:val="00866A6A"/>
    <w:rsid w:val="008824C9"/>
    <w:rsid w:val="008A601C"/>
    <w:rsid w:val="008C4C73"/>
    <w:rsid w:val="008C4CBA"/>
    <w:rsid w:val="008C7F6B"/>
    <w:rsid w:val="008E1DC3"/>
    <w:rsid w:val="00905871"/>
    <w:rsid w:val="00911E38"/>
    <w:rsid w:val="00956D77"/>
    <w:rsid w:val="00971AD1"/>
    <w:rsid w:val="00987999"/>
    <w:rsid w:val="009A2AFD"/>
    <w:rsid w:val="009C20EC"/>
    <w:rsid w:val="009D0FD4"/>
    <w:rsid w:val="009E2DC2"/>
    <w:rsid w:val="00A13137"/>
    <w:rsid w:val="00A603D3"/>
    <w:rsid w:val="00A61D0C"/>
    <w:rsid w:val="00A72AB3"/>
    <w:rsid w:val="00A81A2C"/>
    <w:rsid w:val="00AC5DF7"/>
    <w:rsid w:val="00AD702B"/>
    <w:rsid w:val="00AE2A3A"/>
    <w:rsid w:val="00AF7E4D"/>
    <w:rsid w:val="00B11CA9"/>
    <w:rsid w:val="00B274A3"/>
    <w:rsid w:val="00B303A2"/>
    <w:rsid w:val="00B41C8B"/>
    <w:rsid w:val="00B47AAD"/>
    <w:rsid w:val="00B75CB5"/>
    <w:rsid w:val="00B83A44"/>
    <w:rsid w:val="00BB3C66"/>
    <w:rsid w:val="00BB4520"/>
    <w:rsid w:val="00BC438C"/>
    <w:rsid w:val="00BC70D2"/>
    <w:rsid w:val="00BE4C98"/>
    <w:rsid w:val="00BF1198"/>
    <w:rsid w:val="00C02419"/>
    <w:rsid w:val="00C07ECC"/>
    <w:rsid w:val="00C264E6"/>
    <w:rsid w:val="00C327A5"/>
    <w:rsid w:val="00C65898"/>
    <w:rsid w:val="00C737F5"/>
    <w:rsid w:val="00C766C2"/>
    <w:rsid w:val="00C76BDA"/>
    <w:rsid w:val="00CA1405"/>
    <w:rsid w:val="00CA69D7"/>
    <w:rsid w:val="00CB7A6E"/>
    <w:rsid w:val="00CE3477"/>
    <w:rsid w:val="00CF003C"/>
    <w:rsid w:val="00CF1CCD"/>
    <w:rsid w:val="00D13DF7"/>
    <w:rsid w:val="00D4537D"/>
    <w:rsid w:val="00D457A4"/>
    <w:rsid w:val="00D75FC3"/>
    <w:rsid w:val="00D85684"/>
    <w:rsid w:val="00D90C94"/>
    <w:rsid w:val="00DC483C"/>
    <w:rsid w:val="00DD38DB"/>
    <w:rsid w:val="00DD6AA0"/>
    <w:rsid w:val="00E31C56"/>
    <w:rsid w:val="00E346EE"/>
    <w:rsid w:val="00E708B3"/>
    <w:rsid w:val="00E720B6"/>
    <w:rsid w:val="00E91952"/>
    <w:rsid w:val="00EA1F74"/>
    <w:rsid w:val="00EA4B43"/>
    <w:rsid w:val="00EE4740"/>
    <w:rsid w:val="00F01CA9"/>
    <w:rsid w:val="00F163DD"/>
    <w:rsid w:val="00F170A5"/>
    <w:rsid w:val="00F3407E"/>
    <w:rsid w:val="00F4420C"/>
    <w:rsid w:val="00F462C4"/>
    <w:rsid w:val="00F6578A"/>
    <w:rsid w:val="00F730F3"/>
    <w:rsid w:val="00F73A8A"/>
    <w:rsid w:val="00F8566F"/>
    <w:rsid w:val="00F874EA"/>
    <w:rsid w:val="00FE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68796-C12D-4816-AC82-0F5D019E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6C2"/>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66C2"/>
    <w:pPr>
      <w:spacing w:before="100" w:beforeAutospacing="1" w:after="100" w:afterAutospacing="1"/>
    </w:pPr>
  </w:style>
  <w:style w:type="paragraph" w:styleId="BalloonText">
    <w:name w:val="Balloon Text"/>
    <w:basedOn w:val="Normal"/>
    <w:link w:val="BalloonTextChar"/>
    <w:uiPriority w:val="99"/>
    <w:semiHidden/>
    <w:unhideWhenUsed/>
    <w:rsid w:val="009C20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0EC"/>
    <w:rPr>
      <w:rFonts w:ascii="Segoe UI" w:eastAsia="Times New Roman" w:hAnsi="Segoe UI" w:cs="Segoe UI"/>
      <w:sz w:val="18"/>
      <w:szCs w:val="18"/>
    </w:rPr>
  </w:style>
  <w:style w:type="character" w:styleId="Strong">
    <w:name w:val="Strong"/>
    <w:basedOn w:val="DefaultParagraphFont"/>
    <w:uiPriority w:val="22"/>
    <w:qFormat/>
    <w:rsid w:val="00F01CA9"/>
    <w:rPr>
      <w:b/>
      <w:bCs/>
    </w:rPr>
  </w:style>
  <w:style w:type="paragraph" w:styleId="Header">
    <w:name w:val="header"/>
    <w:basedOn w:val="Normal"/>
    <w:link w:val="HeaderChar"/>
    <w:uiPriority w:val="99"/>
    <w:unhideWhenUsed/>
    <w:rsid w:val="002303C3"/>
    <w:pPr>
      <w:tabs>
        <w:tab w:val="center" w:pos="4680"/>
        <w:tab w:val="right" w:pos="9360"/>
      </w:tabs>
    </w:pPr>
  </w:style>
  <w:style w:type="character" w:customStyle="1" w:styleId="HeaderChar">
    <w:name w:val="Header Char"/>
    <w:basedOn w:val="DefaultParagraphFont"/>
    <w:link w:val="Header"/>
    <w:uiPriority w:val="99"/>
    <w:rsid w:val="002303C3"/>
    <w:rPr>
      <w:rFonts w:ascii="Times New Roman" w:eastAsia="Times New Roman" w:hAnsi="Times New Roman" w:cs="Times New Roman"/>
    </w:rPr>
  </w:style>
  <w:style w:type="paragraph" w:styleId="Footer">
    <w:name w:val="footer"/>
    <w:basedOn w:val="Normal"/>
    <w:link w:val="FooterChar"/>
    <w:uiPriority w:val="99"/>
    <w:unhideWhenUsed/>
    <w:rsid w:val="002303C3"/>
    <w:pPr>
      <w:tabs>
        <w:tab w:val="center" w:pos="4680"/>
        <w:tab w:val="right" w:pos="9360"/>
      </w:tabs>
    </w:pPr>
  </w:style>
  <w:style w:type="character" w:customStyle="1" w:styleId="FooterChar">
    <w:name w:val="Footer Char"/>
    <w:basedOn w:val="DefaultParagraphFont"/>
    <w:link w:val="Footer"/>
    <w:uiPriority w:val="99"/>
    <w:rsid w:val="002303C3"/>
    <w:rPr>
      <w:rFonts w:ascii="Times New Roman" w:eastAsia="Times New Roman" w:hAnsi="Times New Roman" w:cs="Times New Roman"/>
    </w:rPr>
  </w:style>
  <w:style w:type="paragraph" w:styleId="ListParagraph">
    <w:name w:val="List Paragraph"/>
    <w:basedOn w:val="Normal"/>
    <w:uiPriority w:val="34"/>
    <w:qFormat/>
    <w:rsid w:val="00030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446103">
      <w:bodyDiv w:val="1"/>
      <w:marLeft w:val="0"/>
      <w:marRight w:val="0"/>
      <w:marTop w:val="0"/>
      <w:marBottom w:val="0"/>
      <w:divBdr>
        <w:top w:val="none" w:sz="0" w:space="0" w:color="auto"/>
        <w:left w:val="none" w:sz="0" w:space="0" w:color="auto"/>
        <w:bottom w:val="none" w:sz="0" w:space="0" w:color="auto"/>
        <w:right w:val="none" w:sz="0" w:space="0" w:color="auto"/>
      </w:divBdr>
    </w:div>
    <w:div w:id="451482957">
      <w:bodyDiv w:val="1"/>
      <w:marLeft w:val="0"/>
      <w:marRight w:val="0"/>
      <w:marTop w:val="0"/>
      <w:marBottom w:val="0"/>
      <w:divBdr>
        <w:top w:val="none" w:sz="0" w:space="0" w:color="auto"/>
        <w:left w:val="none" w:sz="0" w:space="0" w:color="auto"/>
        <w:bottom w:val="none" w:sz="0" w:space="0" w:color="auto"/>
        <w:right w:val="none" w:sz="0" w:space="0" w:color="auto"/>
      </w:divBdr>
    </w:div>
    <w:div w:id="778179301">
      <w:bodyDiv w:val="1"/>
      <w:marLeft w:val="0"/>
      <w:marRight w:val="0"/>
      <w:marTop w:val="0"/>
      <w:marBottom w:val="0"/>
      <w:divBdr>
        <w:top w:val="none" w:sz="0" w:space="0" w:color="auto"/>
        <w:left w:val="none" w:sz="0" w:space="0" w:color="auto"/>
        <w:bottom w:val="none" w:sz="0" w:space="0" w:color="auto"/>
        <w:right w:val="none" w:sz="0" w:space="0" w:color="auto"/>
      </w:divBdr>
    </w:div>
    <w:div w:id="1024526076">
      <w:bodyDiv w:val="1"/>
      <w:marLeft w:val="0"/>
      <w:marRight w:val="0"/>
      <w:marTop w:val="0"/>
      <w:marBottom w:val="0"/>
      <w:divBdr>
        <w:top w:val="none" w:sz="0" w:space="0" w:color="auto"/>
        <w:left w:val="none" w:sz="0" w:space="0" w:color="auto"/>
        <w:bottom w:val="none" w:sz="0" w:space="0" w:color="auto"/>
        <w:right w:val="none" w:sz="0" w:space="0" w:color="auto"/>
      </w:divBdr>
    </w:div>
    <w:div w:id="213243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7</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Arakelyan</dc:creator>
  <cp:keywords/>
  <dc:description/>
  <cp:lastModifiedBy>Mariam Ilanjyan</cp:lastModifiedBy>
  <cp:revision>26</cp:revision>
  <cp:lastPrinted>2021-11-23T05:35:00Z</cp:lastPrinted>
  <dcterms:created xsi:type="dcterms:W3CDTF">2023-07-11T06:14:00Z</dcterms:created>
  <dcterms:modified xsi:type="dcterms:W3CDTF">2023-08-28T12:15:00Z</dcterms:modified>
</cp:coreProperties>
</file>