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E6" w:rsidRPr="00214AE6" w:rsidRDefault="001A4363" w:rsidP="00214AE6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="00214AE6" w:rsidRPr="00214AE6">
        <w:rPr>
          <w:rFonts w:ascii="GHEA Grapalat" w:hAnsi="GHEA Grapalat" w:cs="Sylfaen"/>
          <w:b/>
          <w:lang w:val="hy-AM"/>
        </w:rPr>
        <w:t>ՀԻՄՆԱՎՈՐՈՒՄ</w:t>
      </w:r>
    </w:p>
    <w:p w:rsidR="00F4423A" w:rsidRPr="00F4423A" w:rsidRDefault="00F4423A" w:rsidP="00F442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«</w:t>
      </w:r>
      <w:r w:rsidRPr="00F4423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ԿԱՌԱՎԱՐՈՒԹՅԱՆ 2017 ԹՎԱԿԱՆԻ ՀՈՒԼԻՍԻ 6-Ի N 8</w:t>
      </w:r>
      <w:r w:rsidR="00564FC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02-Ն ՈՐՈՇՄԱՆ ՄԵՋ ՓՈՓՈԽՈՒԹՅՈՒՆ</w:t>
      </w:r>
      <w:r w:rsidR="0028537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ԵՎ ԼՐԱՑՈՒՄՆԵՐ</w:t>
      </w:r>
      <w:r w:rsidRPr="00F4423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</w:t>
      </w:r>
    </w:p>
    <w:p w:rsidR="00DC4EE6" w:rsidRPr="00760D25" w:rsidRDefault="00760D25" w:rsidP="00214AE6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760D25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F4423A">
        <w:rPr>
          <w:rFonts w:ascii="GHEA Grapalat" w:hAnsi="GHEA Grapalat"/>
          <w:b/>
          <w:lang w:val="hy-AM"/>
        </w:rPr>
        <w:t>ԿԱՌԱՎԱՐՈՒԹՅԱՆ</w:t>
      </w:r>
      <w:r w:rsidRPr="00760D25">
        <w:rPr>
          <w:rFonts w:ascii="GHEA Grapalat" w:hAnsi="GHEA Grapalat"/>
          <w:b/>
          <w:lang w:val="hy-AM"/>
        </w:rPr>
        <w:t xml:space="preserve"> ՈՐՈՇՄԱՆ ՆԱԽԱԳԾԻ</w:t>
      </w:r>
      <w:r w:rsidR="00214AE6" w:rsidRPr="00214AE6">
        <w:rPr>
          <w:rFonts w:ascii="GHEA Grapalat" w:hAnsi="GHEA Grapalat"/>
          <w:b/>
          <w:lang w:val="hy-AM"/>
        </w:rPr>
        <w:t xml:space="preserve"> </w:t>
      </w:r>
      <w:r w:rsidR="00214AE6" w:rsidRPr="00214AE6">
        <w:rPr>
          <w:rFonts w:ascii="GHEA Grapalat" w:hAnsi="GHEA Grapalat" w:cs="Sylfaen"/>
          <w:b/>
          <w:lang w:val="hy-AM"/>
        </w:rPr>
        <w:t>ԸՆԴՈՒՆՄԱՆ</w:t>
      </w:r>
    </w:p>
    <w:p w:rsidR="00214AE6" w:rsidRPr="00760D25" w:rsidRDefault="00214AE6" w:rsidP="00214AE6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564FC1" w:rsidRDefault="00564FC1" w:rsidP="00564FC1">
      <w:pPr>
        <w:spacing w:line="360" w:lineRule="auto"/>
        <w:ind w:left="117" w:right="-270" w:firstLine="603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1․</w:t>
      </w:r>
      <w:r w:rsidR="00DC4EE6" w:rsidRPr="00DC4EE6">
        <w:rPr>
          <w:rFonts w:ascii="GHEA Grapalat" w:hAnsi="GHEA Grapalat" w:cs="Sylfaen"/>
          <w:b/>
          <w:bCs/>
          <w:lang w:val="af-ZA"/>
        </w:rPr>
        <w:t>Կարգավորման ենթակա խնդիրը.</w:t>
      </w:r>
      <w:r>
        <w:rPr>
          <w:rFonts w:ascii="GHEA Grapalat" w:hAnsi="GHEA Grapalat" w:cs="Sylfaen"/>
          <w:b/>
          <w:bCs/>
          <w:lang w:val="hy-AM"/>
        </w:rPr>
        <w:t xml:space="preserve"> </w:t>
      </w:r>
    </w:p>
    <w:p w:rsidR="00214AE6" w:rsidRPr="001C4710" w:rsidRDefault="000C7F7E" w:rsidP="00564FC1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eastAsia="SimSun" w:hAnsi="GHEA Grapalat"/>
          <w:lang w:val="hy-AM"/>
        </w:rPr>
      </w:pPr>
      <w:r w:rsidRPr="007D3167">
        <w:rPr>
          <w:rFonts w:ascii="GHEA Grapalat" w:hAnsi="GHEA Grapalat" w:cs="Sylfaen"/>
          <w:lang w:val="hy-AM"/>
        </w:rPr>
        <w:t>«Հայաստանի Հանրապետության կառավարության 2017 թվականի հուլիսի 6-ի N 802-Ն որոշման մեջ փոփոխություններ և լրացում</w:t>
      </w:r>
      <w:r w:rsidR="00285375">
        <w:rPr>
          <w:rFonts w:ascii="GHEA Grapalat" w:hAnsi="GHEA Grapalat" w:cs="Sylfaen"/>
          <w:lang w:val="hy-AM"/>
        </w:rPr>
        <w:t>ներ</w:t>
      </w:r>
      <w:r w:rsidRPr="007D3167">
        <w:rPr>
          <w:rFonts w:ascii="GHEA Grapalat" w:hAnsi="GHEA Grapalat" w:cs="Sylfaen"/>
          <w:lang w:val="hy-AM"/>
        </w:rPr>
        <w:t xml:space="preserve"> կատարելու մասին» Հայաստանի Հանրապետության կառավարության որոշման </w:t>
      </w:r>
      <w:r>
        <w:rPr>
          <w:rFonts w:ascii="GHEA Grapalat" w:hAnsi="GHEA Grapalat" w:cs="Sylfaen"/>
          <w:lang w:val="hy-AM"/>
        </w:rPr>
        <w:t xml:space="preserve">նախագծի ընդունումը պայմանավորված է </w:t>
      </w:r>
      <w:r w:rsidR="00C10C5E">
        <w:rPr>
          <w:rFonts w:ascii="GHEA Grapalat" w:hAnsi="GHEA Grapalat" w:cs="Arial"/>
          <w:lang w:val="hy-AM"/>
        </w:rPr>
        <w:t>հանրային ծառայություններ մատուցող հարկ վճարողների</w:t>
      </w:r>
      <w:r w:rsidR="00B82D0A">
        <w:rPr>
          <w:rFonts w:ascii="GHEA Grapalat" w:hAnsi="GHEA Grapalat" w:cs="Sylfaen"/>
          <w:lang w:val="hy-AM"/>
        </w:rPr>
        <w:t xml:space="preserve"> կողմից ՀՀ պետական եկամուտների կոմիտեին օրենքով պահպանվող գաղտնիք հանդիսացող տեղեկությունների տրամադրման անհրաժեշտությամբ</w:t>
      </w:r>
      <w:r>
        <w:rPr>
          <w:rFonts w:ascii="GHEA Grapalat" w:eastAsia="SimSun" w:hAnsi="GHEA Grapalat"/>
          <w:lang w:val="hy-AM"/>
        </w:rPr>
        <w:t>։</w:t>
      </w:r>
      <w:r w:rsidR="001C4710" w:rsidRPr="001C4710">
        <w:rPr>
          <w:rFonts w:ascii="GHEA Grapalat" w:eastAsia="SimSun" w:hAnsi="GHEA Grapalat"/>
          <w:lang w:val="hy-AM"/>
        </w:rPr>
        <w:t xml:space="preserve"> </w:t>
      </w:r>
    </w:p>
    <w:p w:rsidR="00DC4EE6" w:rsidRDefault="00DC4EE6" w:rsidP="00564FC1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  <w:r w:rsidRPr="00DC4EE6">
        <w:rPr>
          <w:rFonts w:ascii="GHEA Grapalat" w:hAnsi="GHEA Grapalat" w:cs="Sylfaen"/>
          <w:b/>
          <w:bCs/>
          <w:lang w:val="hy-AM"/>
        </w:rPr>
        <w:t>2</w:t>
      </w:r>
      <w:r w:rsidR="006B301C" w:rsidRPr="006B301C">
        <w:rPr>
          <w:rFonts w:ascii="Cambria Math" w:hAnsi="Cambria Math" w:cs="Cambria Math"/>
          <w:b/>
          <w:bCs/>
          <w:lang w:val="fr-FR"/>
        </w:rPr>
        <w:t>.</w:t>
      </w:r>
      <w:r w:rsidRPr="00DC4EE6">
        <w:rPr>
          <w:rFonts w:ascii="GHEA Grapalat" w:hAnsi="GHEA Grapalat" w:cs="Sylfaen"/>
          <w:b/>
          <w:bCs/>
          <w:lang w:val="hy-AM"/>
        </w:rPr>
        <w:t xml:space="preserve"> Ընթացիկ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իրավիճակը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և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իրավական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ակտի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ընդունման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անհրաժեշտությունը</w:t>
      </w:r>
    </w:p>
    <w:p w:rsidR="008F3C43" w:rsidRDefault="000C7F7E" w:rsidP="000C7F7E">
      <w:pPr>
        <w:shd w:val="clear" w:color="auto" w:fill="FFFFFF"/>
        <w:spacing w:line="360" w:lineRule="auto"/>
        <w:ind w:left="270" w:right="-130" w:firstLine="720"/>
        <w:jc w:val="both"/>
        <w:rPr>
          <w:rFonts w:ascii="Cambria Math" w:hAnsi="Cambria Math" w:cs="Sylfaen"/>
          <w:lang w:val="hy-AM"/>
        </w:rPr>
      </w:pPr>
      <w:r w:rsidRPr="007D3167">
        <w:rPr>
          <w:rFonts w:ascii="GHEA Grapalat" w:hAnsi="GHEA Grapalat" w:cs="Sylfaen"/>
          <w:lang w:val="hy-AM"/>
        </w:rPr>
        <w:t>03.04.2022</w:t>
      </w:r>
      <w:r>
        <w:rPr>
          <w:rFonts w:ascii="GHEA Grapalat" w:hAnsi="GHEA Grapalat" w:cs="Sylfaen"/>
          <w:lang w:val="hy-AM"/>
        </w:rPr>
        <w:t xml:space="preserve">թ․ ՀՕ-55-Ն օրենքով </w:t>
      </w:r>
      <w:r w:rsidRPr="007D3167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ուժի մեջ է մտել 01․07․2022թ․) ՀՀ հարկային օրենսգրքի 350-րդ հոդված</w:t>
      </w:r>
      <w:r w:rsidR="008F3C43">
        <w:rPr>
          <w:rFonts w:ascii="GHEA Grapalat" w:hAnsi="GHEA Grapalat" w:cs="Sylfaen"/>
          <w:lang w:val="hy-AM"/>
        </w:rPr>
        <w:t>ը շարադրվել է նոր խմբագրությամբ</w:t>
      </w:r>
      <w:r w:rsidR="008F3C43">
        <w:rPr>
          <w:rFonts w:ascii="Cambria Math" w:hAnsi="Cambria Math" w:cs="Sylfaen"/>
          <w:lang w:val="hy-AM"/>
        </w:rPr>
        <w:t>․</w:t>
      </w:r>
    </w:p>
    <w:p w:rsidR="000C7F7E" w:rsidRDefault="008F3C43" w:rsidP="000C7F7E">
      <w:pPr>
        <w:shd w:val="clear" w:color="auto" w:fill="FFFFFF"/>
        <w:spacing w:line="360" w:lineRule="auto"/>
        <w:ind w:left="270" w:right="-130" w:firstLine="720"/>
        <w:jc w:val="both"/>
        <w:rPr>
          <w:rFonts w:ascii="GHEA Grapalat" w:hAnsi="GHEA Grapalat" w:cs="Sylfaen"/>
          <w:lang w:val="hy-AM"/>
        </w:rPr>
      </w:pPr>
      <w:r w:rsidRPr="00B82D0A">
        <w:rPr>
          <w:rFonts w:ascii="GHEA Grapalat" w:hAnsi="GHEA Grapalat" w:cs="Sylfaen"/>
          <w:lang w:val="hy-AM"/>
        </w:rPr>
        <w:t xml:space="preserve">Մասնավորապես՝ նույն հոդվածի 1-ին մասի </w:t>
      </w:r>
      <w:r w:rsidR="000C7F7E"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 w:cs="Sylfaen"/>
          <w:lang w:val="hy-AM"/>
        </w:rPr>
        <w:t>՝</w:t>
      </w:r>
      <w:r w:rsidR="00B82D0A">
        <w:rPr>
          <w:rFonts w:ascii="GHEA Grapalat" w:hAnsi="GHEA Grapalat" w:cs="Sylfaen"/>
          <w:lang w:val="hy-AM"/>
        </w:rPr>
        <w:t xml:space="preserve"> </w:t>
      </w:r>
      <w:r w:rsidR="0079690D">
        <w:rPr>
          <w:rFonts w:ascii="GHEA Grapalat" w:hAnsi="GHEA Grapalat" w:cs="Sylfaen"/>
          <w:lang w:val="hy-AM"/>
        </w:rPr>
        <w:t>հ</w:t>
      </w:r>
      <w:r w:rsidR="000372FB" w:rsidRPr="000372FB">
        <w:rPr>
          <w:rFonts w:ascii="GHEA Grapalat" w:hAnsi="GHEA Grapalat" w:cs="Sylfaen"/>
          <w:lang w:val="hy-AM"/>
        </w:rPr>
        <w:t>արկային մարմինը հարկային հսկողություն իրականացնելիս օգտագործում է հարկային մարմնին տրամադրված կամ հարկային մարմնի կողմից ստացված, այդ թվում՝ հրապարակային աղբյուրներում (</w:t>
      </w:r>
      <w:proofErr w:type="spellStart"/>
      <w:r w:rsidR="000372FB" w:rsidRPr="000372FB">
        <w:rPr>
          <w:rFonts w:ascii="GHEA Grapalat" w:hAnsi="GHEA Grapalat" w:cs="Sylfaen"/>
          <w:lang w:val="hy-AM"/>
        </w:rPr>
        <w:t>համացանցում</w:t>
      </w:r>
      <w:proofErr w:type="spellEnd"/>
      <w:r w:rsidR="000372FB" w:rsidRPr="000372FB">
        <w:rPr>
          <w:rFonts w:ascii="GHEA Grapalat" w:hAnsi="GHEA Grapalat" w:cs="Sylfaen"/>
          <w:lang w:val="hy-AM"/>
        </w:rPr>
        <w:t xml:space="preserve">) կամ ինքնաշխատ տեղեկատվական բազաներում առկա, ինչպես նաև հարկ վճարողների կողմից իրենց կամ այլ հարկ վճարողների վերաբերյալ իրենց մոտ առկա կամ պահվող՝ հարկերի </w:t>
      </w:r>
      <w:proofErr w:type="spellStart"/>
      <w:r w:rsidR="000372FB" w:rsidRPr="000372FB">
        <w:rPr>
          <w:rFonts w:ascii="GHEA Grapalat" w:hAnsi="GHEA Grapalat" w:cs="Sylfaen"/>
          <w:lang w:val="hy-AM"/>
        </w:rPr>
        <w:t>հաշվարկմանն</w:t>
      </w:r>
      <w:proofErr w:type="spellEnd"/>
      <w:r w:rsidR="000372FB" w:rsidRPr="000372FB">
        <w:rPr>
          <w:rFonts w:ascii="GHEA Grapalat" w:hAnsi="GHEA Grapalat" w:cs="Sylfaen"/>
          <w:lang w:val="hy-AM"/>
        </w:rPr>
        <w:t xml:space="preserve"> առնչվող գործարքների, </w:t>
      </w:r>
      <w:r w:rsidR="000372FB" w:rsidRPr="000372FB">
        <w:rPr>
          <w:rFonts w:ascii="GHEA Grapalat" w:hAnsi="GHEA Grapalat" w:cs="Sylfaen"/>
          <w:b/>
          <w:i/>
          <w:lang w:val="hy-AM"/>
        </w:rPr>
        <w:t>Կառավարության սահմանած ցանկում ընդգրկված և Կառավարության սահմանած կարգով ներկայացվող ապրանքների, ծառայությունների, աշխատանքների ծավալների, դրանց տեղաշարժի, իրացման փաստացի գների, ինչպես նաև իրենց կողմից և իրենց հաշվին վճարված եկամուտների, պահված հարկերի, գույքի կամ եկամուտների, հարկման նպատակով անհրաժեշտ այլ տվյալների վերաբերյալ տեղեկությունները</w:t>
      </w:r>
      <w:r w:rsidR="000372FB" w:rsidRPr="000372FB">
        <w:rPr>
          <w:rFonts w:ascii="GHEA Grapalat" w:hAnsi="GHEA Grapalat" w:cs="Sylfaen"/>
          <w:lang w:val="hy-AM"/>
        </w:rPr>
        <w:t xml:space="preserve">, այդ թվում՝ երրորդ անձից ստացված տեղեկությունները, վարչական կամ քրեական վարույթում կամ օպերատիվ հետախուզական գործունեության ընթացքում կամ արդյունքում որպես </w:t>
      </w:r>
      <w:r w:rsidR="000372FB" w:rsidRPr="000372FB">
        <w:rPr>
          <w:rFonts w:ascii="GHEA Grapalat" w:hAnsi="GHEA Grapalat" w:cs="Sylfaen"/>
          <w:lang w:val="hy-AM"/>
        </w:rPr>
        <w:lastRenderedPageBreak/>
        <w:t>ապացույց գնահատվող գործում առկա բացատրությունները, ցուցմունքները, փորձագիտական եզրակացությունները, փաստաթղթերը, նյութերը, իրերը, ինչպես նաև այն հանգամանքները, որոնք իր հայեցողությամբ հարկային մարմինը պիտանի և անհրաժեշտ է համարում գործի փաստական հանգամանքների բացահայտման և գնահատման համար:</w:t>
      </w:r>
    </w:p>
    <w:p w:rsidR="00FF4A5A" w:rsidRPr="00E50271" w:rsidRDefault="000372FB" w:rsidP="000C7F7E">
      <w:pPr>
        <w:spacing w:line="360" w:lineRule="auto"/>
        <w:ind w:left="270" w:right="-13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FF4A5A">
        <w:rPr>
          <w:rFonts w:ascii="GHEA Grapalat" w:hAnsi="GHEA Grapalat"/>
          <w:lang w:val="hy-AM"/>
        </w:rPr>
        <w:t>«</w:t>
      </w:r>
      <w:r w:rsidR="00FF4A5A" w:rsidRPr="00B77A4A">
        <w:rPr>
          <w:rFonts w:ascii="GHEA Grapalat" w:hAnsi="GHEA Grapalat"/>
          <w:lang w:val="hy-AM"/>
        </w:rPr>
        <w:t>Էներգետիկայի մասին» ՀՀ օրենքի</w:t>
      </w:r>
      <w:r w:rsidR="00FF4A5A">
        <w:rPr>
          <w:rFonts w:ascii="GHEA Grapalat" w:hAnsi="GHEA Grapalat"/>
          <w:lang w:val="hy-AM"/>
        </w:rPr>
        <w:t xml:space="preserve"> 3-րդ հոդվածի 2-րդ մասի համաձայն </w:t>
      </w:r>
      <w:r w:rsidR="00FF4A5A" w:rsidRPr="00564FC1">
        <w:rPr>
          <w:rFonts w:ascii="Calibri" w:hAnsi="Calibri" w:cs="Calibri"/>
          <w:lang w:val="hy-AM"/>
        </w:rPr>
        <w:t> </w:t>
      </w:r>
      <w:r w:rsidR="00FF4A5A" w:rsidRPr="00E50271">
        <w:rPr>
          <w:rFonts w:ascii="GHEA Grapalat" w:hAnsi="GHEA Grapalat"/>
          <w:lang w:val="hy-AM"/>
        </w:rPr>
        <w:t>Էներգետիկայի</w:t>
      </w:r>
      <w:r w:rsidR="00FF4A5A" w:rsidRPr="00564FC1">
        <w:rPr>
          <w:rFonts w:ascii="Calibri" w:hAnsi="Calibri" w:cs="Calibri"/>
          <w:lang w:val="hy-AM"/>
        </w:rPr>
        <w:t> </w:t>
      </w:r>
      <w:r w:rsidR="00FF4A5A" w:rsidRPr="00E50271">
        <w:rPr>
          <w:rFonts w:ascii="GHEA Grapalat" w:hAnsi="GHEA Grapalat"/>
          <w:lang w:val="hy-AM"/>
        </w:rPr>
        <w:t>բնագավառի բաղկացուցիչ մասերն են`</w:t>
      </w:r>
    </w:p>
    <w:p w:rsidR="00FF4A5A" w:rsidRPr="00E50271" w:rsidRDefault="00FF4A5A" w:rsidP="00FF4A5A">
      <w:pPr>
        <w:shd w:val="clear" w:color="auto" w:fill="FFFFFF"/>
        <w:spacing w:line="360" w:lineRule="auto"/>
        <w:ind w:left="270" w:right="-130" w:firstLine="375"/>
        <w:jc w:val="both"/>
        <w:rPr>
          <w:rFonts w:ascii="GHEA Grapalat" w:hAnsi="GHEA Grapalat"/>
          <w:lang w:val="hy-AM"/>
        </w:rPr>
      </w:pPr>
      <w:r w:rsidRPr="00E50271">
        <w:rPr>
          <w:rFonts w:ascii="GHEA Grapalat" w:hAnsi="GHEA Grapalat"/>
          <w:lang w:val="hy-AM"/>
        </w:rPr>
        <w:t xml:space="preserve">ա) </w:t>
      </w:r>
      <w:proofErr w:type="spellStart"/>
      <w:r w:rsidRPr="00E50271">
        <w:rPr>
          <w:rFonts w:ascii="GHEA Grapalat" w:hAnsi="GHEA Grapalat"/>
          <w:lang w:val="hy-AM"/>
        </w:rPr>
        <w:t>էլեկտրաէներգետիկական</w:t>
      </w:r>
      <w:proofErr w:type="spellEnd"/>
      <w:r w:rsidRPr="00E50271">
        <w:rPr>
          <w:rFonts w:ascii="GHEA Grapalat" w:hAnsi="GHEA Grapalat"/>
          <w:lang w:val="hy-AM"/>
        </w:rPr>
        <w:t xml:space="preserve"> համակարգը.</w:t>
      </w:r>
    </w:p>
    <w:p w:rsidR="00FF4A5A" w:rsidRPr="00E50271" w:rsidRDefault="00FF4A5A" w:rsidP="00FF4A5A">
      <w:pPr>
        <w:shd w:val="clear" w:color="auto" w:fill="FFFFFF"/>
        <w:spacing w:line="360" w:lineRule="auto"/>
        <w:ind w:left="270" w:right="-130" w:firstLine="375"/>
        <w:rPr>
          <w:rFonts w:ascii="GHEA Grapalat" w:hAnsi="GHEA Grapalat"/>
          <w:lang w:val="hy-AM"/>
        </w:rPr>
      </w:pPr>
      <w:r w:rsidRPr="00E50271">
        <w:rPr>
          <w:rFonts w:ascii="GHEA Grapalat" w:hAnsi="GHEA Grapalat"/>
          <w:lang w:val="hy-AM"/>
        </w:rPr>
        <w:t>բ) ջերմամատակարարման համակարգերը.</w:t>
      </w:r>
    </w:p>
    <w:p w:rsidR="00FF4A5A" w:rsidRPr="00E50271" w:rsidRDefault="00FF4A5A" w:rsidP="00FF4A5A">
      <w:pPr>
        <w:shd w:val="clear" w:color="auto" w:fill="FFFFFF"/>
        <w:spacing w:line="360" w:lineRule="auto"/>
        <w:ind w:left="270" w:right="-130" w:firstLine="375"/>
        <w:rPr>
          <w:rFonts w:ascii="GHEA Grapalat" w:hAnsi="GHEA Grapalat"/>
          <w:lang w:val="hy-AM"/>
        </w:rPr>
      </w:pPr>
      <w:r w:rsidRPr="00E50271">
        <w:rPr>
          <w:rFonts w:ascii="GHEA Grapalat" w:hAnsi="GHEA Grapalat"/>
          <w:lang w:val="hy-AM"/>
        </w:rPr>
        <w:t>գ) գազամատակարարման համակարգը:</w:t>
      </w:r>
    </w:p>
    <w:p w:rsidR="00FF4A5A" w:rsidRPr="00564FC1" w:rsidRDefault="00FF4A5A" w:rsidP="00FF4A5A">
      <w:pPr>
        <w:spacing w:line="360" w:lineRule="auto"/>
        <w:ind w:left="270" w:right="-1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Նույն օրենքի</w:t>
      </w:r>
      <w:r w:rsidRPr="00B77A4A">
        <w:rPr>
          <w:rFonts w:ascii="GHEA Grapalat" w:hAnsi="GHEA Grapalat"/>
          <w:lang w:val="hy-AM"/>
        </w:rPr>
        <w:t xml:space="preserve"> 20-րդ հոդվածի </w:t>
      </w:r>
      <w:r>
        <w:rPr>
          <w:rFonts w:ascii="GHEA Grapalat" w:hAnsi="GHEA Grapalat"/>
          <w:lang w:val="hy-AM"/>
        </w:rPr>
        <w:t xml:space="preserve">4-րդ մասի համաձայն՝ </w:t>
      </w:r>
      <w:r w:rsidRPr="00564FC1">
        <w:rPr>
          <w:rFonts w:ascii="GHEA Grapalat" w:hAnsi="GHEA Grapalat"/>
          <w:lang w:val="hy-AM"/>
        </w:rPr>
        <w:t>լիցենզավորված անձը պարտավոր է իր սպառողների կողմից օգտագործվող ծառայությունների տեսակի, վայրի, նպատակի, քանակի և տեխնիկական պայմանների, ծառայությունների դիմաց վճարումների, պարտքերի, վճարումների սովորությունների կամ պարտավորությունների կամ դրանց կատարման մասին տեղեկությունների վերաբերյալ տեղեկատվությունը համարել և պահել գաղտնի:</w:t>
      </w:r>
    </w:p>
    <w:p w:rsidR="00FF4A5A" w:rsidRPr="00564FC1" w:rsidRDefault="00FF4A5A" w:rsidP="00FF4A5A">
      <w:pPr>
        <w:spacing w:line="360" w:lineRule="auto"/>
        <w:ind w:left="270" w:right="-130"/>
        <w:jc w:val="both"/>
        <w:rPr>
          <w:rFonts w:ascii="GHEA Grapalat" w:hAnsi="GHEA Grapalat"/>
          <w:lang w:val="hy-AM"/>
        </w:rPr>
      </w:pPr>
      <w:r w:rsidRPr="00564FC1"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 xml:space="preserve">   </w:t>
      </w:r>
      <w:r w:rsidRPr="00564FC1">
        <w:rPr>
          <w:rFonts w:ascii="GHEA Grapalat" w:hAnsi="GHEA Grapalat"/>
          <w:lang w:val="hy-AM"/>
        </w:rPr>
        <w:t xml:space="preserve">ՀՀ ջրային օրենսգրքի </w:t>
      </w:r>
      <w:r>
        <w:rPr>
          <w:rFonts w:ascii="GHEA Grapalat" w:hAnsi="GHEA Grapalat"/>
          <w:lang w:val="hy-AM"/>
        </w:rPr>
        <w:t>1-ին հոդվածով սահմանված է</w:t>
      </w:r>
      <w:r w:rsidRPr="00564FC1">
        <w:rPr>
          <w:rFonts w:ascii="GHEA Grapalat" w:hAnsi="GHEA Grapalat"/>
          <w:lang w:val="hy-AM"/>
        </w:rPr>
        <w:t xml:space="preserve"> ընկերությանը վերաբերող գաղտնապահական տեղեկատվությունը, այն է՝ լիցենզա</w:t>
      </w:r>
      <w:r>
        <w:rPr>
          <w:rFonts w:ascii="GHEA Grapalat" w:hAnsi="GHEA Grapalat"/>
          <w:lang w:val="hy-AM"/>
        </w:rPr>
        <w:t xml:space="preserve">վորված անձի ֆինանսական վիճակի և </w:t>
      </w:r>
      <w:proofErr w:type="spellStart"/>
      <w:r w:rsidRPr="00564FC1">
        <w:rPr>
          <w:rFonts w:ascii="GHEA Grapalat" w:hAnsi="GHEA Grapalat"/>
          <w:lang w:val="hy-AM"/>
        </w:rPr>
        <w:t>առևտրային</w:t>
      </w:r>
      <w:proofErr w:type="spellEnd"/>
      <w:r w:rsidRPr="00564FC1">
        <w:rPr>
          <w:rFonts w:ascii="GHEA Grapalat" w:hAnsi="GHEA Grapalat"/>
          <w:lang w:val="hy-AM"/>
        </w:rPr>
        <w:t xml:space="preserve"> գաղտնիքների վերաբերյալ տեղեկատվություն կամ այլ տեղեկություններ, որոնց հրապարակումը կարող է վնասել լիցենզավորված անձին, ինչպես նաև մասնավոր այն տեղեկությունները, որոնք վերաբերում են լիցենզավորված անձի կողմից մատակարարվող սպառողներին։ </w:t>
      </w:r>
    </w:p>
    <w:p w:rsidR="00FF4A5A" w:rsidRPr="00564FC1" w:rsidRDefault="00FF4A5A" w:rsidP="00FF4A5A">
      <w:pPr>
        <w:spacing w:line="360" w:lineRule="auto"/>
        <w:ind w:left="270" w:right="-130"/>
        <w:jc w:val="both"/>
        <w:rPr>
          <w:rFonts w:ascii="GHEA Grapalat" w:hAnsi="GHEA Grapalat"/>
          <w:lang w:val="hy-AM"/>
        </w:rPr>
      </w:pPr>
      <w:r w:rsidRPr="00564FC1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       </w:t>
      </w:r>
      <w:r w:rsidRPr="00564FC1">
        <w:rPr>
          <w:rFonts w:ascii="GHEA Grapalat" w:hAnsi="GHEA Grapalat"/>
          <w:lang w:val="hy-AM"/>
        </w:rPr>
        <w:t xml:space="preserve">Ելնելով </w:t>
      </w:r>
      <w:proofErr w:type="spellStart"/>
      <w:r w:rsidRPr="00564FC1">
        <w:rPr>
          <w:rFonts w:ascii="GHEA Grapalat" w:hAnsi="GHEA Grapalat"/>
          <w:lang w:val="hy-AM"/>
        </w:rPr>
        <w:t>վերոգրյալից</w:t>
      </w:r>
      <w:proofErr w:type="spellEnd"/>
      <w:r w:rsidRPr="00564FC1">
        <w:rPr>
          <w:rFonts w:ascii="GHEA Grapalat" w:hAnsi="GHEA Grapalat"/>
          <w:lang w:val="hy-AM"/>
        </w:rPr>
        <w:t xml:space="preserve"> և հաշվի առնելով այն հանգամանքը, որ</w:t>
      </w:r>
      <w:r>
        <w:rPr>
          <w:rFonts w:ascii="GHEA Grapalat" w:hAnsi="GHEA Grapalat"/>
          <w:lang w:val="hy-AM"/>
        </w:rPr>
        <w:t xml:space="preserve"> հարկային մարմինը </w:t>
      </w:r>
      <w:r w:rsidR="00EB6E4C">
        <w:rPr>
          <w:rFonts w:ascii="GHEA Grapalat" w:hAnsi="GHEA Grapalat"/>
          <w:lang w:val="hy-AM"/>
        </w:rPr>
        <w:t>հարկային հսկողություն իրականացնելիս օգտագործում է նաև հարկային մարմնին տրամադրված</w:t>
      </w:r>
      <w:r w:rsidR="00EB6E4C" w:rsidRPr="00EB6E4C">
        <w:rPr>
          <w:rFonts w:ascii="GHEA Grapalat" w:hAnsi="GHEA Grapalat" w:cs="Sylfaen"/>
          <w:b/>
          <w:i/>
          <w:lang w:val="hy-AM"/>
        </w:rPr>
        <w:t xml:space="preserve"> </w:t>
      </w:r>
      <w:r w:rsidR="00EB6E4C" w:rsidRPr="00EB6E4C">
        <w:rPr>
          <w:rFonts w:ascii="GHEA Grapalat" w:hAnsi="GHEA Grapalat" w:cs="Sylfaen"/>
          <w:lang w:val="hy-AM"/>
        </w:rPr>
        <w:t>Կառավարության սահմանած ցանկում ընդգրկված և Կառավարության սահմանած կարգով ներկայացվող ապրանքների, ծառայությունների, աշխատանքների ծավալների, դրանց տեղաշարժի, իրացման փաստացի գների, ինչպես նաև իրենց կողմից և իրենց հաշվին վճարված եկամուտների, պահված հարկերի, գույքի կամ եկամուտների, հարկման նպատակով անհրաժեշտ այլ տվյալների վերաբերյալ տեղեկությունները</w:t>
      </w:r>
      <w:r w:rsidR="00EB6E4C">
        <w:rPr>
          <w:rFonts w:ascii="GHEA Grapalat" w:hAnsi="GHEA Grapalat" w:cs="Sylfaen"/>
          <w:lang w:val="hy-AM"/>
        </w:rPr>
        <w:t xml:space="preserve">․․․․, </w:t>
      </w:r>
      <w:r w:rsidR="00EB6E4C">
        <w:rPr>
          <w:rFonts w:ascii="GHEA Grapalat" w:hAnsi="GHEA Grapalat" w:cs="Sylfaen"/>
          <w:lang w:val="hy-AM"/>
        </w:rPr>
        <w:lastRenderedPageBreak/>
        <w:t>միաժամանակ,</w:t>
      </w:r>
      <w:r w:rsidR="00EB6E4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հանդիսանում է օրենքով </w:t>
      </w:r>
      <w:r w:rsidRPr="00564FC1">
        <w:rPr>
          <w:rFonts w:ascii="GHEA Grapalat" w:hAnsi="GHEA Grapalat"/>
          <w:lang w:val="hy-AM"/>
        </w:rPr>
        <w:t>պահպանվող գաղտնիք հանդիսացող տեղեկությունների օգտագործմամբ աշխատանքներ կատարելու իրավասություն ունեցող պետական մարմին, որը ՀՀ հարկային օրենսգրքի համաձայն իրավասու է տիրապետելու այդ տեղեկատվությանը և  միաժամանակ պարտավոր է պահպանել դրա գաղտնիությունը</w:t>
      </w:r>
      <w:r>
        <w:rPr>
          <w:rFonts w:ascii="GHEA Grapalat" w:hAnsi="GHEA Grapalat"/>
          <w:lang w:val="hy-AM"/>
        </w:rPr>
        <w:t xml:space="preserve">՝ հայտնում ենք, որ հարկային մարմինը՝ </w:t>
      </w:r>
      <w:r w:rsidRPr="00564FC1">
        <w:rPr>
          <w:rFonts w:ascii="GHEA Grapalat" w:hAnsi="GHEA Grapalat"/>
          <w:lang w:val="hy-AM"/>
        </w:rPr>
        <w:t>որպես օրենքով պահպանվող գաղտնիք տիրապետող և օգտագործող մարմին,</w:t>
      </w:r>
      <w:r>
        <w:rPr>
          <w:rFonts w:ascii="GHEA Grapalat" w:hAnsi="GHEA Grapalat"/>
          <w:lang w:val="hy-AM"/>
        </w:rPr>
        <w:t xml:space="preserve"> իրավասու է  ստանալ ՀՀ ջրային օրենսգրքով  և «</w:t>
      </w:r>
      <w:r w:rsidRPr="00B77A4A">
        <w:rPr>
          <w:rFonts w:ascii="GHEA Grapalat" w:hAnsi="GHEA Grapalat"/>
          <w:lang w:val="hy-AM"/>
        </w:rPr>
        <w:t xml:space="preserve">Էներգետիկայի մասին» </w:t>
      </w:r>
      <w:r w:rsidR="00294ACA">
        <w:rPr>
          <w:rFonts w:ascii="GHEA Grapalat" w:hAnsi="GHEA Grapalat"/>
          <w:lang w:val="hy-AM"/>
        </w:rPr>
        <w:t xml:space="preserve">ՀՀ օրենքով </w:t>
      </w:r>
      <w:r>
        <w:rPr>
          <w:rFonts w:ascii="GHEA Grapalat" w:hAnsi="GHEA Grapalat"/>
          <w:lang w:val="hy-AM"/>
        </w:rPr>
        <w:t xml:space="preserve">սահմանված համապատասխան հարկի վճարող համարվող լիցենզավորված ընկերություններից վերջիններիս կողմից տնօրինվող այն գաղտնի տեղեկատվությունը, որը վերաբերում է </w:t>
      </w:r>
      <w:r w:rsidR="00EB6E4C">
        <w:rPr>
          <w:rFonts w:ascii="GHEA Grapalat" w:hAnsi="GHEA Grapalat"/>
          <w:lang w:val="hy-AM"/>
        </w:rPr>
        <w:t>վերջիններիս կողմից հանրային ծառայությ</w:t>
      </w:r>
      <w:r w:rsidR="007D6693">
        <w:rPr>
          <w:rFonts w:ascii="GHEA Grapalat" w:hAnsi="GHEA Grapalat"/>
          <w:lang w:val="hy-AM"/>
        </w:rPr>
        <w:t xml:space="preserve">ունների մատուցման շրջանակներում </w:t>
      </w:r>
      <w:r w:rsidRPr="005817CD">
        <w:rPr>
          <w:rFonts w:ascii="GHEA Grapalat" w:hAnsi="GHEA Grapalat"/>
          <w:lang w:val="hy-AM"/>
        </w:rPr>
        <w:t>բաժանորդների</w:t>
      </w:r>
      <w:r w:rsidR="007D6693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կամ սպառողների</w:t>
      </w:r>
      <w:r w:rsidRPr="005817CD">
        <w:rPr>
          <w:rFonts w:ascii="GHEA Grapalat" w:hAnsi="GHEA Grapalat"/>
          <w:lang w:val="hy-AM"/>
        </w:rPr>
        <w:t xml:space="preserve"> </w:t>
      </w:r>
      <w:r w:rsidR="007D6693" w:rsidRPr="007D6693">
        <w:rPr>
          <w:rFonts w:ascii="GHEA Grapalat" w:hAnsi="GHEA Grapalat"/>
          <w:lang w:val="hy-AM"/>
        </w:rPr>
        <w:t>(</w:t>
      </w:r>
      <w:r w:rsidR="007D6693">
        <w:rPr>
          <w:rFonts w:ascii="GHEA Grapalat" w:hAnsi="GHEA Grapalat"/>
          <w:lang w:val="hy-AM"/>
        </w:rPr>
        <w:t>այս թվում՝ ֆիզիկական անձանց</w:t>
      </w:r>
      <w:r w:rsidR="007D6693" w:rsidRPr="007D6693">
        <w:rPr>
          <w:rFonts w:ascii="GHEA Grapalat" w:hAnsi="GHEA Grapalat"/>
          <w:lang w:val="hy-AM"/>
        </w:rPr>
        <w:t>)</w:t>
      </w:r>
      <w:r w:rsidR="007D6693">
        <w:rPr>
          <w:rFonts w:ascii="GHEA Grapalat" w:hAnsi="GHEA Grapalat"/>
          <w:lang w:val="hy-AM"/>
        </w:rPr>
        <w:t xml:space="preserve"> մատակարարվող ապրանքներին</w:t>
      </w:r>
      <w:r w:rsidR="00FA0F5B"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 xml:space="preserve"> </w:t>
      </w:r>
    </w:p>
    <w:p w:rsidR="0079690D" w:rsidRDefault="007D3167" w:rsidP="0079690D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Վե</w:t>
      </w:r>
      <w:r w:rsidR="00564FC1">
        <w:rPr>
          <w:rFonts w:ascii="GHEA Grapalat" w:hAnsi="GHEA Grapalat" w:cs="Sylfaen"/>
          <w:lang w:val="hy-AM"/>
        </w:rPr>
        <w:t>րոգրյալ հանգամանքով պայմանավորված</w:t>
      </w:r>
      <w:r w:rsidR="007D6693">
        <w:rPr>
          <w:rFonts w:ascii="GHEA Grapalat" w:hAnsi="GHEA Grapalat" w:cs="Sylfaen"/>
          <w:lang w:val="hy-AM"/>
        </w:rPr>
        <w:t>՝</w:t>
      </w:r>
      <w:r w:rsidR="00564FC1">
        <w:rPr>
          <w:rFonts w:ascii="GHEA Grapalat" w:hAnsi="GHEA Grapalat" w:cs="Sylfaen"/>
          <w:lang w:val="hy-AM"/>
        </w:rPr>
        <w:t xml:space="preserve"> անհրաժեշտություն է առաջացել </w:t>
      </w:r>
      <w:r w:rsidR="00FF4A5A">
        <w:rPr>
          <w:rFonts w:ascii="GHEA Grapalat" w:hAnsi="GHEA Grapalat" w:cs="Sylfaen"/>
          <w:lang w:val="hy-AM"/>
        </w:rPr>
        <w:t xml:space="preserve">մշակել </w:t>
      </w:r>
      <w:r w:rsidRPr="007D3167">
        <w:rPr>
          <w:rFonts w:ascii="GHEA Grapalat" w:hAnsi="GHEA Grapalat" w:cs="Sylfaen"/>
          <w:lang w:val="hy-AM"/>
        </w:rPr>
        <w:t>«Հայաստանի Հանրապետության կառավարության 2017 թվականի հուլիսի 6-ի N 802-Ն որոշման մեջ փոփոխություններ և լրացում</w:t>
      </w:r>
      <w:r w:rsidR="00285375">
        <w:rPr>
          <w:rFonts w:ascii="GHEA Grapalat" w:hAnsi="GHEA Grapalat" w:cs="Sylfaen"/>
          <w:lang w:val="hy-AM"/>
        </w:rPr>
        <w:t>ներ</w:t>
      </w:r>
      <w:r w:rsidRPr="007D3167">
        <w:rPr>
          <w:rFonts w:ascii="GHEA Grapalat" w:hAnsi="GHEA Grapalat" w:cs="Sylfaen"/>
          <w:lang w:val="hy-AM"/>
        </w:rPr>
        <w:t xml:space="preserve"> կատարելու մասին» Հայաստանի Հանրապետության կառավարության որոշման </w:t>
      </w:r>
      <w:r w:rsidR="00AC7236">
        <w:rPr>
          <w:rFonts w:ascii="GHEA Grapalat" w:hAnsi="GHEA Grapalat" w:cs="Sylfaen"/>
          <w:lang w:val="hy-AM"/>
        </w:rPr>
        <w:t xml:space="preserve">նախագիծը՝ </w:t>
      </w:r>
      <w:r w:rsidR="0079690D">
        <w:rPr>
          <w:rFonts w:ascii="GHEA Grapalat" w:hAnsi="GHEA Grapalat" w:cs="Sylfaen"/>
          <w:lang w:val="hy-AM"/>
        </w:rPr>
        <w:t xml:space="preserve">որի </w:t>
      </w:r>
      <w:r w:rsidR="0079690D">
        <w:rPr>
          <w:rFonts w:ascii="GHEA Grapalat" w:hAnsi="GHEA Grapalat"/>
          <w:lang w:val="hy-AM"/>
        </w:rPr>
        <w:t xml:space="preserve">շրջանակներում </w:t>
      </w:r>
      <w:r w:rsidR="0079690D" w:rsidRPr="007A39D6">
        <w:rPr>
          <w:rFonts w:ascii="GHEA Grapalat" w:hAnsi="GHEA Grapalat" w:cs="Sylfaen"/>
          <w:lang w:val="hy-AM"/>
        </w:rPr>
        <w:t>«Հայաստանի Հանրապետության կառավարության 2017 թվականի հուլիսի 6-ի N 802-Ն որոշ</w:t>
      </w:r>
      <w:r w:rsidR="0079690D">
        <w:rPr>
          <w:rFonts w:ascii="GHEA Grapalat" w:hAnsi="GHEA Grapalat" w:cs="Sylfaen"/>
          <w:lang w:val="hy-AM"/>
        </w:rPr>
        <w:t xml:space="preserve">ումը լրացվել է նոր՝ հավելված 4-ով, որով սահմանվել է </w:t>
      </w:r>
      <w:r w:rsidR="0079690D">
        <w:rPr>
          <w:rFonts w:ascii="GHEA Grapalat" w:hAnsi="GHEA Grapalat"/>
          <w:lang w:val="hy-AM"/>
        </w:rPr>
        <w:t xml:space="preserve"> հանրային ծառայություններ մատուցող հարկ վճարողների կողմից բաժանորդներին կամ սպառողներին </w:t>
      </w:r>
      <w:r w:rsidR="0079690D" w:rsidRPr="00FA0F5B">
        <w:rPr>
          <w:rFonts w:ascii="GHEA Grapalat" w:hAnsi="GHEA Grapalat"/>
          <w:lang w:val="hy-AM"/>
        </w:rPr>
        <w:t>(</w:t>
      </w:r>
      <w:r w:rsidR="0079690D">
        <w:rPr>
          <w:rFonts w:ascii="GHEA Grapalat" w:hAnsi="GHEA Grapalat"/>
          <w:lang w:val="hy-AM"/>
        </w:rPr>
        <w:t>այդ թվում՝ ֆիզիկական անձանց</w:t>
      </w:r>
      <w:r w:rsidR="0079690D" w:rsidRPr="00FA0F5B">
        <w:rPr>
          <w:rFonts w:ascii="GHEA Grapalat" w:hAnsi="GHEA Grapalat"/>
          <w:lang w:val="hy-AM"/>
        </w:rPr>
        <w:t>)</w:t>
      </w:r>
      <w:r w:rsidR="0079690D">
        <w:rPr>
          <w:rFonts w:ascii="GHEA Grapalat" w:hAnsi="GHEA Grapalat"/>
          <w:lang w:val="hy-AM"/>
        </w:rPr>
        <w:t xml:space="preserve"> մատուցվող ծառայությունների շրջանակում մատակարարվող ապրանքների ցանկը։ Միաժամանակ, դրանով պայմանավորված, համապատասխան փոփոխություններ են կատարվել նաև որոշման հավելված 1-ում՝ դրանում լրացնելով հանրային ծառայություններ մատուցող հարկ վճարողների կողմից բաժանորդներին կամ սպառողներին </w:t>
      </w:r>
      <w:r w:rsidR="0079690D" w:rsidRPr="00FA0F5B">
        <w:rPr>
          <w:rFonts w:ascii="GHEA Grapalat" w:hAnsi="GHEA Grapalat"/>
          <w:lang w:val="hy-AM"/>
        </w:rPr>
        <w:t>(</w:t>
      </w:r>
      <w:r w:rsidR="0079690D">
        <w:rPr>
          <w:rFonts w:ascii="GHEA Grapalat" w:hAnsi="GHEA Grapalat"/>
          <w:lang w:val="hy-AM"/>
        </w:rPr>
        <w:t>այդ թվում՝ ֆիզիկական անձանց</w:t>
      </w:r>
      <w:r w:rsidR="0079690D" w:rsidRPr="00FA0F5B">
        <w:rPr>
          <w:rFonts w:ascii="GHEA Grapalat" w:hAnsi="GHEA Grapalat"/>
          <w:lang w:val="hy-AM"/>
        </w:rPr>
        <w:t>)</w:t>
      </w:r>
      <w:r w:rsidR="0079690D">
        <w:rPr>
          <w:rFonts w:ascii="GHEA Grapalat" w:hAnsi="GHEA Grapalat"/>
          <w:lang w:val="hy-AM"/>
        </w:rPr>
        <w:t xml:space="preserve"> մատուցվող ծառայությունների շրջանակում մատակարարվող ապրանքների վերաբերյալ </w:t>
      </w:r>
      <w:proofErr w:type="spellStart"/>
      <w:r w:rsidR="0079690D">
        <w:rPr>
          <w:rFonts w:ascii="GHEA Grapalat" w:hAnsi="GHEA Grapalat" w:cs="Sylfaen"/>
          <w:lang w:val="hy-AM"/>
        </w:rPr>
        <w:t>ձև</w:t>
      </w:r>
      <w:proofErr w:type="spellEnd"/>
      <w:r w:rsidR="0079690D">
        <w:rPr>
          <w:rFonts w:ascii="GHEA Grapalat" w:hAnsi="GHEA Grapalat" w:cs="Sylfaen"/>
          <w:lang w:val="hy-AM"/>
        </w:rPr>
        <w:t xml:space="preserve"> 2։  </w:t>
      </w:r>
    </w:p>
    <w:p w:rsidR="007D3167" w:rsidRDefault="007D6693" w:rsidP="0079690D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Ն</w:t>
      </w:r>
      <w:r w:rsidR="00AC7236">
        <w:rPr>
          <w:rFonts w:ascii="GHEA Grapalat" w:hAnsi="GHEA Grapalat" w:cs="Sylfaen"/>
          <w:lang w:val="hy-AM"/>
        </w:rPr>
        <w:t xml:space="preserve">ախագծի շրջանակներում </w:t>
      </w:r>
      <w:r w:rsidR="00564FC1">
        <w:rPr>
          <w:rFonts w:ascii="GHEA Grapalat" w:hAnsi="GHEA Grapalat" w:cs="Sylfaen"/>
          <w:lang w:val="hy-AM"/>
        </w:rPr>
        <w:t>փոփոխ</w:t>
      </w:r>
      <w:r w:rsidR="00AC7236">
        <w:rPr>
          <w:rFonts w:ascii="GHEA Grapalat" w:hAnsi="GHEA Grapalat" w:cs="Sylfaen"/>
          <w:lang w:val="hy-AM"/>
        </w:rPr>
        <w:t xml:space="preserve">վել է </w:t>
      </w:r>
      <w:r w:rsidR="005532E5"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 w:cs="Sylfaen"/>
          <w:lang w:val="hy-AM"/>
        </w:rPr>
        <w:t xml:space="preserve"> նույն որոշման իրավական հիմք</w:t>
      </w:r>
      <w:r w:rsidR="00564FC1">
        <w:rPr>
          <w:rFonts w:ascii="GHEA Grapalat" w:hAnsi="GHEA Grapalat" w:cs="Sylfaen"/>
          <w:lang w:val="hy-AM"/>
        </w:rPr>
        <w:t>ը</w:t>
      </w:r>
      <w:r w:rsidR="00B90B68">
        <w:rPr>
          <w:rFonts w:ascii="GHEA Grapalat" w:hAnsi="GHEA Grapalat" w:cs="Sylfaen"/>
          <w:lang w:val="hy-AM"/>
        </w:rPr>
        <w:t xml:space="preserve">՝ </w:t>
      </w:r>
      <w:r w:rsidR="00B218E2">
        <w:rPr>
          <w:rFonts w:ascii="GHEA Grapalat" w:hAnsi="GHEA Grapalat" w:cs="Sylfaen"/>
          <w:lang w:val="hy-AM"/>
        </w:rPr>
        <w:t xml:space="preserve">դրանք </w:t>
      </w:r>
      <w:r w:rsidR="00AC7236">
        <w:rPr>
          <w:rFonts w:ascii="GHEA Grapalat" w:hAnsi="GHEA Grapalat" w:cs="Sylfaen"/>
          <w:lang w:val="hy-AM"/>
        </w:rPr>
        <w:t xml:space="preserve">համապատասխանեցնելով գործող </w:t>
      </w:r>
      <w:proofErr w:type="spellStart"/>
      <w:r w:rsidR="00B90B68">
        <w:rPr>
          <w:rFonts w:ascii="GHEA Grapalat" w:hAnsi="GHEA Grapalat" w:cs="Sylfaen"/>
          <w:lang w:val="hy-AM"/>
        </w:rPr>
        <w:t>կանոնակարգումներին</w:t>
      </w:r>
      <w:proofErr w:type="spellEnd"/>
      <w:r w:rsidR="007D3167">
        <w:rPr>
          <w:rFonts w:ascii="GHEA Grapalat" w:hAnsi="GHEA Grapalat" w:cs="Sylfaen"/>
          <w:lang w:val="hy-AM"/>
        </w:rPr>
        <w:t xml:space="preserve">։ </w:t>
      </w:r>
    </w:p>
    <w:p w:rsidR="00DC4EE6" w:rsidRPr="00DC4EE6" w:rsidRDefault="00DC4EE6" w:rsidP="009D05A3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b/>
          <w:bCs/>
          <w:lang w:val="af-ZA"/>
        </w:rPr>
      </w:pPr>
      <w:r w:rsidRPr="00DC4EE6">
        <w:rPr>
          <w:rFonts w:ascii="GHEA Grapalat" w:hAnsi="GHEA Grapalat" w:cs="Sylfaen"/>
          <w:b/>
          <w:bCs/>
          <w:lang w:val="hy-AM"/>
        </w:rPr>
        <w:t>3</w:t>
      </w:r>
      <w:r w:rsidR="002428C9" w:rsidRPr="00DF05B9">
        <w:rPr>
          <w:rFonts w:ascii="Cambria Math" w:hAnsi="Cambria Math" w:cs="Cambria Math"/>
          <w:b/>
          <w:bCs/>
          <w:lang w:val="hy-AM"/>
        </w:rPr>
        <w:t>.</w:t>
      </w:r>
      <w:r w:rsidRPr="00DC4EE6">
        <w:rPr>
          <w:rFonts w:ascii="GHEA Grapalat" w:hAnsi="GHEA Grapalat" w:cs="Sylfaen"/>
          <w:b/>
          <w:bCs/>
          <w:lang w:val="hy-AM"/>
        </w:rPr>
        <w:t xml:space="preserve"> Առաջարկվող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կարգավորման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բնույթը</w:t>
      </w:r>
      <w:r w:rsidRPr="00DC4EE6">
        <w:rPr>
          <w:rFonts w:ascii="GHEA Grapalat" w:hAnsi="GHEA Grapalat" w:cs="Sylfaen"/>
          <w:b/>
          <w:bCs/>
          <w:lang w:val="af-ZA"/>
        </w:rPr>
        <w:t>.</w:t>
      </w:r>
    </w:p>
    <w:p w:rsidR="00214AE6" w:rsidRPr="00214AE6" w:rsidRDefault="00214AE6" w:rsidP="009D05A3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lang w:val="hy-AM"/>
        </w:rPr>
      </w:pPr>
      <w:r w:rsidRPr="00214AE6">
        <w:rPr>
          <w:rFonts w:ascii="GHEA Grapalat" w:hAnsi="GHEA Grapalat" w:cs="Sylfaen"/>
          <w:lang w:val="hy-AM"/>
        </w:rPr>
        <w:t xml:space="preserve">Նախատեսվում է ընդունել </w:t>
      </w:r>
      <w:r w:rsidR="007A39D6" w:rsidRPr="007A39D6">
        <w:rPr>
          <w:rFonts w:ascii="GHEA Grapalat" w:hAnsi="GHEA Grapalat" w:cs="Sylfaen"/>
          <w:lang w:val="hy-AM"/>
        </w:rPr>
        <w:t>«Հայաստանի Հանրապետության կառավարության 2017 թվականի հուլիսի 6-ի N 802-Ն որոշման մեջ փոփոխություններ և լրացում</w:t>
      </w:r>
      <w:r w:rsidR="00285375">
        <w:rPr>
          <w:rFonts w:ascii="GHEA Grapalat" w:hAnsi="GHEA Grapalat" w:cs="Sylfaen"/>
          <w:lang w:val="hy-AM"/>
        </w:rPr>
        <w:t>ներ</w:t>
      </w:r>
      <w:r w:rsidR="007A39D6" w:rsidRPr="007A39D6">
        <w:rPr>
          <w:rFonts w:ascii="GHEA Grapalat" w:hAnsi="GHEA Grapalat" w:cs="Sylfaen"/>
          <w:lang w:val="hy-AM"/>
        </w:rPr>
        <w:t xml:space="preserve"> կատարելու </w:t>
      </w:r>
      <w:r w:rsidR="007A39D6" w:rsidRPr="007A39D6">
        <w:rPr>
          <w:rFonts w:ascii="GHEA Grapalat" w:hAnsi="GHEA Grapalat" w:cs="Sylfaen"/>
          <w:lang w:val="hy-AM"/>
        </w:rPr>
        <w:lastRenderedPageBreak/>
        <w:t>մասին» Հայաստանի Հանրապետության կառավարության որոշման</w:t>
      </w:r>
      <w:r w:rsidR="007A39D6">
        <w:rPr>
          <w:rFonts w:ascii="GHEA Grapalat" w:hAnsi="GHEA Grapalat" w:cs="Sylfaen"/>
          <w:lang w:val="hy-AM"/>
        </w:rPr>
        <w:t xml:space="preserve"> նախագիծ՝ </w:t>
      </w:r>
      <w:r w:rsidRPr="00214AE6">
        <w:rPr>
          <w:rFonts w:ascii="GHEA Grapalat" w:hAnsi="GHEA Grapalat" w:cs="Sylfaen"/>
          <w:lang w:val="hy-AM"/>
        </w:rPr>
        <w:t xml:space="preserve">հիմք ընդունելով </w:t>
      </w:r>
      <w:r w:rsidR="007E30AE">
        <w:rPr>
          <w:rFonts w:ascii="GHEA Grapalat" w:hAnsi="GHEA Grapalat" w:cs="Sylfaen"/>
          <w:lang w:val="hy-AM"/>
        </w:rPr>
        <w:t>«Նորմատիվ իրավական ակտերի մասին» օրենքի 34-րդ հոդվածի</w:t>
      </w:r>
      <w:r w:rsidR="008F3C43">
        <w:rPr>
          <w:rFonts w:ascii="GHEA Grapalat" w:hAnsi="GHEA Grapalat" w:cs="Sylfaen"/>
          <w:lang w:val="hy-AM"/>
        </w:rPr>
        <w:t xml:space="preserve"> 1-ին մասը</w:t>
      </w:r>
      <w:r w:rsidR="007E30AE">
        <w:rPr>
          <w:rFonts w:ascii="GHEA Grapalat" w:hAnsi="GHEA Grapalat" w:cs="Sylfaen"/>
          <w:lang w:val="hy-AM"/>
        </w:rPr>
        <w:t>։</w:t>
      </w:r>
    </w:p>
    <w:p w:rsidR="00214AE6" w:rsidRPr="00214AE6" w:rsidRDefault="00214AE6" w:rsidP="009D05A3">
      <w:pPr>
        <w:shd w:val="clear" w:color="auto" w:fill="FFFFFF"/>
        <w:spacing w:line="360" w:lineRule="auto"/>
        <w:ind w:left="270" w:right="-130" w:firstLine="270"/>
        <w:jc w:val="both"/>
        <w:rPr>
          <w:rFonts w:ascii="GHEA Grapalat" w:hAnsi="GHEA Grapalat" w:cs="Sylfaen"/>
          <w:b/>
          <w:lang w:val="hy-AM"/>
        </w:rPr>
      </w:pPr>
      <w:r w:rsidRPr="00214AE6">
        <w:rPr>
          <w:rFonts w:ascii="GHEA Grapalat" w:hAnsi="GHEA Grapalat" w:cs="Sylfaen"/>
          <w:b/>
          <w:lang w:val="hy-AM"/>
        </w:rPr>
        <w:t xml:space="preserve">     </w:t>
      </w:r>
      <w:r w:rsidR="00DC4EE6" w:rsidRPr="00DC4EE6">
        <w:rPr>
          <w:rFonts w:ascii="GHEA Grapalat" w:hAnsi="GHEA Grapalat" w:cs="Sylfaen"/>
          <w:b/>
          <w:lang w:val="hy-AM"/>
        </w:rPr>
        <w:t>4</w:t>
      </w:r>
      <w:r w:rsidR="002428C9" w:rsidRPr="002428C9">
        <w:rPr>
          <w:rFonts w:ascii="Cambria Math" w:hAnsi="Cambria Math" w:cs="Cambria Math"/>
          <w:b/>
          <w:lang w:val="hy-AM"/>
        </w:rPr>
        <w:t>.</w:t>
      </w:r>
      <w:r w:rsidR="00DC4EE6" w:rsidRPr="00DC4EE6"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214AE6" w:rsidRPr="00214AE6" w:rsidRDefault="00214AE6" w:rsidP="005532E5">
      <w:pPr>
        <w:shd w:val="clear" w:color="auto" w:fill="FFFFFF"/>
        <w:spacing w:line="360" w:lineRule="auto"/>
        <w:ind w:left="270" w:right="-130" w:firstLine="90"/>
        <w:jc w:val="both"/>
        <w:rPr>
          <w:rFonts w:ascii="GHEA Grapalat" w:hAnsi="GHEA Grapalat" w:cs="Sylfaen"/>
          <w:lang w:val="hy-AM"/>
        </w:rPr>
      </w:pPr>
      <w:r w:rsidRPr="00214AE6">
        <w:rPr>
          <w:rFonts w:ascii="GHEA Grapalat" w:hAnsi="GHEA Grapalat" w:cs="Sylfaen"/>
          <w:lang w:val="hy-AM"/>
        </w:rPr>
        <w:t>Նախագիծը մշակվել է ՀՀ պետական եկամուտների կոմիտեի կողմից:</w:t>
      </w:r>
    </w:p>
    <w:p w:rsidR="000337C2" w:rsidRPr="00214AE6" w:rsidRDefault="00214AE6" w:rsidP="009D05A3">
      <w:pPr>
        <w:shd w:val="clear" w:color="auto" w:fill="FFFFFF"/>
        <w:spacing w:line="360" w:lineRule="auto"/>
        <w:ind w:left="270" w:right="-130" w:firstLine="270"/>
        <w:jc w:val="both"/>
        <w:rPr>
          <w:rFonts w:ascii="GHEA Grapalat" w:hAnsi="GHEA Grapalat" w:cs="Sylfaen"/>
          <w:lang w:val="hy-AM"/>
        </w:rPr>
      </w:pPr>
      <w:r w:rsidRPr="007D550A">
        <w:rPr>
          <w:rFonts w:ascii="GHEA Grapalat" w:hAnsi="GHEA Grapalat"/>
          <w:b/>
          <w:bCs/>
          <w:lang w:val="hy-AM"/>
        </w:rPr>
        <w:t xml:space="preserve">     </w:t>
      </w:r>
      <w:r w:rsidR="00DC4EE6" w:rsidRPr="00DC4EE6">
        <w:rPr>
          <w:rFonts w:ascii="GHEA Grapalat" w:hAnsi="GHEA Grapalat"/>
          <w:b/>
          <w:bCs/>
          <w:lang w:val="hy-AM"/>
        </w:rPr>
        <w:t xml:space="preserve">5. </w:t>
      </w:r>
      <w:r w:rsidR="00DC4EE6" w:rsidRPr="00DC4EE6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="00DC4EE6" w:rsidRPr="00DC4EE6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214AE6" w:rsidRPr="007D550A" w:rsidRDefault="000337C2" w:rsidP="009D05A3">
      <w:pPr>
        <w:tabs>
          <w:tab w:val="left" w:pos="1620"/>
        </w:tabs>
        <w:spacing w:line="360" w:lineRule="auto"/>
        <w:ind w:left="270" w:right="-13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 w:rsidR="00214AE6" w:rsidRPr="00214AE6">
        <w:rPr>
          <w:rFonts w:ascii="GHEA Grapalat" w:hAnsi="GHEA Grapalat" w:cs="Sylfaen"/>
          <w:bCs/>
          <w:lang w:val="hy-AM"/>
        </w:rPr>
        <w:t>Նախագծի</w:t>
      </w:r>
      <w:r w:rsidR="00214AE6" w:rsidRPr="00214AE6">
        <w:rPr>
          <w:rFonts w:ascii="GHEA Grapalat" w:hAnsi="GHEA Grapalat"/>
          <w:bCs/>
          <w:lang w:val="hy-AM"/>
        </w:rPr>
        <w:t xml:space="preserve"> </w:t>
      </w:r>
      <w:r w:rsidR="00214AE6" w:rsidRPr="00214AE6">
        <w:rPr>
          <w:rFonts w:ascii="GHEA Grapalat" w:hAnsi="GHEA Grapalat" w:cs="Sylfaen"/>
          <w:bCs/>
          <w:lang w:val="hy-AM"/>
        </w:rPr>
        <w:t>ընդունումը</w:t>
      </w:r>
      <w:r w:rsidR="00214AE6" w:rsidRPr="00214AE6">
        <w:rPr>
          <w:rFonts w:ascii="GHEA Grapalat" w:hAnsi="GHEA Grapalat"/>
          <w:bCs/>
          <w:lang w:val="hy-AM"/>
        </w:rPr>
        <w:t xml:space="preserve"> </w:t>
      </w:r>
      <w:r w:rsidR="007A39D6">
        <w:rPr>
          <w:rFonts w:ascii="GHEA Grapalat" w:hAnsi="GHEA Grapalat"/>
          <w:bCs/>
          <w:lang w:val="hy-AM"/>
        </w:rPr>
        <w:t xml:space="preserve">չի </w:t>
      </w:r>
      <w:r w:rsidR="00214AE6" w:rsidRPr="00214AE6">
        <w:rPr>
          <w:rFonts w:ascii="GHEA Grapalat" w:hAnsi="GHEA Grapalat" w:cs="Sylfaen"/>
          <w:bCs/>
          <w:lang w:val="hy-AM"/>
        </w:rPr>
        <w:t>բխում</w:t>
      </w:r>
      <w:r w:rsidR="007A39D6">
        <w:rPr>
          <w:rFonts w:ascii="GHEA Grapalat" w:hAnsi="GHEA Grapalat"/>
          <w:bCs/>
          <w:lang w:val="hy-AM"/>
        </w:rPr>
        <w:t xml:space="preserve"> </w:t>
      </w:r>
      <w:r w:rsidR="00214AE6" w:rsidRPr="00214AE6">
        <w:rPr>
          <w:rFonts w:ascii="GHEA Grapalat" w:hAnsi="GHEA Grapalat" w:cs="Sylfaen"/>
          <w:bCs/>
          <w:lang w:val="hy-AM"/>
        </w:rPr>
        <w:t>Կառավարության</w:t>
      </w:r>
      <w:r w:rsidR="00214AE6" w:rsidRPr="00214AE6">
        <w:rPr>
          <w:rFonts w:ascii="GHEA Grapalat" w:hAnsi="GHEA Grapalat"/>
          <w:bCs/>
          <w:lang w:val="hy-AM"/>
        </w:rPr>
        <w:t xml:space="preserve"> 2021-2026</w:t>
      </w:r>
      <w:r w:rsidR="00214AE6" w:rsidRPr="00214AE6">
        <w:rPr>
          <w:rFonts w:ascii="GHEA Grapalat" w:hAnsi="GHEA Grapalat" w:cs="Sylfaen"/>
          <w:bCs/>
          <w:lang w:val="hy-AM"/>
        </w:rPr>
        <w:t>թթ</w:t>
      </w:r>
      <w:r w:rsidR="007A39D6">
        <w:rPr>
          <w:rFonts w:ascii="GHEA Grapalat" w:hAnsi="GHEA Grapalat"/>
          <w:bCs/>
          <w:lang w:val="hy-AM"/>
        </w:rPr>
        <w:t>. ծ</w:t>
      </w:r>
      <w:r w:rsidR="00214AE6" w:rsidRPr="00214AE6">
        <w:rPr>
          <w:rFonts w:ascii="GHEA Grapalat" w:hAnsi="GHEA Grapalat" w:cs="Sylfaen"/>
          <w:bCs/>
          <w:lang w:val="hy-AM"/>
        </w:rPr>
        <w:t>րագրի</w:t>
      </w:r>
      <w:r w:rsidR="007A39D6">
        <w:rPr>
          <w:rFonts w:ascii="GHEA Grapalat" w:hAnsi="GHEA Grapalat" w:cs="Sylfaen"/>
          <w:bCs/>
          <w:lang w:val="hy-AM"/>
        </w:rPr>
        <w:t>ց։</w:t>
      </w:r>
      <w:r w:rsidR="00214AE6" w:rsidRPr="00214AE6">
        <w:rPr>
          <w:rFonts w:ascii="GHEA Grapalat" w:hAnsi="GHEA Grapalat"/>
          <w:bCs/>
          <w:lang w:val="hy-AM"/>
        </w:rPr>
        <w:t xml:space="preserve"> </w:t>
      </w:r>
    </w:p>
    <w:p w:rsidR="00DC4EE6" w:rsidRPr="00DC4EE6" w:rsidRDefault="000E5B43" w:rsidP="009D05A3">
      <w:pPr>
        <w:tabs>
          <w:tab w:val="left" w:pos="1620"/>
        </w:tabs>
        <w:spacing w:line="360" w:lineRule="auto"/>
        <w:ind w:left="270" w:right="-130" w:firstLine="54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</w:t>
      </w:r>
      <w:r w:rsidR="00DC4EE6" w:rsidRPr="00DC4EE6">
        <w:rPr>
          <w:rFonts w:ascii="GHEA Grapalat" w:hAnsi="GHEA Grapalat" w:cs="Sylfaen"/>
          <w:b/>
          <w:lang w:val="hy-AM"/>
        </w:rPr>
        <w:t>6</w:t>
      </w:r>
      <w:r w:rsidR="002428C9" w:rsidRPr="00214AE6">
        <w:rPr>
          <w:rFonts w:ascii="Cambria Math" w:hAnsi="Cambria Math" w:cs="Cambria Math"/>
          <w:b/>
          <w:lang w:val="hy-AM"/>
        </w:rPr>
        <w:t>.</w:t>
      </w:r>
      <w:r w:rsidR="00DC4EE6" w:rsidRPr="00DC4EE6"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7A39D6" w:rsidRDefault="007A39D6" w:rsidP="009D05A3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Նախագծի </w:t>
      </w:r>
      <w:proofErr w:type="spellStart"/>
      <w:r w:rsidR="00214AE6" w:rsidRPr="00214AE6">
        <w:rPr>
          <w:rFonts w:ascii="GHEA Grapalat" w:hAnsi="GHEA Grapalat" w:cs="Sylfaen"/>
          <w:lang w:val="hy-AM"/>
        </w:rPr>
        <w:t>ընդունմամբ</w:t>
      </w:r>
      <w:proofErr w:type="spellEnd"/>
      <w:r w:rsidR="00214AE6" w:rsidRPr="00214AE6">
        <w:rPr>
          <w:rFonts w:ascii="GHEA Grapalat" w:hAnsi="GHEA Grapalat" w:cs="Sylfaen"/>
          <w:lang w:val="hy-AM"/>
        </w:rPr>
        <w:t xml:space="preserve"> </w:t>
      </w:r>
      <w:r w:rsidR="00943820">
        <w:rPr>
          <w:rFonts w:ascii="GHEA Grapalat" w:hAnsi="GHEA Grapalat" w:cs="Sylfaen"/>
          <w:lang w:val="hy-AM"/>
        </w:rPr>
        <w:t xml:space="preserve">կկանոնակարգվեն </w:t>
      </w:r>
      <w:r w:rsidR="00C10C5E">
        <w:rPr>
          <w:rFonts w:ascii="GHEA Grapalat" w:hAnsi="GHEA Grapalat" w:cs="Arial"/>
          <w:lang w:val="hy-AM"/>
        </w:rPr>
        <w:t>հանրային ծառայություններ մատուցող հարկ վճարողների</w:t>
      </w:r>
      <w:r>
        <w:rPr>
          <w:rFonts w:ascii="GHEA Grapalat" w:hAnsi="GHEA Grapalat" w:cs="Sylfaen"/>
          <w:lang w:val="hy-AM"/>
        </w:rPr>
        <w:t xml:space="preserve"> կողմից ՀՀ պետական եկամուտներ</w:t>
      </w:r>
      <w:r w:rsidR="00B82D0A">
        <w:rPr>
          <w:rFonts w:ascii="GHEA Grapalat" w:hAnsi="GHEA Grapalat" w:cs="Sylfaen"/>
          <w:lang w:val="hy-AM"/>
        </w:rPr>
        <w:t>ի կոմիտեին օրենքով պահպանվող գաղ</w:t>
      </w:r>
      <w:r>
        <w:rPr>
          <w:rFonts w:ascii="GHEA Grapalat" w:hAnsi="GHEA Grapalat" w:cs="Sylfaen"/>
          <w:lang w:val="hy-AM"/>
        </w:rPr>
        <w:t xml:space="preserve">տնիք հանդիսացող տեղեկությունների տրամադրման հետ կապված հարաբերությունները։ </w:t>
      </w:r>
    </w:p>
    <w:p w:rsidR="00DC4EE6" w:rsidRPr="00DC4EE6" w:rsidRDefault="00DC4EE6" w:rsidP="009D05A3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 xml:space="preserve">7. </w:t>
      </w:r>
      <w:r w:rsidR="002F0056">
        <w:rPr>
          <w:rFonts w:ascii="GHEA Grapalat" w:hAnsi="GHEA Grapalat" w:cs="Sylfaen"/>
          <w:b/>
          <w:lang w:val="hy-AM"/>
        </w:rPr>
        <w:t>Պ</w:t>
      </w:r>
      <w:r w:rsidR="002F0056" w:rsidRPr="002F0056">
        <w:rPr>
          <w:rFonts w:ascii="GHEA Grapalat" w:hAnsi="GHEA Grapalat" w:cs="Sylfaen"/>
          <w:b/>
          <w:lang w:val="hy-AM"/>
        </w:rPr>
        <w:t xml:space="preserve">ետական բյուջեի եկամուտներում և ծախսերում սպասվելիք փոփոխությունների </w:t>
      </w:r>
      <w:r w:rsidR="002F0056">
        <w:rPr>
          <w:rFonts w:ascii="GHEA Grapalat" w:hAnsi="GHEA Grapalat" w:cs="Sylfaen"/>
          <w:b/>
          <w:lang w:val="hy-AM"/>
        </w:rPr>
        <w:t>վերաբերյալ</w:t>
      </w:r>
      <w:r w:rsidRPr="00DC4EE6">
        <w:rPr>
          <w:rFonts w:ascii="GHEA Grapalat" w:hAnsi="GHEA Grapalat" w:cs="Sylfaen"/>
          <w:b/>
          <w:lang w:val="hy-AM"/>
        </w:rPr>
        <w:t>.</w:t>
      </w:r>
    </w:p>
    <w:p w:rsidR="00872A05" w:rsidRDefault="00DC4EE6" w:rsidP="009D05A3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ab/>
      </w:r>
      <w:r w:rsidR="00521263" w:rsidRPr="00214AE6">
        <w:rPr>
          <w:rFonts w:ascii="GHEA Grapalat" w:hAnsi="GHEA Grapalat" w:cs="Sylfaen"/>
          <w:lang w:val="hy-AM"/>
        </w:rPr>
        <w:t>Ն</w:t>
      </w:r>
      <w:r w:rsidR="00522AF6">
        <w:rPr>
          <w:rFonts w:ascii="GHEA Grapalat" w:hAnsi="GHEA Grapalat" w:cs="Sylfaen"/>
          <w:lang w:val="hy-AM"/>
        </w:rPr>
        <w:t xml:space="preserve">ախագծի </w:t>
      </w:r>
      <w:r w:rsidRPr="00DC4EE6">
        <w:rPr>
          <w:rFonts w:ascii="GHEA Grapalat" w:hAnsi="GHEA Grapalat" w:cs="Sylfaen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2428C9" w:rsidRPr="00214AE6" w:rsidRDefault="002428C9" w:rsidP="009D05A3">
      <w:pPr>
        <w:spacing w:line="360" w:lineRule="auto"/>
        <w:ind w:left="270" w:right="-130"/>
        <w:jc w:val="both"/>
        <w:rPr>
          <w:rFonts w:ascii="GHEA Grapalat" w:hAnsi="GHEA Grapalat" w:cs="Sylfaen"/>
          <w:lang w:val="hy-AM"/>
        </w:rPr>
      </w:pPr>
    </w:p>
    <w:sectPr w:rsidR="002428C9" w:rsidRPr="00214AE6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D"/>
    <w:rsid w:val="00003110"/>
    <w:rsid w:val="0001330B"/>
    <w:rsid w:val="00013716"/>
    <w:rsid w:val="00024DF3"/>
    <w:rsid w:val="000337C2"/>
    <w:rsid w:val="00033E33"/>
    <w:rsid w:val="000372FB"/>
    <w:rsid w:val="00042F8F"/>
    <w:rsid w:val="00043EA7"/>
    <w:rsid w:val="00083369"/>
    <w:rsid w:val="00083A37"/>
    <w:rsid w:val="000A0CD4"/>
    <w:rsid w:val="000A59A2"/>
    <w:rsid w:val="000C7F7E"/>
    <w:rsid w:val="000E5B43"/>
    <w:rsid w:val="00100593"/>
    <w:rsid w:val="00107736"/>
    <w:rsid w:val="00130BB1"/>
    <w:rsid w:val="00132F16"/>
    <w:rsid w:val="0013384F"/>
    <w:rsid w:val="0014325A"/>
    <w:rsid w:val="001469EF"/>
    <w:rsid w:val="00161B51"/>
    <w:rsid w:val="001656C8"/>
    <w:rsid w:val="00165DF0"/>
    <w:rsid w:val="00171018"/>
    <w:rsid w:val="00186C35"/>
    <w:rsid w:val="00187B13"/>
    <w:rsid w:val="00191957"/>
    <w:rsid w:val="001A4363"/>
    <w:rsid w:val="001B0828"/>
    <w:rsid w:val="001B1E53"/>
    <w:rsid w:val="001B490D"/>
    <w:rsid w:val="001C089D"/>
    <w:rsid w:val="001C4710"/>
    <w:rsid w:val="001E6043"/>
    <w:rsid w:val="001F37BD"/>
    <w:rsid w:val="001F612B"/>
    <w:rsid w:val="001F7BDC"/>
    <w:rsid w:val="00211769"/>
    <w:rsid w:val="00214AE6"/>
    <w:rsid w:val="002168C0"/>
    <w:rsid w:val="00222C00"/>
    <w:rsid w:val="00224005"/>
    <w:rsid w:val="002245F8"/>
    <w:rsid w:val="0023406A"/>
    <w:rsid w:val="002428C9"/>
    <w:rsid w:val="0026216F"/>
    <w:rsid w:val="0027294C"/>
    <w:rsid w:val="002813B0"/>
    <w:rsid w:val="00285375"/>
    <w:rsid w:val="00293E38"/>
    <w:rsid w:val="00294ACA"/>
    <w:rsid w:val="002C18A2"/>
    <w:rsid w:val="002C3D5A"/>
    <w:rsid w:val="002F0056"/>
    <w:rsid w:val="002F6426"/>
    <w:rsid w:val="00301177"/>
    <w:rsid w:val="00305502"/>
    <w:rsid w:val="00307E21"/>
    <w:rsid w:val="003101CB"/>
    <w:rsid w:val="003243B8"/>
    <w:rsid w:val="0032793E"/>
    <w:rsid w:val="00332C46"/>
    <w:rsid w:val="00333898"/>
    <w:rsid w:val="00364C66"/>
    <w:rsid w:val="003731E8"/>
    <w:rsid w:val="003A504D"/>
    <w:rsid w:val="003A71FD"/>
    <w:rsid w:val="003B09F8"/>
    <w:rsid w:val="003B0CB9"/>
    <w:rsid w:val="003C5C80"/>
    <w:rsid w:val="003D0A33"/>
    <w:rsid w:val="003D3F67"/>
    <w:rsid w:val="003D50E3"/>
    <w:rsid w:val="00402756"/>
    <w:rsid w:val="00403A4D"/>
    <w:rsid w:val="004129D3"/>
    <w:rsid w:val="0042207C"/>
    <w:rsid w:val="00423FC4"/>
    <w:rsid w:val="00431E77"/>
    <w:rsid w:val="00434BBE"/>
    <w:rsid w:val="004739F7"/>
    <w:rsid w:val="00487E6B"/>
    <w:rsid w:val="004A0E88"/>
    <w:rsid w:val="004C0034"/>
    <w:rsid w:val="004C7550"/>
    <w:rsid w:val="004E2041"/>
    <w:rsid w:val="004E4415"/>
    <w:rsid w:val="004F1B82"/>
    <w:rsid w:val="00521263"/>
    <w:rsid w:val="00522AF6"/>
    <w:rsid w:val="00524286"/>
    <w:rsid w:val="00552DA1"/>
    <w:rsid w:val="005532E5"/>
    <w:rsid w:val="00553861"/>
    <w:rsid w:val="00564FC1"/>
    <w:rsid w:val="005908B8"/>
    <w:rsid w:val="00591FF4"/>
    <w:rsid w:val="005B1154"/>
    <w:rsid w:val="005E045D"/>
    <w:rsid w:val="005E7078"/>
    <w:rsid w:val="005E75AD"/>
    <w:rsid w:val="005F36DA"/>
    <w:rsid w:val="00600B8A"/>
    <w:rsid w:val="00601C30"/>
    <w:rsid w:val="00604455"/>
    <w:rsid w:val="006065D2"/>
    <w:rsid w:val="006115C1"/>
    <w:rsid w:val="006171E6"/>
    <w:rsid w:val="006204BB"/>
    <w:rsid w:val="006464A3"/>
    <w:rsid w:val="00647EA0"/>
    <w:rsid w:val="00661C1A"/>
    <w:rsid w:val="00664336"/>
    <w:rsid w:val="006773B4"/>
    <w:rsid w:val="00692D70"/>
    <w:rsid w:val="006A22C3"/>
    <w:rsid w:val="006A573F"/>
    <w:rsid w:val="006B301C"/>
    <w:rsid w:val="006B7D65"/>
    <w:rsid w:val="006C0B2E"/>
    <w:rsid w:val="006D1F0B"/>
    <w:rsid w:val="006D3D8B"/>
    <w:rsid w:val="006E535E"/>
    <w:rsid w:val="007127D8"/>
    <w:rsid w:val="00720909"/>
    <w:rsid w:val="00725FB3"/>
    <w:rsid w:val="0073037D"/>
    <w:rsid w:val="007432D4"/>
    <w:rsid w:val="00745D50"/>
    <w:rsid w:val="0075155C"/>
    <w:rsid w:val="00760271"/>
    <w:rsid w:val="00760D25"/>
    <w:rsid w:val="007702DB"/>
    <w:rsid w:val="00773F5D"/>
    <w:rsid w:val="00774DC4"/>
    <w:rsid w:val="007759DD"/>
    <w:rsid w:val="00781ED4"/>
    <w:rsid w:val="00785640"/>
    <w:rsid w:val="0079690D"/>
    <w:rsid w:val="007A39D6"/>
    <w:rsid w:val="007B5714"/>
    <w:rsid w:val="007C16C7"/>
    <w:rsid w:val="007D1AED"/>
    <w:rsid w:val="007D27F4"/>
    <w:rsid w:val="007D3167"/>
    <w:rsid w:val="007D550A"/>
    <w:rsid w:val="007D6693"/>
    <w:rsid w:val="007D6EED"/>
    <w:rsid w:val="007E2DE6"/>
    <w:rsid w:val="007E30AE"/>
    <w:rsid w:val="007E5069"/>
    <w:rsid w:val="007F17AB"/>
    <w:rsid w:val="008032B9"/>
    <w:rsid w:val="008143D1"/>
    <w:rsid w:val="00836AF7"/>
    <w:rsid w:val="00866A30"/>
    <w:rsid w:val="00872817"/>
    <w:rsid w:val="00872A05"/>
    <w:rsid w:val="00875DE4"/>
    <w:rsid w:val="00887E00"/>
    <w:rsid w:val="008A0D72"/>
    <w:rsid w:val="008A3C5D"/>
    <w:rsid w:val="008A525B"/>
    <w:rsid w:val="008B2F3C"/>
    <w:rsid w:val="008F3C43"/>
    <w:rsid w:val="008F3E4D"/>
    <w:rsid w:val="009160BA"/>
    <w:rsid w:val="009169B0"/>
    <w:rsid w:val="009202D1"/>
    <w:rsid w:val="00932EFE"/>
    <w:rsid w:val="00943820"/>
    <w:rsid w:val="00952433"/>
    <w:rsid w:val="009533A5"/>
    <w:rsid w:val="00955D50"/>
    <w:rsid w:val="00963277"/>
    <w:rsid w:val="00970CDB"/>
    <w:rsid w:val="00983E36"/>
    <w:rsid w:val="009849B9"/>
    <w:rsid w:val="0098567A"/>
    <w:rsid w:val="009907E8"/>
    <w:rsid w:val="00997540"/>
    <w:rsid w:val="009A7DDD"/>
    <w:rsid w:val="009B160C"/>
    <w:rsid w:val="009C66D6"/>
    <w:rsid w:val="009D051A"/>
    <w:rsid w:val="009D05A3"/>
    <w:rsid w:val="009D4FEB"/>
    <w:rsid w:val="009E68B5"/>
    <w:rsid w:val="00A031F3"/>
    <w:rsid w:val="00A133A6"/>
    <w:rsid w:val="00A274DD"/>
    <w:rsid w:val="00A3537D"/>
    <w:rsid w:val="00A35499"/>
    <w:rsid w:val="00A50CAA"/>
    <w:rsid w:val="00A80B33"/>
    <w:rsid w:val="00A972CB"/>
    <w:rsid w:val="00AA4F70"/>
    <w:rsid w:val="00AC5DF8"/>
    <w:rsid w:val="00AC7236"/>
    <w:rsid w:val="00AD3080"/>
    <w:rsid w:val="00AD5C5C"/>
    <w:rsid w:val="00AF521F"/>
    <w:rsid w:val="00AF614C"/>
    <w:rsid w:val="00B00CA0"/>
    <w:rsid w:val="00B01644"/>
    <w:rsid w:val="00B218E2"/>
    <w:rsid w:val="00B34950"/>
    <w:rsid w:val="00B438B3"/>
    <w:rsid w:val="00B63A2F"/>
    <w:rsid w:val="00B65126"/>
    <w:rsid w:val="00B673FA"/>
    <w:rsid w:val="00B678F6"/>
    <w:rsid w:val="00B70340"/>
    <w:rsid w:val="00B70CD7"/>
    <w:rsid w:val="00B73781"/>
    <w:rsid w:val="00B81260"/>
    <w:rsid w:val="00B81DE6"/>
    <w:rsid w:val="00B82D0A"/>
    <w:rsid w:val="00B85554"/>
    <w:rsid w:val="00B90B68"/>
    <w:rsid w:val="00B92BB8"/>
    <w:rsid w:val="00B93742"/>
    <w:rsid w:val="00B9496A"/>
    <w:rsid w:val="00B956FD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10C5E"/>
    <w:rsid w:val="00C32FE4"/>
    <w:rsid w:val="00C34132"/>
    <w:rsid w:val="00C800A0"/>
    <w:rsid w:val="00C802FB"/>
    <w:rsid w:val="00CE2FD0"/>
    <w:rsid w:val="00CE6BCB"/>
    <w:rsid w:val="00CF010A"/>
    <w:rsid w:val="00CF3499"/>
    <w:rsid w:val="00D11073"/>
    <w:rsid w:val="00D12A28"/>
    <w:rsid w:val="00D16899"/>
    <w:rsid w:val="00D218FF"/>
    <w:rsid w:val="00D229F0"/>
    <w:rsid w:val="00D40130"/>
    <w:rsid w:val="00D42DB3"/>
    <w:rsid w:val="00D61BFF"/>
    <w:rsid w:val="00D85F9E"/>
    <w:rsid w:val="00D90413"/>
    <w:rsid w:val="00D9278A"/>
    <w:rsid w:val="00DA0AF5"/>
    <w:rsid w:val="00DA48C2"/>
    <w:rsid w:val="00DB31DC"/>
    <w:rsid w:val="00DC4EE6"/>
    <w:rsid w:val="00DD3FA6"/>
    <w:rsid w:val="00DF05B9"/>
    <w:rsid w:val="00E03B2F"/>
    <w:rsid w:val="00E04371"/>
    <w:rsid w:val="00E063E6"/>
    <w:rsid w:val="00E14007"/>
    <w:rsid w:val="00E21068"/>
    <w:rsid w:val="00E226CF"/>
    <w:rsid w:val="00E334CD"/>
    <w:rsid w:val="00E36DF3"/>
    <w:rsid w:val="00E45796"/>
    <w:rsid w:val="00E61232"/>
    <w:rsid w:val="00E62CF8"/>
    <w:rsid w:val="00E863DD"/>
    <w:rsid w:val="00E94F79"/>
    <w:rsid w:val="00EA1845"/>
    <w:rsid w:val="00EB35E1"/>
    <w:rsid w:val="00EB4039"/>
    <w:rsid w:val="00EB59B6"/>
    <w:rsid w:val="00EB6E4C"/>
    <w:rsid w:val="00EE0254"/>
    <w:rsid w:val="00EE6291"/>
    <w:rsid w:val="00EF3C09"/>
    <w:rsid w:val="00F0141C"/>
    <w:rsid w:val="00F02703"/>
    <w:rsid w:val="00F04D15"/>
    <w:rsid w:val="00F20436"/>
    <w:rsid w:val="00F3549F"/>
    <w:rsid w:val="00F36A9D"/>
    <w:rsid w:val="00F4423A"/>
    <w:rsid w:val="00F45956"/>
    <w:rsid w:val="00F54B7C"/>
    <w:rsid w:val="00F70442"/>
    <w:rsid w:val="00F71B68"/>
    <w:rsid w:val="00F76EDA"/>
    <w:rsid w:val="00F87432"/>
    <w:rsid w:val="00F92989"/>
    <w:rsid w:val="00F94D8C"/>
    <w:rsid w:val="00F960B1"/>
    <w:rsid w:val="00FA00E0"/>
    <w:rsid w:val="00FA0F5B"/>
    <w:rsid w:val="00FD1758"/>
    <w:rsid w:val="00FD1F4B"/>
    <w:rsid w:val="00FD2C7D"/>
    <w:rsid w:val="00FD68C5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1DBB8-E130-4A0C-BFBC-8A3E82E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Zhenya Halevoryan</cp:lastModifiedBy>
  <cp:revision>248</cp:revision>
  <cp:lastPrinted>2021-10-13T06:31:00Z</cp:lastPrinted>
  <dcterms:created xsi:type="dcterms:W3CDTF">2022-01-05T10:46:00Z</dcterms:created>
  <dcterms:modified xsi:type="dcterms:W3CDTF">2023-08-18T08:38:00Z</dcterms:modified>
</cp:coreProperties>
</file>