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19" w:rsidRPr="00DE4B45" w:rsidRDefault="00F97219" w:rsidP="00F2736F">
      <w:pPr>
        <w:spacing w:line="360" w:lineRule="auto"/>
        <w:ind w:left="-142"/>
        <w:jc w:val="center"/>
        <w:rPr>
          <w:rFonts w:ascii="GHEA Grapalat" w:hAnsi="GHEA Grapalat"/>
          <w:b/>
          <w:lang w:val="en-US"/>
        </w:rPr>
      </w:pPr>
      <w:r w:rsidRPr="00DE4B45">
        <w:rPr>
          <w:rFonts w:ascii="GHEA Grapalat" w:hAnsi="GHEA Grapalat"/>
          <w:b/>
          <w:lang w:val="hy-AM"/>
        </w:rPr>
        <w:t>ՀԻՄՆԱՎՈՐՈՒՄ</w:t>
      </w:r>
    </w:p>
    <w:p w:rsidR="00F97219" w:rsidRPr="00DE4B45" w:rsidRDefault="007D684C" w:rsidP="00F2736F">
      <w:pPr>
        <w:spacing w:line="360" w:lineRule="auto"/>
        <w:ind w:left="-142" w:right="-1"/>
        <w:jc w:val="center"/>
        <w:rPr>
          <w:rFonts w:ascii="GHEA Grapalat" w:hAnsi="GHEA Grapalat"/>
          <w:b/>
          <w:bCs/>
          <w:lang w:val="hy-AM"/>
        </w:rPr>
      </w:pPr>
      <w:r>
        <w:rPr>
          <w:rFonts w:ascii="GHEA Grapalat" w:hAnsi="GHEA Grapalat"/>
          <w:b/>
          <w:bCs/>
          <w:lang w:val="hy-AM"/>
        </w:rPr>
        <w:t>«</w:t>
      </w:r>
      <w:r w:rsidRPr="007D684C">
        <w:rPr>
          <w:rFonts w:ascii="GHEA Grapalat" w:hAnsi="GHEA Grapalat"/>
          <w:b/>
          <w:bCs/>
          <w:lang w:val="en-US"/>
        </w:rPr>
        <w:t>ՊԵՏԱԿԱՆ ԳՈՒՅՔԻ ՕՏԱՐՄԱՆ ԵՎ ՎԱՐՁԱԿԱԼՈՒԹՅԱՆ ՏՐԱՄԱԴՐՄԱՆ ՆՊԱՏԱԿՈՎ ԷԼԵԿՏՐՈՆԱՅԻՆ ՀԱՄԱԿԱՐԳԻ ՄԻՋՈՑՈՎ ԱՃՈՒՐԴԻ ԱՆՑԿԱՑՄԱՆ ԿԱՐԳԸ ՀԱՍՏԱՏԵԼՈՒ ԵՎ ՀԱՅԱՍՏԱՆԻ ՀԱՆՐԱՊԵՏՈՒԹՅԱՆ ԿԱՌԱՎԱՐՈՒԹՅԱՆ 2020 ԹՎԱԿԱՆԻ ՄԱՐՏԻ 26-Ի N 395-Ն ՈՐՈՇՈՒՄՆ ՈՒԺԸ ԿՈՐՑՐԱԾ ՃԱՆԱՉԵԼՈՒ ՄԱՍԻՆ</w:t>
      </w:r>
      <w:r>
        <w:rPr>
          <w:rFonts w:ascii="GHEA Grapalat" w:hAnsi="GHEA Grapalat"/>
          <w:b/>
          <w:bCs/>
          <w:lang w:val="hy-AM"/>
        </w:rPr>
        <w:t>»</w:t>
      </w:r>
      <w:r w:rsidRPr="007D684C">
        <w:rPr>
          <w:rFonts w:ascii="GHEA Grapalat" w:hAnsi="GHEA Grapalat"/>
          <w:b/>
          <w:bCs/>
          <w:lang w:val="en-US"/>
        </w:rPr>
        <w:t xml:space="preserve"> </w:t>
      </w:r>
      <w:r w:rsidR="00215B34" w:rsidRPr="00DE4B45">
        <w:rPr>
          <w:rFonts w:ascii="GHEA Grapalat" w:hAnsi="GHEA Grapalat"/>
          <w:b/>
          <w:lang w:val="hy-AM"/>
        </w:rPr>
        <w:t xml:space="preserve">ՀՀ </w:t>
      </w:r>
      <w:r w:rsidR="00F97219" w:rsidRPr="00DE4B45">
        <w:rPr>
          <w:rFonts w:ascii="GHEA Grapalat" w:hAnsi="GHEA Grapalat"/>
          <w:b/>
          <w:lang w:val="hy-AM"/>
        </w:rPr>
        <w:t>ԿԱՌԱՎԱՐՈՒԹՅԱՆ ՈՐՈՇՄԱՆ ՆԱԽԱԳԾԻ ՎԵՐԱԲԵՐՅԱԼ</w:t>
      </w:r>
    </w:p>
    <w:p w:rsidR="00F97219" w:rsidRDefault="00F97219" w:rsidP="00D51B7F">
      <w:pPr>
        <w:tabs>
          <w:tab w:val="left" w:pos="4395"/>
        </w:tabs>
        <w:spacing w:line="360" w:lineRule="auto"/>
        <w:ind w:left="-567" w:firstLine="567"/>
        <w:jc w:val="both"/>
        <w:rPr>
          <w:rFonts w:ascii="GHEA Grapalat" w:eastAsia="Calibri" w:hAnsi="GHEA Grapalat"/>
          <w:lang w:val="hy-AM" w:eastAsia="en-US"/>
        </w:rPr>
      </w:pPr>
    </w:p>
    <w:p w:rsidR="00391FCF" w:rsidRPr="00206888" w:rsidRDefault="00391FCF" w:rsidP="00F2736F">
      <w:pPr>
        <w:pStyle w:val="ListParagraph"/>
        <w:numPr>
          <w:ilvl w:val="0"/>
          <w:numId w:val="1"/>
        </w:numPr>
        <w:spacing w:line="360" w:lineRule="auto"/>
        <w:ind w:left="0" w:firstLine="709"/>
        <w:jc w:val="both"/>
        <w:rPr>
          <w:rFonts w:ascii="GHEA Grapalat" w:hAnsi="GHEA Grapalat"/>
          <w:b/>
          <w:lang w:val="hy-AM"/>
        </w:rPr>
      </w:pPr>
      <w:r w:rsidRPr="00206888">
        <w:rPr>
          <w:rFonts w:ascii="GHEA Grapalat" w:hAnsi="GHEA Grapalat"/>
          <w:b/>
          <w:lang w:val="hy-AM"/>
        </w:rPr>
        <w:t>Իրավական</w:t>
      </w:r>
      <w:r w:rsidRPr="00206888">
        <w:rPr>
          <w:rFonts w:ascii="GHEA Grapalat" w:hAnsi="GHEA Grapalat"/>
          <w:b/>
          <w:lang w:val="af-ZA"/>
        </w:rPr>
        <w:t xml:space="preserve"> </w:t>
      </w:r>
      <w:r w:rsidRPr="00206888">
        <w:rPr>
          <w:rFonts w:ascii="GHEA Grapalat" w:hAnsi="GHEA Grapalat"/>
          <w:b/>
          <w:lang w:val="hy-AM"/>
        </w:rPr>
        <w:t>ակտի</w:t>
      </w:r>
      <w:r w:rsidRPr="00206888">
        <w:rPr>
          <w:rFonts w:ascii="GHEA Grapalat" w:hAnsi="GHEA Grapalat"/>
          <w:b/>
          <w:lang w:val="af-ZA"/>
        </w:rPr>
        <w:t xml:space="preserve"> </w:t>
      </w:r>
      <w:r w:rsidRPr="00206888">
        <w:rPr>
          <w:rFonts w:ascii="GHEA Grapalat" w:hAnsi="GHEA Grapalat"/>
          <w:b/>
          <w:lang w:val="hy-AM"/>
        </w:rPr>
        <w:t>անհրաժեշտությունը</w:t>
      </w:r>
      <w:r w:rsidRPr="00206888">
        <w:rPr>
          <w:rFonts w:ascii="GHEA Grapalat" w:hAnsi="GHEA Grapalat"/>
          <w:b/>
          <w:lang w:val="af-ZA"/>
        </w:rPr>
        <w:t xml:space="preserve"> </w:t>
      </w:r>
      <w:r w:rsidRPr="00206888">
        <w:rPr>
          <w:rFonts w:ascii="GHEA Grapalat" w:hAnsi="GHEA Grapalat"/>
          <w:b/>
          <w:lang w:val="hy-AM"/>
        </w:rPr>
        <w:t>և նպատակը</w:t>
      </w:r>
    </w:p>
    <w:p w:rsidR="007D684C" w:rsidRDefault="007D684C" w:rsidP="00F2736F">
      <w:pPr>
        <w:spacing w:line="360" w:lineRule="auto"/>
        <w:ind w:firstLine="709"/>
        <w:jc w:val="both"/>
        <w:rPr>
          <w:rFonts w:ascii="GHEA Grapalat" w:hAnsi="GHEA Grapalat" w:cs="Arial"/>
          <w:bCs/>
          <w:kern w:val="16"/>
          <w:lang w:val="hy-AM"/>
        </w:rPr>
      </w:pPr>
      <w:r w:rsidRPr="007D684C">
        <w:rPr>
          <w:rFonts w:ascii="GHEA Grapalat" w:hAnsi="GHEA Grapalat"/>
          <w:bCs/>
          <w:lang w:val="hy-AM"/>
        </w:rPr>
        <w:t>Իրավական ակտի ընդունումը պայմանավորված է պետական գույքի վաճառքի կազմակերպման արդյունավետության բարձրացման նպատակով պետական գույքի օտարման էլեկտրոնային աճուրդների իրականացման համակարգ</w:t>
      </w:r>
      <w:r w:rsidR="00376D3E">
        <w:rPr>
          <w:rFonts w:ascii="GHEA Grapalat" w:hAnsi="GHEA Grapalat"/>
          <w:bCs/>
          <w:lang w:val="hy-AM"/>
        </w:rPr>
        <w:t>ի բարեփոխման հետ</w:t>
      </w:r>
      <w:r w:rsidRPr="007D684C">
        <w:rPr>
          <w:rFonts w:ascii="GHEA Grapalat" w:hAnsi="GHEA Grapalat"/>
          <w:bCs/>
          <w:lang w:val="hy-AM"/>
        </w:rPr>
        <w:t>։ Միաժամանակ, նախատեսվում է պետական սեփականություն հանդիսացող գույքի օտարումը, ինչպես նաև պետական այլ մարմինների կողմից իրականացվող գույքի վաճառքը կամ վարձակալություն</w:t>
      </w:r>
      <w:r w:rsidR="003B5376">
        <w:rPr>
          <w:rFonts w:ascii="GHEA Grapalat" w:hAnsi="GHEA Grapalat"/>
          <w:bCs/>
          <w:lang w:val="hy-AM"/>
        </w:rPr>
        <w:t>ն</w:t>
      </w:r>
      <w:r w:rsidRPr="007D684C">
        <w:rPr>
          <w:rFonts w:ascii="GHEA Grapalat" w:hAnsi="GHEA Grapalat"/>
          <w:bCs/>
          <w:lang w:val="hy-AM"/>
        </w:rPr>
        <w:t xml:space="preserve"> իրականացնել մեկ միասնական էլեկտրոնային հարթակի միջոցով, որի ստեղծման և գործարկման պատասխանատուն կհանդիսանա Կոմիտեն</w:t>
      </w:r>
      <w:r>
        <w:rPr>
          <w:rFonts w:ascii="GHEA Grapalat" w:hAnsi="GHEA Grapalat" w:cs="Arial"/>
          <w:bCs/>
          <w:kern w:val="16"/>
          <w:lang w:val="hy-AM"/>
        </w:rPr>
        <w:t>։</w:t>
      </w:r>
    </w:p>
    <w:p w:rsidR="00391FCF" w:rsidRPr="007D684C" w:rsidRDefault="00391FCF" w:rsidP="00F2736F">
      <w:pPr>
        <w:spacing w:line="360" w:lineRule="auto"/>
        <w:ind w:firstLine="709"/>
        <w:jc w:val="both"/>
        <w:rPr>
          <w:rFonts w:ascii="GHEA Grapalat" w:hAnsi="GHEA Grapalat"/>
          <w:b/>
          <w:bCs/>
          <w:lang w:val="hy-AM"/>
        </w:rPr>
      </w:pPr>
      <w:r w:rsidRPr="007D684C">
        <w:rPr>
          <w:rFonts w:ascii="GHEA Grapalat" w:hAnsi="GHEA Grapalat" w:cs="Arial"/>
          <w:b/>
          <w:bCs/>
          <w:kern w:val="16"/>
          <w:lang w:val="hy-AM"/>
        </w:rPr>
        <w:t xml:space="preserve">2. Առկա խնդիրների առաջարկվող լուծումները </w:t>
      </w:r>
    </w:p>
    <w:p w:rsidR="00F2736F" w:rsidRPr="00C27F2D" w:rsidRDefault="007D684C" w:rsidP="00F2736F">
      <w:pPr>
        <w:pStyle w:val="NormalWeb"/>
        <w:spacing w:before="0" w:beforeAutospacing="0" w:after="0" w:afterAutospacing="0" w:line="360" w:lineRule="auto"/>
        <w:ind w:firstLine="709"/>
        <w:jc w:val="both"/>
        <w:rPr>
          <w:rFonts w:ascii="GHEA Grapalat" w:hAnsi="GHEA Grapalat"/>
          <w:lang w:val="hy-AM"/>
        </w:rPr>
      </w:pPr>
      <w:r w:rsidRPr="007D684C">
        <w:rPr>
          <w:rFonts w:ascii="GHEA Grapalat" w:hAnsi="GHEA Grapalat"/>
          <w:lang w:val="hy-AM"/>
        </w:rPr>
        <w:t>Պետական գույքի կառավարումն այժմ պահանջում է նոր մոտեցումների կիրառում, որոնց նպատակն է բարձրացնել պետական գույքի տնտեսական շրջանառության արդյունավետությունը և ավելացնել անշարժ գույքից ստացվելիք եկամուտները։</w:t>
      </w:r>
      <w:r w:rsidR="00F2736F" w:rsidRPr="00F2736F">
        <w:rPr>
          <w:rFonts w:ascii="GHEA Grapalat" w:hAnsi="GHEA Grapalat"/>
          <w:lang w:val="hy-AM"/>
        </w:rPr>
        <w:t xml:space="preserve"> </w:t>
      </w:r>
      <w:r w:rsidR="00F2736F" w:rsidRPr="003A47E2">
        <w:rPr>
          <w:rFonts w:ascii="GHEA Grapalat" w:hAnsi="GHEA Grapalat"/>
          <w:lang w:val="hy-AM"/>
        </w:rPr>
        <w:t>էլեկտրոնային</w:t>
      </w:r>
      <w:r w:rsidR="00F2736F" w:rsidRPr="000C1EAD">
        <w:rPr>
          <w:rFonts w:ascii="GHEA Grapalat" w:hAnsi="GHEA Grapalat"/>
          <w:lang w:val="af-ZA"/>
        </w:rPr>
        <w:t xml:space="preserve"> </w:t>
      </w:r>
      <w:r w:rsidR="00F2736F" w:rsidRPr="003A47E2">
        <w:rPr>
          <w:rFonts w:ascii="GHEA Grapalat" w:hAnsi="GHEA Grapalat"/>
          <w:lang w:val="hy-AM"/>
        </w:rPr>
        <w:t>աճուրդների</w:t>
      </w:r>
      <w:r w:rsidR="00F2736F" w:rsidRPr="000C1EAD">
        <w:rPr>
          <w:rFonts w:ascii="GHEA Grapalat" w:hAnsi="GHEA Grapalat"/>
          <w:lang w:val="af-ZA"/>
        </w:rPr>
        <w:t xml:space="preserve"> </w:t>
      </w:r>
      <w:r w:rsidR="00F2736F" w:rsidRPr="003A47E2">
        <w:rPr>
          <w:rFonts w:ascii="GHEA Grapalat" w:hAnsi="GHEA Grapalat"/>
          <w:lang w:val="hy-AM"/>
        </w:rPr>
        <w:t>կազմակերպման</w:t>
      </w:r>
      <w:r w:rsidR="00F2736F" w:rsidRPr="000C1EAD">
        <w:rPr>
          <w:rFonts w:ascii="GHEA Grapalat" w:hAnsi="GHEA Grapalat"/>
          <w:lang w:val="af-ZA"/>
        </w:rPr>
        <w:t xml:space="preserve"> </w:t>
      </w:r>
      <w:r w:rsidR="00F2736F" w:rsidRPr="003A47E2">
        <w:rPr>
          <w:rFonts w:ascii="GHEA Grapalat" w:hAnsi="GHEA Grapalat"/>
          <w:lang w:val="hy-AM"/>
        </w:rPr>
        <w:t>համակարգ</w:t>
      </w:r>
      <w:r w:rsidR="00F2736F">
        <w:rPr>
          <w:rFonts w:ascii="GHEA Grapalat" w:hAnsi="GHEA Grapalat"/>
          <w:lang w:val="hy-AM"/>
        </w:rPr>
        <w:t xml:space="preserve">ն </w:t>
      </w:r>
      <w:r w:rsidR="00F2736F" w:rsidRPr="003A47E2">
        <w:rPr>
          <w:rFonts w:ascii="GHEA Grapalat" w:hAnsi="GHEA Grapalat"/>
          <w:lang w:val="hy-AM"/>
        </w:rPr>
        <w:t>ունենալու</w:t>
      </w:r>
      <w:r w:rsidR="00F2736F" w:rsidRPr="000C1EAD">
        <w:rPr>
          <w:rFonts w:ascii="GHEA Grapalat" w:hAnsi="GHEA Grapalat"/>
          <w:lang w:val="af-ZA"/>
        </w:rPr>
        <w:t xml:space="preserve"> </w:t>
      </w:r>
      <w:r w:rsidR="00F2736F" w:rsidRPr="003A47E2">
        <w:rPr>
          <w:rFonts w:ascii="GHEA Grapalat" w:hAnsi="GHEA Grapalat"/>
          <w:lang w:val="hy-AM"/>
        </w:rPr>
        <w:t>է</w:t>
      </w:r>
      <w:r w:rsidR="00F2736F" w:rsidRPr="000C1EAD">
        <w:rPr>
          <w:rFonts w:ascii="GHEA Grapalat" w:hAnsi="GHEA Grapalat"/>
          <w:lang w:val="af-ZA"/>
        </w:rPr>
        <w:t xml:space="preserve"> </w:t>
      </w:r>
      <w:r w:rsidR="00F2736F" w:rsidRPr="003A47E2">
        <w:rPr>
          <w:rFonts w:ascii="GHEA Grapalat" w:hAnsi="GHEA Grapalat"/>
          <w:lang w:val="hy-AM"/>
        </w:rPr>
        <w:t>միասնական</w:t>
      </w:r>
      <w:r w:rsidR="00F2736F" w:rsidRPr="000C1EAD">
        <w:rPr>
          <w:rFonts w:ascii="GHEA Grapalat" w:hAnsi="GHEA Grapalat"/>
          <w:lang w:val="af-ZA"/>
        </w:rPr>
        <w:t xml:space="preserve"> </w:t>
      </w:r>
      <w:r w:rsidR="00F2736F" w:rsidRPr="003A47E2">
        <w:rPr>
          <w:rFonts w:ascii="GHEA Grapalat" w:hAnsi="GHEA Grapalat"/>
          <w:lang w:val="hy-AM"/>
        </w:rPr>
        <w:t>էլեկտրոնային</w:t>
      </w:r>
      <w:r w:rsidR="00F2736F" w:rsidRPr="000C1EAD">
        <w:rPr>
          <w:rFonts w:ascii="GHEA Grapalat" w:hAnsi="GHEA Grapalat"/>
          <w:lang w:val="af-ZA"/>
        </w:rPr>
        <w:t xml:space="preserve"> </w:t>
      </w:r>
      <w:r w:rsidR="00F2736F" w:rsidRPr="003A47E2">
        <w:rPr>
          <w:rFonts w:ascii="GHEA Grapalat" w:hAnsi="GHEA Grapalat"/>
          <w:lang w:val="hy-AM"/>
        </w:rPr>
        <w:t>հարթակ</w:t>
      </w:r>
      <w:r w:rsidR="00F2736F">
        <w:rPr>
          <w:rFonts w:ascii="GHEA Grapalat" w:hAnsi="GHEA Grapalat"/>
          <w:lang w:val="hy-AM"/>
        </w:rPr>
        <w:t>,</w:t>
      </w:r>
      <w:r w:rsidR="00F2736F" w:rsidRPr="003A47E2">
        <w:rPr>
          <w:rFonts w:ascii="GHEA Grapalat" w:hAnsi="GHEA Grapalat"/>
          <w:lang w:val="hy-AM"/>
        </w:rPr>
        <w:t xml:space="preserve"> որով</w:t>
      </w:r>
      <w:r w:rsidR="00F2736F" w:rsidRPr="00787C0E">
        <w:rPr>
          <w:rFonts w:ascii="GHEA Grapalat" w:hAnsi="GHEA Grapalat"/>
          <w:lang w:val="af-ZA"/>
        </w:rPr>
        <w:t xml:space="preserve"> </w:t>
      </w:r>
      <w:r w:rsidR="00F2736F" w:rsidRPr="003A47E2">
        <w:rPr>
          <w:rFonts w:ascii="GHEA Grapalat" w:hAnsi="GHEA Grapalat"/>
          <w:lang w:val="hy-AM"/>
        </w:rPr>
        <w:t>նախատեսվում</w:t>
      </w:r>
      <w:r w:rsidR="00F2736F" w:rsidRPr="00787C0E">
        <w:rPr>
          <w:rFonts w:ascii="GHEA Grapalat" w:hAnsi="GHEA Grapalat"/>
          <w:lang w:val="af-ZA"/>
        </w:rPr>
        <w:t xml:space="preserve"> </w:t>
      </w:r>
      <w:r w:rsidR="00F2736F" w:rsidRPr="003A47E2">
        <w:rPr>
          <w:rFonts w:ascii="GHEA Grapalat" w:hAnsi="GHEA Grapalat"/>
          <w:lang w:val="hy-AM"/>
        </w:rPr>
        <w:t>է</w:t>
      </w:r>
      <w:r w:rsidR="00F2736F" w:rsidRPr="00787C0E">
        <w:rPr>
          <w:rFonts w:ascii="GHEA Grapalat" w:hAnsi="GHEA Grapalat"/>
          <w:lang w:val="af-ZA"/>
        </w:rPr>
        <w:t xml:space="preserve"> </w:t>
      </w:r>
      <w:r w:rsidR="00F2736F" w:rsidRPr="003A47E2">
        <w:rPr>
          <w:rFonts w:ascii="GHEA Grapalat" w:hAnsi="GHEA Grapalat"/>
          <w:lang w:val="hy-AM"/>
        </w:rPr>
        <w:t>պետական</w:t>
      </w:r>
      <w:r w:rsidR="00F2736F" w:rsidRPr="00787C0E">
        <w:rPr>
          <w:rFonts w:ascii="GHEA Grapalat" w:hAnsi="GHEA Grapalat"/>
          <w:lang w:val="af-ZA"/>
        </w:rPr>
        <w:t xml:space="preserve"> </w:t>
      </w:r>
      <w:r w:rsidR="00F2736F" w:rsidRPr="003A47E2">
        <w:rPr>
          <w:rFonts w:ascii="GHEA Grapalat" w:hAnsi="GHEA Grapalat"/>
          <w:lang w:val="hy-AM"/>
        </w:rPr>
        <w:t>գույքի</w:t>
      </w:r>
      <w:r w:rsidR="00F2736F" w:rsidRPr="00787C0E">
        <w:rPr>
          <w:rFonts w:ascii="GHEA Grapalat" w:hAnsi="GHEA Grapalat"/>
          <w:lang w:val="af-ZA"/>
        </w:rPr>
        <w:t xml:space="preserve">  </w:t>
      </w:r>
      <w:r w:rsidR="00F2736F" w:rsidRPr="003A47E2">
        <w:rPr>
          <w:rFonts w:ascii="GHEA Grapalat" w:hAnsi="GHEA Grapalat"/>
          <w:lang w:val="hy-AM"/>
        </w:rPr>
        <w:t>օտարման</w:t>
      </w:r>
      <w:r w:rsidR="00F2736F" w:rsidRPr="00787C0E">
        <w:rPr>
          <w:rFonts w:ascii="GHEA Grapalat" w:hAnsi="GHEA Grapalat"/>
          <w:lang w:val="af-ZA"/>
        </w:rPr>
        <w:t xml:space="preserve"> </w:t>
      </w:r>
      <w:r w:rsidR="00F2736F" w:rsidRPr="003A47E2">
        <w:rPr>
          <w:rFonts w:ascii="GHEA Grapalat" w:hAnsi="GHEA Grapalat"/>
          <w:lang w:val="hy-AM"/>
        </w:rPr>
        <w:t>գործընթացի</w:t>
      </w:r>
      <w:r w:rsidR="00F2736F" w:rsidRPr="00787C0E">
        <w:rPr>
          <w:rFonts w:ascii="GHEA Grapalat" w:hAnsi="GHEA Grapalat"/>
          <w:lang w:val="af-ZA"/>
        </w:rPr>
        <w:t xml:space="preserve"> </w:t>
      </w:r>
      <w:r w:rsidR="00F2736F">
        <w:rPr>
          <w:rFonts w:ascii="GHEA Grapalat" w:hAnsi="GHEA Grapalat"/>
          <w:lang w:val="hy-AM"/>
        </w:rPr>
        <w:t>արդիականացնել</w:t>
      </w:r>
      <w:r w:rsidR="00F2736F" w:rsidRPr="003A47E2">
        <w:rPr>
          <w:rFonts w:ascii="GHEA Grapalat" w:hAnsi="GHEA Grapalat"/>
          <w:lang w:val="hy-AM"/>
        </w:rPr>
        <w:t>՝</w:t>
      </w:r>
      <w:r w:rsidR="00F2736F" w:rsidRPr="00787C0E">
        <w:rPr>
          <w:rFonts w:ascii="GHEA Grapalat" w:hAnsi="GHEA Grapalat"/>
          <w:lang w:val="af-ZA"/>
        </w:rPr>
        <w:t xml:space="preserve"> </w:t>
      </w:r>
      <w:r w:rsidR="00F2736F" w:rsidRPr="003A47E2">
        <w:rPr>
          <w:rFonts w:ascii="GHEA Grapalat" w:hAnsi="GHEA Grapalat"/>
          <w:lang w:val="hy-AM"/>
        </w:rPr>
        <w:t>նվազագույն</w:t>
      </w:r>
      <w:r w:rsidR="00F2736F">
        <w:rPr>
          <w:rFonts w:ascii="GHEA Grapalat" w:hAnsi="GHEA Grapalat"/>
          <w:lang w:val="hy-AM"/>
        </w:rPr>
        <w:t>ի հասցնել</w:t>
      </w:r>
      <w:r w:rsidR="00F2736F" w:rsidRPr="00787C0E">
        <w:rPr>
          <w:rFonts w:ascii="GHEA Grapalat" w:hAnsi="GHEA Grapalat"/>
          <w:lang w:val="af-ZA"/>
        </w:rPr>
        <w:t xml:space="preserve"> </w:t>
      </w:r>
      <w:r w:rsidR="00F2736F">
        <w:rPr>
          <w:rFonts w:ascii="GHEA Grapalat" w:hAnsi="GHEA Grapalat"/>
          <w:lang w:val="hy-AM"/>
        </w:rPr>
        <w:t>վարչարարությու</w:t>
      </w:r>
      <w:r w:rsidR="00F2736F" w:rsidRPr="003A47E2">
        <w:rPr>
          <w:rFonts w:ascii="GHEA Grapalat" w:hAnsi="GHEA Grapalat"/>
          <w:lang w:val="hy-AM"/>
        </w:rPr>
        <w:t>ն</w:t>
      </w:r>
      <w:r w:rsidR="00F2736F">
        <w:rPr>
          <w:rFonts w:ascii="GHEA Grapalat" w:hAnsi="GHEA Grapalat"/>
          <w:lang w:val="hy-AM"/>
        </w:rPr>
        <w:t>ը։</w:t>
      </w:r>
    </w:p>
    <w:p w:rsidR="007D684C" w:rsidRDefault="003B5376" w:rsidP="00F2736F">
      <w:pPr>
        <w:tabs>
          <w:tab w:val="left" w:pos="720"/>
          <w:tab w:val="center" w:pos="4677"/>
          <w:tab w:val="right" w:pos="9355"/>
        </w:tabs>
        <w:spacing w:line="360" w:lineRule="auto"/>
        <w:ind w:firstLine="709"/>
        <w:jc w:val="both"/>
        <w:rPr>
          <w:rFonts w:ascii="GHEA Grapalat" w:hAnsi="GHEA Grapalat"/>
          <w:lang w:val="hy-AM"/>
        </w:rPr>
      </w:pPr>
      <w:r>
        <w:rPr>
          <w:rFonts w:ascii="GHEA Grapalat" w:hAnsi="GHEA Grapalat"/>
          <w:lang w:val="hy-AM"/>
        </w:rPr>
        <w:tab/>
      </w:r>
      <w:r w:rsidR="007D684C" w:rsidRPr="007D684C">
        <w:rPr>
          <w:rFonts w:ascii="GHEA Grapalat" w:hAnsi="GHEA Grapalat"/>
          <w:lang w:val="hy-AM"/>
        </w:rPr>
        <w:t xml:space="preserve">Պետական գույքի մասնավորեցման, օտարման, օգտագործման և սպասարկման ոլորտներում արդիական ձևեր և մեթոդներ չեն կիրառվում, տվյալ ոլորտներում չեն իրականացվում արդյունավետ և նպատակային ծրագրեր, նշված գործընթացների կազմակերպման համար չեն ներդրվում պրակտիկայում լայնորեն կիրառվող գործիքները (նկատի ունենք էլեկտրոնային աճուրդների կազմակերպումը, որակյալ գովազդի իրականացումը, միջնորդավորված բրոքերային կազմակերպությունների ներգրավումը և </w:t>
      </w:r>
      <w:r w:rsidR="00F2736F">
        <w:rPr>
          <w:rFonts w:ascii="GHEA Grapalat" w:hAnsi="GHEA Grapalat"/>
          <w:lang w:val="hy-AM"/>
        </w:rPr>
        <w:t>այլն)։ Պետության կողմից տ</w:t>
      </w:r>
      <w:r w:rsidR="007D684C" w:rsidRPr="007D684C">
        <w:rPr>
          <w:rFonts w:ascii="GHEA Grapalat" w:hAnsi="GHEA Grapalat"/>
          <w:lang w:val="hy-AM"/>
        </w:rPr>
        <w:t xml:space="preserve">արվող քաղաքականությունը պետական գույքի կառավարման </w:t>
      </w:r>
      <w:r w:rsidR="007D684C" w:rsidRPr="007D684C">
        <w:rPr>
          <w:rFonts w:ascii="GHEA Grapalat" w:hAnsi="GHEA Grapalat"/>
          <w:lang w:val="hy-AM"/>
        </w:rPr>
        <w:lastRenderedPageBreak/>
        <w:t xml:space="preserve">ոլորտում վարչարարության պարզեցման ուղղությամբ դեռևս բավարար արդյունքներ չի ապահովում, այդ ոլորտում տարվող աշխատանքների մասին հանրային իրազեկման և թափանցիկ կազմակերպման մակարդակը չի համապատասխանում ներկայացվող պահանջներին, ապահովված չէ կառավարման գործընթացին առաջարկությունների հիման վրա հանրային մասնակցությունը, որի պատճառով չի գործում շահերի հավասարակշռության սկզբունքը, որը նախատեսում է տնտեսական արդյունավետության և սոցիալական պատասխանատվության տեսանկյունից երկկողմանի հիմնավորված արդար և մրցակցային դաշտ ապահովող որոշումների ընդունումը, ինչպես նաև կարճաժամկետ և երկարաժամկետ նպատակների սահմանումը։ </w:t>
      </w:r>
    </w:p>
    <w:p w:rsidR="00F2736F" w:rsidRDefault="00F2736F" w:rsidP="00F2736F">
      <w:pPr>
        <w:spacing w:line="360" w:lineRule="auto"/>
        <w:ind w:firstLine="709"/>
        <w:jc w:val="both"/>
        <w:rPr>
          <w:rFonts w:ascii="GHEA Grapalat" w:hAnsi="GHEA Grapalat"/>
          <w:lang w:val="hy-AM"/>
        </w:rPr>
      </w:pPr>
      <w:r>
        <w:rPr>
          <w:rFonts w:ascii="GHEA Grapalat" w:hAnsi="GHEA Grapalat"/>
          <w:lang w:val="hy-AM"/>
        </w:rPr>
        <w:t>Նախագծով</w:t>
      </w:r>
      <w:r w:rsidRPr="000E4E8F">
        <w:rPr>
          <w:rFonts w:ascii="GHEA Grapalat" w:hAnsi="GHEA Grapalat"/>
          <w:lang w:val="hy-AM"/>
        </w:rPr>
        <w:t xml:space="preserve"> հնարավորություն </w:t>
      </w:r>
      <w:r>
        <w:rPr>
          <w:rFonts w:ascii="GHEA Grapalat" w:hAnsi="GHEA Grapalat"/>
          <w:lang w:val="hy-AM"/>
        </w:rPr>
        <w:t xml:space="preserve">է ստեղծվում </w:t>
      </w:r>
      <w:r w:rsidRPr="000E4E8F">
        <w:rPr>
          <w:rFonts w:ascii="GHEA Grapalat" w:hAnsi="GHEA Grapalat"/>
          <w:lang w:val="hy-AM"/>
        </w:rPr>
        <w:t>պետական գույքը վաճառել, վարձակալության տրամադրել էլեկտրոնային եղանակով, դրանով իսկ նպաստելով ծախսերի կրճատմանը, գործարքների թափանցիկությանը, հանրության լայն շրջանակներին տեղեկատվության հասանելիությանը, դրամական միջոցների փոխանցման ժամանակի կրճատմանը, հաճախորդների սպասարկման որակի բարձրացմանը, մրցակցային առավելություններին և պետական գույքի վաճառքի արդյունավետության  բարձրացմանը: Էլեկտրոնային աճուրդների կազմակերպման համակարգը</w:t>
      </w:r>
      <w:r>
        <w:rPr>
          <w:rFonts w:ascii="GHEA Grapalat" w:hAnsi="GHEA Grapalat"/>
          <w:lang w:val="hy-AM"/>
        </w:rPr>
        <w:t xml:space="preserve"> հնարավորություն կտա հանրությանն</w:t>
      </w:r>
      <w:r w:rsidRPr="000E4E8F">
        <w:rPr>
          <w:rFonts w:ascii="GHEA Grapalat" w:hAnsi="GHEA Grapalat"/>
          <w:lang w:val="hy-AM"/>
        </w:rPr>
        <w:t xml:space="preserve"> առցանց եղանակով դիմել և մասնակցել </w:t>
      </w:r>
      <w:r>
        <w:rPr>
          <w:rFonts w:ascii="GHEA Grapalat" w:hAnsi="GHEA Grapalat"/>
          <w:lang w:val="hy-AM"/>
        </w:rPr>
        <w:t xml:space="preserve">Կոմիտեի </w:t>
      </w:r>
      <w:r w:rsidRPr="000E4E8F">
        <w:rPr>
          <w:rFonts w:ascii="GHEA Grapalat" w:hAnsi="GHEA Grapalat"/>
          <w:lang w:val="hy-AM"/>
        </w:rPr>
        <w:t xml:space="preserve">կողմից հայտարարվող աճուրդներին, հետևել դրանց ընթացքին՝ նվազագույնի հասցնելով պետական ծառայող-քաղաքացի անմիջական շփումների անհրաժեշտությունը: </w:t>
      </w:r>
    </w:p>
    <w:p w:rsidR="00391FCF" w:rsidRPr="007D684C" w:rsidRDefault="00391FCF" w:rsidP="00404B85">
      <w:pPr>
        <w:pStyle w:val="ListParagraph"/>
        <w:numPr>
          <w:ilvl w:val="0"/>
          <w:numId w:val="1"/>
        </w:numPr>
        <w:tabs>
          <w:tab w:val="right" w:pos="9355"/>
        </w:tabs>
        <w:spacing w:line="360" w:lineRule="auto"/>
        <w:ind w:hanging="270"/>
        <w:jc w:val="both"/>
        <w:rPr>
          <w:rFonts w:ascii="GHEA Grapalat" w:hAnsi="GHEA Grapalat"/>
          <w:b/>
          <w:lang w:val="hy-AM" w:eastAsia="en-GB"/>
        </w:rPr>
      </w:pPr>
      <w:bookmarkStart w:id="0" w:name="_GoBack"/>
      <w:bookmarkEnd w:id="0"/>
      <w:r w:rsidRPr="007D684C">
        <w:rPr>
          <w:rFonts w:ascii="GHEA Grapalat" w:hAnsi="GHEA Grapalat"/>
          <w:b/>
          <w:lang w:val="hy-AM" w:eastAsia="en-GB"/>
        </w:rPr>
        <w:t>Ակնկալվող արդյունքը</w:t>
      </w:r>
    </w:p>
    <w:p w:rsidR="008249BC" w:rsidRDefault="007D684C" w:rsidP="00F2736F">
      <w:pPr>
        <w:spacing w:line="360" w:lineRule="auto"/>
        <w:ind w:firstLine="709"/>
        <w:jc w:val="both"/>
        <w:rPr>
          <w:rFonts w:ascii="GHEA Grapalat" w:hAnsi="GHEA Grapalat"/>
          <w:lang w:val="hy-AM"/>
        </w:rPr>
      </w:pPr>
      <w:r w:rsidRPr="007D684C">
        <w:rPr>
          <w:rFonts w:ascii="GHEA Grapalat" w:hAnsi="GHEA Grapalat"/>
          <w:lang w:val="hy-AM"/>
        </w:rPr>
        <w:t xml:space="preserve">Ներկայացված նախագծով առաջարկվում է պետական գույքի օտարման և պետական գույքի վարձակալության տրամադրման նպատակով </w:t>
      </w:r>
      <w:r w:rsidR="00376D3E">
        <w:rPr>
          <w:rFonts w:ascii="GHEA Grapalat" w:hAnsi="GHEA Grapalat"/>
          <w:lang w:val="hy-AM"/>
        </w:rPr>
        <w:t>բարեփոխել</w:t>
      </w:r>
      <w:r w:rsidRPr="007D684C">
        <w:rPr>
          <w:rFonts w:ascii="GHEA Grapalat" w:hAnsi="GHEA Grapalat"/>
          <w:lang w:val="hy-AM"/>
        </w:rPr>
        <w:t xml:space="preserve"> էլեկտրոնային աճուրդների կազմակերպման համակարգ:  </w:t>
      </w:r>
      <w:r w:rsidR="003B5376">
        <w:rPr>
          <w:rFonts w:ascii="GHEA Grapalat" w:hAnsi="GHEA Grapalat"/>
          <w:lang w:val="hy-AM"/>
        </w:rPr>
        <w:t>Ինչպես նաև անհրաժեշտություն է առաջացել տվյալ գործընթացը համապատասխանեցնել «Հրապարակային սակարկությունների մասին» օրենքի ներկայիս գործող կարգավորումներին</w:t>
      </w:r>
    </w:p>
    <w:p w:rsidR="00FB2996" w:rsidRPr="00DE4B45" w:rsidRDefault="00FB2996" w:rsidP="00404B85">
      <w:pPr>
        <w:spacing w:line="360" w:lineRule="auto"/>
        <w:ind w:left="720"/>
        <w:jc w:val="both"/>
        <w:rPr>
          <w:rFonts w:ascii="GHEA Grapalat" w:hAnsi="GHEA Grapalat"/>
          <w:b/>
          <w:lang w:val="af-ZA"/>
        </w:rPr>
      </w:pPr>
      <w:r w:rsidRPr="00DE4B45">
        <w:rPr>
          <w:rFonts w:ascii="GHEA Grapalat" w:hAnsi="GHEA Grapalat"/>
          <w:b/>
          <w:lang w:val="hy-AM"/>
        </w:rPr>
        <w:t>3.</w:t>
      </w:r>
      <w:r w:rsidRPr="00DE4B45">
        <w:rPr>
          <w:rFonts w:ascii="GHEA Grapalat" w:hAnsi="GHEA Grapalat"/>
          <w:b/>
          <w:lang w:val="af-ZA"/>
        </w:rPr>
        <w:t xml:space="preserve"> </w:t>
      </w:r>
      <w:r w:rsidRPr="00DE4B45">
        <w:rPr>
          <w:rFonts w:ascii="GHEA Grapalat" w:hAnsi="GHEA Grapalat"/>
          <w:b/>
          <w:lang w:val="hy-AM"/>
        </w:rPr>
        <w:t>Նախագծի</w:t>
      </w:r>
      <w:r w:rsidRPr="00DE4B45">
        <w:rPr>
          <w:rFonts w:ascii="GHEA Grapalat" w:hAnsi="GHEA Grapalat"/>
          <w:b/>
          <w:lang w:val="af-ZA"/>
        </w:rPr>
        <w:t xml:space="preserve"> </w:t>
      </w:r>
      <w:r w:rsidRPr="00DE4B45">
        <w:rPr>
          <w:rFonts w:ascii="GHEA Grapalat" w:hAnsi="GHEA Grapalat"/>
          <w:b/>
          <w:lang w:val="hy-AM"/>
        </w:rPr>
        <w:t>մշակման</w:t>
      </w:r>
      <w:r w:rsidRPr="00DE4B45">
        <w:rPr>
          <w:rFonts w:ascii="GHEA Grapalat" w:hAnsi="GHEA Grapalat"/>
          <w:b/>
          <w:lang w:val="af-ZA"/>
        </w:rPr>
        <w:t xml:space="preserve"> </w:t>
      </w:r>
      <w:r w:rsidRPr="00DE4B45">
        <w:rPr>
          <w:rFonts w:ascii="GHEA Grapalat" w:hAnsi="GHEA Grapalat"/>
          <w:b/>
          <w:lang w:val="hy-AM"/>
        </w:rPr>
        <w:t>գործընթացում</w:t>
      </w:r>
      <w:r w:rsidRPr="00DE4B45">
        <w:rPr>
          <w:rFonts w:ascii="GHEA Grapalat" w:hAnsi="GHEA Grapalat"/>
          <w:b/>
          <w:lang w:val="af-ZA"/>
        </w:rPr>
        <w:t xml:space="preserve"> </w:t>
      </w:r>
      <w:r w:rsidRPr="00DE4B45">
        <w:rPr>
          <w:rFonts w:ascii="GHEA Grapalat" w:hAnsi="GHEA Grapalat"/>
          <w:b/>
          <w:lang w:val="hy-AM"/>
        </w:rPr>
        <w:t>ներգրավված</w:t>
      </w:r>
      <w:r w:rsidRPr="00DE4B45">
        <w:rPr>
          <w:rFonts w:ascii="GHEA Grapalat" w:hAnsi="GHEA Grapalat"/>
          <w:b/>
          <w:lang w:val="af-ZA"/>
        </w:rPr>
        <w:t xml:space="preserve"> </w:t>
      </w:r>
      <w:r w:rsidRPr="00DE4B45">
        <w:rPr>
          <w:rFonts w:ascii="GHEA Grapalat" w:hAnsi="GHEA Grapalat"/>
          <w:b/>
          <w:lang w:val="hy-AM"/>
        </w:rPr>
        <w:t>ինստիտուտները</w:t>
      </w:r>
      <w:r w:rsidRPr="00DE4B45">
        <w:rPr>
          <w:rFonts w:ascii="GHEA Grapalat" w:hAnsi="GHEA Grapalat"/>
          <w:b/>
          <w:lang w:val="af-ZA"/>
        </w:rPr>
        <w:t xml:space="preserve"> </w:t>
      </w:r>
      <w:r w:rsidRPr="00DE4B45">
        <w:rPr>
          <w:rFonts w:ascii="GHEA Grapalat" w:hAnsi="GHEA Grapalat"/>
          <w:b/>
          <w:lang w:val="hy-AM"/>
        </w:rPr>
        <w:t>և</w:t>
      </w:r>
      <w:r w:rsidRPr="00DE4B45">
        <w:rPr>
          <w:rFonts w:ascii="GHEA Grapalat" w:hAnsi="GHEA Grapalat"/>
          <w:b/>
          <w:lang w:val="af-ZA"/>
        </w:rPr>
        <w:t xml:space="preserve"> </w:t>
      </w:r>
      <w:r w:rsidRPr="00DE4B45">
        <w:rPr>
          <w:rFonts w:ascii="GHEA Grapalat" w:hAnsi="GHEA Grapalat"/>
          <w:b/>
          <w:lang w:val="hy-AM"/>
        </w:rPr>
        <w:t>անձինք</w:t>
      </w:r>
    </w:p>
    <w:p w:rsidR="00FB2996" w:rsidRPr="00DE4B45" w:rsidRDefault="00FB2996" w:rsidP="00F2736F">
      <w:pPr>
        <w:spacing w:line="360" w:lineRule="auto"/>
        <w:ind w:firstLine="709"/>
        <w:jc w:val="both"/>
        <w:rPr>
          <w:rFonts w:ascii="GHEA Grapalat" w:hAnsi="GHEA Grapalat"/>
          <w:lang w:val="hy-AM"/>
        </w:rPr>
      </w:pPr>
      <w:r w:rsidRPr="00DE4B45">
        <w:rPr>
          <w:rFonts w:ascii="GHEA Grapalat" w:hAnsi="GHEA Grapalat"/>
          <w:lang w:val="hy-AM"/>
        </w:rPr>
        <w:t>Նախագիծը</w:t>
      </w:r>
      <w:r w:rsidRPr="00DE4B45">
        <w:rPr>
          <w:rFonts w:ascii="GHEA Grapalat" w:hAnsi="GHEA Grapalat"/>
          <w:lang w:val="af-ZA"/>
        </w:rPr>
        <w:t xml:space="preserve"> </w:t>
      </w:r>
      <w:r w:rsidRPr="00DE4B45">
        <w:rPr>
          <w:rFonts w:ascii="GHEA Grapalat" w:hAnsi="GHEA Grapalat"/>
          <w:lang w:val="hy-AM"/>
        </w:rPr>
        <w:t>մշակվել</w:t>
      </w:r>
      <w:r w:rsidRPr="00DE4B45">
        <w:rPr>
          <w:rFonts w:ascii="GHEA Grapalat" w:hAnsi="GHEA Grapalat"/>
          <w:lang w:val="af-ZA"/>
        </w:rPr>
        <w:t xml:space="preserve"> </w:t>
      </w:r>
      <w:r w:rsidRPr="00DE4B45">
        <w:rPr>
          <w:rFonts w:ascii="GHEA Grapalat" w:hAnsi="GHEA Grapalat"/>
          <w:lang w:val="hy-AM"/>
        </w:rPr>
        <w:t>է</w:t>
      </w:r>
      <w:r w:rsidRPr="00DE4B45">
        <w:rPr>
          <w:rFonts w:ascii="GHEA Grapalat" w:hAnsi="GHEA Grapalat"/>
          <w:lang w:val="af-ZA"/>
        </w:rPr>
        <w:t xml:space="preserve"> </w:t>
      </w:r>
      <w:r w:rsidRPr="00DE4B45">
        <w:rPr>
          <w:rFonts w:ascii="GHEA Grapalat" w:eastAsia="Calibri" w:hAnsi="GHEA Grapalat" w:cs="Arial"/>
          <w:bCs/>
          <w:kern w:val="16"/>
          <w:lang w:val="hy-AM"/>
        </w:rPr>
        <w:t>ՀՀ տարածքային կառավարման և ենթակառուցվածքների նախարարության պ</w:t>
      </w:r>
      <w:r w:rsidRPr="00DE4B45">
        <w:rPr>
          <w:rFonts w:ascii="GHEA Grapalat" w:eastAsia="Calibri" w:hAnsi="GHEA Grapalat" w:cs="Arial"/>
          <w:bCs/>
          <w:kern w:val="16"/>
          <w:lang w:val="af-ZA"/>
        </w:rPr>
        <w:t xml:space="preserve">ետական գույքի կառավարման </w:t>
      </w:r>
      <w:r w:rsidRPr="00DE4B45">
        <w:rPr>
          <w:rFonts w:ascii="GHEA Grapalat" w:eastAsia="Calibri" w:hAnsi="GHEA Grapalat" w:cs="Arial"/>
          <w:bCs/>
          <w:kern w:val="16"/>
          <w:lang w:val="hy-AM"/>
        </w:rPr>
        <w:t>կոմիտեի</w:t>
      </w:r>
      <w:r w:rsidRPr="00DE4B45">
        <w:rPr>
          <w:rFonts w:ascii="GHEA Grapalat" w:hAnsi="GHEA Grapalat"/>
          <w:lang w:val="af-ZA"/>
        </w:rPr>
        <w:t xml:space="preserve"> կողմից: </w:t>
      </w:r>
    </w:p>
    <w:p w:rsidR="00FB2996" w:rsidRPr="00DE4B45" w:rsidRDefault="00FB2996" w:rsidP="00F2736F">
      <w:pPr>
        <w:spacing w:line="360" w:lineRule="auto"/>
        <w:ind w:firstLine="709"/>
        <w:jc w:val="both"/>
        <w:rPr>
          <w:rFonts w:ascii="GHEA Grapalat" w:hAnsi="GHEA Grapalat"/>
          <w:b/>
          <w:lang w:val="hy-AM"/>
        </w:rPr>
      </w:pPr>
      <w:r w:rsidRPr="00DE4B45">
        <w:rPr>
          <w:rFonts w:ascii="GHEA Grapalat" w:hAnsi="GHEA Grapalat"/>
          <w:b/>
          <w:lang w:val="hy-AM"/>
        </w:rPr>
        <w:t>4. Լրացուցիչ ֆինանսական միջոցների անհրաժեշտությունը և պետական բյուջեի</w:t>
      </w:r>
      <w:r w:rsidRPr="00DE4B45">
        <w:rPr>
          <w:rFonts w:ascii="GHEA Grapalat" w:hAnsi="GHEA Grapalat"/>
          <w:b/>
          <w:lang w:val="af-ZA"/>
        </w:rPr>
        <w:t xml:space="preserve"> </w:t>
      </w:r>
      <w:r w:rsidRPr="00DE4B45">
        <w:rPr>
          <w:rFonts w:ascii="GHEA Grapalat" w:hAnsi="GHEA Grapalat"/>
          <w:b/>
          <w:lang w:val="hy-AM"/>
        </w:rPr>
        <w:t>եկամուտներում և ծախսերում սպասվելիք փոփոխությունները</w:t>
      </w:r>
      <w:r w:rsidRPr="00DE4B45">
        <w:rPr>
          <w:rFonts w:ascii="GHEA Grapalat" w:hAnsi="GHEA Grapalat" w:cs="Arial"/>
          <w:b/>
          <w:lang w:val="hy-AM"/>
        </w:rPr>
        <w:t>.</w:t>
      </w:r>
    </w:p>
    <w:p w:rsidR="00F97219" w:rsidRPr="00DE4B45" w:rsidRDefault="00F97219" w:rsidP="00F2736F">
      <w:pPr>
        <w:tabs>
          <w:tab w:val="left" w:pos="-567"/>
          <w:tab w:val="left" w:pos="-426"/>
          <w:tab w:val="left" w:pos="9738"/>
        </w:tabs>
        <w:spacing w:line="360" w:lineRule="auto"/>
        <w:ind w:firstLine="709"/>
        <w:jc w:val="both"/>
        <w:rPr>
          <w:rFonts w:ascii="GHEA Grapalat" w:hAnsi="GHEA Grapalat"/>
          <w:lang w:val="fr-FR"/>
        </w:rPr>
      </w:pPr>
      <w:r w:rsidRPr="00DE4B45">
        <w:rPr>
          <w:rFonts w:ascii="GHEA Grapalat" w:hAnsi="GHEA Grapalat"/>
          <w:lang w:val="fr-FR"/>
        </w:rPr>
        <w:lastRenderedPageBreak/>
        <w:t xml:space="preserve"> </w:t>
      </w:r>
      <w:r w:rsidRPr="00DE4B45">
        <w:rPr>
          <w:rFonts w:ascii="GHEA Grapalat" w:hAnsi="GHEA Grapalat"/>
          <w:lang w:val="hy-AM"/>
        </w:rPr>
        <w:t>Նախագծի</w:t>
      </w:r>
      <w:r w:rsidRPr="00DE4B45">
        <w:rPr>
          <w:rFonts w:ascii="GHEA Grapalat" w:hAnsi="GHEA Grapalat"/>
          <w:lang w:val="fr-FR"/>
        </w:rPr>
        <w:t xml:space="preserve"> </w:t>
      </w:r>
      <w:r w:rsidRPr="00DE4B45">
        <w:rPr>
          <w:rFonts w:ascii="GHEA Grapalat" w:hAnsi="GHEA Grapalat"/>
          <w:lang w:val="hy-AM"/>
        </w:rPr>
        <w:t>ընդունման</w:t>
      </w:r>
      <w:r w:rsidRPr="00DE4B45">
        <w:rPr>
          <w:rFonts w:ascii="GHEA Grapalat" w:hAnsi="GHEA Grapalat"/>
          <w:lang w:val="fr-FR"/>
        </w:rPr>
        <w:t xml:space="preserve"> </w:t>
      </w:r>
      <w:r w:rsidRPr="00DE4B45">
        <w:rPr>
          <w:rFonts w:ascii="GHEA Grapalat" w:hAnsi="GHEA Grapalat"/>
          <w:lang w:val="hy-AM"/>
        </w:rPr>
        <w:t>կապակցությամբ</w:t>
      </w:r>
      <w:r w:rsidRPr="00DE4B45">
        <w:rPr>
          <w:rFonts w:ascii="GHEA Grapalat" w:hAnsi="GHEA Grapalat"/>
          <w:lang w:val="fr-FR"/>
        </w:rPr>
        <w:t xml:space="preserve"> </w:t>
      </w:r>
      <w:r w:rsidRPr="00DE4B45">
        <w:rPr>
          <w:rFonts w:ascii="GHEA Grapalat" w:hAnsi="GHEA Grapalat"/>
          <w:lang w:val="hy-AM"/>
        </w:rPr>
        <w:t>լրացուցիչ</w:t>
      </w:r>
      <w:r w:rsidRPr="00DE4B45">
        <w:rPr>
          <w:rFonts w:ascii="GHEA Grapalat" w:hAnsi="GHEA Grapalat"/>
          <w:lang w:val="fr-FR"/>
        </w:rPr>
        <w:t xml:space="preserve"> </w:t>
      </w:r>
      <w:r w:rsidRPr="00DE4B45">
        <w:rPr>
          <w:rFonts w:ascii="GHEA Grapalat" w:hAnsi="GHEA Grapalat"/>
          <w:lang w:val="hy-AM"/>
        </w:rPr>
        <w:t>ֆինանսական</w:t>
      </w:r>
      <w:r w:rsidRPr="00DE4B45">
        <w:rPr>
          <w:rFonts w:ascii="GHEA Grapalat" w:hAnsi="GHEA Grapalat"/>
          <w:lang w:val="fr-FR"/>
        </w:rPr>
        <w:t xml:space="preserve"> </w:t>
      </w:r>
      <w:r w:rsidRPr="00DE4B45">
        <w:rPr>
          <w:rFonts w:ascii="GHEA Grapalat" w:hAnsi="GHEA Grapalat"/>
          <w:lang w:val="hy-AM"/>
        </w:rPr>
        <w:t>միջոցների</w:t>
      </w:r>
      <w:r w:rsidRPr="00DE4B45">
        <w:rPr>
          <w:rFonts w:ascii="GHEA Grapalat" w:hAnsi="GHEA Grapalat"/>
          <w:lang w:val="fr-FR"/>
        </w:rPr>
        <w:t xml:space="preserve"> </w:t>
      </w:r>
      <w:r w:rsidRPr="00DE4B45">
        <w:rPr>
          <w:rFonts w:ascii="GHEA Grapalat" w:hAnsi="GHEA Grapalat"/>
          <w:lang w:val="hy-AM"/>
        </w:rPr>
        <w:t>անհրաժեշտություն</w:t>
      </w:r>
      <w:r w:rsidRPr="00DE4B45">
        <w:rPr>
          <w:rFonts w:ascii="GHEA Grapalat" w:hAnsi="GHEA Grapalat"/>
          <w:lang w:val="fr-FR"/>
        </w:rPr>
        <w:t xml:space="preserve"> </w:t>
      </w:r>
      <w:r w:rsidRPr="00DE4B45">
        <w:rPr>
          <w:rFonts w:ascii="GHEA Grapalat" w:hAnsi="GHEA Grapalat"/>
          <w:lang w:val="hy-AM"/>
        </w:rPr>
        <w:t>չկա</w:t>
      </w:r>
      <w:r w:rsidRPr="00DE4B45">
        <w:rPr>
          <w:rFonts w:ascii="GHEA Grapalat" w:hAnsi="GHEA Grapalat"/>
          <w:lang w:val="fr-FR"/>
        </w:rPr>
        <w:t xml:space="preserve">, </w:t>
      </w:r>
      <w:r w:rsidRPr="00DE4B45">
        <w:rPr>
          <w:rFonts w:ascii="GHEA Grapalat" w:hAnsi="GHEA Grapalat"/>
          <w:lang w:val="hy-AM"/>
        </w:rPr>
        <w:t>պետական</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տեղական</w:t>
      </w:r>
      <w:r w:rsidRPr="00DE4B45">
        <w:rPr>
          <w:rFonts w:ascii="GHEA Grapalat" w:hAnsi="GHEA Grapalat"/>
          <w:lang w:val="fr-FR"/>
        </w:rPr>
        <w:t xml:space="preserve"> </w:t>
      </w:r>
      <w:r w:rsidRPr="00DE4B45">
        <w:rPr>
          <w:rFonts w:ascii="GHEA Grapalat" w:hAnsi="GHEA Grapalat"/>
          <w:lang w:val="hy-AM"/>
        </w:rPr>
        <w:t>ինքնակառավարման</w:t>
      </w:r>
      <w:r w:rsidRPr="00DE4B45">
        <w:rPr>
          <w:rFonts w:ascii="GHEA Grapalat" w:hAnsi="GHEA Grapalat"/>
          <w:lang w:val="fr-FR"/>
        </w:rPr>
        <w:t xml:space="preserve"> </w:t>
      </w:r>
      <w:r w:rsidRPr="00DE4B45">
        <w:rPr>
          <w:rFonts w:ascii="GHEA Grapalat" w:hAnsi="GHEA Grapalat"/>
          <w:lang w:val="hy-AM"/>
        </w:rPr>
        <w:t>մարմինների</w:t>
      </w:r>
      <w:r w:rsidRPr="00DE4B45">
        <w:rPr>
          <w:rFonts w:ascii="GHEA Grapalat" w:hAnsi="GHEA Grapalat"/>
          <w:lang w:val="fr-FR"/>
        </w:rPr>
        <w:t xml:space="preserve"> </w:t>
      </w:r>
      <w:r w:rsidRPr="00DE4B45">
        <w:rPr>
          <w:rFonts w:ascii="GHEA Grapalat" w:hAnsi="GHEA Grapalat"/>
          <w:lang w:val="hy-AM"/>
        </w:rPr>
        <w:t>բյուջեներում</w:t>
      </w:r>
      <w:r w:rsidRPr="00DE4B45">
        <w:rPr>
          <w:rFonts w:ascii="GHEA Grapalat" w:hAnsi="GHEA Grapalat"/>
          <w:lang w:val="fr-FR"/>
        </w:rPr>
        <w:t xml:space="preserve"> </w:t>
      </w:r>
      <w:r w:rsidRPr="00DE4B45">
        <w:rPr>
          <w:rFonts w:ascii="GHEA Grapalat" w:hAnsi="GHEA Grapalat"/>
          <w:lang w:val="hy-AM"/>
        </w:rPr>
        <w:t>ծախսերի</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եկամուտների</w:t>
      </w:r>
      <w:r w:rsidRPr="00DE4B45">
        <w:rPr>
          <w:rFonts w:ascii="GHEA Grapalat" w:hAnsi="GHEA Grapalat"/>
          <w:lang w:val="fr-FR"/>
        </w:rPr>
        <w:t xml:space="preserve"> </w:t>
      </w:r>
      <w:r w:rsidRPr="00DE4B45">
        <w:rPr>
          <w:rFonts w:ascii="GHEA Grapalat" w:hAnsi="GHEA Grapalat"/>
          <w:lang w:val="hy-AM"/>
        </w:rPr>
        <w:t>էական</w:t>
      </w:r>
      <w:r w:rsidRPr="00DE4B45">
        <w:rPr>
          <w:rFonts w:ascii="GHEA Grapalat" w:hAnsi="GHEA Grapalat"/>
          <w:lang w:val="fr-FR"/>
        </w:rPr>
        <w:t xml:space="preserve"> </w:t>
      </w:r>
      <w:r w:rsidRPr="00DE4B45">
        <w:rPr>
          <w:rFonts w:ascii="GHEA Grapalat" w:hAnsi="GHEA Grapalat"/>
          <w:lang w:val="hy-AM"/>
        </w:rPr>
        <w:t>ավելացում</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նվազեցում</w:t>
      </w:r>
      <w:r w:rsidRPr="00DE4B45">
        <w:rPr>
          <w:rFonts w:ascii="GHEA Grapalat" w:hAnsi="GHEA Grapalat"/>
          <w:lang w:val="fr-FR"/>
        </w:rPr>
        <w:t xml:space="preserve"> </w:t>
      </w:r>
      <w:r w:rsidRPr="00DE4B45">
        <w:rPr>
          <w:rFonts w:ascii="GHEA Grapalat" w:hAnsi="GHEA Grapalat"/>
          <w:lang w:val="hy-AM"/>
        </w:rPr>
        <w:t>չի</w:t>
      </w:r>
      <w:r w:rsidRPr="00DE4B45">
        <w:rPr>
          <w:rFonts w:ascii="GHEA Grapalat" w:hAnsi="GHEA Grapalat"/>
          <w:lang w:val="fr-FR"/>
        </w:rPr>
        <w:t xml:space="preserve"> </w:t>
      </w:r>
      <w:r w:rsidRPr="00DE4B45">
        <w:rPr>
          <w:rFonts w:ascii="GHEA Grapalat" w:hAnsi="GHEA Grapalat"/>
          <w:lang w:val="hy-AM"/>
        </w:rPr>
        <w:t>նախատեսվում</w:t>
      </w:r>
      <w:r w:rsidRPr="00DE4B45">
        <w:rPr>
          <w:rFonts w:ascii="GHEA Grapalat" w:hAnsi="GHEA Grapalat"/>
          <w:lang w:val="fr-FR"/>
        </w:rPr>
        <w:t>:</w:t>
      </w:r>
    </w:p>
    <w:p w:rsidR="003B5376" w:rsidRDefault="00DE4B45" w:rsidP="00F2736F">
      <w:pPr>
        <w:tabs>
          <w:tab w:val="left" w:pos="-567"/>
          <w:tab w:val="left" w:pos="-426"/>
          <w:tab w:val="left" w:pos="0"/>
          <w:tab w:val="left" w:pos="9738"/>
        </w:tabs>
        <w:spacing w:line="360" w:lineRule="auto"/>
        <w:ind w:firstLine="709"/>
        <w:jc w:val="both"/>
        <w:rPr>
          <w:rFonts w:ascii="GHEA Grapalat" w:hAnsi="GHEA Grapalat"/>
          <w:lang w:val="fr-FR"/>
        </w:rPr>
      </w:pPr>
      <w:r>
        <w:rPr>
          <w:rFonts w:ascii="GHEA Grapalat" w:hAnsi="GHEA Grapalat"/>
          <w:b/>
          <w:lang w:val="hy-AM"/>
        </w:rPr>
        <w:t xml:space="preserve">5. </w:t>
      </w:r>
      <w:r w:rsidR="006108FA" w:rsidRPr="00DE4B45">
        <w:rPr>
          <w:rFonts w:ascii="GHEA Grapalat" w:hAnsi="GHEA Grapalat"/>
          <w:b/>
        </w:rPr>
        <w:t>Կապը</w:t>
      </w:r>
      <w:r w:rsidR="006108FA" w:rsidRPr="00DE4B45">
        <w:rPr>
          <w:rFonts w:ascii="GHEA Grapalat" w:hAnsi="GHEA Grapalat"/>
          <w:b/>
          <w:lang w:val="fr-FR"/>
        </w:rPr>
        <w:t xml:space="preserve"> </w:t>
      </w:r>
      <w:r w:rsidR="006108FA" w:rsidRPr="00DE4B45">
        <w:rPr>
          <w:rFonts w:ascii="GHEA Grapalat" w:hAnsi="GHEA Grapalat"/>
          <w:b/>
        </w:rPr>
        <w:t>ռազմավարական</w:t>
      </w:r>
      <w:r w:rsidR="006108FA" w:rsidRPr="00DE4B45">
        <w:rPr>
          <w:rFonts w:ascii="GHEA Grapalat" w:hAnsi="GHEA Grapalat"/>
          <w:b/>
          <w:lang w:val="fr-FR"/>
        </w:rPr>
        <w:t xml:space="preserve"> </w:t>
      </w:r>
      <w:r w:rsidR="006108FA" w:rsidRPr="00DE4B45">
        <w:rPr>
          <w:rFonts w:ascii="GHEA Grapalat" w:hAnsi="GHEA Grapalat"/>
          <w:b/>
        </w:rPr>
        <w:t>փաստաթղթերի</w:t>
      </w:r>
      <w:r w:rsidR="006108FA" w:rsidRPr="00DE4B45">
        <w:rPr>
          <w:rFonts w:ascii="GHEA Grapalat" w:hAnsi="GHEA Grapalat"/>
          <w:b/>
          <w:lang w:val="fr-FR"/>
        </w:rPr>
        <w:t xml:space="preserve"> </w:t>
      </w:r>
      <w:r w:rsidR="006108FA" w:rsidRPr="00DE4B45">
        <w:rPr>
          <w:rFonts w:ascii="GHEA Grapalat" w:hAnsi="GHEA Grapalat"/>
          <w:b/>
        </w:rPr>
        <w:t>հետ</w:t>
      </w:r>
      <w:r w:rsidR="006108FA" w:rsidRPr="00DE4B45">
        <w:rPr>
          <w:rFonts w:ascii="GHEA Grapalat" w:hAnsi="GHEA Grapalat"/>
          <w:b/>
          <w:lang w:val="fr-FR"/>
        </w:rPr>
        <w:t xml:space="preserve">. </w:t>
      </w:r>
      <w:r w:rsidR="006108FA" w:rsidRPr="00DE4B45">
        <w:rPr>
          <w:rFonts w:ascii="GHEA Grapalat" w:hAnsi="GHEA Grapalat"/>
          <w:b/>
        </w:rPr>
        <w:t>Հայաստանի</w:t>
      </w:r>
      <w:r w:rsidR="006108FA" w:rsidRPr="00DE4B45">
        <w:rPr>
          <w:rFonts w:ascii="GHEA Grapalat" w:hAnsi="GHEA Grapalat"/>
          <w:b/>
          <w:lang w:val="fr-FR"/>
        </w:rPr>
        <w:t xml:space="preserve"> </w:t>
      </w:r>
      <w:r w:rsidR="006108FA" w:rsidRPr="00DE4B45">
        <w:rPr>
          <w:rFonts w:ascii="GHEA Grapalat" w:hAnsi="GHEA Grapalat"/>
          <w:b/>
        </w:rPr>
        <w:t>վերափոխման</w:t>
      </w:r>
      <w:r w:rsidR="006108FA" w:rsidRPr="00DE4B45">
        <w:rPr>
          <w:rFonts w:ascii="GHEA Grapalat" w:hAnsi="GHEA Grapalat"/>
          <w:b/>
          <w:lang w:val="fr-FR"/>
        </w:rPr>
        <w:t xml:space="preserve"> </w:t>
      </w:r>
      <w:r w:rsidR="006108FA" w:rsidRPr="00DE4B45">
        <w:rPr>
          <w:rFonts w:ascii="GHEA Grapalat" w:hAnsi="GHEA Grapalat"/>
          <w:b/>
        </w:rPr>
        <w:t>ռազմավարություն</w:t>
      </w:r>
      <w:r w:rsidR="006108FA" w:rsidRPr="00DE4B45">
        <w:rPr>
          <w:rFonts w:ascii="GHEA Grapalat" w:hAnsi="GHEA Grapalat"/>
          <w:b/>
          <w:lang w:val="fr-FR"/>
        </w:rPr>
        <w:t xml:space="preserve"> 2050, </w:t>
      </w:r>
      <w:r w:rsidR="006108FA" w:rsidRPr="00DE4B45">
        <w:rPr>
          <w:rFonts w:ascii="GHEA Grapalat" w:hAnsi="GHEA Grapalat"/>
          <w:b/>
        </w:rPr>
        <w:t>Կառավարության</w:t>
      </w:r>
      <w:r w:rsidR="006108FA" w:rsidRPr="00DE4B45">
        <w:rPr>
          <w:rFonts w:ascii="GHEA Grapalat" w:hAnsi="GHEA Grapalat"/>
          <w:b/>
          <w:lang w:val="fr-FR"/>
        </w:rPr>
        <w:t xml:space="preserve"> 2021-2026</w:t>
      </w:r>
      <w:r w:rsidR="006108FA" w:rsidRPr="00DE4B45">
        <w:rPr>
          <w:rFonts w:ascii="GHEA Grapalat" w:hAnsi="GHEA Grapalat"/>
          <w:b/>
        </w:rPr>
        <w:t>թթ</w:t>
      </w:r>
      <w:r w:rsidR="006108FA" w:rsidRPr="00DE4B45">
        <w:rPr>
          <w:rFonts w:ascii="GHEA Grapalat" w:hAnsi="GHEA Grapalat"/>
          <w:b/>
          <w:lang w:val="fr-FR"/>
        </w:rPr>
        <w:t xml:space="preserve">. </w:t>
      </w:r>
      <w:r w:rsidR="006108FA" w:rsidRPr="00DE4B45">
        <w:rPr>
          <w:rFonts w:ascii="GHEA Grapalat" w:hAnsi="GHEA Grapalat"/>
          <w:b/>
        </w:rPr>
        <w:t>ծրագիր</w:t>
      </w:r>
      <w:r w:rsidR="006108FA" w:rsidRPr="00DE4B45">
        <w:rPr>
          <w:rFonts w:ascii="GHEA Grapalat" w:hAnsi="GHEA Grapalat"/>
          <w:b/>
          <w:lang w:val="fr-FR"/>
        </w:rPr>
        <w:t xml:space="preserve">, </w:t>
      </w:r>
      <w:r w:rsidR="006108FA" w:rsidRPr="00DE4B45">
        <w:rPr>
          <w:rFonts w:ascii="GHEA Grapalat" w:hAnsi="GHEA Grapalat"/>
          <w:b/>
        </w:rPr>
        <w:t>ոլորտային</w:t>
      </w:r>
      <w:r w:rsidR="006108FA" w:rsidRPr="00DE4B45">
        <w:rPr>
          <w:rFonts w:ascii="GHEA Grapalat" w:hAnsi="GHEA Grapalat"/>
          <w:lang w:val="fr-FR"/>
        </w:rPr>
        <w:t xml:space="preserve"> </w:t>
      </w:r>
      <w:r w:rsidR="006108FA" w:rsidRPr="00DE4B45">
        <w:rPr>
          <w:rFonts w:ascii="GHEA Grapalat" w:hAnsi="GHEA Grapalat"/>
          <w:b/>
        </w:rPr>
        <w:t>և</w:t>
      </w:r>
      <w:r w:rsidR="006108FA" w:rsidRPr="00DE4B45">
        <w:rPr>
          <w:rFonts w:ascii="GHEA Grapalat" w:hAnsi="GHEA Grapalat"/>
          <w:b/>
          <w:lang w:val="fr-FR"/>
        </w:rPr>
        <w:t>/</w:t>
      </w:r>
      <w:r w:rsidR="006108FA" w:rsidRPr="00DE4B45">
        <w:rPr>
          <w:rFonts w:ascii="GHEA Grapalat" w:hAnsi="GHEA Grapalat"/>
          <w:b/>
        </w:rPr>
        <w:t>կամ</w:t>
      </w:r>
      <w:r w:rsidR="006108FA" w:rsidRPr="00DE4B45">
        <w:rPr>
          <w:rFonts w:ascii="GHEA Grapalat" w:hAnsi="GHEA Grapalat"/>
          <w:b/>
          <w:lang w:val="fr-FR"/>
        </w:rPr>
        <w:t xml:space="preserve"> </w:t>
      </w:r>
      <w:r w:rsidR="006108FA" w:rsidRPr="00DE4B45">
        <w:rPr>
          <w:rFonts w:ascii="GHEA Grapalat" w:hAnsi="GHEA Grapalat"/>
          <w:b/>
        </w:rPr>
        <w:t>այլ</w:t>
      </w:r>
      <w:r w:rsidR="006108FA" w:rsidRPr="00DE4B45">
        <w:rPr>
          <w:rFonts w:ascii="GHEA Grapalat" w:hAnsi="GHEA Grapalat"/>
          <w:b/>
          <w:lang w:val="fr-FR"/>
        </w:rPr>
        <w:t xml:space="preserve"> </w:t>
      </w:r>
      <w:r w:rsidR="006108FA" w:rsidRPr="00AA3C94">
        <w:rPr>
          <w:rFonts w:ascii="GHEA Grapalat" w:hAnsi="GHEA Grapalat"/>
          <w:b/>
        </w:rPr>
        <w:t>ռազմավարություններ</w:t>
      </w:r>
      <w:r w:rsidR="006108FA" w:rsidRPr="00AA3C94">
        <w:rPr>
          <w:rFonts w:ascii="GHEA Grapalat" w:hAnsi="GHEA Grapalat"/>
          <w:b/>
          <w:lang w:val="fr-FR"/>
        </w:rPr>
        <w:t>:</w:t>
      </w:r>
      <w:r w:rsidR="006108FA" w:rsidRPr="00AA3C94">
        <w:rPr>
          <w:rFonts w:ascii="GHEA Grapalat" w:hAnsi="GHEA Grapalat"/>
          <w:lang w:val="fr-FR"/>
        </w:rPr>
        <w:t xml:space="preserve"> </w:t>
      </w:r>
    </w:p>
    <w:p w:rsidR="00262168" w:rsidRPr="00AA3C94" w:rsidRDefault="00FC6F05" w:rsidP="00F2736F">
      <w:pPr>
        <w:tabs>
          <w:tab w:val="left" w:pos="-567"/>
          <w:tab w:val="left" w:pos="-426"/>
          <w:tab w:val="left" w:pos="0"/>
          <w:tab w:val="left" w:pos="9738"/>
        </w:tabs>
        <w:spacing w:line="360" w:lineRule="auto"/>
        <w:ind w:firstLine="709"/>
        <w:jc w:val="both"/>
        <w:rPr>
          <w:rFonts w:ascii="GHEA Grapalat" w:hAnsi="GHEA Grapalat"/>
          <w:lang w:val="hy-AM"/>
        </w:rPr>
      </w:pPr>
      <w:r w:rsidRPr="00AA3C94">
        <w:rPr>
          <w:rFonts w:ascii="GHEA Grapalat" w:hAnsi="GHEA Grapalat"/>
        </w:rPr>
        <w:t>Նախագ</w:t>
      </w:r>
      <w:r w:rsidR="003B5376">
        <w:rPr>
          <w:rFonts w:ascii="GHEA Grapalat" w:hAnsi="GHEA Grapalat"/>
          <w:lang w:val="hy-AM"/>
        </w:rPr>
        <w:t>ի</w:t>
      </w:r>
      <w:r w:rsidR="00661607" w:rsidRPr="00AA3C94">
        <w:rPr>
          <w:rFonts w:ascii="GHEA Grapalat" w:hAnsi="GHEA Grapalat"/>
          <w:lang w:val="hy-AM"/>
        </w:rPr>
        <w:t>ծ</w:t>
      </w:r>
      <w:r w:rsidR="003B5376">
        <w:rPr>
          <w:rFonts w:ascii="GHEA Grapalat" w:hAnsi="GHEA Grapalat"/>
          <w:lang w:val="hy-AM"/>
        </w:rPr>
        <w:t>ը</w:t>
      </w:r>
      <w:r w:rsidRPr="00AA3C94">
        <w:rPr>
          <w:rFonts w:ascii="GHEA Grapalat" w:hAnsi="GHEA Grapalat"/>
          <w:lang w:val="fr-FR"/>
        </w:rPr>
        <w:t xml:space="preserve"> </w:t>
      </w:r>
      <w:r w:rsidR="003B5376">
        <w:rPr>
          <w:rFonts w:ascii="GHEA Grapalat" w:hAnsi="GHEA Grapalat"/>
          <w:lang w:val="hy-AM"/>
        </w:rPr>
        <w:t>բխում</w:t>
      </w:r>
      <w:r w:rsidRPr="00AA3C94">
        <w:rPr>
          <w:rFonts w:ascii="GHEA Grapalat" w:hAnsi="GHEA Grapalat"/>
          <w:lang w:val="fr-FR"/>
        </w:rPr>
        <w:t xml:space="preserve"> </w:t>
      </w:r>
      <w:r w:rsidR="003B5376">
        <w:rPr>
          <w:rFonts w:ascii="GHEA Grapalat" w:hAnsi="GHEA Grapalat"/>
          <w:lang w:val="hy-AM"/>
        </w:rPr>
        <w:t>է</w:t>
      </w:r>
      <w:r w:rsidRPr="00AA3C94">
        <w:rPr>
          <w:rFonts w:ascii="GHEA Grapalat" w:hAnsi="GHEA Grapalat"/>
          <w:lang w:val="fr-FR"/>
        </w:rPr>
        <w:t xml:space="preserve"> </w:t>
      </w:r>
      <w:r w:rsidR="00906DF2" w:rsidRPr="00AA3C94">
        <w:rPr>
          <w:rFonts w:ascii="GHEA Grapalat" w:hAnsi="GHEA Grapalat"/>
          <w:lang w:val="hy-AM"/>
        </w:rPr>
        <w:t xml:space="preserve">2022 թվականի </w:t>
      </w:r>
      <w:r w:rsidR="001D7DE4">
        <w:rPr>
          <w:rFonts w:ascii="GHEA Grapalat" w:hAnsi="GHEA Grapalat"/>
          <w:lang w:val="hy-AM"/>
        </w:rPr>
        <w:t>հուլիսի 14</w:t>
      </w:r>
      <w:r w:rsidR="00906DF2" w:rsidRPr="00AA3C94">
        <w:rPr>
          <w:rFonts w:ascii="GHEA Grapalat" w:hAnsi="GHEA Grapalat"/>
          <w:lang w:val="hy-AM"/>
        </w:rPr>
        <w:t>-ին ընդունված «</w:t>
      </w:r>
      <w:r w:rsidR="001D7DE4">
        <w:rPr>
          <w:rFonts w:ascii="GHEA Grapalat" w:hAnsi="GHEA Grapalat"/>
          <w:lang w:val="hy-AM"/>
        </w:rPr>
        <w:t>Պ</w:t>
      </w:r>
      <w:r w:rsidR="001D7DE4" w:rsidRPr="001D7DE4">
        <w:rPr>
          <w:rFonts w:ascii="GHEA Grapalat" w:hAnsi="GHEA Grapalat"/>
          <w:lang w:val="hy-AM"/>
        </w:rPr>
        <w:t xml:space="preserve">ետական գույքի կառավարման ոլորտի բարեփոխումների ռազմավարությունը </w:t>
      </w:r>
      <w:r w:rsidR="001D7DE4">
        <w:rPr>
          <w:rFonts w:ascii="GHEA Grapalat" w:hAnsi="GHEA Grapalat"/>
          <w:lang w:val="hy-AM"/>
        </w:rPr>
        <w:t xml:space="preserve">և </w:t>
      </w:r>
      <w:r w:rsidR="001D7DE4" w:rsidRPr="001D7DE4">
        <w:rPr>
          <w:rFonts w:ascii="GHEA Grapalat" w:hAnsi="GHEA Grapalat"/>
          <w:lang w:val="hy-AM"/>
        </w:rPr>
        <w:t>դրանից բխող գործողությունների ծրագիրը հաստատելու մասին</w:t>
      </w:r>
      <w:r w:rsidR="00906DF2" w:rsidRPr="00AA3C94">
        <w:rPr>
          <w:rStyle w:val="Strong"/>
          <w:rFonts w:ascii="GHEA Grapalat" w:hAnsi="GHEA Grapalat"/>
          <w:color w:val="000000"/>
          <w:lang w:val="hy-AM"/>
        </w:rPr>
        <w:t xml:space="preserve">» </w:t>
      </w:r>
      <w:r w:rsidR="00906DF2" w:rsidRPr="00AA3C94">
        <w:rPr>
          <w:rFonts w:ascii="GHEA Grapalat" w:hAnsi="GHEA Grapalat"/>
          <w:lang w:val="hy-AM"/>
        </w:rPr>
        <w:t xml:space="preserve">N </w:t>
      </w:r>
      <w:r w:rsidR="001D7DE4" w:rsidRPr="001D7DE4">
        <w:rPr>
          <w:rFonts w:ascii="GHEA Grapalat" w:hAnsi="GHEA Grapalat"/>
          <w:lang w:val="hy-AM"/>
        </w:rPr>
        <w:t>1063-Լ</w:t>
      </w:r>
      <w:r w:rsidR="001D7DE4">
        <w:rPr>
          <w:rFonts w:ascii="GHEA Grapalat" w:hAnsi="GHEA Grapalat"/>
          <w:lang w:val="hy-AM"/>
        </w:rPr>
        <w:t xml:space="preserve"> </w:t>
      </w:r>
      <w:r w:rsidR="00906DF2" w:rsidRPr="00AA3C94">
        <w:rPr>
          <w:rFonts w:ascii="GHEA Grapalat" w:hAnsi="GHEA Grapalat"/>
          <w:lang w:val="hy-AM"/>
        </w:rPr>
        <w:t xml:space="preserve">ՀՀ կառավարության որոշման </w:t>
      </w:r>
      <w:r w:rsidR="001D7DE4">
        <w:rPr>
          <w:rFonts w:ascii="GHEA Grapalat" w:hAnsi="GHEA Grapalat"/>
          <w:lang w:val="hy-AM"/>
        </w:rPr>
        <w:t>4-րդ գլխի 18-րդ կետի 4</w:t>
      </w:r>
      <w:r w:rsidR="003B5376">
        <w:rPr>
          <w:rFonts w:ascii="GHEA Grapalat" w:hAnsi="GHEA Grapalat"/>
          <w:lang w:val="hy-AM"/>
        </w:rPr>
        <w:t xml:space="preserve">-րդ </w:t>
      </w:r>
      <w:r w:rsidR="001D7DE4">
        <w:rPr>
          <w:rFonts w:ascii="GHEA Grapalat" w:hAnsi="GHEA Grapalat"/>
          <w:lang w:val="hy-AM"/>
        </w:rPr>
        <w:t>ենթակետի</w:t>
      </w:r>
      <w:r w:rsidR="003B5376">
        <w:rPr>
          <w:rFonts w:ascii="GHEA Grapalat" w:hAnsi="GHEA Grapalat"/>
          <w:lang w:val="hy-AM"/>
        </w:rPr>
        <w:t>ց, այն է՝ պ</w:t>
      </w:r>
      <w:r w:rsidR="003B5376" w:rsidRPr="003B5376">
        <w:rPr>
          <w:rFonts w:ascii="GHEA Grapalat" w:hAnsi="GHEA Grapalat"/>
          <w:lang w:val="hy-AM"/>
        </w:rPr>
        <w:t>ետական գույքի օգտագործման տրամադրման գործընթացների բարեփոխում</w:t>
      </w:r>
      <w:r w:rsidR="00847895" w:rsidRPr="00AA3C94">
        <w:rPr>
          <w:rFonts w:ascii="GHEA Grapalat" w:hAnsi="GHEA Grapalat"/>
          <w:lang w:val="hy-AM"/>
        </w:rPr>
        <w:t>:</w:t>
      </w:r>
      <w:r w:rsidR="00EB08F7" w:rsidRPr="00AA3C94">
        <w:rPr>
          <w:rFonts w:ascii="GHEA Grapalat" w:hAnsi="GHEA Grapalat"/>
          <w:lang w:val="hy-AM"/>
        </w:rPr>
        <w:t xml:space="preserve"> </w:t>
      </w:r>
    </w:p>
    <w:sectPr w:rsidR="00262168" w:rsidRPr="00AA3C94" w:rsidSect="00F2736F">
      <w:pgSz w:w="11906" w:h="16838"/>
      <w:pgMar w:top="993"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003D8"/>
    <w:multiLevelType w:val="hybridMultilevel"/>
    <w:tmpl w:val="BE72D2E6"/>
    <w:lvl w:ilvl="0" w:tplc="74D6AA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B9"/>
    <w:rsid w:val="000053D1"/>
    <w:rsid w:val="000544C2"/>
    <w:rsid w:val="00063D5B"/>
    <w:rsid w:val="00076EB9"/>
    <w:rsid w:val="001453E1"/>
    <w:rsid w:val="00180BB9"/>
    <w:rsid w:val="00182A5B"/>
    <w:rsid w:val="001B3B28"/>
    <w:rsid w:val="001C55CE"/>
    <w:rsid w:val="001D7DE4"/>
    <w:rsid w:val="001F6BFA"/>
    <w:rsid w:val="0020422E"/>
    <w:rsid w:val="00206888"/>
    <w:rsid w:val="00215B34"/>
    <w:rsid w:val="00222656"/>
    <w:rsid w:val="002375E3"/>
    <w:rsid w:val="00250511"/>
    <w:rsid w:val="00262168"/>
    <w:rsid w:val="00284A08"/>
    <w:rsid w:val="0028796E"/>
    <w:rsid w:val="002B7AFA"/>
    <w:rsid w:val="002D08ED"/>
    <w:rsid w:val="003658E7"/>
    <w:rsid w:val="00376D3E"/>
    <w:rsid w:val="003844FE"/>
    <w:rsid w:val="00391FCF"/>
    <w:rsid w:val="003A647E"/>
    <w:rsid w:val="003B5376"/>
    <w:rsid w:val="003F5BC1"/>
    <w:rsid w:val="00404B85"/>
    <w:rsid w:val="004828AA"/>
    <w:rsid w:val="00483877"/>
    <w:rsid w:val="00491180"/>
    <w:rsid w:val="004C24E4"/>
    <w:rsid w:val="004D5A9F"/>
    <w:rsid w:val="00506960"/>
    <w:rsid w:val="0051680F"/>
    <w:rsid w:val="005222C7"/>
    <w:rsid w:val="00525FEC"/>
    <w:rsid w:val="00544BE0"/>
    <w:rsid w:val="00574880"/>
    <w:rsid w:val="0057498E"/>
    <w:rsid w:val="005C2F3A"/>
    <w:rsid w:val="005D1C04"/>
    <w:rsid w:val="005E4296"/>
    <w:rsid w:val="006108FA"/>
    <w:rsid w:val="006345EE"/>
    <w:rsid w:val="006401DC"/>
    <w:rsid w:val="00661607"/>
    <w:rsid w:val="006760C3"/>
    <w:rsid w:val="006839F3"/>
    <w:rsid w:val="006B58CA"/>
    <w:rsid w:val="006C7929"/>
    <w:rsid w:val="007148BB"/>
    <w:rsid w:val="00742446"/>
    <w:rsid w:val="0074274E"/>
    <w:rsid w:val="007870B9"/>
    <w:rsid w:val="007D684C"/>
    <w:rsid w:val="007E2CCC"/>
    <w:rsid w:val="007F7B1B"/>
    <w:rsid w:val="008249BC"/>
    <w:rsid w:val="00847895"/>
    <w:rsid w:val="00881459"/>
    <w:rsid w:val="00882EDC"/>
    <w:rsid w:val="008F63D8"/>
    <w:rsid w:val="00906DF2"/>
    <w:rsid w:val="00931455"/>
    <w:rsid w:val="00931644"/>
    <w:rsid w:val="00937D8F"/>
    <w:rsid w:val="00944424"/>
    <w:rsid w:val="00946DCB"/>
    <w:rsid w:val="009757D1"/>
    <w:rsid w:val="009A6775"/>
    <w:rsid w:val="009C29EC"/>
    <w:rsid w:val="009D5D69"/>
    <w:rsid w:val="00A041AC"/>
    <w:rsid w:val="00A55D9B"/>
    <w:rsid w:val="00A707B8"/>
    <w:rsid w:val="00A830A3"/>
    <w:rsid w:val="00AA3C94"/>
    <w:rsid w:val="00AE7D27"/>
    <w:rsid w:val="00AF61C4"/>
    <w:rsid w:val="00B33114"/>
    <w:rsid w:val="00B8621F"/>
    <w:rsid w:val="00BB700D"/>
    <w:rsid w:val="00BE6EF7"/>
    <w:rsid w:val="00C24738"/>
    <w:rsid w:val="00C411FC"/>
    <w:rsid w:val="00C815EF"/>
    <w:rsid w:val="00C92978"/>
    <w:rsid w:val="00CA2769"/>
    <w:rsid w:val="00CB2C36"/>
    <w:rsid w:val="00D118E5"/>
    <w:rsid w:val="00D51B7F"/>
    <w:rsid w:val="00DA1463"/>
    <w:rsid w:val="00DA46C9"/>
    <w:rsid w:val="00DD3E2E"/>
    <w:rsid w:val="00DE1B64"/>
    <w:rsid w:val="00DE471C"/>
    <w:rsid w:val="00DE4B45"/>
    <w:rsid w:val="00E23F8F"/>
    <w:rsid w:val="00E64C57"/>
    <w:rsid w:val="00EB08F7"/>
    <w:rsid w:val="00EC1F8A"/>
    <w:rsid w:val="00EE3869"/>
    <w:rsid w:val="00EF7342"/>
    <w:rsid w:val="00F2736F"/>
    <w:rsid w:val="00F507A4"/>
    <w:rsid w:val="00F801B8"/>
    <w:rsid w:val="00F97219"/>
    <w:rsid w:val="00FB1677"/>
    <w:rsid w:val="00FB2996"/>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81C5"/>
  <w15:docId w15:val="{EA4F0418-5BA6-4BBB-8C8A-A29CA1D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F97219"/>
    <w:rPr>
      <w:rFonts w:ascii="Arial Armenian" w:eastAsia="Times New Roman" w:hAnsi="Arial Armenian" w:cs="Times New Roman"/>
      <w:lang w:val="en-US" w:eastAsia="ru-RU"/>
    </w:rPr>
  </w:style>
  <w:style w:type="paragraph" w:styleId="ListParagraph">
    <w:name w:val="List Paragraph"/>
    <w:basedOn w:val="Normal"/>
    <w:uiPriority w:val="34"/>
    <w:qFormat/>
    <w:rsid w:val="00F9721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345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345EE"/>
    <w:rPr>
      <w:color w:val="0000FF"/>
      <w:u w:val="single"/>
    </w:rPr>
  </w:style>
  <w:style w:type="character" w:styleId="Strong">
    <w:name w:val="Strong"/>
    <w:basedOn w:val="DefaultParagraphFont"/>
    <w:uiPriority w:val="22"/>
    <w:qFormat/>
    <w:rsid w:val="006C7929"/>
    <w:rPr>
      <w:b/>
      <w:bCs/>
    </w:rPr>
  </w:style>
  <w:style w:type="character" w:styleId="Emphasis">
    <w:name w:val="Emphasis"/>
    <w:basedOn w:val="DefaultParagraphFont"/>
    <w:uiPriority w:val="20"/>
    <w:qFormat/>
    <w:rsid w:val="00CB2C36"/>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91F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 w:id="1297444631">
      <w:bodyDiv w:val="1"/>
      <w:marLeft w:val="0"/>
      <w:marRight w:val="0"/>
      <w:marTop w:val="0"/>
      <w:marBottom w:val="0"/>
      <w:divBdr>
        <w:top w:val="none" w:sz="0" w:space="0" w:color="auto"/>
        <w:left w:val="none" w:sz="0" w:space="0" w:color="auto"/>
        <w:bottom w:val="none" w:sz="0" w:space="0" w:color="auto"/>
        <w:right w:val="none" w:sz="0" w:space="0" w:color="auto"/>
      </w:divBdr>
    </w:div>
    <w:div w:id="18617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655</Words>
  <Characters>3739</Characters>
  <Application>Microsoft Office Word</Application>
  <DocSecurity>0</DocSecurity>
  <Lines>31</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https://mul2-spm.gov.am/tasks/366457/oneclick/a39ef96b5a85c2293c0fb39f5c3635e96ce1b9b1b3fbf59e5d72863387891bfa.docx?token=4fdb6168d86289adb177faa566e4623b</cp:keywords>
  <dc:description/>
  <cp:lastModifiedBy>Seda Tonoyan</cp:lastModifiedBy>
  <cp:revision>6</cp:revision>
  <dcterms:created xsi:type="dcterms:W3CDTF">2023-06-01T10:52:00Z</dcterms:created>
  <dcterms:modified xsi:type="dcterms:W3CDTF">2023-06-01T12:43:00Z</dcterms:modified>
</cp:coreProperties>
</file>