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C1B6" w14:textId="7CB0F7BD" w:rsidR="00A401B9" w:rsidRPr="00A401B9" w:rsidRDefault="00A401B9" w:rsidP="00A401B9">
      <w:pPr>
        <w:pStyle w:val="mechtex"/>
        <w:ind w:left="5760"/>
        <w:jc w:val="righ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Հավելված  </w:t>
      </w:r>
      <w:r>
        <w:rPr>
          <w:rFonts w:ascii="GHEA Mariam" w:hAnsi="GHEA Mariam"/>
          <w:spacing w:val="-2"/>
          <w:lang w:val="hy-AM"/>
        </w:rPr>
        <w:t xml:space="preserve">N </w:t>
      </w:r>
      <w:r>
        <w:rPr>
          <w:rFonts w:ascii="GHEA Mariam" w:hAnsi="GHEA Mariam"/>
          <w:spacing w:val="-2"/>
        </w:rPr>
        <w:t>2</w:t>
      </w:r>
    </w:p>
    <w:p w14:paraId="33281F49" w14:textId="79E68557" w:rsidR="00A401B9" w:rsidRDefault="00A401B9" w:rsidP="00A401B9">
      <w:pPr>
        <w:pStyle w:val="mechtex"/>
        <w:ind w:left="3600" w:firstLine="720"/>
        <w:jc w:val="righ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 w:rsidRPr="00E15C08">
        <w:rPr>
          <w:rFonts w:ascii="GHEA Mariam" w:hAnsi="GHEA Mariam"/>
          <w:spacing w:val="-6"/>
          <w:lang w:val="hy-AM"/>
        </w:rPr>
        <w:t xml:space="preserve">   </w:t>
      </w:r>
      <w:r>
        <w:rPr>
          <w:rFonts w:ascii="GHEA Mariam" w:hAnsi="GHEA Mariam"/>
          <w:spacing w:val="-6"/>
          <w:lang w:val="hy-AM"/>
        </w:rPr>
        <w:t>ՀՀ կառավարության 202</w:t>
      </w:r>
      <w:r w:rsidR="00165DC3">
        <w:rPr>
          <w:rFonts w:ascii="GHEA Mariam" w:hAnsi="GHEA Mariam"/>
          <w:spacing w:val="-6"/>
        </w:rPr>
        <w:t>3</w:t>
      </w:r>
      <w:r>
        <w:rPr>
          <w:rFonts w:ascii="GHEA Mariam" w:hAnsi="GHEA Mariam"/>
          <w:spacing w:val="-6"/>
          <w:lang w:val="hy-AM"/>
        </w:rPr>
        <w:t xml:space="preserve"> թվականի</w:t>
      </w:r>
    </w:p>
    <w:p w14:paraId="223C16E5" w14:textId="4EA2DD7B" w:rsidR="00A401B9" w:rsidRDefault="00A401B9" w:rsidP="00A401B9">
      <w:pPr>
        <w:jc w:val="righ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</w:t>
      </w:r>
      <w:r w:rsidRPr="00E15C08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E15C08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Cambria Math" w:hAnsi="Cambria Math" w:cs="IRTEK Courier"/>
          <w:spacing w:val="-4"/>
          <w:lang w:val="hy-AM"/>
        </w:rPr>
        <w:t>․․․․․․․․․․․-</w:t>
      </w:r>
      <w:r>
        <w:rPr>
          <w:rFonts w:ascii="GHEA Mariam" w:hAnsi="GHEA Mariam"/>
          <w:spacing w:val="-2"/>
          <w:lang w:val="hy-AM"/>
        </w:rPr>
        <w:t>ի N         -Լ որոշման</w:t>
      </w:r>
    </w:p>
    <w:p w14:paraId="59178888" w14:textId="02B2E9DE" w:rsidR="002D73A7" w:rsidRDefault="002D73A7" w:rsidP="00A401B9">
      <w:pPr>
        <w:jc w:val="right"/>
        <w:rPr>
          <w:rFonts w:ascii="GHEA Mariam" w:hAnsi="GHEA Mariam"/>
          <w:spacing w:val="-2"/>
          <w:lang w:val="hy-AM"/>
        </w:rPr>
      </w:pPr>
    </w:p>
    <w:p w14:paraId="24C29F73" w14:textId="1729B2CE" w:rsidR="00AD7C21" w:rsidRDefault="00DD408D" w:rsidP="00AD7C21">
      <w:pPr>
        <w:jc w:val="center"/>
        <w:rPr>
          <w:rFonts w:ascii="GHEA Mariam" w:hAnsi="GHEA Mariam"/>
          <w:spacing w:val="-2"/>
          <w:lang w:val="hy-AM"/>
        </w:rPr>
      </w:pPr>
      <w:r>
        <w:rPr>
          <w:rFonts w:cstheme="majorHAnsi"/>
          <w:lang w:val="hy-AM"/>
        </w:rPr>
        <w:t>ՑԱՆԿ</w:t>
      </w:r>
    </w:p>
    <w:p w14:paraId="104341C9" w14:textId="295587C1" w:rsidR="00A401B9" w:rsidRPr="00DD408D" w:rsidRDefault="00BA49F7" w:rsidP="00DD408D">
      <w:pPr>
        <w:jc w:val="center"/>
        <w:rPr>
          <w:rFonts w:cstheme="majorHAnsi"/>
          <w:lang w:val="hy-AM"/>
        </w:rPr>
      </w:pPr>
      <w:r w:rsidRPr="00DD408D">
        <w:rPr>
          <w:rFonts w:cstheme="majorHAnsi"/>
          <w:lang w:val="hy-AM"/>
        </w:rPr>
        <w:t>2023-20</w:t>
      </w:r>
      <w:r w:rsidR="00DD408D" w:rsidRPr="00DD408D">
        <w:rPr>
          <w:rFonts w:cstheme="majorHAnsi"/>
          <w:lang w:val="hy-AM"/>
        </w:rPr>
        <w:t>27</w:t>
      </w:r>
      <w:r w:rsidRPr="00DD408D">
        <w:rPr>
          <w:rFonts w:cstheme="majorHAnsi"/>
          <w:lang w:val="hy-AM"/>
        </w:rPr>
        <w:t xml:space="preserve"> </w:t>
      </w:r>
      <w:r w:rsidRPr="00165DC3">
        <w:rPr>
          <w:rFonts w:cstheme="majorHAnsi"/>
          <w:lang w:val="hy-AM"/>
        </w:rPr>
        <w:t>ԹՎԱԿԱՆՆԵՐԻ</w:t>
      </w:r>
      <w:r w:rsidR="00DD408D">
        <w:rPr>
          <w:rFonts w:cstheme="majorHAnsi"/>
          <w:lang w:val="hy-AM"/>
        </w:rPr>
        <w:t xml:space="preserve"> </w:t>
      </w:r>
      <w:r w:rsidR="008B54F8">
        <w:rPr>
          <w:rFonts w:cstheme="majorHAnsi"/>
          <w:lang w:val="hy-AM"/>
        </w:rPr>
        <w:t>ՄԻՋՈՑԱՌՈՒՄ</w:t>
      </w:r>
      <w:r w:rsidR="00165DC3" w:rsidRPr="00165DC3">
        <w:rPr>
          <w:rFonts w:cstheme="majorHAnsi"/>
          <w:lang w:val="hy-AM"/>
        </w:rPr>
        <w:t>ՆԵՐԻ</w:t>
      </w:r>
    </w:p>
    <w:tbl>
      <w:tblPr>
        <w:tblW w:w="14665" w:type="dxa"/>
        <w:jc w:val="center"/>
        <w:tblLayout w:type="fixed"/>
        <w:tblLook w:val="04A0" w:firstRow="1" w:lastRow="0" w:firstColumn="1" w:lastColumn="0" w:noHBand="0" w:noVBand="1"/>
      </w:tblPr>
      <w:tblGrid>
        <w:gridCol w:w="642"/>
        <w:gridCol w:w="1963"/>
        <w:gridCol w:w="2610"/>
        <w:gridCol w:w="2250"/>
        <w:gridCol w:w="1710"/>
        <w:gridCol w:w="1980"/>
        <w:gridCol w:w="1350"/>
        <w:gridCol w:w="2160"/>
      </w:tblGrid>
      <w:tr w:rsidR="00C475A3" w:rsidRPr="005F4454" w14:paraId="79078A57" w14:textId="77777777" w:rsidTr="00C475A3">
        <w:trPr>
          <w:trHeight w:val="69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F7FD71" w14:textId="77777777" w:rsidR="00C475A3" w:rsidRPr="005F4454" w:rsidRDefault="00C475A3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NN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C2AFB8" w14:textId="18C52B50" w:rsidR="00C475A3" w:rsidRPr="005F4454" w:rsidRDefault="00C475A3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Ն</w:t>
            </w:r>
            <w:proofErr w:type="spellStart"/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պատակ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DBED41" w14:textId="77777777" w:rsidR="00C475A3" w:rsidRPr="005F4454" w:rsidRDefault="00C475A3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298E0F" w14:textId="77777777" w:rsidR="00C475A3" w:rsidRPr="005F4454" w:rsidRDefault="00C475A3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Ակնկալվող</w:t>
            </w:r>
            <w:proofErr w:type="spellEnd"/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արդյունք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3BBF2C" w14:textId="77777777" w:rsidR="00C475A3" w:rsidRPr="005F4454" w:rsidRDefault="00C475A3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Կատարող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21E023" w14:textId="77777777" w:rsidR="00C475A3" w:rsidRPr="005F4454" w:rsidRDefault="00C475A3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Համակատարող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A080CD" w14:textId="6312AD84" w:rsidR="00C475A3" w:rsidRPr="005F4454" w:rsidRDefault="00C475A3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Ժամկետ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79E308" w14:textId="77777777" w:rsidR="00C475A3" w:rsidRPr="005F4454" w:rsidRDefault="00C475A3" w:rsidP="00E323F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Ֆինանսավորման</w:t>
            </w:r>
            <w:proofErr w:type="spellEnd"/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աղբյուր</w:t>
            </w:r>
            <w:proofErr w:type="spellEnd"/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կանխատեսվող</w:t>
            </w:r>
            <w:proofErr w:type="spellEnd"/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F4454">
              <w:rPr>
                <w:rFonts w:eastAsia="Times New Roman" w:cs="Calibri"/>
                <w:color w:val="000000"/>
                <w:sz w:val="18"/>
                <w:szCs w:val="18"/>
              </w:rPr>
              <w:t>չափ</w:t>
            </w:r>
            <w:proofErr w:type="spellEnd"/>
          </w:p>
        </w:tc>
      </w:tr>
      <w:tr w:rsidR="00C475A3" w:rsidRPr="00B36E10" w14:paraId="080FBD67" w14:textId="77777777" w:rsidTr="00C475A3">
        <w:trPr>
          <w:trHeight w:val="69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C498" w14:textId="1506352F" w:rsidR="00C475A3" w:rsidRPr="00396894" w:rsidRDefault="00C475A3" w:rsidP="00396894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ascii="Cambria Math" w:eastAsia="Times New Roman" w:hAnsi="Cambria Math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E7B6" w14:textId="66078EAF" w:rsidR="00C475A3" w:rsidRPr="00DA2EB2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Գյուղատնտեսական կենդանիների</w:t>
            </w:r>
            <w:r w:rsidR="00C150C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հաշվառման, համարակալման և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նույնականա</w:t>
            </w:r>
            <w:r w:rsidR="00C150C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ցման տվյալների հիման վրա տոհմային հաշվառման իրականացում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31EB" w14:textId="06E66EC7" w:rsidR="00C475A3" w:rsidRPr="00165DC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Տավարի գլխաքանակի համատարած </w:t>
            </w:r>
            <w:r w:rsidR="000B77A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հաշվառման, 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համարակալման և նույնականացման </w:t>
            </w:r>
            <w:r w:rsidR="000B77A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տվյալների կիրառմամբ տոհմային կենդանիների տարբերակում, անհատական տոհմային քարտերի վարում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E780" w14:textId="5E7A7148" w:rsidR="00C475A3" w:rsidRPr="00165DC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Հանրապետությունում համարակալված և նույնականացված տավարի գլխաքանակի</w:t>
            </w:r>
            <w:r w:rsidR="000B77A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ց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0B77A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տոհմային կենդանիների ընտրությ</w:t>
            </w:r>
            <w:r w:rsidR="00DA2EB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ուն,</w:t>
            </w:r>
            <w:r w:rsidR="000B77A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տոհմային հաշվառման չափորոշիչների հիման վրա </w:t>
            </w:r>
            <w:r w:rsidR="00D6010C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առկա բոլոր տոհմային</w:t>
            </w:r>
            <w:r w:rsidR="000B77A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կենդանիների անհատական տոհմային քարտերի առկայություն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FF41" w14:textId="77777777" w:rsidR="00C475A3" w:rsidRPr="00165DC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ՀՀ Էկոնոմիկայի նախարարություն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2DB7" w14:textId="77777777" w:rsidR="00C475A3" w:rsidRPr="00165DC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9BCD" w14:textId="17C4C8DD" w:rsidR="00C475A3" w:rsidRPr="00C95FB2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</w:t>
            </w:r>
            <w:r w:rsidR="00224B4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4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-20</w:t>
            </w:r>
            <w:r w:rsidR="0042402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27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թթ</w:t>
            </w:r>
            <w: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hy-AM"/>
              </w:rPr>
              <w:t xml:space="preserve">․ 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(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շարունակական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C48B" w14:textId="20ED7A8C" w:rsidR="00C475A3" w:rsidRPr="009F7B1E" w:rsidRDefault="00B36E10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</w:t>
            </w:r>
            <w:r w:rsidR="00C475A3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ինանսավոր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ում չի պահանջում</w:t>
            </w:r>
          </w:p>
        </w:tc>
      </w:tr>
      <w:tr w:rsidR="00C475A3" w:rsidRPr="00DD408D" w14:paraId="1F39D544" w14:textId="77777777" w:rsidTr="00C475A3">
        <w:trPr>
          <w:trHeight w:val="69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0779" w14:textId="2A3307CB" w:rsidR="00C475A3" w:rsidRPr="00396894" w:rsidRDefault="00C475A3" w:rsidP="00396894">
            <w:pPr>
              <w:spacing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</w:t>
            </w:r>
            <w: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hy-AM"/>
              </w:rPr>
              <w:t xml:space="preserve">․ 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86A5" w14:textId="63C395AD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Խոշոր եղջերավոր կենդանիների ապահովագրություն</w:t>
            </w:r>
            <w:r w:rsidR="0042402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։ Կովերի ապահովագրության գործընթացը սկսելու նպատակով մեկնարկային 2 տարիների ընթացքում ապահովագրված յուրաքանչյուր կենդանու հաշվով ապահովագրության գումարից 10000 </w:t>
            </w:r>
            <w:r w:rsidR="0042402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lastRenderedPageBreak/>
              <w:t>դրամի փոխհատուցման տրամադրում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520B" w14:textId="3C5E66A2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lastRenderedPageBreak/>
              <w:t>«ՀՀ-ում խոշոր եղջերավոր կենդանիների ապահովագրության ծրագիրը հաստատելու մասին» ՀՀ կառավարության որոշման նախագծի մշակում և ՀՀ կառավարություն ներկայացում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2B43" w14:textId="216DF75E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Ապահովագրության գործընթացում ներառված տարեկան շուրջ </w:t>
            </w:r>
            <w:r w:rsidR="0042402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0 հազար կովերի առկայություն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9D2E" w14:textId="2982C87C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ՀՀ Էկոնոմիկայի նախարարություն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CC0B" w14:textId="19521743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B623" w14:textId="7EC0A89E" w:rsidR="00C475A3" w:rsidRPr="00DD3352" w:rsidRDefault="00240A5D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</w:t>
            </w:r>
            <w:r w:rsidR="00DD3352">
              <w:rPr>
                <w:rFonts w:eastAsia="Times New Roman" w:cs="Calibri"/>
                <w:color w:val="000000"/>
                <w:sz w:val="18"/>
                <w:szCs w:val="18"/>
              </w:rPr>
              <w:t xml:space="preserve">5 </w:t>
            </w:r>
            <w:r w:rsidR="00DD335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թվականի </w:t>
            </w:r>
            <w: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42402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հունիսի </w:t>
            </w:r>
            <w:r w:rsidR="00DD3352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3-րդ տասնօրյակ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52C8" w14:textId="77777777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Ֆինանսավորումն ըստ ՀՀ կառավարության կողմից հաստատված ծրագրի </w:t>
            </w:r>
          </w:p>
          <w:p w14:paraId="7957252B" w14:textId="1BC37FF2" w:rsidR="00424028" w:rsidRPr="00424028" w:rsidRDefault="00424028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42402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(</w:t>
            </w:r>
            <w:r w:rsidRPr="0046592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ակնկալվող գումարը՝ 200,0 մլն դրամ, կամ 2026-2027 թթ՝ տարեկան 100-ական մլն դրամ</w:t>
            </w:r>
            <w:r w:rsidRPr="0042402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)</w:t>
            </w:r>
          </w:p>
        </w:tc>
      </w:tr>
      <w:tr w:rsidR="00C475A3" w:rsidRPr="00DD408D" w14:paraId="2A077E53" w14:textId="77777777" w:rsidTr="00C475A3">
        <w:trPr>
          <w:trHeight w:val="69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8ED1" w14:textId="166FB5C6" w:rsidR="00C475A3" w:rsidRPr="00BD7BB6" w:rsidRDefault="00424028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3</w:t>
            </w:r>
            <w:r w:rsidR="00C475A3">
              <w:rPr>
                <w:rFonts w:eastAsia="Times New Roman" w:cs="Calibri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E102" w14:textId="46870217" w:rsidR="00C475A3" w:rsidRPr="00BD7BB6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Բարձր մթերատու ցեղերի գենետիկական ներուժի օգտագործում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F7F2" w14:textId="6CE71D90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Արտերկրից բարձր մթերատու և տոհմային հատկանիշներով օժտված կենդանիների ներկրում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4BB8" w14:textId="77777777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Տոհմային կենդանիների տեսակարար կշռի </w:t>
            </w:r>
          </w:p>
          <w:p w14:paraId="5549E03F" w14:textId="09C6A18E" w:rsidR="00C475A3" w:rsidRPr="00EA4C00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15</w:t>
            </w:r>
            <w:r w:rsidRPr="00726A5E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%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-ով ավելացում</w:t>
            </w:r>
            <w:r w:rsidR="00EA4C0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EA4C0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կովերի կաթնատվության շուրջ 20</w:t>
            </w:r>
            <w:r w:rsidR="00EA4C00" w:rsidRPr="00EA4C0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%-</w:t>
            </w:r>
            <w:r w:rsidR="00EA4C0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ով բարձրացում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A8DB" w14:textId="1463330D" w:rsidR="00C475A3" w:rsidRPr="00BD7BB6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r w:rsidRPr="00726A5E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9679" w14:textId="7874DBB4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4F4C" w14:textId="48411BFF" w:rsidR="003538DE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</w:t>
            </w:r>
            <w:r w:rsidR="00240A5D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4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-203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թթ</w:t>
            </w:r>
            <w: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hy-AM"/>
              </w:rPr>
              <w:t>․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564668">
              <w:rPr>
                <w:rFonts w:eastAsia="Times New Roman" w:cs="Calibri"/>
                <w:color w:val="000000"/>
                <w:sz w:val="18"/>
                <w:szCs w:val="18"/>
              </w:rPr>
              <w:t>(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շարունակա</w:t>
            </w:r>
          </w:p>
          <w:p w14:paraId="2ED793A6" w14:textId="6B74855E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կան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0C2B" w14:textId="52901467" w:rsidR="00C475A3" w:rsidRPr="00BD7BB6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BD7BB6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Ֆինանսավորումն ըստ 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r w:rsidRPr="00BD7BB6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կառավարության կողմից հաստատված ծրագրի</w:t>
            </w:r>
          </w:p>
        </w:tc>
      </w:tr>
      <w:tr w:rsidR="00C475A3" w:rsidRPr="00DD408D" w14:paraId="113A3BAA" w14:textId="77777777" w:rsidTr="00C475A3">
        <w:trPr>
          <w:trHeight w:val="69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B775" w14:textId="3E93BE21" w:rsidR="00C475A3" w:rsidRPr="00B640CC" w:rsidRDefault="00424028" w:rsidP="00396894">
            <w:pPr>
              <w:spacing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hy-AM"/>
              </w:rPr>
              <w:t>4</w:t>
            </w:r>
            <w:r w:rsidR="00C475A3"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hy-AM"/>
              </w:rPr>
              <w:t>․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FB64" w14:textId="5DBCB39D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Ձկնաբուծության և ակվակուլտուրայի ոլորտում ժամանակակից տեխնոլոգիաների ներդրում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F6C8" w14:textId="5E9376C3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Արդյունաբերական տեխնոլոգիաների կիրառմամբ խեցեգտինների բուծում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2D21" w14:textId="22DDD44B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Արդյունաբերական տեխնոլոգիաներով գործող տարեկան 6-ական համալիրների </w:t>
            </w:r>
            <w:r w:rsidR="00D5385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EFA1" w14:textId="076E06AE" w:rsidR="00C475A3" w:rsidRPr="00726A5E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r w:rsidRPr="00726A5E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C681" w14:textId="77777777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4CF5" w14:textId="1EA805F9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2024-2026 թթ</w:t>
            </w:r>
            <w: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hy-AM"/>
              </w:rPr>
              <w:t>․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23DA" w14:textId="396F0B5E" w:rsidR="00C475A3" w:rsidRPr="001249C4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BD7BB6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</w:t>
            </w:r>
            <w:r w:rsidR="00D5385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ը՝</w:t>
            </w:r>
            <w:r w:rsidRPr="00BD7BB6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D5385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համաձայն </w:t>
            </w:r>
            <w:r w:rsidR="001249C4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r w:rsidR="001249C4" w:rsidRPr="00BD7BB6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կառավարության </w:t>
            </w:r>
            <w:r w:rsidR="00D5385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2023 թվականի ապրիլի 13-ի </w:t>
            </w:r>
            <w:r w:rsidR="00D53851" w:rsidRPr="00D5385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N 532-L</w:t>
            </w:r>
            <w:r w:rsidR="00D53851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1249C4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որոշմամբ </w:t>
            </w:r>
            <w:r w:rsidRPr="00BD7BB6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հաստատված ծրագրի</w:t>
            </w:r>
            <w:r w:rsidR="001249C4" w:rsidRPr="001249C4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</w:tr>
      <w:tr w:rsidR="00C475A3" w:rsidRPr="00DD408D" w14:paraId="3D9FB0F9" w14:textId="77777777" w:rsidTr="00C475A3">
        <w:trPr>
          <w:trHeight w:val="69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CDA7" w14:textId="0A0BDAB6" w:rsidR="00C475A3" w:rsidRPr="001569BD" w:rsidRDefault="00424028" w:rsidP="00396894">
            <w:pPr>
              <w:spacing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5</w:t>
            </w:r>
            <w:r w:rsidR="00C475A3"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hy-AM"/>
              </w:rPr>
              <w:t>․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353E" w14:textId="5F5DCE9B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0668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Արոտավայրերի և խոտհարքների օգտագործման </w:t>
            </w:r>
            <w:r w:rsidR="003C4D46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կարգի հստակեցում</w:t>
            </w:r>
            <w:r w:rsidRPr="0080668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։ 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Բնական կերահանդակների կառավարման արդյունավետության բարձրացման շնորհիվ կենդանական ծագման մթերքների արտադրության ծավալների ավելացում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607F" w14:textId="1939ACF3" w:rsidR="00C475A3" w:rsidRDefault="00D929B6" w:rsidP="00D929B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«</w:t>
            </w:r>
            <w:r w:rsidR="00354883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ՀՀ</w:t>
            </w:r>
            <w:r w:rsidRPr="00D929B6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կառավարության 2011 թվականի ապրիլի 14-ի «Հայաստանի Հանրապետությունում արոտավայրերի և խոտհարքների օգտագործման կարգը սահմանելու մասին» N389-Ն որոշման </w:t>
            </w:r>
            <w:r w:rsidR="00354883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մեջ </w:t>
            </w:r>
            <w:r w:rsidRPr="00D929B6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փոփոխություն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ներ</w:t>
            </w:r>
            <w:r w:rsidRPr="00D929B6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և լրացումներ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կատարելու մասին» ՀՀ կառավարության որոշման նախագծի մշակում և ՀՀ կառավարություն ներկայացում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A655" w14:textId="69636F8C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Բնական կերահանդակների օգտագործման կանոնակարգում։ Արոտների դեգրադացիայի կանխում, արոտների բարելավում և արդյունավետ օգտագործում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4BA8" w14:textId="77777777" w:rsidR="001249C4" w:rsidRDefault="001249C4" w:rsidP="001249C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r w:rsidRPr="00726A5E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Էկոնոմիկայի նախարարություն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14:paraId="51E0B536" w14:textId="1294315F" w:rsidR="00C475A3" w:rsidRPr="00726A5E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BFAC" w14:textId="2A9AF52A" w:rsidR="001249C4" w:rsidRDefault="001249C4" w:rsidP="001249C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0730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ՀՀ տարածքային կառավարման և ենթակառուցվածք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-</w:t>
            </w:r>
          </w:p>
          <w:p w14:paraId="2B6681B4" w14:textId="5F9A8B2A" w:rsidR="00C475A3" w:rsidRDefault="001249C4" w:rsidP="001249C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0730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ների նախարարություն</w:t>
            </w:r>
          </w:p>
          <w:p w14:paraId="21204E9B" w14:textId="77777777" w:rsidR="001249C4" w:rsidRDefault="001249C4" w:rsidP="001249C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  <w:p w14:paraId="20AF9DF2" w14:textId="286A6044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ՀՀ շրջակա միջավայրի նախարարություն</w:t>
            </w:r>
          </w:p>
          <w:p w14:paraId="3494CA82" w14:textId="0C4AFFCB" w:rsidR="00C475A3" w:rsidRDefault="00C475A3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1D75" w14:textId="473F3070" w:rsidR="00D929B6" w:rsidRDefault="00C475A3" w:rsidP="00D929B6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</w:t>
            </w:r>
            <w:r w:rsidR="00650FB3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3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-</w:t>
            </w:r>
          </w:p>
          <w:p w14:paraId="7DD8242B" w14:textId="23EA91CD" w:rsidR="00354883" w:rsidRDefault="00D929B6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EA4C0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թվականի </w:t>
            </w:r>
            <w:r w:rsidR="00D23273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սեպտեմբերի</w:t>
            </w:r>
            <w:r w:rsidRPr="00EA4C0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14:paraId="4B29BAA9" w14:textId="54ACA238" w:rsidR="00C475A3" w:rsidRDefault="00D929B6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</w:t>
            </w:r>
            <w:r w:rsidRPr="00EA4C0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-րդ տասնօրյակ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D2A4" w14:textId="77DEEDE5" w:rsidR="00C475A3" w:rsidRPr="0080730F" w:rsidRDefault="001249C4" w:rsidP="00396894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 չի պահանջում</w:t>
            </w:r>
          </w:p>
        </w:tc>
      </w:tr>
      <w:tr w:rsidR="00354883" w:rsidRPr="00DD408D" w14:paraId="2C792032" w14:textId="77777777" w:rsidTr="00C475A3">
        <w:trPr>
          <w:trHeight w:val="69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FC84" w14:textId="69D8E977" w:rsidR="00354883" w:rsidRPr="00354883" w:rsidRDefault="00424028" w:rsidP="00354883">
            <w:pPr>
              <w:spacing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hy-AM"/>
              </w:rPr>
              <w:t>6</w:t>
            </w:r>
            <w:r w:rsidR="00354883"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hy-AM"/>
              </w:rPr>
              <w:t>․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27B8" w14:textId="4CC802C5" w:rsidR="00354883" w:rsidRDefault="00354883" w:rsidP="0035488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Մեղվաբուծության ժամանակակից տեխնոլոգիաների ներդրմանն աջակցություն, սահմանամերձ բնակավայրերում մեղվաբուծության խթանում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C0E4" w14:textId="7F0C5070" w:rsidR="00354883" w:rsidRDefault="00354883" w:rsidP="0035488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«Հայաստանի Հանրապետությունում մեղվաբուծության զարգացման </w:t>
            </w:r>
            <w:r w:rsidR="0042402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հնգամյա ծրագիրը 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հաստատելու մասին» </w:t>
            </w:r>
            <w:r w:rsidRPr="00DF52D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ՀՀ կառավարության որոշման նախագծի մշակում 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և </w:t>
            </w:r>
            <w:r w:rsidRPr="00DF52D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ՀՀ կառավարություն ներկայացում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DF31" w14:textId="56572439" w:rsidR="00354883" w:rsidRDefault="00354883" w:rsidP="0035488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Սահմանամերձ համայնքների մեղվանոցների ընդլայնում, նոր մեղվանոցների ձևավորում, համայնքների ազգաբնակչությանը գումարի մասնակի փոփհատուցմամբ տարեկան 1000</w:t>
            </w:r>
            <w:r w:rsidR="00BF2A2D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0 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lastRenderedPageBreak/>
              <w:t>մաղվաընտանիքնրի տրամադրում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3804" w14:textId="418B3924" w:rsidR="00354883" w:rsidRDefault="00354883" w:rsidP="0035488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lastRenderedPageBreak/>
              <w:t xml:space="preserve">ՀՀ </w:t>
            </w:r>
            <w:r w:rsidRPr="00726A5E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A36F" w14:textId="151BFABD" w:rsidR="00354883" w:rsidRDefault="00354883" w:rsidP="0035488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92B8" w14:textId="1DDDECED" w:rsidR="00354883" w:rsidRPr="00EA4C00" w:rsidRDefault="00354883" w:rsidP="006B3D6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EA4C0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</w:t>
            </w:r>
            <w:r w:rsidR="0042402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4</w:t>
            </w:r>
            <w:r w:rsidRPr="00EA4C0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թվականի </w:t>
            </w:r>
            <w:r w:rsidR="00424028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մայիսի 3-րդ տասնօրյակ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7BEE" w14:textId="605C7A96" w:rsidR="00354883" w:rsidRDefault="00F319EC" w:rsidP="0035488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BF2A2D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Ակնկալվող ընդհանուր գումարը 5 տարվա համար՝ 1304500 հազ դրամ կամ տարեկան՝ 260900 հազարական </w:t>
            </w:r>
            <w:r w:rsidR="00BF2A2D" w:rsidRPr="00BF2A2D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դր</w:t>
            </w:r>
            <w:r w:rsidRPr="00BF2A2D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</w:t>
            </w:r>
            <w:r w:rsidR="00BF2A2D" w:rsidRPr="00BF2A2D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մ՝</w:t>
            </w:r>
            <w:r w:rsidRPr="00BF2A2D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5 տարվա </w:t>
            </w:r>
            <w:r w:rsidR="00BF2A2D" w:rsidRPr="00BF2A2D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ընթացքում</w:t>
            </w:r>
          </w:p>
        </w:tc>
      </w:tr>
      <w:tr w:rsidR="00F319EC" w:rsidRPr="00364700" w14:paraId="35B55EF1" w14:textId="77777777" w:rsidTr="00C475A3">
        <w:trPr>
          <w:trHeight w:val="69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E170" w14:textId="7057454C" w:rsidR="00F319EC" w:rsidRDefault="00F319EC" w:rsidP="00354883">
            <w:pPr>
              <w:spacing w:line="240" w:lineRule="auto"/>
              <w:jc w:val="center"/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mbria Math" w:eastAsia="Times New Roman" w:hAnsi="Cambria Math" w:cs="Calibri"/>
                <w:color w:val="000000"/>
                <w:sz w:val="18"/>
                <w:szCs w:val="18"/>
                <w:lang w:val="hy-AM"/>
              </w:rPr>
              <w:t>7․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E2CE" w14:textId="67BFFFA1" w:rsidR="008703B0" w:rsidRDefault="00F319EC" w:rsidP="0035488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Արոտներ և խոտհարքներ օգտագործողների նկատմամբ բուսական աշխարհի օբյեկտների պաշտպանության, պահպանության և վերարտադրության ապահովման պարտավորություն</w:t>
            </w:r>
            <w:r w:rsidR="008703B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-</w:t>
            </w:r>
          </w:p>
          <w:p w14:paraId="42435749" w14:textId="1A8F153F" w:rsidR="00F319EC" w:rsidRDefault="00F319EC" w:rsidP="0035488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ների ամրագրում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5DF1" w14:textId="421A4904" w:rsidR="00F319EC" w:rsidRDefault="00444FF0" w:rsidP="0035488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«ՀՀ կառավարության 2010 թվականի հոկտեմբերի 28-ի «Արոտավայրերից և խոտհարքներից օգտվելու կարգը սահմանելու մասին»</w:t>
            </w:r>
            <w:r w:rsidRPr="00444FF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N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1477-Ն որոշման մեջ փոփոխություններ և լրացումներ կատարելու մասին» ՀՀ կառավարության որոշման նախագծի մշակում և ՀՀ կառավարություն ներկայացում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B8E6" w14:textId="7A70EA94" w:rsidR="00F319EC" w:rsidRDefault="001F3302" w:rsidP="0035488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Արոտներ և խոտհարքներ օգտագործողների կողմից բուսական աշխարհի օբյեկտների պաշտպանության, պահպանության և վերարտադրության ապահովման գործընթացներին աջակցության ցուցաբերում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AEE" w14:textId="3E2AE30D" w:rsidR="00F319EC" w:rsidRDefault="001F3302" w:rsidP="00354883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r w:rsidRPr="00726A5E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Էկոնոմիկայի նախարարություն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08D9" w14:textId="77777777" w:rsidR="001F3302" w:rsidRDefault="001F3302" w:rsidP="001F330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ՀՀ շրջակա միջավայրի նախարարություն</w:t>
            </w:r>
          </w:p>
          <w:p w14:paraId="620EF15B" w14:textId="77777777" w:rsidR="001F3302" w:rsidRDefault="001F3302" w:rsidP="001F330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</w:p>
          <w:p w14:paraId="2FA83E14" w14:textId="46E1DE03" w:rsidR="001F3302" w:rsidRDefault="001F3302" w:rsidP="001F330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0730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ՀՀ տարածքային կառավարման և ենթակառուց</w:t>
            </w:r>
          </w:p>
          <w:p w14:paraId="58081252" w14:textId="64625716" w:rsidR="00F319EC" w:rsidRDefault="001F3302" w:rsidP="001F3302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80730F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վածքների նախարարություն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C947" w14:textId="5A275EC0" w:rsidR="00F319EC" w:rsidRPr="00EA4C00" w:rsidRDefault="00D43AF9" w:rsidP="006B3D60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</w:pPr>
            <w:r w:rsidRPr="00EA4C0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202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4</w:t>
            </w:r>
            <w:r w:rsidRPr="00EA4C00"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 xml:space="preserve"> թվականի 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հոկտեմբերի 3-րդ տասնօրյակ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7B71" w14:textId="5DD9EC4A" w:rsidR="00F319EC" w:rsidRDefault="001F4EDB" w:rsidP="00354883">
            <w:pPr>
              <w:spacing w:line="240" w:lineRule="auto"/>
              <w:jc w:val="center"/>
              <w:rPr>
                <w:rFonts w:eastAsia="Times New Roman" w:cs="Calibri"/>
                <w:color w:val="FF0000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hy-AM"/>
              </w:rPr>
              <w:t>Ֆինանսավորում չի պահանջում</w:t>
            </w:r>
          </w:p>
        </w:tc>
      </w:tr>
    </w:tbl>
    <w:p w14:paraId="423A4F10" w14:textId="77777777" w:rsidR="00A401B9" w:rsidRPr="00985C62" w:rsidRDefault="00A401B9">
      <w:pPr>
        <w:rPr>
          <w:lang w:val="hy-AM"/>
        </w:rPr>
      </w:pPr>
    </w:p>
    <w:sectPr w:rsidR="00A401B9" w:rsidRPr="00985C62" w:rsidSect="00563524">
      <w:pgSz w:w="15840" w:h="12240" w:orient="landscape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1B9"/>
    <w:rsid w:val="000010D7"/>
    <w:rsid w:val="00004B23"/>
    <w:rsid w:val="00012AA7"/>
    <w:rsid w:val="0002162B"/>
    <w:rsid w:val="00032BFD"/>
    <w:rsid w:val="00043EF2"/>
    <w:rsid w:val="000543E2"/>
    <w:rsid w:val="00057DE1"/>
    <w:rsid w:val="00064110"/>
    <w:rsid w:val="000667F3"/>
    <w:rsid w:val="00066B21"/>
    <w:rsid w:val="00070289"/>
    <w:rsid w:val="00074D3F"/>
    <w:rsid w:val="000812C1"/>
    <w:rsid w:val="000853A0"/>
    <w:rsid w:val="00085EF2"/>
    <w:rsid w:val="0009153F"/>
    <w:rsid w:val="0009313F"/>
    <w:rsid w:val="00097C1B"/>
    <w:rsid w:val="000B6FFC"/>
    <w:rsid w:val="000B77A0"/>
    <w:rsid w:val="000C012B"/>
    <w:rsid w:val="000D1B09"/>
    <w:rsid w:val="00104F54"/>
    <w:rsid w:val="001204F6"/>
    <w:rsid w:val="001249C4"/>
    <w:rsid w:val="001278D6"/>
    <w:rsid w:val="00130772"/>
    <w:rsid w:val="00134FF3"/>
    <w:rsid w:val="001406B4"/>
    <w:rsid w:val="00140C72"/>
    <w:rsid w:val="001569BD"/>
    <w:rsid w:val="001611B3"/>
    <w:rsid w:val="00165DC3"/>
    <w:rsid w:val="001671C4"/>
    <w:rsid w:val="0017327F"/>
    <w:rsid w:val="00173686"/>
    <w:rsid w:val="0017375E"/>
    <w:rsid w:val="00182AC1"/>
    <w:rsid w:val="001948EB"/>
    <w:rsid w:val="001A5410"/>
    <w:rsid w:val="001A56BC"/>
    <w:rsid w:val="001A665A"/>
    <w:rsid w:val="001A7143"/>
    <w:rsid w:val="001C737A"/>
    <w:rsid w:val="001D3CD5"/>
    <w:rsid w:val="001D78ED"/>
    <w:rsid w:val="001E59DE"/>
    <w:rsid w:val="001F3302"/>
    <w:rsid w:val="001F4EDB"/>
    <w:rsid w:val="001F56CB"/>
    <w:rsid w:val="002045F5"/>
    <w:rsid w:val="00215C01"/>
    <w:rsid w:val="00224B41"/>
    <w:rsid w:val="0023454E"/>
    <w:rsid w:val="00240A5D"/>
    <w:rsid w:val="00262B15"/>
    <w:rsid w:val="00266D24"/>
    <w:rsid w:val="002775DE"/>
    <w:rsid w:val="002869D5"/>
    <w:rsid w:val="00291F80"/>
    <w:rsid w:val="002A0173"/>
    <w:rsid w:val="002B6BB9"/>
    <w:rsid w:val="002C2BD5"/>
    <w:rsid w:val="002D5735"/>
    <w:rsid w:val="002D73A7"/>
    <w:rsid w:val="002E021D"/>
    <w:rsid w:val="002E4DE0"/>
    <w:rsid w:val="002E6BC1"/>
    <w:rsid w:val="002F5CC0"/>
    <w:rsid w:val="00305EE3"/>
    <w:rsid w:val="003069F0"/>
    <w:rsid w:val="0033288E"/>
    <w:rsid w:val="00344D08"/>
    <w:rsid w:val="00345E69"/>
    <w:rsid w:val="003538DE"/>
    <w:rsid w:val="00354883"/>
    <w:rsid w:val="0035765C"/>
    <w:rsid w:val="0035778A"/>
    <w:rsid w:val="00364700"/>
    <w:rsid w:val="0037127F"/>
    <w:rsid w:val="003949D8"/>
    <w:rsid w:val="00395BBA"/>
    <w:rsid w:val="00396894"/>
    <w:rsid w:val="003A426A"/>
    <w:rsid w:val="003C0341"/>
    <w:rsid w:val="003C19CF"/>
    <w:rsid w:val="003C4D46"/>
    <w:rsid w:val="003D6FFD"/>
    <w:rsid w:val="003E5618"/>
    <w:rsid w:val="003F2DEF"/>
    <w:rsid w:val="003F7739"/>
    <w:rsid w:val="00410DE4"/>
    <w:rsid w:val="00414F24"/>
    <w:rsid w:val="00424028"/>
    <w:rsid w:val="0042586F"/>
    <w:rsid w:val="00433A71"/>
    <w:rsid w:val="00444FF0"/>
    <w:rsid w:val="00465920"/>
    <w:rsid w:val="004719D7"/>
    <w:rsid w:val="00474DD5"/>
    <w:rsid w:val="00486C59"/>
    <w:rsid w:val="00493DDB"/>
    <w:rsid w:val="004A160B"/>
    <w:rsid w:val="004A636B"/>
    <w:rsid w:val="004B0CC6"/>
    <w:rsid w:val="004B642E"/>
    <w:rsid w:val="004B7F5A"/>
    <w:rsid w:val="004D37C3"/>
    <w:rsid w:val="004D5487"/>
    <w:rsid w:val="004E3D60"/>
    <w:rsid w:val="00522224"/>
    <w:rsid w:val="005252C3"/>
    <w:rsid w:val="00525BDA"/>
    <w:rsid w:val="00526B4D"/>
    <w:rsid w:val="0053359D"/>
    <w:rsid w:val="0053762A"/>
    <w:rsid w:val="00551DA2"/>
    <w:rsid w:val="00563524"/>
    <w:rsid w:val="00563678"/>
    <w:rsid w:val="00564668"/>
    <w:rsid w:val="00565FF7"/>
    <w:rsid w:val="00570396"/>
    <w:rsid w:val="00571702"/>
    <w:rsid w:val="00572644"/>
    <w:rsid w:val="0058422D"/>
    <w:rsid w:val="005903A4"/>
    <w:rsid w:val="005A7D75"/>
    <w:rsid w:val="005C2CF8"/>
    <w:rsid w:val="005D5973"/>
    <w:rsid w:val="005E4738"/>
    <w:rsid w:val="005F191F"/>
    <w:rsid w:val="006020D4"/>
    <w:rsid w:val="006034CD"/>
    <w:rsid w:val="006311C9"/>
    <w:rsid w:val="00643584"/>
    <w:rsid w:val="00650FB3"/>
    <w:rsid w:val="006531AF"/>
    <w:rsid w:val="00661220"/>
    <w:rsid w:val="006617BB"/>
    <w:rsid w:val="00691A76"/>
    <w:rsid w:val="00697BB6"/>
    <w:rsid w:val="006A0BC4"/>
    <w:rsid w:val="006B3D60"/>
    <w:rsid w:val="00704F26"/>
    <w:rsid w:val="00705792"/>
    <w:rsid w:val="00726A5E"/>
    <w:rsid w:val="00740D69"/>
    <w:rsid w:val="00741B6D"/>
    <w:rsid w:val="007522D1"/>
    <w:rsid w:val="00753DBD"/>
    <w:rsid w:val="00753F7E"/>
    <w:rsid w:val="00754B80"/>
    <w:rsid w:val="00762485"/>
    <w:rsid w:val="00763175"/>
    <w:rsid w:val="00772D3C"/>
    <w:rsid w:val="007732A3"/>
    <w:rsid w:val="007908F6"/>
    <w:rsid w:val="0079548F"/>
    <w:rsid w:val="007967CA"/>
    <w:rsid w:val="007A3A0B"/>
    <w:rsid w:val="007B3314"/>
    <w:rsid w:val="007B3792"/>
    <w:rsid w:val="007C2824"/>
    <w:rsid w:val="007D37E8"/>
    <w:rsid w:val="00806680"/>
    <w:rsid w:val="0080730F"/>
    <w:rsid w:val="0082053F"/>
    <w:rsid w:val="00824D3A"/>
    <w:rsid w:val="00833B86"/>
    <w:rsid w:val="00835A55"/>
    <w:rsid w:val="00857139"/>
    <w:rsid w:val="00861AA0"/>
    <w:rsid w:val="00863F70"/>
    <w:rsid w:val="00867C54"/>
    <w:rsid w:val="008703B0"/>
    <w:rsid w:val="0088679B"/>
    <w:rsid w:val="008977BB"/>
    <w:rsid w:val="008A2540"/>
    <w:rsid w:val="008B52B5"/>
    <w:rsid w:val="008B54F8"/>
    <w:rsid w:val="008B7EDE"/>
    <w:rsid w:val="008C3A3F"/>
    <w:rsid w:val="008E4814"/>
    <w:rsid w:val="008F2E26"/>
    <w:rsid w:val="00906E3C"/>
    <w:rsid w:val="00910598"/>
    <w:rsid w:val="009253E0"/>
    <w:rsid w:val="00926012"/>
    <w:rsid w:val="009301B6"/>
    <w:rsid w:val="0094043C"/>
    <w:rsid w:val="009457BE"/>
    <w:rsid w:val="00971D90"/>
    <w:rsid w:val="00972FEF"/>
    <w:rsid w:val="00977AA5"/>
    <w:rsid w:val="009817E2"/>
    <w:rsid w:val="0098365D"/>
    <w:rsid w:val="00985C62"/>
    <w:rsid w:val="009A579F"/>
    <w:rsid w:val="009B1DC5"/>
    <w:rsid w:val="009C6177"/>
    <w:rsid w:val="009D0358"/>
    <w:rsid w:val="009D61BA"/>
    <w:rsid w:val="009E1929"/>
    <w:rsid w:val="009E4665"/>
    <w:rsid w:val="009F7B1E"/>
    <w:rsid w:val="00A158D8"/>
    <w:rsid w:val="00A401B9"/>
    <w:rsid w:val="00A459DA"/>
    <w:rsid w:val="00A50EC8"/>
    <w:rsid w:val="00A57318"/>
    <w:rsid w:val="00A6228B"/>
    <w:rsid w:val="00A72752"/>
    <w:rsid w:val="00A76148"/>
    <w:rsid w:val="00A83DF2"/>
    <w:rsid w:val="00A859AC"/>
    <w:rsid w:val="00A97AB3"/>
    <w:rsid w:val="00AA1B25"/>
    <w:rsid w:val="00AD6A9A"/>
    <w:rsid w:val="00AD7C21"/>
    <w:rsid w:val="00B10342"/>
    <w:rsid w:val="00B1511A"/>
    <w:rsid w:val="00B31D50"/>
    <w:rsid w:val="00B33E36"/>
    <w:rsid w:val="00B36113"/>
    <w:rsid w:val="00B36E10"/>
    <w:rsid w:val="00B4195B"/>
    <w:rsid w:val="00B50197"/>
    <w:rsid w:val="00B5324A"/>
    <w:rsid w:val="00B60A59"/>
    <w:rsid w:val="00B640CC"/>
    <w:rsid w:val="00B645A4"/>
    <w:rsid w:val="00B83BE4"/>
    <w:rsid w:val="00B97FA0"/>
    <w:rsid w:val="00BA49F7"/>
    <w:rsid w:val="00BA7BBB"/>
    <w:rsid w:val="00BC2E91"/>
    <w:rsid w:val="00BC718B"/>
    <w:rsid w:val="00BD7BB6"/>
    <w:rsid w:val="00BE254F"/>
    <w:rsid w:val="00BE307C"/>
    <w:rsid w:val="00BF2A2D"/>
    <w:rsid w:val="00BF402F"/>
    <w:rsid w:val="00C027BE"/>
    <w:rsid w:val="00C12302"/>
    <w:rsid w:val="00C150C0"/>
    <w:rsid w:val="00C2031E"/>
    <w:rsid w:val="00C20D5E"/>
    <w:rsid w:val="00C27800"/>
    <w:rsid w:val="00C44C58"/>
    <w:rsid w:val="00C45EB7"/>
    <w:rsid w:val="00C475A3"/>
    <w:rsid w:val="00C50A9B"/>
    <w:rsid w:val="00C554EF"/>
    <w:rsid w:val="00C60E25"/>
    <w:rsid w:val="00C610A3"/>
    <w:rsid w:val="00C62C0D"/>
    <w:rsid w:val="00C64538"/>
    <w:rsid w:val="00C64D67"/>
    <w:rsid w:val="00C72C5C"/>
    <w:rsid w:val="00C83000"/>
    <w:rsid w:val="00C85F44"/>
    <w:rsid w:val="00C86064"/>
    <w:rsid w:val="00C90E43"/>
    <w:rsid w:val="00C95FB2"/>
    <w:rsid w:val="00CA7619"/>
    <w:rsid w:val="00CB6B32"/>
    <w:rsid w:val="00CC0FA9"/>
    <w:rsid w:val="00CC1260"/>
    <w:rsid w:val="00CC66E2"/>
    <w:rsid w:val="00CD310D"/>
    <w:rsid w:val="00CD4FC0"/>
    <w:rsid w:val="00CD6EE2"/>
    <w:rsid w:val="00CE13F8"/>
    <w:rsid w:val="00CE1B71"/>
    <w:rsid w:val="00CF0C32"/>
    <w:rsid w:val="00CF3D55"/>
    <w:rsid w:val="00CF4820"/>
    <w:rsid w:val="00D123D2"/>
    <w:rsid w:val="00D21E73"/>
    <w:rsid w:val="00D23273"/>
    <w:rsid w:val="00D43AF9"/>
    <w:rsid w:val="00D454D1"/>
    <w:rsid w:val="00D46FD0"/>
    <w:rsid w:val="00D53851"/>
    <w:rsid w:val="00D6010C"/>
    <w:rsid w:val="00D674AA"/>
    <w:rsid w:val="00D929B6"/>
    <w:rsid w:val="00D94D6A"/>
    <w:rsid w:val="00DA2EB2"/>
    <w:rsid w:val="00DB311D"/>
    <w:rsid w:val="00DC57A0"/>
    <w:rsid w:val="00DD3352"/>
    <w:rsid w:val="00DD408D"/>
    <w:rsid w:val="00DE5EC6"/>
    <w:rsid w:val="00DF1550"/>
    <w:rsid w:val="00DF3C4C"/>
    <w:rsid w:val="00DF52D0"/>
    <w:rsid w:val="00E012ED"/>
    <w:rsid w:val="00E029F9"/>
    <w:rsid w:val="00E11A02"/>
    <w:rsid w:val="00E1567A"/>
    <w:rsid w:val="00E318F6"/>
    <w:rsid w:val="00E323F6"/>
    <w:rsid w:val="00E419EC"/>
    <w:rsid w:val="00E61E3E"/>
    <w:rsid w:val="00E63213"/>
    <w:rsid w:val="00E704EA"/>
    <w:rsid w:val="00E95414"/>
    <w:rsid w:val="00EA2AE8"/>
    <w:rsid w:val="00EA4C00"/>
    <w:rsid w:val="00EB69AE"/>
    <w:rsid w:val="00EC345D"/>
    <w:rsid w:val="00EF1690"/>
    <w:rsid w:val="00EF407E"/>
    <w:rsid w:val="00F06471"/>
    <w:rsid w:val="00F24817"/>
    <w:rsid w:val="00F25EE4"/>
    <w:rsid w:val="00F26E89"/>
    <w:rsid w:val="00F319EC"/>
    <w:rsid w:val="00F37927"/>
    <w:rsid w:val="00F55BAE"/>
    <w:rsid w:val="00F678AE"/>
    <w:rsid w:val="00F74DF2"/>
    <w:rsid w:val="00F765CA"/>
    <w:rsid w:val="00F958E2"/>
    <w:rsid w:val="00F95E25"/>
    <w:rsid w:val="00FA7F10"/>
    <w:rsid w:val="00FC1357"/>
    <w:rsid w:val="00FC3B8F"/>
    <w:rsid w:val="00FC4DFB"/>
    <w:rsid w:val="00FD3451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2415"/>
  <w15:chartTrackingRefBased/>
  <w15:docId w15:val="{52883044-37D8-4D0F-B8B1-37605ABB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1B9"/>
    <w:pPr>
      <w:spacing w:after="0" w:line="276" w:lineRule="auto"/>
      <w:jc w:val="both"/>
    </w:pPr>
    <w:rPr>
      <w:rFonts w:ascii="GHEA Grapalat" w:hAnsi="GHEA Grapalat"/>
      <w:sz w:val="24"/>
    </w:rPr>
  </w:style>
  <w:style w:type="paragraph" w:styleId="Heading1">
    <w:name w:val="heading 1"/>
    <w:basedOn w:val="Normal"/>
    <w:link w:val="Heading1Char"/>
    <w:uiPriority w:val="9"/>
    <w:qFormat/>
    <w:rsid w:val="003C19CF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401B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A401B9"/>
    <w:pPr>
      <w:spacing w:line="240" w:lineRule="auto"/>
      <w:jc w:val="center"/>
    </w:pPr>
    <w:rPr>
      <w:rFonts w:ascii="Arial Armenian" w:hAnsi="Arial Armenian"/>
      <w:sz w:val="22"/>
      <w:lang w:eastAsia="ru-RU"/>
    </w:rPr>
  </w:style>
  <w:style w:type="character" w:styleId="Emphasis">
    <w:name w:val="Emphasis"/>
    <w:basedOn w:val="DefaultParagraphFont"/>
    <w:uiPriority w:val="20"/>
    <w:qFormat/>
    <w:rsid w:val="00CE1B7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C19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910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5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598"/>
    <w:rPr>
      <w:rFonts w:ascii="GHEA Grapalat" w:hAnsi="GHEA Grapala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5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59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AF9"/>
    <w:rPr>
      <w:rFonts w:ascii="GHEA Grapalat" w:hAnsi="GHEA Grapala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037AE-BAA2-4275-A5F1-62C0D9D3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 A. Galstyan</dc:creator>
  <cp:keywords/>
  <dc:description/>
  <cp:lastModifiedBy>Arpine Y. Karapetyan</cp:lastModifiedBy>
  <cp:revision>14</cp:revision>
  <dcterms:created xsi:type="dcterms:W3CDTF">2023-06-27T11:11:00Z</dcterms:created>
  <dcterms:modified xsi:type="dcterms:W3CDTF">2023-06-28T07:00:00Z</dcterms:modified>
</cp:coreProperties>
</file>