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6C2" w:rsidRDefault="00C766C2" w:rsidP="00C766C2">
      <w:pPr>
        <w:spacing w:line="360" w:lineRule="auto"/>
        <w:jc w:val="center"/>
        <w:rPr>
          <w:rFonts w:ascii="GHEA Grapalat" w:hAnsi="GHEA Grapalat"/>
          <w:color w:val="000000" w:themeColor="text1"/>
          <w:lang w:val="hy-AM"/>
        </w:rPr>
      </w:pPr>
      <w:bookmarkStart w:id="0" w:name="_GoBack"/>
      <w:bookmarkEnd w:id="0"/>
      <w:r>
        <w:rPr>
          <w:rFonts w:ascii="GHEA Grapalat" w:hAnsi="GHEA Grapalat" w:cs="Sylfaen"/>
          <w:b/>
          <w:bCs/>
          <w:color w:val="000000" w:themeColor="text1"/>
          <w:lang w:val="hy-AM"/>
        </w:rPr>
        <w:t>ՀԻՄՆԱՎՈՐՈՒՄ</w:t>
      </w:r>
    </w:p>
    <w:p w:rsidR="00C766C2" w:rsidRDefault="00C766C2" w:rsidP="00C766C2">
      <w:pPr>
        <w:spacing w:line="360" w:lineRule="auto"/>
        <w:jc w:val="center"/>
        <w:rPr>
          <w:rFonts w:ascii="GHEA Grapalat" w:hAnsi="GHEA Grapalat" w:cs="Sylfaen"/>
          <w:b/>
          <w:bCs/>
          <w:color w:val="000000" w:themeColor="text1"/>
          <w:lang w:val="hy-AM"/>
        </w:rPr>
      </w:pPr>
      <w:r>
        <w:rPr>
          <w:rFonts w:ascii="GHEA Grapalat" w:hAnsi="GHEA Grapalat"/>
          <w:b/>
          <w:bCs/>
          <w:color w:val="000000" w:themeColor="text1"/>
          <w:lang w:val="hy-AM"/>
        </w:rPr>
        <w:t>«Հ</w:t>
      </w:r>
      <w:r w:rsidR="002A0913">
        <w:rPr>
          <w:rFonts w:ascii="GHEA Grapalat" w:hAnsi="GHEA Grapalat"/>
          <w:b/>
          <w:bCs/>
          <w:color w:val="000000" w:themeColor="text1"/>
          <w:lang w:val="hy-AM"/>
        </w:rPr>
        <w:t xml:space="preserve">ԱՐԿԱՅԻՆ ՕՐԵՆՍԳՐՔՈՒՄ ԼՐԱՑՈՒՄ </w:t>
      </w:r>
      <w:r>
        <w:rPr>
          <w:rFonts w:ascii="GHEA Grapalat" w:hAnsi="GHEA Grapalat"/>
          <w:b/>
          <w:bCs/>
          <w:color w:val="000000" w:themeColor="text1"/>
          <w:lang w:val="hy-AM"/>
        </w:rPr>
        <w:t xml:space="preserve">ԿԱՏԱՐԵԼՈՒ ՄԱՍԻՆ» </w:t>
      </w:r>
      <w:r>
        <w:rPr>
          <w:rFonts w:ascii="GHEA Grapalat" w:hAnsi="GHEA Grapalat" w:cs="Sylfaen"/>
          <w:b/>
          <w:bCs/>
          <w:color w:val="000000" w:themeColor="text1"/>
          <w:lang w:val="hy-AM"/>
        </w:rPr>
        <w:t>ՀԱՅԱՍՏԱՆԻ</w:t>
      </w:r>
      <w:r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000000" w:themeColor="text1"/>
          <w:lang w:val="hy-AM"/>
        </w:rPr>
        <w:t>ՀԱՆՐԱՊԵՏՈՒԹՅԱՆ</w:t>
      </w:r>
      <w:r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000000" w:themeColor="text1"/>
          <w:lang w:val="hy-AM"/>
        </w:rPr>
        <w:t>ՕՐԵՆՔԻ ՆԱԽԱԳԾԻ</w:t>
      </w:r>
      <w:r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000000" w:themeColor="text1"/>
          <w:lang w:val="hy-AM"/>
        </w:rPr>
        <w:t>ԸՆԴՈՒՆՄԱՆ</w:t>
      </w:r>
      <w:r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000000" w:themeColor="text1"/>
          <w:lang w:val="hy-AM"/>
        </w:rPr>
        <w:t>ԱՆՀՐԱԺԵՇՏՈՒԹՅԱՆ</w:t>
      </w:r>
      <w:r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000000" w:themeColor="text1"/>
          <w:lang w:val="hy-AM"/>
        </w:rPr>
        <w:t>ՎԵՐԱԲԵՐՅԱԼ</w:t>
      </w:r>
    </w:p>
    <w:p w:rsidR="00C766C2" w:rsidRDefault="00C766C2" w:rsidP="00C766C2">
      <w:pPr>
        <w:spacing w:line="360" w:lineRule="auto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:rsidR="00C766C2" w:rsidRDefault="00C766C2" w:rsidP="0058787D">
      <w:pPr>
        <w:spacing w:line="360" w:lineRule="auto"/>
        <w:ind w:firstLine="426"/>
        <w:jc w:val="both"/>
        <w:rPr>
          <w:rFonts w:ascii="GHEA Grapalat" w:hAnsi="GHEA Grapalat" w:cs="Arian AMU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 w:themeColor="text1"/>
          <w:lang w:val="hy-AM"/>
        </w:rPr>
        <w:t>1</w:t>
      </w:r>
      <w:r>
        <w:rPr>
          <w:rFonts w:ascii="MS Mincho" w:eastAsia="MS Mincho" w:hAnsi="MS Mincho" w:cs="MS Mincho" w:hint="eastAsia"/>
          <w:b/>
          <w:bCs/>
          <w:color w:val="000000" w:themeColor="text1"/>
          <w:lang w:val="hy-AM"/>
        </w:rPr>
        <w:t>․</w:t>
      </w:r>
      <w:r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b/>
          <w:lang w:val="fr-FR"/>
        </w:rPr>
        <w:t>Իրավական ակտի անհրաժեշտությունը (նպատակը).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Օրենքի ն</w:t>
      </w:r>
      <w:r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ախագծի նպատակը </w:t>
      </w:r>
      <w:r w:rsidR="000364CF" w:rsidRPr="000364CF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թեթև մարդատար ավտոմեքենա արտադրողի դիստրիբյուտոր կամ դիլեր չհանդիսացող կազմակերպությունների կամ անհատ ձեռնարկատերերի կողմից </w:t>
      </w:r>
      <w:r w:rsidR="000364CF">
        <w:rPr>
          <w:rFonts w:ascii="GHEA Grapalat" w:eastAsia="Calibri" w:hAnsi="GHEA Grapalat"/>
          <w:color w:val="000000"/>
          <w:shd w:val="clear" w:color="auto" w:fill="FFFFFF"/>
          <w:lang w:val="hy-AM"/>
        </w:rPr>
        <w:t>ներմուծվ</w:t>
      </w:r>
      <w:r w:rsidR="00794216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ող </w:t>
      </w:r>
      <w:r w:rsidR="000364CF" w:rsidRPr="000364CF">
        <w:rPr>
          <w:rFonts w:ascii="GHEA Grapalat" w:eastAsia="Calibri" w:hAnsi="GHEA Grapalat"/>
          <w:color w:val="000000"/>
          <w:shd w:val="clear" w:color="auto" w:fill="FFFFFF"/>
          <w:lang w:val="hy-AM"/>
        </w:rPr>
        <w:t>թեթև մարդատար ավտոմեքենա</w:t>
      </w:r>
      <w:r w:rsidR="000364CF">
        <w:rPr>
          <w:rFonts w:ascii="GHEA Grapalat" w:eastAsia="Calibri" w:hAnsi="GHEA Grapalat"/>
          <w:color w:val="000000"/>
          <w:shd w:val="clear" w:color="auto" w:fill="FFFFFF"/>
          <w:lang w:val="hy-AM"/>
        </w:rPr>
        <w:t>ների մասով ԱԱՀ-ի հաշվանցումներ</w:t>
      </w:r>
      <w:r w:rsidR="00794216">
        <w:rPr>
          <w:rFonts w:ascii="GHEA Grapalat" w:eastAsia="Calibri" w:hAnsi="GHEA Grapalat"/>
          <w:color w:val="000000"/>
          <w:shd w:val="clear" w:color="auto" w:fill="FFFFFF"/>
          <w:lang w:val="hy-AM"/>
        </w:rPr>
        <w:t>ի</w:t>
      </w:r>
      <w:r w:rsidR="000364CF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 </w:t>
      </w:r>
      <w:r w:rsidR="000364CF" w:rsidRPr="000364CF">
        <w:rPr>
          <w:rFonts w:ascii="GHEA Grapalat" w:eastAsia="Calibri" w:hAnsi="GHEA Grapalat"/>
          <w:color w:val="000000"/>
          <w:shd w:val="clear" w:color="auto" w:fill="FFFFFF"/>
          <w:lang w:val="hy-AM"/>
        </w:rPr>
        <w:t>(</w:t>
      </w:r>
      <w:r w:rsidR="000364CF">
        <w:rPr>
          <w:rFonts w:ascii="GHEA Grapalat" w:eastAsia="Calibri" w:hAnsi="GHEA Grapalat"/>
          <w:color w:val="000000"/>
          <w:shd w:val="clear" w:color="auto" w:fill="FFFFFF"/>
          <w:lang w:val="hy-AM"/>
        </w:rPr>
        <w:t>պակասեցումներ</w:t>
      </w:r>
      <w:r w:rsidR="00794216">
        <w:rPr>
          <w:rFonts w:ascii="GHEA Grapalat" w:eastAsia="Calibri" w:hAnsi="GHEA Grapalat"/>
          <w:color w:val="000000"/>
          <w:shd w:val="clear" w:color="auto" w:fill="FFFFFF"/>
          <w:lang w:val="hy-AM"/>
        </w:rPr>
        <w:t>ի</w:t>
      </w:r>
      <w:r w:rsidR="000364CF" w:rsidRPr="000364CF">
        <w:rPr>
          <w:rFonts w:ascii="GHEA Grapalat" w:eastAsia="Calibri" w:hAnsi="GHEA Grapalat"/>
          <w:color w:val="000000"/>
          <w:shd w:val="clear" w:color="auto" w:fill="FFFFFF"/>
          <w:lang w:val="hy-AM"/>
        </w:rPr>
        <w:t>)</w:t>
      </w:r>
      <w:r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</w:t>
      </w:r>
      <w:r w:rsidR="00987999">
        <w:rPr>
          <w:rFonts w:ascii="GHEA Grapalat" w:hAnsi="GHEA Grapalat" w:cs="Arian AMU"/>
          <w:color w:val="000000"/>
          <w:shd w:val="clear" w:color="auto" w:fill="FFFFFF"/>
          <w:lang w:val="hy-AM"/>
        </w:rPr>
        <w:t>կատար</w:t>
      </w:r>
      <w:r w:rsidR="00794216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ման մասով </w:t>
      </w:r>
      <w:r w:rsidR="000364CF">
        <w:rPr>
          <w:rFonts w:ascii="GHEA Grapalat" w:hAnsi="GHEA Grapalat" w:cs="Arian AMU"/>
          <w:color w:val="000000"/>
          <w:shd w:val="clear" w:color="auto" w:fill="FFFFFF"/>
          <w:lang w:val="hy-AM"/>
        </w:rPr>
        <w:t>սահմանափակում</w:t>
      </w:r>
      <w:r w:rsidR="00794216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նախատեսել</w:t>
      </w:r>
      <w:r w:rsidR="000364CF">
        <w:rPr>
          <w:rFonts w:ascii="GHEA Grapalat" w:hAnsi="GHEA Grapalat" w:cs="Arian AMU"/>
          <w:color w:val="000000"/>
          <w:shd w:val="clear" w:color="auto" w:fill="FFFFFF"/>
          <w:lang w:val="hy-AM"/>
        </w:rPr>
        <w:t>ն է</w:t>
      </w:r>
      <w:r>
        <w:rPr>
          <w:rFonts w:ascii="GHEA Grapalat" w:hAnsi="GHEA Grapalat" w:cs="Arian AMU"/>
          <w:color w:val="000000"/>
          <w:shd w:val="clear" w:color="auto" w:fill="FFFFFF"/>
          <w:lang w:val="hy-AM"/>
        </w:rPr>
        <w:t>:</w:t>
      </w:r>
    </w:p>
    <w:p w:rsidR="000329DF" w:rsidRDefault="00C766C2" w:rsidP="000329D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/>
          <w:b/>
          <w:bCs/>
          <w:color w:val="000000" w:themeColor="text1"/>
          <w:lang w:val="hy-AM"/>
        </w:rPr>
        <w:t>2</w:t>
      </w:r>
      <w:r w:rsidR="00794216">
        <w:rPr>
          <w:rFonts w:ascii="GHEA Grapalat" w:hAnsi="GHEA Grapalat"/>
          <w:b/>
          <w:bCs/>
          <w:color w:val="000000" w:themeColor="text1"/>
          <w:lang w:val="hy-AM"/>
        </w:rPr>
        <w:t>.</w:t>
      </w:r>
      <w:r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b/>
          <w:lang w:val="fr-FR"/>
        </w:rPr>
        <w:t xml:space="preserve">Կարգավորման հարաբերությունների ներկա վիճակը </w:t>
      </w:r>
      <w:r>
        <w:rPr>
          <w:rFonts w:ascii="GHEA Grapalat" w:hAnsi="GHEA Grapalat" w:cs="Sylfaen"/>
          <w:b/>
          <w:lang w:val="hy-AM"/>
        </w:rPr>
        <w:t>և</w:t>
      </w:r>
      <w:r>
        <w:rPr>
          <w:rFonts w:ascii="GHEA Grapalat" w:hAnsi="GHEA Grapalat" w:cs="Sylfaen"/>
          <w:b/>
          <w:lang w:val="fr-FR"/>
        </w:rPr>
        <w:t xml:space="preserve"> առկա խնդիրները.</w:t>
      </w:r>
    </w:p>
    <w:p w:rsidR="00794216" w:rsidRDefault="000329DF" w:rsidP="000329D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lang w:val="hy-AM"/>
        </w:rPr>
      </w:pPr>
      <w:r w:rsidRPr="006C5EB2">
        <w:rPr>
          <w:rFonts w:ascii="GHEA Grapalat" w:eastAsia="Calibri" w:hAnsi="GHEA Grapalat"/>
          <w:color w:val="000000"/>
          <w:shd w:val="clear" w:color="auto" w:fill="FFFFFF"/>
          <w:lang w:val="hy-AM"/>
        </w:rPr>
        <w:t>ՀՀ հարկային օրենսգրքի</w:t>
      </w:r>
      <w:r w:rsidR="00BF1198" w:rsidRPr="006C5EB2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 70-րդ </w:t>
      </w:r>
      <w:r w:rsidR="00794216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հոդվածի 1-ին և 74-րդ հոդվածի 1-ին մասերին համապատասխան </w:t>
      </w:r>
      <w:r w:rsidR="00BF1198" w:rsidRPr="006C5EB2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ԱԱՀ </w:t>
      </w:r>
      <w:r w:rsidR="00794216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վճարողների կողմից </w:t>
      </w:r>
      <w:r w:rsidR="00BF1198" w:rsidRPr="006C5EB2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հաշվետու ժամանակաշրջանի համար պետական բյուջե </w:t>
      </w:r>
      <w:r w:rsidR="00794216">
        <w:rPr>
          <w:rFonts w:ascii="GHEA Grapalat" w:eastAsia="Calibri" w:hAnsi="GHEA Grapalat"/>
          <w:color w:val="000000"/>
          <w:shd w:val="clear" w:color="auto" w:fill="FFFFFF"/>
          <w:lang w:val="hy-AM"/>
        </w:rPr>
        <w:t>վճա</w:t>
      </w:r>
      <w:r w:rsidR="00D13DF7">
        <w:rPr>
          <w:rFonts w:ascii="GHEA Grapalat" w:eastAsia="Calibri" w:hAnsi="GHEA Grapalat"/>
          <w:color w:val="000000"/>
          <w:shd w:val="clear" w:color="auto" w:fill="FFFFFF"/>
          <w:lang w:val="hy-AM"/>
        </w:rPr>
        <w:t>ր</w:t>
      </w:r>
      <w:r w:rsidR="00794216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ման ենթակա ԱԱՀ-ի գումարների կամ </w:t>
      </w:r>
      <w:r w:rsidR="006C5EB2" w:rsidRPr="003A62EE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պետական բյուջեից փոխհատուցման ենթակա ԱԱՀ-ի </w:t>
      </w:r>
      <w:r w:rsidR="00794216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գումարների հաշվարկման համար </w:t>
      </w:r>
      <w:r w:rsidR="003A62EE" w:rsidRPr="003A62EE">
        <w:rPr>
          <w:rFonts w:ascii="GHEA Grapalat" w:eastAsia="Calibri" w:hAnsi="GHEA Grapalat"/>
          <w:color w:val="000000"/>
          <w:shd w:val="clear" w:color="auto" w:fill="FFFFFF"/>
          <w:lang w:val="hy-AM"/>
        </w:rPr>
        <w:t>օ</w:t>
      </w:r>
      <w:r w:rsidR="006C5EB2" w:rsidRPr="003A62EE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րենսգրքի 71-րդ հոդվածով սահմանված կարգով </w:t>
      </w:r>
      <w:r w:rsidR="00794216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կատարում են ձեռքբերումների </w:t>
      </w:r>
      <w:r w:rsidR="00794216" w:rsidRPr="00794216">
        <w:rPr>
          <w:rFonts w:ascii="GHEA Grapalat" w:eastAsia="Calibri" w:hAnsi="GHEA Grapalat"/>
          <w:color w:val="000000"/>
          <w:shd w:val="clear" w:color="auto" w:fill="FFFFFF"/>
          <w:lang w:val="fr-FR"/>
        </w:rPr>
        <w:t>(</w:t>
      </w:r>
      <w:r w:rsidR="00794216">
        <w:rPr>
          <w:rFonts w:ascii="GHEA Grapalat" w:eastAsia="Calibri" w:hAnsi="GHEA Grapalat"/>
          <w:color w:val="000000"/>
          <w:shd w:val="clear" w:color="auto" w:fill="FFFFFF"/>
          <w:lang w:val="hy-AM"/>
        </w:rPr>
        <w:t>այդ թվում` ՀՀ տարածք ներմուծված ապրանքների մասով</w:t>
      </w:r>
      <w:r w:rsidR="00794216" w:rsidRPr="00794216">
        <w:rPr>
          <w:rFonts w:ascii="GHEA Grapalat" w:eastAsia="Calibri" w:hAnsi="GHEA Grapalat"/>
          <w:color w:val="000000"/>
          <w:shd w:val="clear" w:color="auto" w:fill="FFFFFF"/>
          <w:lang w:val="fr-FR"/>
        </w:rPr>
        <w:t>)</w:t>
      </w:r>
      <w:r w:rsidR="00794216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 ԱԱՀ-ի գումարների </w:t>
      </w:r>
      <w:r w:rsidR="006C5EB2" w:rsidRPr="003A62EE">
        <w:rPr>
          <w:rFonts w:ascii="GHEA Grapalat" w:eastAsia="Calibri" w:hAnsi="GHEA Grapalat"/>
          <w:color w:val="000000"/>
          <w:shd w:val="clear" w:color="auto" w:fill="FFFFFF"/>
          <w:lang w:val="hy-AM"/>
        </w:rPr>
        <w:t>հաշվանց</w:t>
      </w:r>
      <w:r w:rsidR="00794216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ումներ </w:t>
      </w:r>
      <w:r w:rsidR="00794216" w:rsidRPr="00794216">
        <w:rPr>
          <w:rFonts w:ascii="GHEA Grapalat" w:eastAsia="Calibri" w:hAnsi="GHEA Grapalat"/>
          <w:color w:val="000000"/>
          <w:shd w:val="clear" w:color="auto" w:fill="FFFFFF"/>
          <w:lang w:val="fr-FR"/>
        </w:rPr>
        <w:t>(</w:t>
      </w:r>
      <w:r w:rsidR="006C5EB2" w:rsidRPr="003A62EE">
        <w:rPr>
          <w:rFonts w:ascii="GHEA Grapalat" w:eastAsia="Calibri" w:hAnsi="GHEA Grapalat"/>
          <w:color w:val="000000"/>
          <w:shd w:val="clear" w:color="auto" w:fill="FFFFFF"/>
          <w:lang w:val="hy-AM"/>
        </w:rPr>
        <w:t>պակասեց</w:t>
      </w:r>
      <w:r w:rsidR="00794216">
        <w:rPr>
          <w:rFonts w:ascii="GHEA Grapalat" w:eastAsia="Calibri" w:hAnsi="GHEA Grapalat"/>
          <w:color w:val="000000"/>
          <w:shd w:val="clear" w:color="auto" w:fill="FFFFFF"/>
          <w:lang w:val="hy-AM"/>
        </w:rPr>
        <w:t>ումներ</w:t>
      </w:r>
      <w:r w:rsidR="006C5EB2" w:rsidRPr="003A62EE">
        <w:rPr>
          <w:rFonts w:ascii="GHEA Grapalat" w:eastAsia="Calibri" w:hAnsi="GHEA Grapalat"/>
          <w:color w:val="000000"/>
          <w:shd w:val="clear" w:color="auto" w:fill="FFFFFF"/>
          <w:lang w:val="hy-AM"/>
        </w:rPr>
        <w:t>)</w:t>
      </w:r>
      <w:r w:rsidR="00794216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: Միաժամանակ, օրենսգրքի 71-րդ հոդվածի 1-ին մասի 2-րդ և 3-րդ կետերին համապատասխան </w:t>
      </w:r>
      <w:r w:rsidR="008824C9" w:rsidRPr="006C5EB2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ԱԱՀ-ի հաշվանցվող (պակասեցվող) գումարներ են համարվում </w:t>
      </w:r>
      <w:r w:rsidR="008824C9" w:rsidRPr="008824C9">
        <w:rPr>
          <w:rFonts w:ascii="GHEA Grapalat" w:hAnsi="GHEA Grapalat" w:cs="GHEA Grapalat"/>
          <w:lang w:val="hy-AM"/>
        </w:rPr>
        <w:t>«Բաց թողնում՝ ներքին սպառման համար» մաքսային ընթացակարգով</w:t>
      </w:r>
      <w:r w:rsidR="00794216">
        <w:rPr>
          <w:rFonts w:ascii="GHEA Grapalat" w:hAnsi="GHEA Grapalat" w:cs="GHEA Grapalat"/>
          <w:lang w:val="hy-AM"/>
        </w:rPr>
        <w:t xml:space="preserve"> կամ</w:t>
      </w:r>
      <w:r w:rsidR="008824C9" w:rsidRPr="008824C9">
        <w:rPr>
          <w:rFonts w:ascii="GHEA Grapalat" w:hAnsi="GHEA Grapalat" w:cs="GHEA Grapalat"/>
          <w:lang w:val="hy-AM"/>
        </w:rPr>
        <w:t xml:space="preserve"> </w:t>
      </w:r>
      <w:r w:rsidR="00794216" w:rsidRPr="00CE3477">
        <w:rPr>
          <w:rFonts w:ascii="GHEA Grapalat" w:hAnsi="GHEA Grapalat"/>
          <w:color w:val="000000"/>
          <w:shd w:val="clear" w:color="auto" w:fill="FFFFFF"/>
          <w:lang w:val="hy-AM"/>
        </w:rPr>
        <w:t>ԵՏՄ</w:t>
      </w:r>
      <w:r w:rsidR="00794216" w:rsidRPr="00DD6AA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794216" w:rsidRPr="00CE3477">
        <w:rPr>
          <w:rFonts w:ascii="GHEA Grapalat" w:hAnsi="GHEA Grapalat"/>
          <w:color w:val="000000"/>
          <w:shd w:val="clear" w:color="auto" w:fill="FFFFFF"/>
          <w:lang w:val="hy-AM"/>
        </w:rPr>
        <w:t>անդամ</w:t>
      </w:r>
      <w:r w:rsidR="00794216" w:rsidRPr="00DD6AA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794216" w:rsidRPr="00CE3477">
        <w:rPr>
          <w:rFonts w:ascii="GHEA Grapalat" w:hAnsi="GHEA Grapalat"/>
          <w:color w:val="000000"/>
          <w:shd w:val="clear" w:color="auto" w:fill="FFFFFF"/>
          <w:lang w:val="hy-AM"/>
        </w:rPr>
        <w:t>պետություններից</w:t>
      </w:r>
      <w:r w:rsidR="00794216" w:rsidRPr="00DD6AA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794216" w:rsidRPr="00CE3477">
        <w:rPr>
          <w:rFonts w:ascii="GHEA Grapalat" w:hAnsi="GHEA Grapalat"/>
          <w:color w:val="000000"/>
          <w:shd w:val="clear" w:color="auto" w:fill="FFFFFF"/>
          <w:lang w:val="hy-AM"/>
        </w:rPr>
        <w:t>Հայաստանի</w:t>
      </w:r>
      <w:r w:rsidR="00794216" w:rsidRPr="00DD6AA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794216" w:rsidRPr="00CE3477">
        <w:rPr>
          <w:rFonts w:ascii="GHEA Grapalat" w:hAnsi="GHEA Grapalat"/>
          <w:color w:val="000000"/>
          <w:shd w:val="clear" w:color="auto" w:fill="FFFFFF"/>
          <w:lang w:val="hy-AM"/>
        </w:rPr>
        <w:t>Հանրապետության</w:t>
      </w:r>
      <w:r w:rsidR="00794216" w:rsidRPr="00DD6AA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794216" w:rsidRPr="00CE3477">
        <w:rPr>
          <w:rFonts w:ascii="GHEA Grapalat" w:hAnsi="GHEA Grapalat"/>
          <w:color w:val="000000"/>
          <w:shd w:val="clear" w:color="auto" w:fill="FFFFFF"/>
          <w:lang w:val="hy-AM"/>
        </w:rPr>
        <w:t>տարածք</w:t>
      </w:r>
      <w:r w:rsidR="00794216" w:rsidRPr="00DD6AA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794216" w:rsidRPr="00CE3477">
        <w:rPr>
          <w:rFonts w:ascii="GHEA Grapalat" w:hAnsi="GHEA Grapalat"/>
          <w:color w:val="000000"/>
          <w:shd w:val="clear" w:color="auto" w:fill="FFFFFF"/>
          <w:lang w:val="hy-AM"/>
        </w:rPr>
        <w:t>ներմուծված</w:t>
      </w:r>
      <w:r w:rsidR="00794216" w:rsidRPr="00DD6AA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794216" w:rsidRPr="00CE3477">
        <w:rPr>
          <w:rFonts w:ascii="GHEA Grapalat" w:hAnsi="GHEA Grapalat"/>
          <w:color w:val="000000"/>
          <w:shd w:val="clear" w:color="auto" w:fill="FFFFFF"/>
          <w:lang w:val="hy-AM"/>
        </w:rPr>
        <w:t>ապրանքների</w:t>
      </w:r>
      <w:r w:rsidR="00794216" w:rsidRPr="00DD6AA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794216" w:rsidRPr="00CE3477">
        <w:rPr>
          <w:rFonts w:ascii="GHEA Grapalat" w:hAnsi="GHEA Grapalat"/>
          <w:color w:val="000000"/>
          <w:shd w:val="clear" w:color="auto" w:fill="FFFFFF"/>
          <w:lang w:val="hy-AM"/>
        </w:rPr>
        <w:t>համար</w:t>
      </w:r>
      <w:r w:rsidR="00794216" w:rsidRPr="00DD6AA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794216" w:rsidRPr="00CE3477">
        <w:rPr>
          <w:rFonts w:ascii="GHEA Grapalat" w:hAnsi="GHEA Grapalat"/>
          <w:color w:val="000000"/>
          <w:shd w:val="clear" w:color="auto" w:fill="FFFFFF"/>
          <w:lang w:val="hy-AM"/>
        </w:rPr>
        <w:t>օրենսգրքով</w:t>
      </w:r>
      <w:r w:rsidR="00794216" w:rsidRPr="00DD6AA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794216" w:rsidRPr="00CE3477">
        <w:rPr>
          <w:rFonts w:ascii="GHEA Grapalat" w:hAnsi="GHEA Grapalat"/>
          <w:color w:val="000000"/>
          <w:shd w:val="clear" w:color="auto" w:fill="FFFFFF"/>
          <w:lang w:val="hy-AM"/>
        </w:rPr>
        <w:t>սահմանված</w:t>
      </w:r>
      <w:r w:rsidR="00794216" w:rsidRPr="00DD6AA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794216" w:rsidRPr="00CE3477">
        <w:rPr>
          <w:rFonts w:ascii="GHEA Grapalat" w:hAnsi="GHEA Grapalat"/>
          <w:color w:val="000000"/>
          <w:shd w:val="clear" w:color="auto" w:fill="FFFFFF"/>
          <w:lang w:val="hy-AM"/>
        </w:rPr>
        <w:t>կարգով</w:t>
      </w:r>
      <w:r w:rsidR="00794216" w:rsidRPr="00DD6AA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794216" w:rsidRPr="00CE3477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="00794216" w:rsidRPr="00DD6AA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794216" w:rsidRPr="00CE3477">
        <w:rPr>
          <w:rFonts w:ascii="GHEA Grapalat" w:hAnsi="GHEA Grapalat"/>
          <w:color w:val="000000"/>
          <w:shd w:val="clear" w:color="auto" w:fill="FFFFFF"/>
          <w:lang w:val="hy-AM"/>
        </w:rPr>
        <w:t>չափով</w:t>
      </w:r>
      <w:r w:rsidR="00794216" w:rsidRPr="00DD6AA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794216" w:rsidRPr="00CE3477">
        <w:rPr>
          <w:rFonts w:ascii="GHEA Grapalat" w:hAnsi="GHEA Grapalat"/>
          <w:color w:val="000000"/>
          <w:shd w:val="clear" w:color="auto" w:fill="FFFFFF"/>
          <w:lang w:val="hy-AM"/>
        </w:rPr>
        <w:t>հաշվարկված</w:t>
      </w:r>
      <w:r w:rsidR="00794216" w:rsidRPr="00DD6AA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794216" w:rsidRPr="00CE3477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="00794216" w:rsidRPr="00DD6AA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794216" w:rsidRPr="00CE3477">
        <w:rPr>
          <w:rFonts w:ascii="GHEA Grapalat" w:hAnsi="GHEA Grapalat"/>
          <w:color w:val="000000"/>
          <w:shd w:val="clear" w:color="auto" w:fill="FFFFFF"/>
          <w:lang w:val="hy-AM"/>
        </w:rPr>
        <w:t>վճարված</w:t>
      </w:r>
      <w:r w:rsidR="00794216" w:rsidRPr="00DD6AA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794216" w:rsidRPr="00CE3477">
        <w:rPr>
          <w:rFonts w:ascii="GHEA Grapalat" w:hAnsi="GHEA Grapalat"/>
          <w:color w:val="000000"/>
          <w:shd w:val="clear" w:color="auto" w:fill="FFFFFF"/>
          <w:lang w:val="hy-AM"/>
        </w:rPr>
        <w:t>ԱԱՀ</w:t>
      </w:r>
      <w:r w:rsidR="00794216" w:rsidRPr="00DD6AA0">
        <w:rPr>
          <w:rFonts w:ascii="GHEA Grapalat" w:hAnsi="GHEA Grapalat"/>
          <w:color w:val="000000"/>
          <w:shd w:val="clear" w:color="auto" w:fill="FFFFFF"/>
          <w:lang w:val="fr-FR"/>
        </w:rPr>
        <w:t>-</w:t>
      </w:r>
      <w:r w:rsidR="00794216" w:rsidRPr="00CE3477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794216" w:rsidRPr="00DD6AA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794216" w:rsidRPr="00CE3477">
        <w:rPr>
          <w:rFonts w:ascii="GHEA Grapalat" w:hAnsi="GHEA Grapalat"/>
          <w:color w:val="000000"/>
          <w:shd w:val="clear" w:color="auto" w:fill="FFFFFF"/>
          <w:lang w:val="hy-AM"/>
        </w:rPr>
        <w:t>գումարները</w:t>
      </w:r>
    </w:p>
    <w:p w:rsidR="00493F6E" w:rsidRDefault="000329DF" w:rsidP="000329D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Օ</w:t>
      </w:r>
      <w:r w:rsidR="00DD6AA0">
        <w:rPr>
          <w:rFonts w:ascii="GHEA Grapalat" w:hAnsi="GHEA Grapalat"/>
          <w:color w:val="000000"/>
          <w:shd w:val="clear" w:color="auto" w:fill="FFFFFF"/>
          <w:lang w:val="hy-AM"/>
        </w:rPr>
        <w:t>րենսգրքի 72-րդ հոդվածի 1-ին մասի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մասով սահմանված են</w:t>
      </w:r>
      <w:r w:rsidR="00794216">
        <w:rPr>
          <w:rFonts w:ascii="GHEA Grapalat" w:hAnsi="GHEA Grapalat"/>
          <w:color w:val="000000"/>
          <w:shd w:val="clear" w:color="auto" w:fill="FFFFFF"/>
          <w:lang w:val="hy-AM"/>
        </w:rPr>
        <w:t xml:space="preserve"> այն դեպքերը, երբ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13DF7">
        <w:rPr>
          <w:rFonts w:ascii="GHEA Grapalat" w:hAnsi="GHEA Grapalat"/>
          <w:color w:val="000000"/>
          <w:shd w:val="clear" w:color="auto" w:fill="FFFFFF"/>
          <w:lang w:val="hy-AM"/>
        </w:rPr>
        <w:t>պետական</w:t>
      </w:r>
      <w:r w:rsidR="0079421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16EA5" w:rsidRPr="00716EA5">
        <w:rPr>
          <w:rFonts w:ascii="GHEA Grapalat" w:hAnsi="GHEA Grapalat"/>
          <w:color w:val="000000"/>
          <w:shd w:val="clear" w:color="auto" w:fill="FFFFFF"/>
          <w:lang w:val="hy-AM"/>
        </w:rPr>
        <w:t xml:space="preserve">բյուջե վճարման ենթակա կամ </w:t>
      </w:r>
      <w:r w:rsidR="00794216">
        <w:rPr>
          <w:rFonts w:ascii="GHEA Grapalat" w:hAnsi="GHEA Grapalat"/>
          <w:color w:val="000000"/>
          <w:shd w:val="clear" w:color="auto" w:fill="FFFFFF"/>
          <w:lang w:val="hy-AM"/>
        </w:rPr>
        <w:t xml:space="preserve">պետական </w:t>
      </w:r>
      <w:r w:rsidR="00716EA5" w:rsidRPr="00716EA5">
        <w:rPr>
          <w:rFonts w:ascii="GHEA Grapalat" w:hAnsi="GHEA Grapalat"/>
          <w:color w:val="000000"/>
          <w:shd w:val="clear" w:color="auto" w:fill="FFFFFF"/>
          <w:lang w:val="hy-AM"/>
        </w:rPr>
        <w:t xml:space="preserve">բյուջեից փոխհատուցման ենթակա ԱԱՀ-ի գումարների հաշվարկման նպատակով ԱԱՀ-ի հաշվանցումներ (պակասեցումներ) </w:t>
      </w:r>
      <w:r w:rsidR="00794216">
        <w:rPr>
          <w:rFonts w:ascii="GHEA Grapalat" w:hAnsi="GHEA Grapalat"/>
          <w:color w:val="000000"/>
          <w:shd w:val="clear" w:color="auto" w:fill="FFFFFF"/>
          <w:lang w:val="hy-AM"/>
        </w:rPr>
        <w:t xml:space="preserve">չեն կատարվում </w:t>
      </w:r>
      <w:r w:rsidR="00794216" w:rsidRPr="00794216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="00794216">
        <w:rPr>
          <w:rFonts w:ascii="GHEA Grapalat" w:hAnsi="GHEA Grapalat"/>
          <w:color w:val="000000"/>
          <w:shd w:val="clear" w:color="auto" w:fill="FFFFFF"/>
          <w:lang w:val="hy-AM"/>
        </w:rPr>
        <w:t xml:space="preserve">հաշվանցումներ կատարելու համար սահմանված են </w:t>
      </w:r>
      <w:r w:rsidR="00D13DF7">
        <w:rPr>
          <w:rFonts w:ascii="GHEA Grapalat" w:hAnsi="GHEA Grapalat"/>
          <w:color w:val="000000"/>
          <w:shd w:val="clear" w:color="auto" w:fill="FFFFFF"/>
          <w:lang w:val="hy-AM"/>
        </w:rPr>
        <w:t>սահմանափակումներ</w:t>
      </w:r>
      <w:r w:rsidR="00794216" w:rsidRPr="00794216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716EA5" w:rsidRPr="00716EA5">
        <w:rPr>
          <w:rFonts w:ascii="GHEA Grapalat" w:hAnsi="GHEA Grapalat"/>
          <w:color w:val="000000"/>
          <w:shd w:val="clear" w:color="auto" w:fill="FFFFFF"/>
          <w:lang w:val="hy-AM"/>
        </w:rPr>
        <w:t xml:space="preserve">: </w:t>
      </w:r>
    </w:p>
    <w:p w:rsidR="000329DF" w:rsidRDefault="00493F6E" w:rsidP="000329D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Թ</w:t>
      </w:r>
      <w:r w:rsidRPr="0076401C">
        <w:rPr>
          <w:rFonts w:ascii="GHEA Grapalat" w:hAnsi="GHEA Grapalat"/>
          <w:color w:val="000000"/>
          <w:shd w:val="clear" w:color="auto" w:fill="FFFFFF"/>
          <w:lang w:val="hy-AM"/>
        </w:rPr>
        <w:t>եթև մարդատար ավտոմեքենաներ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ի մասով հաշվանցման </w:t>
      </w:r>
      <w:r w:rsidRPr="0076401C">
        <w:rPr>
          <w:rFonts w:ascii="GHEA Grapalat" w:hAnsi="GHEA Grapalat"/>
          <w:color w:val="000000"/>
          <w:shd w:val="clear" w:color="auto" w:fill="FFFFFF"/>
          <w:lang w:val="hy-AM"/>
        </w:rPr>
        <w:t>(պակասեց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ման</w:t>
      </w:r>
      <w:r w:rsidRPr="0076401C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ենթակա ԱԱՀ-ի գումարների մասով հաշվանցում </w:t>
      </w:r>
      <w:r w:rsidRPr="00493F6E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պակասեցում</w:t>
      </w:r>
      <w:r w:rsidRPr="00493F6E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կատարելու սահմանափակումներ սահմանված են </w:t>
      </w:r>
      <w:r w:rsidR="00D13DF7">
        <w:rPr>
          <w:rFonts w:ascii="GHEA Grapalat" w:hAnsi="GHEA Grapalat"/>
          <w:color w:val="000000"/>
          <w:shd w:val="clear" w:color="auto" w:fill="FFFFFF"/>
          <w:lang w:val="hy-AM"/>
        </w:rPr>
        <w:t>օրենսգրքի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72-րդ հոդվածի 1-ին մասով: Մ</w:t>
      </w:r>
      <w:r w:rsidR="00716EA5" w:rsidRPr="00716EA5">
        <w:rPr>
          <w:rFonts w:ascii="GHEA Grapalat" w:hAnsi="GHEA Grapalat"/>
          <w:color w:val="000000"/>
          <w:shd w:val="clear" w:color="auto" w:fill="FFFFFF"/>
          <w:lang w:val="hy-AM"/>
        </w:rPr>
        <w:t>ասնավորապես, ն</w:t>
      </w:r>
      <w:r w:rsidR="000329DF">
        <w:rPr>
          <w:rFonts w:ascii="GHEA Grapalat" w:hAnsi="GHEA Grapalat"/>
          <w:color w:val="000000"/>
          <w:shd w:val="clear" w:color="auto" w:fill="FFFFFF"/>
          <w:lang w:val="hy-AM"/>
        </w:rPr>
        <w:t>ույն մասի`</w:t>
      </w:r>
    </w:p>
    <w:p w:rsidR="000329DF" w:rsidRPr="0076401C" w:rsidRDefault="000329DF" w:rsidP="000329D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 xml:space="preserve">- </w:t>
      </w:r>
      <w:r w:rsidR="00DD6AA0">
        <w:rPr>
          <w:rFonts w:ascii="GHEA Grapalat" w:hAnsi="GHEA Grapalat"/>
          <w:color w:val="000000"/>
          <w:shd w:val="clear" w:color="auto" w:fill="FFFFFF"/>
          <w:lang w:val="hy-AM"/>
        </w:rPr>
        <w:t>8-րդ կետ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493F6E">
        <w:rPr>
          <w:rFonts w:ascii="GHEA Grapalat" w:hAnsi="GHEA Grapalat"/>
          <w:color w:val="000000"/>
          <w:shd w:val="clear" w:color="auto" w:fill="FFFFFF"/>
          <w:lang w:val="hy-AM"/>
        </w:rPr>
        <w:t xml:space="preserve">ն համապատասխան` </w:t>
      </w:r>
      <w:r w:rsidR="00716EA5" w:rsidRPr="0076401C">
        <w:rPr>
          <w:rFonts w:ascii="GHEA Grapalat" w:hAnsi="GHEA Grapalat"/>
          <w:color w:val="000000"/>
          <w:shd w:val="clear" w:color="auto" w:fill="FFFFFF"/>
          <w:lang w:val="hy-AM"/>
        </w:rPr>
        <w:t>ԱԱՀ-ի հաշվանցումներ (պակասեցումներ) չեն կատար</w:t>
      </w:r>
      <w:r w:rsidR="00794216">
        <w:rPr>
          <w:rFonts w:ascii="GHEA Grapalat" w:hAnsi="GHEA Grapalat"/>
          <w:color w:val="000000"/>
          <w:shd w:val="clear" w:color="auto" w:fill="FFFFFF"/>
          <w:lang w:val="hy-AM"/>
        </w:rPr>
        <w:t>վ</w:t>
      </w:r>
      <w:r w:rsidR="00716EA5" w:rsidRPr="0076401C">
        <w:rPr>
          <w:rFonts w:ascii="GHEA Grapalat" w:hAnsi="GHEA Grapalat"/>
          <w:color w:val="000000"/>
          <w:shd w:val="clear" w:color="auto" w:fill="FFFFFF"/>
          <w:lang w:val="hy-AM"/>
        </w:rPr>
        <w:t>ում</w:t>
      </w:r>
      <w:r w:rsidR="00D13DF7">
        <w:rPr>
          <w:rFonts w:ascii="GHEA Grapalat" w:hAnsi="GHEA Grapalat"/>
          <w:color w:val="000000"/>
          <w:shd w:val="clear" w:color="auto" w:fill="FFFFFF"/>
          <w:lang w:val="hy-AM"/>
        </w:rPr>
        <w:t>, եթե</w:t>
      </w:r>
      <w:r w:rsidR="00716EA5" w:rsidRPr="0076401C">
        <w:rPr>
          <w:rFonts w:ascii="GHEA Grapalat" w:hAnsi="GHEA Grapalat"/>
          <w:color w:val="000000"/>
          <w:shd w:val="clear" w:color="auto" w:fill="FFFFFF"/>
          <w:lang w:val="hy-AM"/>
        </w:rPr>
        <w:t xml:space="preserve"> ոչ իրացման նպատակով ձեռք են բերվել </w:t>
      </w:r>
      <w:r w:rsidR="00493F6E">
        <w:rPr>
          <w:rFonts w:ascii="GHEA Grapalat" w:hAnsi="GHEA Grapalat"/>
          <w:color w:val="000000"/>
          <w:shd w:val="clear" w:color="auto" w:fill="FFFFFF"/>
          <w:lang w:val="hy-AM"/>
        </w:rPr>
        <w:t>կամ</w:t>
      </w:r>
      <w:r w:rsidR="00716EA5" w:rsidRPr="0076401C">
        <w:rPr>
          <w:rFonts w:ascii="GHEA Grapalat" w:hAnsi="GHEA Grapalat"/>
          <w:color w:val="000000"/>
          <w:shd w:val="clear" w:color="auto" w:fill="FFFFFF"/>
          <w:lang w:val="hy-AM"/>
        </w:rPr>
        <w:t xml:space="preserve"> ներմուծվել են թեթև մարդատար ավտոմեքենաներ, բացառությամբ այն դեպքերի, երբ թեթև մարդատար ավտոմեքենաներն օգտագործվում են</w:t>
      </w:r>
      <w:r w:rsidR="00794216">
        <w:rPr>
          <w:rFonts w:ascii="GHEA Grapalat" w:hAnsi="GHEA Grapalat"/>
          <w:color w:val="000000"/>
          <w:shd w:val="clear" w:color="auto" w:fill="FFFFFF"/>
          <w:lang w:val="hy-AM"/>
        </w:rPr>
        <w:t xml:space="preserve"> վարձույթով տրամադրելու համար: </w:t>
      </w:r>
      <w:r w:rsidR="00493F6E">
        <w:rPr>
          <w:rFonts w:ascii="GHEA Grapalat" w:hAnsi="GHEA Grapalat"/>
          <w:color w:val="000000"/>
          <w:shd w:val="clear" w:color="auto" w:fill="FFFFFF"/>
          <w:lang w:val="hy-AM"/>
        </w:rPr>
        <w:t>Միաժամանակ, ն</w:t>
      </w:r>
      <w:r w:rsidR="00716EA5" w:rsidRPr="0076401C">
        <w:rPr>
          <w:rFonts w:ascii="GHEA Grapalat" w:hAnsi="GHEA Grapalat"/>
          <w:color w:val="000000"/>
          <w:shd w:val="clear" w:color="auto" w:fill="FFFFFF"/>
          <w:lang w:val="hy-AM"/>
        </w:rPr>
        <w:t xml:space="preserve">ույն կետի կիրառության իմաստով, համարվում է, որ թեթև մարդատար ավտոմեքենան ձեռք է բերվել </w:t>
      </w:r>
      <w:r w:rsidR="00493F6E">
        <w:rPr>
          <w:rFonts w:ascii="GHEA Grapalat" w:hAnsi="GHEA Grapalat"/>
          <w:lang w:val="hy-AM"/>
        </w:rPr>
        <w:t>կամ</w:t>
      </w:r>
      <w:r w:rsidR="00716EA5" w:rsidRPr="0076401C">
        <w:rPr>
          <w:rFonts w:ascii="GHEA Grapalat" w:hAnsi="GHEA Grapalat"/>
          <w:lang w:val="hy-AM"/>
        </w:rPr>
        <w:t xml:space="preserve"> ներմուծվել է ոչ իրացման նպատակով, եթե ավտոմեքենայի սեփականության իրավունքը օրենքով սահմանված կարգով ստացել է պետական գրանցում,</w:t>
      </w:r>
    </w:p>
    <w:p w:rsidR="00716EA5" w:rsidRDefault="00716EA5" w:rsidP="000329D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76401C">
        <w:rPr>
          <w:rFonts w:ascii="GHEA Grapalat" w:hAnsi="GHEA Grapalat"/>
          <w:lang w:val="hy-AM"/>
        </w:rPr>
        <w:t>- 10-րդ կետի</w:t>
      </w:r>
      <w:r w:rsidR="00F73A8A">
        <w:rPr>
          <w:rFonts w:ascii="GHEA Grapalat" w:hAnsi="GHEA Grapalat"/>
          <w:lang w:val="hy-AM"/>
        </w:rPr>
        <w:t>ն համապատասխան</w:t>
      </w:r>
      <w:r w:rsidRPr="0076401C">
        <w:rPr>
          <w:rFonts w:ascii="GHEA Grapalat" w:hAnsi="GHEA Grapalat"/>
          <w:lang w:val="hy-AM"/>
        </w:rPr>
        <w:t>` ԱԱՀ-ի հաշվանցումներ (պակասեցումներ) չեն կատար</w:t>
      </w:r>
      <w:r w:rsidR="00794216">
        <w:rPr>
          <w:rFonts w:ascii="GHEA Grapalat" w:hAnsi="GHEA Grapalat"/>
          <w:lang w:val="hy-AM"/>
        </w:rPr>
        <w:t>վ</w:t>
      </w:r>
      <w:r w:rsidRPr="0076401C">
        <w:rPr>
          <w:rFonts w:ascii="GHEA Grapalat" w:hAnsi="GHEA Grapalat"/>
          <w:lang w:val="hy-AM"/>
        </w:rPr>
        <w:t>ում</w:t>
      </w:r>
      <w:r w:rsidR="00D13DF7">
        <w:rPr>
          <w:rFonts w:ascii="GHEA Grapalat" w:hAnsi="GHEA Grapalat"/>
          <w:lang w:val="hy-AM"/>
        </w:rPr>
        <w:t>, եթե</w:t>
      </w:r>
      <w:r w:rsidRPr="0076401C">
        <w:rPr>
          <w:rFonts w:ascii="GHEA Grapalat" w:hAnsi="GHEA Grapalat"/>
          <w:lang w:val="hy-AM"/>
        </w:rPr>
        <w:t xml:space="preserve"> լիզինգի (տարատեսակների) պայմանագրերով ստացվել են թեթև մարդատար ավտոմեքենաներ, բացառությամբ այն դեպքերի, երբ թեթև մարդատար ավտոմեքենաներն օգտագործվում են վարձույթով տրամադրելու համար:</w:t>
      </w:r>
    </w:p>
    <w:p w:rsidR="00493F6E" w:rsidRPr="0076401C" w:rsidRDefault="00493F6E" w:rsidP="000329D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Նախագծով </w:t>
      </w:r>
      <w:r w:rsidR="00D13DF7">
        <w:rPr>
          <w:rFonts w:ascii="GHEA Grapalat" w:hAnsi="GHEA Grapalat"/>
          <w:lang w:val="hy-AM"/>
        </w:rPr>
        <w:t>անհրաժեշտություն</w:t>
      </w:r>
      <w:r w:rsidR="00F73A8A">
        <w:rPr>
          <w:rFonts w:ascii="GHEA Grapalat" w:hAnsi="GHEA Grapalat"/>
          <w:lang w:val="hy-AM"/>
        </w:rPr>
        <w:t xml:space="preserve"> է առաջացել </w:t>
      </w:r>
      <w:r w:rsidRPr="0076401C">
        <w:rPr>
          <w:rFonts w:ascii="GHEA Grapalat" w:hAnsi="GHEA Grapalat"/>
          <w:lang w:val="hy-AM"/>
        </w:rPr>
        <w:t>ԱԱՀ-ի հաշվանցումներ (պակասեցումներ)</w:t>
      </w:r>
      <w:r w:rsidR="00F73A8A">
        <w:rPr>
          <w:rFonts w:ascii="GHEA Grapalat" w:hAnsi="GHEA Grapalat"/>
          <w:lang w:val="hy-AM"/>
        </w:rPr>
        <w:t xml:space="preserve"> կատարելու մասով նախատեսել սահմանափակում նաև ՀՀ տարածք ներմուծված թեթև </w:t>
      </w:r>
      <w:r w:rsidR="00D13DF7">
        <w:rPr>
          <w:rFonts w:ascii="GHEA Grapalat" w:hAnsi="GHEA Grapalat"/>
          <w:lang w:val="hy-AM"/>
        </w:rPr>
        <w:t>մարդատար</w:t>
      </w:r>
      <w:r w:rsidR="00F73A8A">
        <w:rPr>
          <w:rFonts w:ascii="GHEA Grapalat" w:hAnsi="GHEA Grapalat"/>
          <w:lang w:val="hy-AM"/>
        </w:rPr>
        <w:t xml:space="preserve"> ավտոմեքենաների ներմուծման համար վճարված ԱԱՀ-ի գումարների</w:t>
      </w:r>
      <w:r w:rsidR="001B0221">
        <w:rPr>
          <w:rFonts w:ascii="GHEA Grapalat" w:hAnsi="GHEA Grapalat"/>
          <w:lang w:val="hy-AM"/>
        </w:rPr>
        <w:t xml:space="preserve"> մասով</w:t>
      </w:r>
      <w:r w:rsidR="00F73A8A">
        <w:rPr>
          <w:rFonts w:ascii="GHEA Grapalat" w:hAnsi="GHEA Grapalat"/>
          <w:lang w:val="hy-AM"/>
        </w:rPr>
        <w:t xml:space="preserve"> և այդ սահմանափակումը չկիրառել </w:t>
      </w:r>
      <w:r w:rsidR="00F73A8A" w:rsidRPr="006C78D5">
        <w:rPr>
          <w:rFonts w:ascii="GHEA Grapalat" w:eastAsia="Calibri" w:hAnsi="GHEA Grapalat"/>
          <w:color w:val="000000"/>
          <w:shd w:val="clear" w:color="auto" w:fill="FFFFFF"/>
          <w:lang w:val="hy-AM"/>
        </w:rPr>
        <w:t>թեթև մարդատար ավտոմեքենա արտադրողի դիստրիբյուտոր կամ դիլեր հանդիսացող կազմակերպությունների կամ անհատ ձեռնարկատերերի կողմից</w:t>
      </w:r>
      <w:r w:rsidR="00F73A8A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 </w:t>
      </w:r>
      <w:r w:rsidR="00F73A8A" w:rsidRPr="008824C9">
        <w:rPr>
          <w:rFonts w:ascii="GHEA Grapalat" w:hAnsi="GHEA Grapalat" w:cs="GHEA Grapalat"/>
          <w:lang w:val="hy-AM"/>
        </w:rPr>
        <w:t xml:space="preserve">Հայաստանի Հանրապետության տարածք </w:t>
      </w:r>
      <w:r w:rsidR="00F73A8A">
        <w:rPr>
          <w:rFonts w:ascii="GHEA Grapalat" w:hAnsi="GHEA Grapalat" w:cs="GHEA Grapalat"/>
          <w:lang w:val="hy-AM"/>
        </w:rPr>
        <w:t xml:space="preserve">ներմուծված </w:t>
      </w:r>
      <w:r w:rsidR="00F73A8A" w:rsidRPr="006C78D5">
        <w:rPr>
          <w:rFonts w:ascii="GHEA Grapalat" w:eastAsia="Calibri" w:hAnsi="GHEA Grapalat"/>
          <w:color w:val="000000"/>
          <w:shd w:val="clear" w:color="auto" w:fill="FFFFFF"/>
          <w:lang w:val="hy-AM"/>
        </w:rPr>
        <w:t>թեթև մարդատար ավտոմեքենա</w:t>
      </w:r>
      <w:r w:rsidR="00F73A8A">
        <w:rPr>
          <w:rFonts w:ascii="GHEA Grapalat" w:eastAsia="Calibri" w:hAnsi="GHEA Grapalat"/>
          <w:color w:val="000000"/>
          <w:shd w:val="clear" w:color="auto" w:fill="FFFFFF"/>
          <w:lang w:val="hy-AM"/>
        </w:rPr>
        <w:t>ների համար վճարված ԱԱՀ-ի գումարների մասով:</w:t>
      </w:r>
    </w:p>
    <w:p w:rsidR="00493F6E" w:rsidRDefault="00C766C2" w:rsidP="0058787D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3</w:t>
      </w:r>
      <w:r>
        <w:rPr>
          <w:rFonts w:ascii="MS Mincho" w:eastAsia="MS Mincho" w:hAnsi="MS Mincho" w:cs="MS Mincho" w:hint="eastAsia"/>
          <w:b/>
          <w:lang w:val="hy-AM"/>
        </w:rPr>
        <w:t>․</w:t>
      </w:r>
      <w:r>
        <w:rPr>
          <w:rFonts w:ascii="GHEA Grapalat" w:hAnsi="GHEA Grapalat"/>
          <w:b/>
          <w:lang w:val="hy-AM"/>
        </w:rPr>
        <w:t xml:space="preserve"> Առկա խնդիրների առաջարկվող լուծումները</w:t>
      </w:r>
      <w:r>
        <w:rPr>
          <w:rFonts w:ascii="GHEA Grapalat" w:hAnsi="GHEA Grapalat"/>
          <w:b/>
          <w:lang w:val="fr-FR"/>
        </w:rPr>
        <w:t xml:space="preserve">. </w:t>
      </w:r>
      <w:r>
        <w:rPr>
          <w:rFonts w:ascii="GHEA Grapalat" w:hAnsi="GHEA Grapalat"/>
          <w:lang w:val="hy-AM"/>
        </w:rPr>
        <w:t xml:space="preserve">Նախագծով առաջարկվում է </w:t>
      </w:r>
      <w:r w:rsidR="00493F6E">
        <w:rPr>
          <w:rFonts w:ascii="GHEA Grapalat" w:hAnsi="GHEA Grapalat"/>
          <w:lang w:val="hy-AM"/>
        </w:rPr>
        <w:t>սահմանել, որ.</w:t>
      </w:r>
    </w:p>
    <w:p w:rsidR="00493F6E" w:rsidRDefault="00493F6E" w:rsidP="0058787D">
      <w:pPr>
        <w:spacing w:line="360" w:lineRule="auto"/>
        <w:ind w:firstLine="426"/>
        <w:jc w:val="both"/>
        <w:rPr>
          <w:rFonts w:ascii="GHEA Grapalat" w:eastAsia="Calibri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lang w:val="hy-AM"/>
        </w:rPr>
        <w:t>1</w:t>
      </w:r>
      <w:r w:rsidRPr="00493F6E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</w:t>
      </w:r>
      <w:r w:rsidRPr="006C5EB2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ԱԱՀ </w:t>
      </w:r>
      <w:r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վճարողների կողմից </w:t>
      </w:r>
      <w:r w:rsidRPr="006C5EB2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հաշվետու ժամանակաշրջանի համար պետական բյուջե </w:t>
      </w:r>
      <w:r w:rsidR="00D13DF7">
        <w:rPr>
          <w:rFonts w:ascii="GHEA Grapalat" w:eastAsia="Calibri" w:hAnsi="GHEA Grapalat"/>
          <w:color w:val="000000"/>
          <w:shd w:val="clear" w:color="auto" w:fill="FFFFFF"/>
          <w:lang w:val="hy-AM"/>
        </w:rPr>
        <w:t>վճարման</w:t>
      </w:r>
      <w:r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 ենթակա ԱԱՀ-ի գումարների կամ </w:t>
      </w:r>
      <w:r w:rsidRPr="003A62EE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պետական բյուջեից փոխհատուցման ենթակա ԱԱՀ-ի </w:t>
      </w:r>
      <w:r>
        <w:rPr>
          <w:rFonts w:ascii="GHEA Grapalat" w:eastAsia="Calibri" w:hAnsi="GHEA Grapalat"/>
          <w:color w:val="000000"/>
          <w:shd w:val="clear" w:color="auto" w:fill="FFFFFF"/>
          <w:lang w:val="hy-AM"/>
        </w:rPr>
        <w:t>գումարների հաշվարկման նպատակով հաշվանցումներ (պա</w:t>
      </w:r>
      <w:r w:rsidR="00F73A8A">
        <w:rPr>
          <w:rFonts w:ascii="GHEA Grapalat" w:eastAsia="Calibri" w:hAnsi="GHEA Grapalat"/>
          <w:color w:val="000000"/>
          <w:shd w:val="clear" w:color="auto" w:fill="FFFFFF"/>
          <w:lang w:val="hy-AM"/>
        </w:rPr>
        <w:t>կ</w:t>
      </w:r>
      <w:r>
        <w:rPr>
          <w:rFonts w:ascii="GHEA Grapalat" w:eastAsia="Calibri" w:hAnsi="GHEA Grapalat"/>
          <w:color w:val="000000"/>
          <w:shd w:val="clear" w:color="auto" w:fill="FFFFFF"/>
          <w:lang w:val="hy-AM"/>
        </w:rPr>
        <w:t>ասեցումներ) չեն կատարվ</w:t>
      </w:r>
      <w:r w:rsidR="00F73A8A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ում </w:t>
      </w:r>
      <w:r w:rsidR="006C78D5" w:rsidRPr="006C78D5">
        <w:rPr>
          <w:rFonts w:ascii="GHEA Grapalat" w:eastAsia="Calibri" w:hAnsi="GHEA Grapalat"/>
          <w:color w:val="000000"/>
          <w:shd w:val="clear" w:color="auto" w:fill="FFFFFF"/>
          <w:lang w:val="hy-AM"/>
        </w:rPr>
        <w:t>թեթև մարդատար ավտոմեքենա արտադրողի դիստրիբյուտոր կամ դիլեր չհանդիսացող կազմակերպությունների կամ անհատ ձեռնարկատերերի կողմից</w:t>
      </w:r>
      <w:r w:rsidR="006C78D5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 </w:t>
      </w:r>
      <w:r w:rsidRPr="008824C9">
        <w:rPr>
          <w:rFonts w:ascii="GHEA Grapalat" w:hAnsi="GHEA Grapalat" w:cs="GHEA Grapalat"/>
          <w:lang w:val="hy-AM"/>
        </w:rPr>
        <w:t xml:space="preserve">Հայաստանի Հանրապետության տարածք </w:t>
      </w:r>
      <w:r>
        <w:rPr>
          <w:rFonts w:ascii="GHEA Grapalat" w:hAnsi="GHEA Grapalat" w:cs="GHEA Grapalat"/>
          <w:lang w:val="hy-AM"/>
        </w:rPr>
        <w:t xml:space="preserve">ներմուծված </w:t>
      </w:r>
      <w:r w:rsidR="006C78D5" w:rsidRPr="006C78D5">
        <w:rPr>
          <w:rFonts w:ascii="GHEA Grapalat" w:eastAsia="Calibri" w:hAnsi="GHEA Grapalat"/>
          <w:color w:val="000000"/>
          <w:shd w:val="clear" w:color="auto" w:fill="FFFFFF"/>
          <w:lang w:val="hy-AM"/>
        </w:rPr>
        <w:t>թեթև մարդատար ավտոմեքենա</w:t>
      </w:r>
      <w:r w:rsidR="006C78D5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ների </w:t>
      </w:r>
      <w:r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ներմուծման համար օրենսգրքով սահմանված կարգով հաշվարկված և վճարված ԱԱՀ-ի գումարների մասով: Ընդ որում, </w:t>
      </w:r>
      <w:r w:rsidR="00F73A8A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նշված </w:t>
      </w:r>
      <w:r w:rsidR="00F73A8A">
        <w:rPr>
          <w:rFonts w:ascii="GHEA Grapalat" w:eastAsia="Calibri" w:hAnsi="GHEA Grapalat"/>
          <w:color w:val="000000"/>
          <w:shd w:val="clear" w:color="auto" w:fill="FFFFFF"/>
          <w:lang w:val="hy-AM"/>
        </w:rPr>
        <w:lastRenderedPageBreak/>
        <w:t xml:space="preserve">սահմանափակման կիրառման մասով նախատեսվել է բացառություն` սահմանելով, որ այն կետի կարգավորումները կիրառելի չեն </w:t>
      </w:r>
      <w:r w:rsidR="00D13DF7">
        <w:rPr>
          <w:rFonts w:ascii="GHEA Grapalat" w:eastAsia="Calibri" w:hAnsi="GHEA Grapalat"/>
          <w:color w:val="000000"/>
          <w:shd w:val="clear" w:color="auto" w:fill="FFFFFF"/>
          <w:lang w:val="hy-AM"/>
        </w:rPr>
        <w:t>օրենսգրքի</w:t>
      </w:r>
      <w:r w:rsidR="00F73A8A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 72-րդ հոդվածի 1-ին մասի 8-րդ և 10-րդ կետերով սահմանված դեպքերում,</w:t>
      </w:r>
    </w:p>
    <w:p w:rsidR="00810235" w:rsidRDefault="00F73A8A" w:rsidP="00F73A8A">
      <w:pPr>
        <w:spacing w:line="360" w:lineRule="auto"/>
        <w:ind w:firstLine="426"/>
        <w:jc w:val="both"/>
        <w:rPr>
          <w:rFonts w:ascii="GHEA Grapalat" w:eastAsia="Calibri" w:hAnsi="GHEA Grapalat"/>
          <w:color w:val="000000"/>
          <w:shd w:val="clear" w:color="auto" w:fill="FFFFFF"/>
          <w:lang w:val="hy-AM"/>
        </w:rPr>
      </w:pPr>
      <w:r>
        <w:rPr>
          <w:rFonts w:ascii="GHEA Grapalat" w:eastAsia="Calibri" w:hAnsi="GHEA Grapalat"/>
          <w:color w:val="000000"/>
          <w:shd w:val="clear" w:color="auto" w:fill="FFFFFF"/>
          <w:lang w:val="hy-AM"/>
        </w:rPr>
        <w:t>2</w:t>
      </w:r>
      <w:r w:rsidRPr="00F73A8A">
        <w:rPr>
          <w:rFonts w:ascii="GHEA Grapalat" w:eastAsia="Calibri" w:hAnsi="GHEA Grapalat"/>
          <w:color w:val="000000"/>
          <w:shd w:val="clear" w:color="auto" w:fill="FFFFFF"/>
          <w:lang w:val="hy-AM"/>
        </w:rPr>
        <w:t>)</w:t>
      </w:r>
      <w:r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 </w:t>
      </w:r>
      <w:r w:rsidR="00810235">
        <w:rPr>
          <w:rFonts w:ascii="GHEA Grapalat" w:eastAsia="Calibri" w:hAnsi="GHEA Grapalat"/>
          <w:color w:val="000000"/>
          <w:shd w:val="clear" w:color="auto" w:fill="FFFFFF"/>
          <w:lang w:val="hy-AM"/>
        </w:rPr>
        <w:t>օրենքն ուժի մեջ է 2023 թվականի հոկտեմբերի 1-ից,</w:t>
      </w:r>
    </w:p>
    <w:p w:rsidR="003A62EE" w:rsidRPr="00911E38" w:rsidRDefault="00810235" w:rsidP="00F73A8A">
      <w:pPr>
        <w:spacing w:line="360" w:lineRule="auto"/>
        <w:ind w:firstLine="426"/>
        <w:jc w:val="both"/>
        <w:rPr>
          <w:rFonts w:ascii="GHEA Grapalat" w:hAnsi="GHEA Grapalat"/>
          <w:lang w:val="fr-FR"/>
        </w:rPr>
      </w:pPr>
      <w:r>
        <w:rPr>
          <w:rFonts w:ascii="GHEA Grapalat" w:eastAsia="Calibri" w:hAnsi="GHEA Grapalat"/>
          <w:color w:val="000000"/>
          <w:shd w:val="clear" w:color="auto" w:fill="FFFFFF"/>
          <w:lang w:val="hy-AM"/>
        </w:rPr>
        <w:t>3</w:t>
      </w:r>
      <w:r w:rsidRPr="00810235">
        <w:rPr>
          <w:rFonts w:ascii="GHEA Grapalat" w:eastAsia="Calibri" w:hAnsi="GHEA Grapalat"/>
          <w:color w:val="000000"/>
          <w:shd w:val="clear" w:color="auto" w:fill="FFFFFF"/>
          <w:lang w:val="hy-AM"/>
        </w:rPr>
        <w:t>)</w:t>
      </w:r>
      <w:r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 </w:t>
      </w:r>
      <w:r w:rsidR="003A62EE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նախագծով առաջարկվող </w:t>
      </w:r>
      <w:r w:rsidR="003A62EE" w:rsidRPr="00CE3477">
        <w:rPr>
          <w:rFonts w:ascii="GHEA Grapalat" w:hAnsi="GHEA Grapalat"/>
          <w:color w:val="000000"/>
          <w:shd w:val="clear" w:color="auto" w:fill="FFFFFF"/>
          <w:lang w:val="hy-AM"/>
        </w:rPr>
        <w:t>ԱԱՀ</w:t>
      </w:r>
      <w:r w:rsidR="003A62EE" w:rsidRPr="00911E38">
        <w:rPr>
          <w:rFonts w:ascii="GHEA Grapalat" w:hAnsi="GHEA Grapalat"/>
          <w:color w:val="000000"/>
          <w:shd w:val="clear" w:color="auto" w:fill="FFFFFF"/>
          <w:lang w:val="fr-FR"/>
        </w:rPr>
        <w:t>-</w:t>
      </w:r>
      <w:r w:rsidR="003A62EE" w:rsidRPr="00CE3477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3A62EE" w:rsidRPr="00911E38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3A62EE" w:rsidRPr="00CE3477">
        <w:rPr>
          <w:rFonts w:ascii="GHEA Grapalat" w:hAnsi="GHEA Grapalat"/>
          <w:color w:val="000000"/>
          <w:shd w:val="clear" w:color="auto" w:fill="FFFFFF"/>
          <w:lang w:val="hy-AM"/>
        </w:rPr>
        <w:t>հաշվանցումներ</w:t>
      </w:r>
      <w:r w:rsidR="003A62EE" w:rsidRPr="00911E38">
        <w:rPr>
          <w:rFonts w:ascii="GHEA Grapalat" w:hAnsi="GHEA Grapalat"/>
          <w:color w:val="000000"/>
          <w:shd w:val="clear" w:color="auto" w:fill="FFFFFF"/>
          <w:lang w:val="fr-FR"/>
        </w:rPr>
        <w:t xml:space="preserve"> (</w:t>
      </w:r>
      <w:r w:rsidR="003A62EE" w:rsidRPr="00CE3477">
        <w:rPr>
          <w:rFonts w:ascii="GHEA Grapalat" w:hAnsi="GHEA Grapalat"/>
          <w:color w:val="000000"/>
          <w:shd w:val="clear" w:color="auto" w:fill="FFFFFF"/>
          <w:lang w:val="hy-AM"/>
        </w:rPr>
        <w:t>պակասեցումներ</w:t>
      </w:r>
      <w:r w:rsidR="003A62EE" w:rsidRPr="00911E38">
        <w:rPr>
          <w:rFonts w:ascii="GHEA Grapalat" w:hAnsi="GHEA Grapalat"/>
          <w:color w:val="000000"/>
          <w:shd w:val="clear" w:color="auto" w:fill="FFFFFF"/>
          <w:lang w:val="fr-FR"/>
        </w:rPr>
        <w:t xml:space="preserve">) </w:t>
      </w:r>
      <w:r w:rsidR="003A62EE">
        <w:rPr>
          <w:rFonts w:ascii="GHEA Grapalat" w:hAnsi="GHEA Grapalat"/>
          <w:color w:val="000000"/>
          <w:shd w:val="clear" w:color="auto" w:fill="FFFFFF"/>
          <w:lang w:val="hy-AM"/>
        </w:rPr>
        <w:t xml:space="preserve">չկատարելու դրույթը կիրառվելու </w:t>
      </w:r>
      <w:r w:rsidR="00A81A2C">
        <w:rPr>
          <w:rFonts w:ascii="GHEA Grapalat" w:hAnsi="GHEA Grapalat"/>
          <w:color w:val="000000"/>
          <w:shd w:val="clear" w:color="auto" w:fill="FFFFFF"/>
          <w:lang w:val="hy-AM"/>
        </w:rPr>
        <w:t>է</w:t>
      </w:r>
      <w:r w:rsidR="003A62EE">
        <w:rPr>
          <w:rFonts w:ascii="GHEA Grapalat" w:hAnsi="GHEA Grapalat"/>
          <w:color w:val="000000"/>
          <w:shd w:val="clear" w:color="auto" w:fill="FFFFFF"/>
          <w:lang w:val="hy-AM"/>
        </w:rPr>
        <w:t xml:space="preserve"> օրենքի ուժի մեջ մտնելուց հետո ներմուծվ</w:t>
      </w:r>
      <w:r w:rsidR="00F73A8A">
        <w:rPr>
          <w:rFonts w:ascii="GHEA Grapalat" w:hAnsi="GHEA Grapalat"/>
          <w:color w:val="000000"/>
          <w:shd w:val="clear" w:color="auto" w:fill="FFFFFF"/>
          <w:lang w:val="hy-AM"/>
        </w:rPr>
        <w:t xml:space="preserve">ող </w:t>
      </w:r>
      <w:r w:rsidR="003A62EE" w:rsidRPr="00911E38">
        <w:rPr>
          <w:rFonts w:ascii="GHEA Grapalat" w:eastAsia="Calibri" w:hAnsi="GHEA Grapalat"/>
          <w:color w:val="000000"/>
          <w:shd w:val="clear" w:color="auto" w:fill="FFFFFF"/>
          <w:lang w:val="hy-AM"/>
        </w:rPr>
        <w:t>թեթև մարդատար ավտոմեքենա</w:t>
      </w:r>
      <w:r w:rsidR="003A62EE">
        <w:rPr>
          <w:rFonts w:ascii="GHEA Grapalat" w:eastAsia="Calibri" w:hAnsi="GHEA Grapalat"/>
          <w:color w:val="000000"/>
          <w:shd w:val="clear" w:color="auto" w:fill="FFFFFF"/>
          <w:lang w:val="hy-AM"/>
        </w:rPr>
        <w:t>ների մասով:</w:t>
      </w:r>
    </w:p>
    <w:p w:rsidR="00911E38" w:rsidRDefault="00C766C2" w:rsidP="0058787D">
      <w:pPr>
        <w:spacing w:line="360" w:lineRule="auto"/>
        <w:ind w:firstLine="426"/>
        <w:jc w:val="both"/>
        <w:rPr>
          <w:rFonts w:ascii="GHEA Grapalat" w:hAnsi="GHEA Grapalat" w:cs="Arian AMU"/>
          <w:color w:val="000000"/>
          <w:shd w:val="clear" w:color="auto" w:fill="FFFFFF"/>
          <w:lang w:val="hy-AM"/>
        </w:rPr>
      </w:pPr>
      <w:r>
        <w:rPr>
          <w:rFonts w:ascii="GHEA Grapalat" w:hAnsi="GHEA Grapalat" w:cs="Sylfaen"/>
          <w:b/>
          <w:lang w:val="hy-AM"/>
        </w:rPr>
        <w:t>4.</w:t>
      </w:r>
      <w:r>
        <w:rPr>
          <w:rFonts w:ascii="GHEA Grapalat" w:hAnsi="GHEA Grapalat" w:cs="Sylfaen"/>
          <w:b/>
          <w:lang w:val="fr-FR"/>
        </w:rPr>
        <w:t xml:space="preserve"> Կարգավորման առարկան.</w:t>
      </w:r>
      <w:r>
        <w:rPr>
          <w:rFonts w:ascii="GHEA Grapalat" w:hAnsi="GHEA Grapalat"/>
          <w:lang w:val="fr-FR"/>
        </w:rPr>
        <w:t xml:space="preserve"> Նախագծի կարգավորման առարկան </w:t>
      </w:r>
      <w:r w:rsidR="00911E38" w:rsidRPr="000364CF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թեթև մարդատար ավտոմեքենա արտադրողի դիստրիբյուտոր կամ դիլեր չհանդիսացող կազմակերպությունների կամ անհատ ձեռնարկատերերի կողմից </w:t>
      </w:r>
      <w:r w:rsidR="00911E38">
        <w:rPr>
          <w:rFonts w:ascii="GHEA Grapalat" w:eastAsia="Calibri" w:hAnsi="GHEA Grapalat"/>
          <w:color w:val="000000"/>
          <w:shd w:val="clear" w:color="auto" w:fill="FFFFFF"/>
          <w:lang w:val="hy-AM"/>
        </w:rPr>
        <w:t>ներմուծված</w:t>
      </w:r>
      <w:r w:rsidR="00911E38" w:rsidRPr="000364CF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 թեթև մարդատար ավտոմեքենա</w:t>
      </w:r>
      <w:r w:rsidR="00911E38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ների մասով ԱԱՀ-ի հաշվանցումներ </w:t>
      </w:r>
      <w:r w:rsidR="00911E38" w:rsidRPr="000364CF">
        <w:rPr>
          <w:rFonts w:ascii="GHEA Grapalat" w:eastAsia="Calibri" w:hAnsi="GHEA Grapalat"/>
          <w:color w:val="000000"/>
          <w:shd w:val="clear" w:color="auto" w:fill="FFFFFF"/>
          <w:lang w:val="hy-AM"/>
        </w:rPr>
        <w:t>(</w:t>
      </w:r>
      <w:r w:rsidR="00911E38">
        <w:rPr>
          <w:rFonts w:ascii="GHEA Grapalat" w:eastAsia="Calibri" w:hAnsi="GHEA Grapalat"/>
          <w:color w:val="000000"/>
          <w:shd w:val="clear" w:color="auto" w:fill="FFFFFF"/>
          <w:lang w:val="hy-AM"/>
        </w:rPr>
        <w:t>պակասեցումներ</w:t>
      </w:r>
      <w:r w:rsidR="00911E38" w:rsidRPr="000364CF">
        <w:rPr>
          <w:rFonts w:ascii="GHEA Grapalat" w:eastAsia="Calibri" w:hAnsi="GHEA Grapalat"/>
          <w:color w:val="000000"/>
          <w:shd w:val="clear" w:color="auto" w:fill="FFFFFF"/>
          <w:lang w:val="hy-AM"/>
        </w:rPr>
        <w:t>)</w:t>
      </w:r>
      <w:r w:rsidR="00911E38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</w:t>
      </w:r>
      <w:r w:rsidR="00987999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կատարելու </w:t>
      </w:r>
      <w:r w:rsidR="00911E38">
        <w:rPr>
          <w:rFonts w:ascii="GHEA Grapalat" w:hAnsi="GHEA Grapalat" w:cs="Arian AMU"/>
          <w:color w:val="000000"/>
          <w:shd w:val="clear" w:color="auto" w:fill="FFFFFF"/>
          <w:lang w:val="hy-AM"/>
        </w:rPr>
        <w:t>սահմանափակումն է:</w:t>
      </w:r>
    </w:p>
    <w:p w:rsidR="00A603D3" w:rsidRDefault="00C766C2" w:rsidP="0058787D">
      <w:pPr>
        <w:spacing w:line="360" w:lineRule="auto"/>
        <w:ind w:firstLine="426"/>
        <w:jc w:val="both"/>
        <w:rPr>
          <w:rFonts w:ascii="GHEA Grapalat" w:hAnsi="GHEA Grapalat"/>
          <w:b/>
          <w:lang w:val="hy-AM"/>
        </w:rPr>
      </w:pPr>
      <w:r w:rsidRPr="004F4E39">
        <w:rPr>
          <w:rFonts w:ascii="GHEA Grapalat" w:hAnsi="GHEA Grapalat"/>
          <w:b/>
          <w:bCs/>
          <w:lang w:val="hy-AM"/>
        </w:rPr>
        <w:t xml:space="preserve">5. </w:t>
      </w:r>
      <w:r w:rsidRPr="004F4E39">
        <w:rPr>
          <w:rFonts w:ascii="GHEA Grapalat" w:hAnsi="GHEA Grapalat"/>
          <w:b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987999" w:rsidRPr="00987999" w:rsidRDefault="00987999" w:rsidP="0058787D">
      <w:pPr>
        <w:tabs>
          <w:tab w:val="left" w:pos="851"/>
        </w:tabs>
        <w:spacing w:line="360" w:lineRule="auto"/>
        <w:jc w:val="both"/>
        <w:rPr>
          <w:rFonts w:ascii="GHEA Grapalat" w:eastAsia="Calibri" w:hAnsi="GHEA Grapalat" w:cs="Sylfaen"/>
          <w:bCs/>
          <w:lang w:val="hy-AM" w:eastAsia="ru-RU"/>
        </w:rPr>
      </w:pPr>
      <w:r w:rsidRPr="00987999">
        <w:rPr>
          <w:rFonts w:ascii="GHEA Grapalat" w:eastAsia="Calibri" w:hAnsi="GHEA Grapalat" w:cs="Sylfaen"/>
          <w:bCs/>
          <w:lang w:val="hy-AM" w:eastAsia="ru-RU"/>
        </w:rPr>
        <w:t xml:space="preserve">Նախագծերի ընդունումը չի բխում Հայաստանի վերափոխման ռազմավարություն 2050, Կառավարության 2021-2026թթ. ծրագրից, ոլորտային և/կամ այլ ռազմավարություններից:  </w:t>
      </w:r>
    </w:p>
    <w:p w:rsidR="00A61D0C" w:rsidRDefault="00C766C2" w:rsidP="0058787D">
      <w:pPr>
        <w:spacing w:line="360" w:lineRule="auto"/>
        <w:ind w:firstLine="426"/>
        <w:jc w:val="both"/>
        <w:rPr>
          <w:rFonts w:ascii="GHEA Grapalat" w:hAnsi="GHEA Grapalat" w:cs="GHEA Grapalat"/>
          <w:b/>
          <w:lang w:val="fr-FR"/>
        </w:rPr>
      </w:pPr>
      <w:r>
        <w:rPr>
          <w:rFonts w:ascii="GHEA Grapalat" w:hAnsi="GHEA Grapalat"/>
          <w:b/>
          <w:bCs/>
          <w:lang w:val="hy-AM"/>
        </w:rPr>
        <w:t>6</w:t>
      </w:r>
      <w:r>
        <w:rPr>
          <w:rFonts w:ascii="MS Mincho" w:eastAsia="MS Mincho" w:hAnsi="MS Mincho" w:cs="MS Mincho" w:hint="eastAsia"/>
          <w:b/>
          <w:bCs/>
          <w:lang w:val="hy-AM"/>
        </w:rPr>
        <w:t>․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GHEA Grapalat"/>
          <w:b/>
          <w:lang w:val="hy-AM"/>
        </w:rPr>
        <w:t>Նախագծի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  <w:lang w:val="hy-AM"/>
        </w:rPr>
        <w:t>մշակման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  <w:lang w:val="hy-AM"/>
        </w:rPr>
        <w:t>գործընթացում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  <w:lang w:val="hy-AM"/>
        </w:rPr>
        <w:t>ներգրավված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  <w:lang w:val="hy-AM"/>
        </w:rPr>
        <w:t>ինստիտուտները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  <w:lang w:val="hy-AM"/>
        </w:rPr>
        <w:t>և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  <w:lang w:val="hy-AM"/>
        </w:rPr>
        <w:t>անձինք</w:t>
      </w:r>
      <w:r>
        <w:rPr>
          <w:rFonts w:ascii="GHEA Grapalat" w:hAnsi="GHEA Grapalat" w:cs="GHEA Grapalat"/>
          <w:b/>
          <w:lang w:val="fr-FR"/>
        </w:rPr>
        <w:t xml:space="preserve">. </w:t>
      </w:r>
    </w:p>
    <w:p w:rsidR="009C20EC" w:rsidRDefault="00C766C2" w:rsidP="0058787D">
      <w:pPr>
        <w:spacing w:line="360" w:lineRule="auto"/>
        <w:ind w:firstLine="426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hy-AM"/>
        </w:rPr>
        <w:t>Նախագիծը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մշակվել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է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Հայաստանի Հանրապետության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պետական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եկամուտների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կոմիտեի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կողմից</w:t>
      </w:r>
      <w:r>
        <w:rPr>
          <w:rFonts w:ascii="GHEA Grapalat" w:hAnsi="GHEA Grapalat" w:cs="GHEA Grapalat"/>
          <w:lang w:val="fr-FR"/>
        </w:rPr>
        <w:t>:</w:t>
      </w:r>
    </w:p>
    <w:p w:rsidR="00691252" w:rsidRPr="00C13190" w:rsidRDefault="00B303A2" w:rsidP="00691252">
      <w:pPr>
        <w:tabs>
          <w:tab w:val="left" w:pos="851"/>
        </w:tabs>
        <w:spacing w:line="276" w:lineRule="auto"/>
        <w:ind w:firstLine="567"/>
        <w:jc w:val="both"/>
        <w:rPr>
          <w:rFonts w:ascii="GHEA Grapalat" w:hAnsi="GHEA Grapalat"/>
          <w:b/>
          <w:lang w:val="hy-AM"/>
        </w:rPr>
      </w:pPr>
      <w:r w:rsidRPr="00B303A2">
        <w:rPr>
          <w:rFonts w:ascii="GHEA Grapalat" w:hAnsi="GHEA Grapalat" w:cs="Sylfaen"/>
          <w:b/>
          <w:lang w:val="fr-FR"/>
        </w:rPr>
        <w:t xml:space="preserve">7. </w:t>
      </w:r>
      <w:r w:rsidR="00691252" w:rsidRPr="00C13190">
        <w:rPr>
          <w:rFonts w:ascii="GHEA Grapalat" w:hAnsi="GHEA Grapalat"/>
          <w:b/>
          <w:lang w:val="hy-AM"/>
        </w:rPr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B303A2" w:rsidRPr="00B303A2" w:rsidRDefault="00691252" w:rsidP="00691252">
      <w:pPr>
        <w:spacing w:line="360" w:lineRule="auto"/>
        <w:ind w:firstLine="426"/>
        <w:jc w:val="both"/>
        <w:rPr>
          <w:rFonts w:ascii="GHEA Grapalat" w:hAnsi="GHEA Grapalat" w:cs="Sylfaen"/>
          <w:b/>
          <w:lang w:val="fr-FR"/>
        </w:rPr>
      </w:pPr>
      <w:r w:rsidRPr="00C13190">
        <w:rPr>
          <w:rFonts w:ascii="GHEA Grapalat" w:hAnsi="GHEA Grapalat"/>
          <w:lang w:val="hy-AM"/>
        </w:rPr>
        <w:t>Նախագծերի ընդունման կապակցությամբ լրացուցիչ ֆինանսական միջոցների անհրաժեշտություն, պետական բյուջեի եկամուտներում և ծախսերում էական փոփոխութ</w:t>
      </w:r>
      <w:r w:rsidRPr="00C13190">
        <w:rPr>
          <w:rFonts w:ascii="GHEA Grapalat" w:hAnsi="GHEA Grapalat"/>
          <w:lang w:val="hy-AM"/>
        </w:rPr>
        <w:softHyphen/>
        <w:t>յուններ չի նախատեսվում</w:t>
      </w:r>
    </w:p>
    <w:p w:rsidR="00CA69D7" w:rsidRPr="009C20EC" w:rsidRDefault="00B303A2" w:rsidP="0058787D">
      <w:pPr>
        <w:spacing w:line="360" w:lineRule="auto"/>
        <w:ind w:firstLine="426"/>
        <w:jc w:val="both"/>
        <w:rPr>
          <w:rFonts w:ascii="GHEA Grapalat" w:hAnsi="GHEA Grapalat"/>
          <w:b/>
          <w:bCs/>
          <w:color w:val="000000" w:themeColor="text1"/>
          <w:lang w:val="hy-AM"/>
        </w:rPr>
      </w:pPr>
      <w:r w:rsidRPr="00B303A2">
        <w:rPr>
          <w:rFonts w:ascii="GHEA Grapalat" w:hAnsi="GHEA Grapalat" w:cs="Sylfaen" w:hint="eastAsia"/>
          <w:b/>
          <w:lang w:val="fr-FR"/>
        </w:rPr>
        <w:t>8</w:t>
      </w:r>
      <w:r w:rsidR="00C766C2" w:rsidRPr="00B303A2">
        <w:rPr>
          <w:rFonts w:ascii="Cambria Math" w:hAnsi="Cambria Math" w:cs="Cambria Math"/>
          <w:b/>
          <w:lang w:val="fr-FR"/>
        </w:rPr>
        <w:t>․</w:t>
      </w:r>
      <w:r w:rsidR="00C766C2" w:rsidRPr="00B303A2">
        <w:rPr>
          <w:rFonts w:ascii="GHEA Grapalat" w:hAnsi="GHEA Grapalat" w:cs="Sylfaen"/>
          <w:b/>
          <w:lang w:val="fr-FR"/>
        </w:rPr>
        <w:t xml:space="preserve"> </w:t>
      </w:r>
      <w:r w:rsidR="00C766C2">
        <w:rPr>
          <w:rFonts w:ascii="GHEA Grapalat" w:hAnsi="GHEA Grapalat" w:cs="Sylfaen"/>
          <w:b/>
          <w:lang w:val="fr-FR"/>
        </w:rPr>
        <w:t>Իրավական ակտի ընդունման արդյունքում ակնկալվող արդյունքը</w:t>
      </w:r>
      <w:r w:rsidR="00C766C2">
        <w:rPr>
          <w:rFonts w:ascii="GHEA Grapalat" w:hAnsi="GHEA Grapalat"/>
          <w:b/>
          <w:lang w:val="fr-FR"/>
        </w:rPr>
        <w:t>.</w:t>
      </w:r>
      <w:r w:rsidR="00C766C2">
        <w:rPr>
          <w:rFonts w:ascii="GHEA Grapalat" w:hAnsi="GHEA Grapalat"/>
          <w:lang w:val="fr-FR"/>
        </w:rPr>
        <w:t xml:space="preserve"> Նախագծի ընդունմա</w:t>
      </w:r>
      <w:r w:rsidR="00C766C2">
        <w:rPr>
          <w:rFonts w:ascii="GHEA Grapalat" w:hAnsi="GHEA Grapalat"/>
          <w:lang w:val="ru-RU"/>
        </w:rPr>
        <w:t>ն</w:t>
      </w:r>
      <w:r w:rsidR="00C766C2">
        <w:rPr>
          <w:rFonts w:ascii="GHEA Grapalat" w:hAnsi="GHEA Grapalat"/>
          <w:lang w:val="fr-FR"/>
        </w:rPr>
        <w:t xml:space="preserve"> </w:t>
      </w:r>
      <w:r w:rsidR="00C766C2">
        <w:rPr>
          <w:rFonts w:ascii="GHEA Grapalat" w:hAnsi="GHEA Grapalat"/>
          <w:lang w:val="ru-RU"/>
        </w:rPr>
        <w:t>արդյունք</w:t>
      </w:r>
      <w:r w:rsidR="00F73A8A">
        <w:rPr>
          <w:rFonts w:ascii="GHEA Grapalat" w:hAnsi="GHEA Grapalat"/>
          <w:lang w:val="hy-AM"/>
        </w:rPr>
        <w:t xml:space="preserve">ում </w:t>
      </w:r>
      <w:r w:rsidR="00987999" w:rsidRPr="000364CF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թեթև մարդատար ավտոմեքենա արտադրողի դիստրիբյուտոր կամ դիլեր չհանդիսացող կազմակերպությունների կամ անհատ ձեռնարկատերերի </w:t>
      </w:r>
      <w:r w:rsidR="00810235">
        <w:rPr>
          <w:rFonts w:ascii="GHEA Grapalat" w:eastAsia="Calibri" w:hAnsi="GHEA Grapalat"/>
          <w:color w:val="000000"/>
          <w:shd w:val="clear" w:color="auto" w:fill="FFFFFF"/>
          <w:lang w:val="hy-AM"/>
        </w:rPr>
        <w:t>համար</w:t>
      </w:r>
      <w:r w:rsidR="00987999" w:rsidRPr="000364CF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 </w:t>
      </w:r>
      <w:r w:rsidR="00810235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ներմուծված </w:t>
      </w:r>
      <w:r w:rsidR="00987999" w:rsidRPr="000364CF">
        <w:rPr>
          <w:rFonts w:ascii="GHEA Grapalat" w:eastAsia="Calibri" w:hAnsi="GHEA Grapalat"/>
          <w:color w:val="000000"/>
          <w:shd w:val="clear" w:color="auto" w:fill="FFFFFF"/>
          <w:lang w:val="hy-AM"/>
        </w:rPr>
        <w:t>թեթև մարդատար ավտոմեքենա</w:t>
      </w:r>
      <w:r w:rsidR="00987999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ների մասով ԱԱՀ-ի </w:t>
      </w:r>
      <w:r w:rsidR="00987999">
        <w:rPr>
          <w:rFonts w:ascii="GHEA Grapalat" w:eastAsia="Calibri" w:hAnsi="GHEA Grapalat"/>
          <w:color w:val="000000"/>
          <w:shd w:val="clear" w:color="auto" w:fill="FFFFFF"/>
          <w:lang w:val="hy-AM"/>
        </w:rPr>
        <w:lastRenderedPageBreak/>
        <w:t>հաշվանցումներ</w:t>
      </w:r>
      <w:r w:rsidR="00810235">
        <w:rPr>
          <w:rFonts w:ascii="GHEA Grapalat" w:eastAsia="Calibri" w:hAnsi="GHEA Grapalat"/>
          <w:color w:val="000000"/>
          <w:shd w:val="clear" w:color="auto" w:fill="FFFFFF"/>
          <w:lang w:val="hy-AM"/>
        </w:rPr>
        <w:t>ի</w:t>
      </w:r>
      <w:r w:rsidR="00987999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 </w:t>
      </w:r>
      <w:r w:rsidR="00987999" w:rsidRPr="000364CF">
        <w:rPr>
          <w:rFonts w:ascii="GHEA Grapalat" w:eastAsia="Calibri" w:hAnsi="GHEA Grapalat"/>
          <w:color w:val="000000"/>
          <w:shd w:val="clear" w:color="auto" w:fill="FFFFFF"/>
          <w:lang w:val="hy-AM"/>
        </w:rPr>
        <w:t>(</w:t>
      </w:r>
      <w:r w:rsidR="00987999">
        <w:rPr>
          <w:rFonts w:ascii="GHEA Grapalat" w:eastAsia="Calibri" w:hAnsi="GHEA Grapalat"/>
          <w:color w:val="000000"/>
          <w:shd w:val="clear" w:color="auto" w:fill="FFFFFF"/>
          <w:lang w:val="hy-AM"/>
        </w:rPr>
        <w:t>պակասեցումներ</w:t>
      </w:r>
      <w:r w:rsidR="00810235">
        <w:rPr>
          <w:rFonts w:ascii="GHEA Grapalat" w:eastAsia="Calibri" w:hAnsi="GHEA Grapalat"/>
          <w:color w:val="000000"/>
          <w:shd w:val="clear" w:color="auto" w:fill="FFFFFF"/>
          <w:lang w:val="hy-AM"/>
        </w:rPr>
        <w:t>ի</w:t>
      </w:r>
      <w:r w:rsidR="00987999" w:rsidRPr="000364CF">
        <w:rPr>
          <w:rFonts w:ascii="GHEA Grapalat" w:eastAsia="Calibri" w:hAnsi="GHEA Grapalat"/>
          <w:color w:val="000000"/>
          <w:shd w:val="clear" w:color="auto" w:fill="FFFFFF"/>
          <w:lang w:val="hy-AM"/>
        </w:rPr>
        <w:t>)</w:t>
      </w:r>
      <w:r w:rsidR="00F73A8A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 սահմանափակմամբ</w:t>
      </w:r>
      <w:r w:rsidR="00810235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 հնարավորինս կրճատել ԱԱՀ-ի գումարների պետական բյուջեից փոխհատուցման մասով չհիմնավորված դեպքերը</w:t>
      </w:r>
      <w:r w:rsidR="00987999">
        <w:rPr>
          <w:rFonts w:ascii="GHEA Grapalat" w:hAnsi="GHEA Grapalat" w:cs="Arian AMU"/>
          <w:color w:val="000000"/>
          <w:shd w:val="clear" w:color="auto" w:fill="FFFFFF"/>
          <w:lang w:val="hy-AM"/>
        </w:rPr>
        <w:t>:</w:t>
      </w:r>
    </w:p>
    <w:sectPr w:rsidR="00CA69D7" w:rsidRPr="009C20EC" w:rsidSect="002303C3">
      <w:footerReference w:type="default" r:id="rId6"/>
      <w:pgSz w:w="11907" w:h="16840" w:code="9"/>
      <w:pgMar w:top="1021" w:right="1021" w:bottom="1021" w:left="102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A4F" w:rsidRDefault="00AB4A4F" w:rsidP="002303C3">
      <w:r>
        <w:separator/>
      </w:r>
    </w:p>
  </w:endnote>
  <w:endnote w:type="continuationSeparator" w:id="0">
    <w:p w:rsidR="00AB4A4F" w:rsidRDefault="00AB4A4F" w:rsidP="0023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5002EEF" w:usb1="5000000B" w:usb2="00000000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06919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03C3" w:rsidRDefault="002303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28A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303C3" w:rsidRDefault="002303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A4F" w:rsidRDefault="00AB4A4F" w:rsidP="002303C3">
      <w:r>
        <w:separator/>
      </w:r>
    </w:p>
  </w:footnote>
  <w:footnote w:type="continuationSeparator" w:id="0">
    <w:p w:rsidR="00AB4A4F" w:rsidRDefault="00AB4A4F" w:rsidP="00230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C2"/>
    <w:rsid w:val="000000C4"/>
    <w:rsid w:val="000329DF"/>
    <w:rsid w:val="000364CF"/>
    <w:rsid w:val="00040D16"/>
    <w:rsid w:val="0010556C"/>
    <w:rsid w:val="00111E5E"/>
    <w:rsid w:val="001B0221"/>
    <w:rsid w:val="002303C3"/>
    <w:rsid w:val="0029522D"/>
    <w:rsid w:val="002A0913"/>
    <w:rsid w:val="003267E3"/>
    <w:rsid w:val="00381CDD"/>
    <w:rsid w:val="003A62EE"/>
    <w:rsid w:val="003B0FE1"/>
    <w:rsid w:val="00493F6E"/>
    <w:rsid w:val="004F4E39"/>
    <w:rsid w:val="004F7267"/>
    <w:rsid w:val="00552CEB"/>
    <w:rsid w:val="00566532"/>
    <w:rsid w:val="0058787D"/>
    <w:rsid w:val="006713E6"/>
    <w:rsid w:val="00691252"/>
    <w:rsid w:val="006A2FBC"/>
    <w:rsid w:val="006B254A"/>
    <w:rsid w:val="006B28AC"/>
    <w:rsid w:val="006B2F52"/>
    <w:rsid w:val="006C5EB2"/>
    <w:rsid w:val="006C78D5"/>
    <w:rsid w:val="006C7ECD"/>
    <w:rsid w:val="007070F0"/>
    <w:rsid w:val="00715BCB"/>
    <w:rsid w:val="00716EA5"/>
    <w:rsid w:val="00720E9F"/>
    <w:rsid w:val="007217F5"/>
    <w:rsid w:val="0076401C"/>
    <w:rsid w:val="00794216"/>
    <w:rsid w:val="00810235"/>
    <w:rsid w:val="008140DE"/>
    <w:rsid w:val="008225B1"/>
    <w:rsid w:val="00866A6A"/>
    <w:rsid w:val="008824C9"/>
    <w:rsid w:val="008A601C"/>
    <w:rsid w:val="008C4C73"/>
    <w:rsid w:val="008C4CBA"/>
    <w:rsid w:val="00911E38"/>
    <w:rsid w:val="00971AD1"/>
    <w:rsid w:val="00987999"/>
    <w:rsid w:val="009A2AFD"/>
    <w:rsid w:val="009C20EC"/>
    <w:rsid w:val="009E2DC2"/>
    <w:rsid w:val="00A603D3"/>
    <w:rsid w:val="00A61D0C"/>
    <w:rsid w:val="00A81A2C"/>
    <w:rsid w:val="00AB4A4F"/>
    <w:rsid w:val="00AE2A3A"/>
    <w:rsid w:val="00AF7E4D"/>
    <w:rsid w:val="00B303A2"/>
    <w:rsid w:val="00B83A44"/>
    <w:rsid w:val="00BB3C66"/>
    <w:rsid w:val="00BB4520"/>
    <w:rsid w:val="00BC70D2"/>
    <w:rsid w:val="00BF1198"/>
    <w:rsid w:val="00C07ECC"/>
    <w:rsid w:val="00C65898"/>
    <w:rsid w:val="00C766C2"/>
    <w:rsid w:val="00C76BDA"/>
    <w:rsid w:val="00CA69D7"/>
    <w:rsid w:val="00CE3477"/>
    <w:rsid w:val="00D13DF7"/>
    <w:rsid w:val="00DD6AA0"/>
    <w:rsid w:val="00E708B3"/>
    <w:rsid w:val="00E720B6"/>
    <w:rsid w:val="00F01CA9"/>
    <w:rsid w:val="00F730F3"/>
    <w:rsid w:val="00F73A8A"/>
    <w:rsid w:val="00F8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68796-C12D-4816-AC82-0F5D019E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6C2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66C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0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0EC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01CA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03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3C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303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3C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Arakelyan</dc:creator>
  <cp:keywords/>
  <dc:description/>
  <cp:lastModifiedBy>Marine Abgaryan</cp:lastModifiedBy>
  <cp:revision>2</cp:revision>
  <cp:lastPrinted>2021-11-23T05:35:00Z</cp:lastPrinted>
  <dcterms:created xsi:type="dcterms:W3CDTF">2023-07-10T10:56:00Z</dcterms:created>
  <dcterms:modified xsi:type="dcterms:W3CDTF">2023-07-10T10:56:00Z</dcterms:modified>
</cp:coreProperties>
</file>