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C72115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C72115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2009 թվականի ապրիլի 23-ի N 584-Ն որոշումն ուժը կորցրած ճանաչելու մասին»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325CC5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C72115" w:rsidRPr="00C72115" w:rsidRDefault="00C72115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90223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F9"/>
    <w:rsid w:val="00AA4E41"/>
    <w:rsid w:val="00B87FF3"/>
    <w:rsid w:val="00BA5640"/>
    <w:rsid w:val="00BD1EF4"/>
    <w:rsid w:val="00C35213"/>
    <w:rsid w:val="00C72115"/>
    <w:rsid w:val="00CE6170"/>
    <w:rsid w:val="00D32249"/>
    <w:rsid w:val="00DA212D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2023-05-03T05:31:00Z</dcterms:modified>
</cp:coreProperties>
</file>