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702E94" w:rsidRDefault="00302B11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302B1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2006 թվականի ապրիլի 27-ի N 557-Ն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կառավարության</w:t>
      </w:r>
      <w:r w:rsidR="00325CC5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302B11" w:rsidRPr="00302B11" w:rsidRDefault="00302B11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2B11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D1B70"/>
    <w:rsid w:val="00FF4AE2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2023-05-03T05:35:00Z</dcterms:modified>
</cp:coreProperties>
</file>