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Pr="009278C9" w:rsidRDefault="007B4ADB" w:rsidP="00FE3870">
      <w:pPr>
        <w:spacing w:line="360" w:lineRule="auto"/>
        <w:jc w:val="center"/>
        <w:rPr>
          <w:rFonts w:ascii="GHEA Grapalat" w:hAnsi="GHEA Grapalat"/>
          <w:b/>
          <w:color w:val="auto"/>
          <w:szCs w:val="24"/>
        </w:rPr>
      </w:pPr>
      <w:r w:rsidRPr="009278C9">
        <w:rPr>
          <w:rFonts w:ascii="GHEA Grapalat" w:hAnsi="GHEA Grapalat"/>
          <w:b/>
          <w:color w:val="auto"/>
          <w:szCs w:val="24"/>
        </w:rPr>
        <w:t>ՀԻՄՆԱՎՈՐՈՒՄ</w:t>
      </w:r>
    </w:p>
    <w:p w:rsidR="00CB7CBA" w:rsidRPr="00CB7CBA" w:rsidRDefault="00CB7CBA" w:rsidP="00CB7CBA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</w:p>
    <w:p w:rsidR="007B4ADB" w:rsidRPr="009278C9" w:rsidRDefault="00CB7CBA" w:rsidP="00CB7CBA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CB7CBA">
        <w:rPr>
          <w:rFonts w:ascii="GHEA Grapalat" w:hAnsi="GHEA Grapalat"/>
          <w:b/>
          <w:color w:val="auto"/>
          <w:szCs w:val="24"/>
          <w:lang w:val="hy-AM"/>
        </w:rPr>
        <w:t>«ԸՆԿԵՐՈՒԹՅՈՒՆՆԵՐԻ ԿՈՂՄԻՑ ՎՃԱՐՎՈՂ ԲՆԱՊԱՀՊԱՆԱԿԱՆ ՀԱՐԿԻՑ ՄԱՍՀԱՆՎՈՂ ԳՈՒՄԱՐՆԵՐԻ ՀԱՇՎԻՆ ԻՐԱԿԱՆԱՑՎՈՂ ԲՆԱՊԱՀՊԱՆԱԿԱՆ ԾՐԱԳՐԵՐԻ ՄՇԱԿՄԱՆ ԿԱՐԳԸ ՍԱՀՄԱՆԵԼՈՒ ՄԱՍԻՆ»</w:t>
      </w:r>
      <w:r>
        <w:rPr>
          <w:rFonts w:ascii="GHEA Grapalat" w:hAnsi="GHEA Grapalat"/>
          <w:b/>
          <w:color w:val="auto"/>
          <w:szCs w:val="24"/>
          <w:lang w:val="hy-AM"/>
        </w:rPr>
        <w:t xml:space="preserve"> </w:t>
      </w:r>
      <w:r w:rsidR="009E496F">
        <w:rPr>
          <w:rFonts w:ascii="GHEA Grapalat" w:hAnsi="GHEA Grapalat"/>
          <w:b/>
          <w:color w:val="auto"/>
          <w:szCs w:val="24"/>
          <w:lang w:val="hy-AM"/>
        </w:rPr>
        <w:t xml:space="preserve">ՇՐՋԱԿԱ ՄԻՋԱՎԱՅՐԻ ՆԱԽԱՐԱՐԻ </w:t>
      </w:r>
      <w:r>
        <w:rPr>
          <w:rFonts w:ascii="GHEA Grapalat" w:hAnsi="GHEA Grapalat"/>
          <w:b/>
          <w:color w:val="auto"/>
          <w:szCs w:val="24"/>
          <w:lang w:val="hy-AM"/>
        </w:rPr>
        <w:t xml:space="preserve">ՀՐԱՄԱՆԻ </w:t>
      </w:r>
      <w:r w:rsidR="00A47EEC">
        <w:rPr>
          <w:rFonts w:ascii="GHEA Grapalat" w:hAnsi="GHEA Grapalat"/>
          <w:b/>
          <w:color w:val="auto"/>
          <w:szCs w:val="24"/>
          <w:lang w:val="hy-AM"/>
        </w:rPr>
        <w:t xml:space="preserve">ՆԱԽԱԳԾԻ </w:t>
      </w:r>
      <w:r w:rsidR="00395DF5" w:rsidRPr="009278C9">
        <w:rPr>
          <w:rFonts w:ascii="GHEA Grapalat" w:hAnsi="GHEA Grapalat"/>
          <w:b/>
          <w:color w:val="auto"/>
          <w:szCs w:val="24"/>
          <w:lang w:val="hy-AM"/>
        </w:rPr>
        <w:t>ԸՆԴՈՒՆՄԱՆ</w:t>
      </w:r>
    </w:p>
    <w:p w:rsidR="003D75B0" w:rsidRPr="009278C9" w:rsidRDefault="003D75B0" w:rsidP="00FE3870">
      <w:pPr>
        <w:spacing w:line="360" w:lineRule="auto"/>
        <w:jc w:val="center"/>
        <w:rPr>
          <w:rFonts w:ascii="GHEA Grapalat" w:hAnsi="GHEA Grapalat"/>
          <w:color w:val="auto"/>
          <w:szCs w:val="24"/>
          <w:lang w:val="af-ZA"/>
        </w:rPr>
      </w:pPr>
    </w:p>
    <w:p w:rsidR="00A47EEC" w:rsidRDefault="007B4ADB" w:rsidP="00FF64A4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lang w:val="hy-AM"/>
        </w:rPr>
      </w:pPr>
      <w:r w:rsidRPr="009278C9">
        <w:rPr>
          <w:rFonts w:ascii="GHEA Grapalat" w:hAnsi="GHEA Grapalat"/>
          <w:b/>
          <w:u w:val="single"/>
          <w:lang w:val="hy-AM"/>
        </w:rPr>
        <w:t>1. Ընթացիկ իրավ</w:t>
      </w:r>
      <w:r w:rsidR="00C0266E" w:rsidRPr="009278C9">
        <w:rPr>
          <w:rFonts w:ascii="GHEA Grapalat" w:hAnsi="GHEA Grapalat"/>
          <w:b/>
          <w:u w:val="single"/>
          <w:lang w:val="hy-AM"/>
        </w:rPr>
        <w:t>իճակը և իրավական ակտ</w:t>
      </w:r>
      <w:r w:rsidR="001B7ACC" w:rsidRPr="009278C9">
        <w:rPr>
          <w:rFonts w:ascii="GHEA Grapalat" w:hAnsi="GHEA Grapalat"/>
          <w:b/>
          <w:u w:val="single"/>
          <w:lang w:val="hy-AM"/>
        </w:rPr>
        <w:t>եր</w:t>
      </w:r>
      <w:r w:rsidR="00C0266E" w:rsidRPr="009278C9">
        <w:rPr>
          <w:rFonts w:ascii="GHEA Grapalat" w:hAnsi="GHEA Grapalat"/>
          <w:b/>
          <w:u w:val="single"/>
          <w:lang w:val="hy-AM"/>
        </w:rPr>
        <w:t>ի ընդունման</w:t>
      </w:r>
      <w:r w:rsidR="00C0266E" w:rsidRPr="009278C9">
        <w:rPr>
          <w:rFonts w:ascii="GHEA Grapalat" w:hAnsi="GHEA Grapalat"/>
          <w:b/>
          <w:u w:val="single"/>
          <w:lang w:val="af-ZA"/>
        </w:rPr>
        <w:t xml:space="preserve"> </w:t>
      </w:r>
      <w:r w:rsidRPr="009278C9">
        <w:rPr>
          <w:rFonts w:ascii="GHEA Grapalat" w:hAnsi="GHEA Grapalat"/>
          <w:b/>
          <w:u w:val="single"/>
          <w:lang w:val="hy-AM"/>
        </w:rPr>
        <w:t>անհրաժեշտությունը</w:t>
      </w:r>
    </w:p>
    <w:p w:rsidR="00A47EEC" w:rsidRPr="00A47EEC" w:rsidRDefault="00A47EEC" w:rsidP="00FE3870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  <w:r>
        <w:rPr>
          <w:rFonts w:ascii="GHEA Grapalat" w:hAnsi="GHEA Grapalat"/>
          <w:color w:val="auto"/>
          <w:lang w:val="hy-AM"/>
        </w:rPr>
        <w:tab/>
      </w:r>
      <w:r w:rsidRPr="00A47EEC">
        <w:rPr>
          <w:rFonts w:ascii="GHEA Grapalat" w:hAnsi="GHEA Grapalat"/>
          <w:color w:val="auto"/>
          <w:lang w:val="hy-AM"/>
        </w:rPr>
        <w:t xml:space="preserve">«Ընկերությունների կողմից վճարվող բնապահպանական հարկի նպատակային օգտագործման մասին» օրենքով նախատեսված՝ շրջակա միջավայրի աղտոտման համար վճարվող բնապահպանական հարկի գումարների նպատակային և հասցեական օգտագործման </w:t>
      </w:r>
      <w:r>
        <w:rPr>
          <w:rFonts w:ascii="GHEA Grapalat" w:hAnsi="GHEA Grapalat"/>
          <w:color w:val="auto"/>
          <w:lang w:val="hy-AM"/>
        </w:rPr>
        <w:t>վերաբերյալ օրենսդրության</w:t>
      </w:r>
      <w:r w:rsidRPr="00A47EEC">
        <w:rPr>
          <w:rFonts w:ascii="GHEA Grapalat" w:hAnsi="GHEA Grapalat"/>
          <w:color w:val="auto"/>
          <w:lang w:val="hy-AM"/>
        </w:rPr>
        <w:t xml:space="preserve"> բարելավումը շարունակական գործընթաց է։</w:t>
      </w:r>
    </w:p>
    <w:p w:rsidR="00B16815" w:rsidRDefault="00A47EEC" w:rsidP="00FE3870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  <w:r w:rsidRPr="00A47EEC">
        <w:rPr>
          <w:rFonts w:ascii="GHEA Grapalat" w:hAnsi="GHEA Grapalat"/>
          <w:color w:val="auto"/>
          <w:lang w:val="hy-AM"/>
        </w:rPr>
        <w:tab/>
      </w:r>
      <w:r>
        <w:rPr>
          <w:rFonts w:ascii="GHEA Grapalat" w:hAnsi="GHEA Grapalat"/>
          <w:color w:val="auto"/>
          <w:lang w:val="hy-AM"/>
        </w:rPr>
        <w:t xml:space="preserve">Համաձայն </w:t>
      </w:r>
      <w:r w:rsidR="00B16815" w:rsidRPr="00A47EEC">
        <w:rPr>
          <w:rFonts w:ascii="GHEA Grapalat" w:hAnsi="GHEA Grapalat"/>
          <w:color w:val="auto"/>
          <w:lang w:val="hy-AM"/>
        </w:rPr>
        <w:t>«Ընկերությունների կողմից վճարվող բնապահպանական հարկի նպատակային օգտագործման մասին» օրենք</w:t>
      </w:r>
      <w:r w:rsidR="00CB7CBA">
        <w:rPr>
          <w:rFonts w:ascii="GHEA Grapalat" w:hAnsi="GHEA Grapalat"/>
          <w:color w:val="auto"/>
          <w:lang w:val="hy-AM"/>
        </w:rPr>
        <w:t>ի  4-րդ հոդվածի 1</w:t>
      </w:r>
      <w:r w:rsidR="00B16815">
        <w:rPr>
          <w:rFonts w:ascii="GHEA Grapalat" w:hAnsi="GHEA Grapalat"/>
          <w:color w:val="auto"/>
          <w:lang w:val="hy-AM"/>
        </w:rPr>
        <w:t>-</w:t>
      </w:r>
      <w:r w:rsidR="00CB7CBA">
        <w:rPr>
          <w:rFonts w:ascii="GHEA Grapalat" w:hAnsi="GHEA Grapalat"/>
          <w:color w:val="auto"/>
          <w:lang w:val="hy-AM"/>
        </w:rPr>
        <w:t>ին</w:t>
      </w:r>
      <w:r w:rsidR="00B16815">
        <w:rPr>
          <w:rFonts w:ascii="GHEA Grapalat" w:hAnsi="GHEA Grapalat"/>
          <w:color w:val="auto"/>
          <w:lang w:val="hy-AM"/>
        </w:rPr>
        <w:t xml:space="preserve"> մասի</w:t>
      </w:r>
      <w:r w:rsidR="00CB7CBA">
        <w:rPr>
          <w:rFonts w:ascii="GHEA Grapalat" w:hAnsi="GHEA Grapalat"/>
          <w:color w:val="auto"/>
          <w:lang w:val="hy-AM"/>
        </w:rPr>
        <w:t xml:space="preserve"> 2-րդ նախադասության</w:t>
      </w:r>
      <w:r w:rsidR="00B16815">
        <w:rPr>
          <w:rFonts w:ascii="GHEA Grapalat" w:hAnsi="GHEA Grapalat"/>
          <w:color w:val="auto"/>
          <w:lang w:val="hy-AM"/>
        </w:rPr>
        <w:t>՝</w:t>
      </w:r>
      <w:r w:rsidR="00B16815" w:rsidRPr="00B16815">
        <w:rPr>
          <w:rFonts w:ascii="GHEA Grapalat" w:hAnsi="GHEA Grapalat"/>
          <w:color w:val="auto"/>
          <w:lang w:val="hy-AM"/>
        </w:rPr>
        <w:t xml:space="preserve"> </w:t>
      </w:r>
      <w:r w:rsidR="00CB7CBA">
        <w:rPr>
          <w:rFonts w:ascii="GHEA Grapalat" w:hAnsi="GHEA Grapalat"/>
          <w:color w:val="auto"/>
          <w:lang w:val="hy-AM"/>
        </w:rPr>
        <w:t>ը</w:t>
      </w:r>
      <w:r w:rsidR="00CB7CBA" w:rsidRPr="00CB7CBA">
        <w:rPr>
          <w:rFonts w:ascii="GHEA Grapalat" w:hAnsi="GHEA Grapalat"/>
          <w:color w:val="auto"/>
          <w:lang w:val="hy-AM"/>
        </w:rPr>
        <w:t>նկերությունների կողմից վճարվող բնապահպանական հարկից մասհանվող գումարների հաշվին իրականացվող բնապահպանական ծրագրերի մշակման կարգը սահմանում է շրջակա միջավայրի ոլորտի լիազոր մարմինը</w:t>
      </w:r>
      <w:r w:rsidR="00B16815" w:rsidRPr="00B16815">
        <w:rPr>
          <w:rFonts w:ascii="GHEA Grapalat" w:hAnsi="GHEA Grapalat"/>
          <w:color w:val="auto"/>
          <w:lang w:val="hy-AM"/>
        </w:rPr>
        <w:t>։</w:t>
      </w:r>
      <w:r w:rsidR="00B16815">
        <w:rPr>
          <w:rFonts w:ascii="GHEA Grapalat" w:hAnsi="GHEA Grapalat"/>
          <w:color w:val="auto"/>
          <w:lang w:val="hy-AM"/>
        </w:rPr>
        <w:t xml:space="preserve"> </w:t>
      </w:r>
      <w:r w:rsidRPr="00A47EEC">
        <w:rPr>
          <w:rFonts w:ascii="GHEA Grapalat" w:hAnsi="GHEA Grapalat"/>
          <w:color w:val="auto"/>
          <w:lang w:val="hy-AM"/>
        </w:rPr>
        <w:t>2022 թվականի հունիսի 20-ին Ազգային ժողովի կողմից ընդունվ</w:t>
      </w:r>
      <w:r>
        <w:rPr>
          <w:rFonts w:ascii="GHEA Grapalat" w:hAnsi="GHEA Grapalat"/>
          <w:color w:val="auto"/>
          <w:lang w:val="hy-AM"/>
        </w:rPr>
        <w:t>ած և 2023 թվականի հունվարի 1-ից ուժի մեջ է մտած</w:t>
      </w:r>
      <w:r w:rsidRPr="00A47EEC">
        <w:rPr>
          <w:rFonts w:ascii="GHEA Grapalat" w:hAnsi="GHEA Grapalat"/>
          <w:color w:val="auto"/>
          <w:lang w:val="hy-AM"/>
        </w:rPr>
        <w:t xml:space="preserve"> «Ընկերությունների կողմից վճարվող բնապահպանական հարկի նպատակային օգտագործման մասին» օրենքում փոփոխություն կ</w:t>
      </w:r>
      <w:r>
        <w:rPr>
          <w:rFonts w:ascii="GHEA Grapalat" w:hAnsi="GHEA Grapalat"/>
          <w:color w:val="auto"/>
          <w:lang w:val="hy-AM"/>
        </w:rPr>
        <w:t>ատարելու մասին» ՀՕ-145-Ն օրենքի 2-րդ հոդվածի</w:t>
      </w:r>
      <w:r w:rsidR="00B16815">
        <w:rPr>
          <w:rFonts w:ascii="GHEA Grapalat" w:hAnsi="GHEA Grapalat"/>
          <w:color w:val="auto"/>
          <w:lang w:val="hy-AM"/>
        </w:rPr>
        <w:t xml:space="preserve"> </w:t>
      </w:r>
      <w:r w:rsidR="00CB7CBA">
        <w:rPr>
          <w:rFonts w:ascii="GHEA Grapalat" w:hAnsi="GHEA Grapalat"/>
          <w:color w:val="auto"/>
          <w:lang w:val="hy-AM"/>
        </w:rPr>
        <w:t>3</w:t>
      </w:r>
      <w:r w:rsidR="00B16815">
        <w:rPr>
          <w:rFonts w:ascii="GHEA Grapalat" w:hAnsi="GHEA Grapalat"/>
          <w:color w:val="auto"/>
          <w:lang w:val="hy-AM"/>
        </w:rPr>
        <w:t xml:space="preserve">-րդ մասով վերոնշյալ կարգի սահմանման համար նախատեսված է </w:t>
      </w:r>
      <w:r w:rsidR="00B16815" w:rsidRPr="00A47EEC">
        <w:rPr>
          <w:rFonts w:ascii="GHEA Grapalat" w:hAnsi="GHEA Grapalat"/>
          <w:color w:val="auto"/>
          <w:lang w:val="hy-AM"/>
        </w:rPr>
        <w:t>վեցամսյա ժամկետ</w:t>
      </w:r>
      <w:r w:rsidR="00B16815">
        <w:rPr>
          <w:rFonts w:ascii="GHEA Grapalat" w:hAnsi="GHEA Grapalat"/>
          <w:color w:val="auto"/>
          <w:lang w:val="hy-AM"/>
        </w:rPr>
        <w:t>՝ վերոնշյալ օրենքի ուժի մեջ մտնելուց հետո։</w:t>
      </w:r>
    </w:p>
    <w:p w:rsidR="00A47EEC" w:rsidRDefault="00CB7CBA" w:rsidP="004779EA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  <w:r>
        <w:rPr>
          <w:rFonts w:ascii="GHEA Grapalat" w:hAnsi="GHEA Grapalat"/>
          <w:color w:val="auto"/>
          <w:lang w:val="hy-AM"/>
        </w:rPr>
        <w:tab/>
      </w:r>
      <w:r w:rsidR="00567B35">
        <w:rPr>
          <w:rFonts w:ascii="GHEA Grapalat" w:hAnsi="GHEA Grapalat"/>
          <w:color w:val="auto"/>
          <w:lang w:val="hy-AM"/>
        </w:rPr>
        <w:t xml:space="preserve">Հայաստանի Հանրապետության կառավարության կողմից </w:t>
      </w:r>
      <w:r>
        <w:rPr>
          <w:rFonts w:ascii="GHEA Grapalat" w:hAnsi="GHEA Grapalat"/>
          <w:color w:val="auto"/>
          <w:lang w:val="hy-AM"/>
        </w:rPr>
        <w:t>2014 թվականի փետրվարի 27-ին ընդունվել է «Բ</w:t>
      </w:r>
      <w:r w:rsidRPr="00CB7CBA">
        <w:rPr>
          <w:rFonts w:ascii="GHEA Grapalat" w:hAnsi="GHEA Grapalat"/>
          <w:color w:val="auto"/>
          <w:lang w:val="hy-AM"/>
        </w:rPr>
        <w:t>նապահպանական ծրագրերի մշակման (նախագծման) կարգը հաստատելու մասին</w:t>
      </w:r>
      <w:r>
        <w:rPr>
          <w:rFonts w:ascii="GHEA Grapalat" w:hAnsi="GHEA Grapalat"/>
          <w:color w:val="auto"/>
          <w:lang w:val="hy-AM"/>
        </w:rPr>
        <w:t xml:space="preserve">» </w:t>
      </w:r>
      <w:r w:rsidR="00567B35" w:rsidRPr="00567B35">
        <w:rPr>
          <w:rFonts w:ascii="GHEA Grapalat" w:hAnsi="GHEA Grapalat"/>
          <w:color w:val="auto"/>
          <w:lang w:val="hy-AM"/>
        </w:rPr>
        <w:t xml:space="preserve">N </w:t>
      </w:r>
      <w:r w:rsidR="00567B35">
        <w:rPr>
          <w:rFonts w:ascii="GHEA Grapalat" w:hAnsi="GHEA Grapalat"/>
          <w:color w:val="auto"/>
          <w:lang w:val="hy-AM"/>
        </w:rPr>
        <w:t xml:space="preserve">197-Ն որոշումը, ինչը կարգավորում է </w:t>
      </w:r>
      <w:r w:rsidR="00567B35" w:rsidRPr="00567B35">
        <w:rPr>
          <w:rFonts w:ascii="GHEA Grapalat" w:hAnsi="GHEA Grapalat"/>
          <w:color w:val="auto"/>
          <w:lang w:val="hy-AM"/>
        </w:rPr>
        <w:t>Հայաստանի Հանրապետության պետական և համայնքային բյուջեների միջոցների հաշվին իրականացվող բնապահպանական ծրագրերի մշակման (նախագծման) ընթացակարգերի հետ կապված հարաբերությունները:</w:t>
      </w:r>
      <w:r w:rsidR="00567B35">
        <w:rPr>
          <w:rFonts w:ascii="GHEA Grapalat" w:hAnsi="GHEA Grapalat"/>
          <w:color w:val="auto"/>
          <w:lang w:val="hy-AM"/>
        </w:rPr>
        <w:t xml:space="preserve"> </w:t>
      </w:r>
      <w:r w:rsidR="00EB0BFD">
        <w:rPr>
          <w:rFonts w:ascii="GHEA Grapalat" w:hAnsi="GHEA Grapalat"/>
          <w:color w:val="auto"/>
          <w:lang w:val="hy-AM"/>
        </w:rPr>
        <w:t>Միաժամանակ, բա</w:t>
      </w:r>
      <w:r w:rsidR="004779EA">
        <w:rPr>
          <w:rFonts w:ascii="GHEA Grapalat" w:hAnsi="GHEA Grapalat"/>
          <w:color w:val="auto"/>
          <w:lang w:val="hy-AM"/>
        </w:rPr>
        <w:t xml:space="preserve">ցակայում է վերոնշյալ որոշման՝ </w:t>
      </w:r>
      <w:r w:rsidR="004779EA">
        <w:rPr>
          <w:rFonts w:ascii="GHEA Grapalat" w:hAnsi="GHEA Grapalat"/>
          <w:color w:val="auto"/>
          <w:lang w:val="hy-AM"/>
        </w:rPr>
        <w:lastRenderedPageBreak/>
        <w:t xml:space="preserve">օրենքով սահմանված լիազորող նորմը, հետևաբար ՀՀ կառավարության 2014 թվականի փետրվարի 27-ի </w:t>
      </w:r>
      <w:r w:rsidR="004779EA" w:rsidRPr="00567B35">
        <w:rPr>
          <w:rFonts w:ascii="GHEA Grapalat" w:hAnsi="GHEA Grapalat"/>
          <w:color w:val="auto"/>
          <w:lang w:val="hy-AM"/>
        </w:rPr>
        <w:t xml:space="preserve">N </w:t>
      </w:r>
      <w:r w:rsidR="004779EA">
        <w:rPr>
          <w:rFonts w:ascii="GHEA Grapalat" w:hAnsi="GHEA Grapalat"/>
          <w:color w:val="auto"/>
          <w:lang w:val="hy-AM"/>
        </w:rPr>
        <w:t xml:space="preserve">197-Ն որոշումը չի կարող հիմք հանդիսանալ </w:t>
      </w:r>
      <w:r w:rsidR="004779EA" w:rsidRPr="00567B35">
        <w:rPr>
          <w:rFonts w:ascii="GHEA Grapalat" w:hAnsi="GHEA Grapalat"/>
          <w:color w:val="auto"/>
          <w:lang w:val="hy-AM"/>
        </w:rPr>
        <w:t>բնապահպանական ծրագրերի մշակման</w:t>
      </w:r>
      <w:r w:rsidR="004779EA">
        <w:rPr>
          <w:rFonts w:ascii="GHEA Grapalat" w:hAnsi="GHEA Grapalat"/>
          <w:color w:val="auto"/>
          <w:lang w:val="hy-AM"/>
        </w:rPr>
        <w:t xml:space="preserve"> համար։</w:t>
      </w:r>
    </w:p>
    <w:p w:rsidR="004779EA" w:rsidRPr="007C428E" w:rsidRDefault="004779EA" w:rsidP="004779EA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</w:p>
    <w:p w:rsidR="00AE70C8" w:rsidRPr="009278C9" w:rsidRDefault="007B4ADB" w:rsidP="00FE3870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9278C9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:rsidR="00FE3870" w:rsidRDefault="00FF64A4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FE3870">
        <w:rPr>
          <w:rFonts w:ascii="GHEA Grapalat" w:hAnsi="GHEA Grapalat"/>
          <w:lang w:val="hy-AM"/>
        </w:rPr>
        <w:t>ախագծո</w:t>
      </w:r>
      <w:r w:rsidR="007A76C3" w:rsidRPr="009278C9">
        <w:rPr>
          <w:rFonts w:ascii="GHEA Grapalat" w:hAnsi="GHEA Grapalat"/>
          <w:lang w:val="hy-AM"/>
        </w:rPr>
        <w:t>վ առաջարկվում է</w:t>
      </w:r>
      <w:r w:rsidR="00FE3870">
        <w:rPr>
          <w:rFonts w:ascii="GHEA Grapalat" w:hAnsi="GHEA Grapalat"/>
          <w:lang w:val="hy-AM"/>
        </w:rPr>
        <w:t>.</w:t>
      </w:r>
    </w:p>
    <w:p w:rsidR="00327993" w:rsidRPr="00327993" w:rsidRDefault="00FA650B" w:rsidP="00CB7CB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9278C9">
        <w:rPr>
          <w:rFonts w:ascii="GHEA Grapalat" w:hAnsi="GHEA Grapalat"/>
          <w:lang w:val="hy-AM"/>
        </w:rPr>
        <w:tab/>
        <w:t xml:space="preserve">- </w:t>
      </w:r>
      <w:r w:rsidR="009E496F">
        <w:rPr>
          <w:rFonts w:ascii="GHEA Grapalat" w:hAnsi="GHEA Grapalat"/>
          <w:lang w:val="hy-AM"/>
        </w:rPr>
        <w:t xml:space="preserve">շրջակա միջավայրի նախարարի հրամանով </w:t>
      </w:r>
      <w:bookmarkStart w:id="0" w:name="_GoBack"/>
      <w:bookmarkEnd w:id="0"/>
      <w:r w:rsidR="00FE3870">
        <w:rPr>
          <w:rFonts w:ascii="GHEA Grapalat" w:hAnsi="GHEA Grapalat"/>
          <w:lang w:val="hy-AM"/>
        </w:rPr>
        <w:t xml:space="preserve">սահմանել </w:t>
      </w:r>
      <w:r w:rsidR="00FE3870" w:rsidRPr="00FE3870">
        <w:rPr>
          <w:rFonts w:ascii="GHEA Grapalat" w:hAnsi="GHEA Grapalat"/>
          <w:lang w:val="hy-AM"/>
        </w:rPr>
        <w:t xml:space="preserve">«Ընկերությունների կողմից վճարվող բնապահպանական հարկի նպատակային օգտագործման մասին»  օրենքի </w:t>
      </w:r>
      <w:r w:rsidR="00CB7CBA">
        <w:rPr>
          <w:rFonts w:ascii="GHEA Grapalat" w:hAnsi="GHEA Grapalat"/>
          <w:lang w:val="hy-AM"/>
        </w:rPr>
        <w:t>4</w:t>
      </w:r>
      <w:r w:rsidR="00FE3870" w:rsidRPr="00FE3870">
        <w:rPr>
          <w:rFonts w:ascii="GHEA Grapalat" w:hAnsi="GHEA Grapalat"/>
          <w:lang w:val="hy-AM"/>
        </w:rPr>
        <w:t xml:space="preserve">-րդ հոդվածով սահմանված </w:t>
      </w:r>
      <w:r w:rsidR="00CB7CBA">
        <w:rPr>
          <w:rFonts w:ascii="GHEA Grapalat" w:hAnsi="GHEA Grapalat"/>
          <w:lang w:val="hy-AM"/>
        </w:rPr>
        <w:t>բնապահպանական ծրագրերի մշակման կարգ, ամրագրելով նշյալ ծրագրերի կառուցվածքը, ծ</w:t>
      </w:r>
      <w:r w:rsidR="00CB7CBA" w:rsidRPr="00CB7CBA">
        <w:rPr>
          <w:rFonts w:ascii="GHEA Grapalat" w:hAnsi="GHEA Grapalat"/>
          <w:lang w:val="hy-AM"/>
        </w:rPr>
        <w:t>րագրի փաթեթում պարտադիր ներառման ենթակա այլ փաստաթղթերը</w:t>
      </w:r>
      <w:r w:rsidR="00CB7CBA">
        <w:rPr>
          <w:rFonts w:ascii="GHEA Grapalat" w:hAnsi="GHEA Grapalat"/>
          <w:lang w:val="hy-AM"/>
        </w:rPr>
        <w:t>, ծ</w:t>
      </w:r>
      <w:r w:rsidR="00CB7CBA" w:rsidRPr="00CB7CBA">
        <w:rPr>
          <w:rFonts w:ascii="GHEA Grapalat" w:hAnsi="GHEA Grapalat"/>
          <w:lang w:val="hy-AM"/>
        </w:rPr>
        <w:t>րագրերի մշակման ընթացակարգեր</w:t>
      </w:r>
      <w:r w:rsidR="00CB7CBA">
        <w:rPr>
          <w:rFonts w:ascii="GHEA Grapalat" w:hAnsi="GHEA Grapalat"/>
          <w:lang w:val="hy-AM"/>
        </w:rPr>
        <w:t>ի հետ կապված հարաբերությունները։</w:t>
      </w:r>
    </w:p>
    <w:p w:rsidR="004B6FAD" w:rsidRPr="009278C9" w:rsidRDefault="004B6FAD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4B6FAD" w:rsidRPr="00976E40" w:rsidRDefault="007B4ADB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highlight w:val="yellow"/>
          <w:u w:val="single"/>
          <w:lang w:val="hy-AM"/>
        </w:rPr>
      </w:pPr>
      <w:r w:rsidRPr="00976E40">
        <w:rPr>
          <w:rFonts w:ascii="GHEA Grapalat" w:hAnsi="GHEA Grapalat"/>
          <w:b/>
          <w:highlight w:val="yellow"/>
          <w:u w:val="single"/>
          <w:lang w:val="hy-AM"/>
        </w:rPr>
        <w:t>3. Նախագծի մշակման գործընթ</w:t>
      </w:r>
      <w:r w:rsidR="00447884" w:rsidRPr="00976E40">
        <w:rPr>
          <w:rFonts w:ascii="GHEA Grapalat" w:hAnsi="GHEA Grapalat"/>
          <w:b/>
          <w:highlight w:val="yellow"/>
          <w:u w:val="single"/>
          <w:lang w:val="hy-AM"/>
        </w:rPr>
        <w:t>ացում ներգրավված ինստիտուտները</w:t>
      </w:r>
    </w:p>
    <w:p w:rsidR="007B4ADB" w:rsidRPr="00976E40" w:rsidRDefault="00FF64A4" w:rsidP="00FE38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highlight w:val="yellow"/>
          <w:lang w:val="hy-AM"/>
        </w:rPr>
      </w:pPr>
      <w:r w:rsidRPr="00976E40">
        <w:rPr>
          <w:rFonts w:ascii="GHEA Grapalat" w:hAnsi="GHEA Grapalat"/>
          <w:highlight w:val="yellow"/>
          <w:lang w:val="hy-AM"/>
        </w:rPr>
        <w:t>Ն</w:t>
      </w:r>
      <w:r w:rsidR="00327993" w:rsidRPr="00976E40">
        <w:rPr>
          <w:rFonts w:ascii="GHEA Grapalat" w:hAnsi="GHEA Grapalat"/>
          <w:highlight w:val="yellow"/>
          <w:lang w:val="hy-AM"/>
        </w:rPr>
        <w:t xml:space="preserve">ախագիծը </w:t>
      </w:r>
      <w:r w:rsidR="009A50C2" w:rsidRPr="00976E40">
        <w:rPr>
          <w:rFonts w:ascii="GHEA Grapalat" w:hAnsi="GHEA Grapalat"/>
          <w:highlight w:val="yellow"/>
          <w:lang w:val="hy-AM"/>
        </w:rPr>
        <w:t xml:space="preserve">մշակվել </w:t>
      </w:r>
      <w:r w:rsidR="00327993" w:rsidRPr="00976E40">
        <w:rPr>
          <w:rFonts w:ascii="GHEA Grapalat" w:hAnsi="GHEA Grapalat"/>
          <w:highlight w:val="yellow"/>
          <w:lang w:val="hy-AM"/>
        </w:rPr>
        <w:t xml:space="preserve">է շրջակա </w:t>
      </w:r>
      <w:r w:rsidR="00E71A0C" w:rsidRPr="00976E40">
        <w:rPr>
          <w:rFonts w:ascii="GHEA Grapalat" w:hAnsi="GHEA Grapalat"/>
          <w:highlight w:val="yellow"/>
          <w:lang w:val="hy-AM"/>
        </w:rPr>
        <w:t>միջավայրի նախարարությա</w:t>
      </w:r>
      <w:r w:rsidR="007B4ADB" w:rsidRPr="00976E40">
        <w:rPr>
          <w:rFonts w:ascii="GHEA Grapalat" w:hAnsi="GHEA Grapalat"/>
          <w:highlight w:val="yellow"/>
          <w:lang w:val="hy-AM"/>
        </w:rPr>
        <w:t>ն</w:t>
      </w:r>
      <w:r w:rsidR="00E71A0C" w:rsidRPr="00976E40">
        <w:rPr>
          <w:rFonts w:ascii="GHEA Grapalat" w:hAnsi="GHEA Grapalat"/>
          <w:highlight w:val="yellow"/>
          <w:lang w:val="hy-AM"/>
        </w:rPr>
        <w:t xml:space="preserve"> կողմից</w:t>
      </w:r>
      <w:r w:rsidR="007B4ADB" w:rsidRPr="00976E40">
        <w:rPr>
          <w:rFonts w:ascii="GHEA Grapalat" w:hAnsi="GHEA Grapalat"/>
          <w:highlight w:val="yellow"/>
          <w:lang w:val="hy-AM"/>
        </w:rPr>
        <w:t>:</w:t>
      </w:r>
    </w:p>
    <w:p w:rsidR="00E71A0C" w:rsidRPr="00976E40" w:rsidRDefault="00E71A0C" w:rsidP="00FE38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highlight w:val="yellow"/>
          <w:lang w:val="hy-AM"/>
        </w:rPr>
      </w:pPr>
    </w:p>
    <w:p w:rsidR="004B6FAD" w:rsidRPr="00976E40" w:rsidRDefault="007B4ADB" w:rsidP="00FE3870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highlight w:val="yellow"/>
          <w:u w:val="single"/>
          <w:lang w:val="hy-AM"/>
        </w:rPr>
      </w:pPr>
      <w:r w:rsidRPr="00976E40">
        <w:rPr>
          <w:rFonts w:ascii="GHEA Grapalat" w:hAnsi="GHEA Grapalat"/>
          <w:b/>
          <w:highlight w:val="yellow"/>
          <w:u w:val="single"/>
          <w:lang w:val="hy-AM"/>
        </w:rPr>
        <w:t>4. Ակնկալվող արդյունքը</w:t>
      </w:r>
    </w:p>
    <w:p w:rsidR="00F6617A" w:rsidRDefault="00327993" w:rsidP="00B6225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976E40">
        <w:rPr>
          <w:rFonts w:ascii="GHEA Grapalat" w:hAnsi="GHEA Grapalat"/>
          <w:highlight w:val="yellow"/>
          <w:lang w:val="hy-AM"/>
        </w:rPr>
        <w:tab/>
      </w:r>
      <w:r w:rsidR="00FF64A4" w:rsidRPr="00976E40">
        <w:rPr>
          <w:rFonts w:ascii="GHEA Grapalat" w:hAnsi="GHEA Grapalat"/>
          <w:highlight w:val="yellow"/>
          <w:lang w:val="hy-AM"/>
        </w:rPr>
        <w:t>Ն</w:t>
      </w:r>
      <w:r w:rsidR="00B6225A" w:rsidRPr="00976E40">
        <w:rPr>
          <w:rFonts w:ascii="GHEA Grapalat" w:hAnsi="GHEA Grapalat"/>
          <w:highlight w:val="yellow"/>
          <w:lang w:val="hy-AM"/>
        </w:rPr>
        <w:t>ախագծի ընդունման</w:t>
      </w:r>
      <w:r w:rsidRPr="00976E40">
        <w:rPr>
          <w:rFonts w:ascii="GHEA Grapalat" w:hAnsi="GHEA Grapalat"/>
          <w:highlight w:val="yellow"/>
          <w:lang w:val="hy-AM"/>
        </w:rPr>
        <w:t xml:space="preserve"> </w:t>
      </w:r>
      <w:r w:rsidR="004779EA" w:rsidRPr="00976E40">
        <w:rPr>
          <w:rFonts w:ascii="GHEA Grapalat" w:hAnsi="GHEA Grapalat"/>
          <w:highlight w:val="yellow"/>
          <w:lang w:val="hy-AM"/>
        </w:rPr>
        <w:t>արդյունքում՝</w:t>
      </w:r>
      <w:r w:rsidR="004B6FAD" w:rsidRPr="00976E40">
        <w:rPr>
          <w:rFonts w:ascii="GHEA Grapalat" w:hAnsi="GHEA Grapalat"/>
          <w:highlight w:val="yellow"/>
          <w:lang w:val="hy-AM"/>
        </w:rPr>
        <w:t xml:space="preserve"> </w:t>
      </w:r>
      <w:r w:rsidR="00B6225A" w:rsidRPr="00976E40">
        <w:rPr>
          <w:rFonts w:ascii="GHEA Grapalat" w:hAnsi="GHEA Grapalat"/>
          <w:highlight w:val="yellow"/>
          <w:lang w:val="hy-AM"/>
        </w:rPr>
        <w:t xml:space="preserve">ազդակիր </w:t>
      </w:r>
      <w:r w:rsidR="00B6225A" w:rsidRPr="00976E40">
        <w:rPr>
          <w:rFonts w:ascii="GHEA Grapalat" w:hAnsi="GHEA Grapalat" w:cs="Sylfaen"/>
          <w:highlight w:val="yellow"/>
          <w:lang w:val="hy-AM"/>
        </w:rPr>
        <w:t>համայնքների</w:t>
      </w:r>
      <w:r w:rsidR="00294D44">
        <w:rPr>
          <w:rFonts w:ascii="GHEA Grapalat" w:hAnsi="GHEA Grapalat" w:cs="Sylfaen"/>
          <w:lang w:val="hy-AM"/>
        </w:rPr>
        <w:t xml:space="preserve"> համար կգործի </w:t>
      </w:r>
      <w:r w:rsidR="00294D44" w:rsidRPr="00294D44">
        <w:rPr>
          <w:rFonts w:ascii="GHEA Grapalat" w:hAnsi="GHEA Grapalat"/>
          <w:lang w:val="hy-AM"/>
        </w:rPr>
        <w:t xml:space="preserve">«Ընկերությունների կողմից վճարվող բնապահպանական հարկի նպատակային օգտագործման մասին»  օրենքի </w:t>
      </w:r>
      <w:r w:rsidR="00294D44">
        <w:rPr>
          <w:rFonts w:ascii="GHEA Grapalat" w:hAnsi="GHEA Grapalat"/>
          <w:lang w:val="hy-AM"/>
        </w:rPr>
        <w:t xml:space="preserve">շրջանակներում </w:t>
      </w:r>
      <w:r w:rsidR="00B6225A">
        <w:rPr>
          <w:rFonts w:ascii="GHEA Grapalat" w:hAnsi="GHEA Grapalat"/>
          <w:lang w:val="hy-AM"/>
        </w:rPr>
        <w:t xml:space="preserve">բնապահպանական ծրագրերի </w:t>
      </w:r>
      <w:r w:rsidR="00294D44">
        <w:rPr>
          <w:rFonts w:ascii="GHEA Grapalat" w:hAnsi="GHEA Grapalat"/>
          <w:lang w:val="hy-AM"/>
        </w:rPr>
        <w:t>մշակման հստակ և արդյունավետ կարգ, ինչն իր հերթին կնպաստի վերոնշյալ ծրագրերի մշակման, համաձայնեցման, հաստատման գործընթացների ժամկետների կրճատմանը։</w:t>
      </w:r>
      <w:r w:rsidR="00F6617A">
        <w:rPr>
          <w:rFonts w:ascii="GHEA Grapalat" w:hAnsi="GHEA Grapalat" w:cs="Sylfaen"/>
          <w:lang w:val="hy-AM"/>
        </w:rPr>
        <w:t xml:space="preserve"> </w:t>
      </w:r>
    </w:p>
    <w:p w:rsidR="00CC7ADF" w:rsidRPr="009278C9" w:rsidRDefault="00CC7ADF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FF5A96" w:rsidRPr="009278C9" w:rsidRDefault="00D36C20" w:rsidP="00FF64A4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9278C9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FF5A96" w:rsidRPr="009278C9" w:rsidRDefault="00FF5A96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9278C9">
        <w:rPr>
          <w:rFonts w:ascii="GHEA Grapalat" w:hAnsi="GHEA Grapalat" w:cs="Sylfaen"/>
          <w:lang w:val="hy-AM"/>
        </w:rPr>
        <w:tab/>
      </w:r>
      <w:r w:rsidR="00FF64A4">
        <w:rPr>
          <w:rFonts w:ascii="GHEA Grapalat" w:hAnsi="GHEA Grapalat" w:cs="Sylfaen"/>
          <w:lang w:val="hy-AM"/>
        </w:rPr>
        <w:t xml:space="preserve">Նախագծի </w:t>
      </w:r>
      <w:r w:rsidR="00193E34" w:rsidRPr="009278C9">
        <w:rPr>
          <w:rFonts w:ascii="GHEA Grapalat" w:hAnsi="GHEA Grapalat" w:cs="Sylfaen"/>
          <w:lang w:val="hy-AM"/>
        </w:rPr>
        <w:t>ընդունմամբ պետական բյուջեի եկամուտներում և ծախսերում փոփոխություններ չեն սպասվում։</w:t>
      </w:r>
    </w:p>
    <w:p w:rsidR="00734688" w:rsidRPr="009278C9" w:rsidRDefault="00734688" w:rsidP="00FE3870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</w:p>
    <w:p w:rsidR="00A0109F" w:rsidRDefault="00734688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9278C9">
        <w:rPr>
          <w:rFonts w:ascii="GHEA Grapalat" w:hAnsi="GHEA Grapalat" w:cs="Sylfaen"/>
          <w:b/>
          <w:u w:val="single"/>
          <w:lang w:val="hy-AM"/>
        </w:rPr>
        <w:t>6. Կա</w:t>
      </w:r>
      <w:r w:rsidR="00A0109F" w:rsidRPr="009278C9">
        <w:rPr>
          <w:rFonts w:ascii="GHEA Grapalat" w:hAnsi="GHEA Grapalat" w:cs="Sylfaen"/>
          <w:b/>
          <w:u w:val="single"/>
          <w:lang w:val="hy-AM"/>
        </w:rPr>
        <w:t>պը ռազմավարական փաստաթղթերի հետ</w:t>
      </w:r>
      <w:r w:rsidR="00A0109F" w:rsidRPr="009278C9">
        <w:rPr>
          <w:rFonts w:ascii="GHEA Grapalat" w:hAnsi="GHEA Grapalat" w:cs="Sylfaen"/>
          <w:lang w:val="hy-AM"/>
        </w:rPr>
        <w:t xml:space="preserve"> </w:t>
      </w:r>
    </w:p>
    <w:p w:rsidR="00FF64A4" w:rsidRPr="009278C9" w:rsidRDefault="00FF64A4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FF64A4">
        <w:rPr>
          <w:rFonts w:ascii="GHEA Grapalat" w:hAnsi="GHEA Grapalat" w:cs="Sylfaen"/>
          <w:lang w:val="hy-AM"/>
        </w:rPr>
        <w:t>Նախագիծը «Հայաստանի վերափոխման ռազմավարություն 2050» փաստաթղթին, Կառավարության 2021-2026թթ. գործունեության միջոցառումների ծրագրին, ոլորտային և/կամ այլ ռազմավարություններին ուղղակիորեն չի առնչվում։</w:t>
      </w:r>
    </w:p>
    <w:sectPr w:rsidR="00FF64A4" w:rsidRPr="009278C9" w:rsidSect="00193E34">
      <w:pgSz w:w="12240" w:h="15840"/>
      <w:pgMar w:top="1276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05D89"/>
    <w:rsid w:val="00012150"/>
    <w:rsid w:val="000159F3"/>
    <w:rsid w:val="00021B25"/>
    <w:rsid w:val="00023AE5"/>
    <w:rsid w:val="00025F83"/>
    <w:rsid w:val="00033146"/>
    <w:rsid w:val="00041B85"/>
    <w:rsid w:val="000E42CF"/>
    <w:rsid w:val="00110D06"/>
    <w:rsid w:val="001534E2"/>
    <w:rsid w:val="001926DE"/>
    <w:rsid w:val="00193E34"/>
    <w:rsid w:val="001A139B"/>
    <w:rsid w:val="001B7ACC"/>
    <w:rsid w:val="0022376E"/>
    <w:rsid w:val="0022696A"/>
    <w:rsid w:val="00247BCE"/>
    <w:rsid w:val="00294D44"/>
    <w:rsid w:val="002C7479"/>
    <w:rsid w:val="002F4252"/>
    <w:rsid w:val="00306ACB"/>
    <w:rsid w:val="00327993"/>
    <w:rsid w:val="00367DE7"/>
    <w:rsid w:val="00395DF5"/>
    <w:rsid w:val="003979C5"/>
    <w:rsid w:val="003B2784"/>
    <w:rsid w:val="003C6C54"/>
    <w:rsid w:val="003D294D"/>
    <w:rsid w:val="003D75B0"/>
    <w:rsid w:val="003F3503"/>
    <w:rsid w:val="004164B4"/>
    <w:rsid w:val="00423C5B"/>
    <w:rsid w:val="00447884"/>
    <w:rsid w:val="004779EA"/>
    <w:rsid w:val="004B6FAD"/>
    <w:rsid w:val="004E69A8"/>
    <w:rsid w:val="004F6386"/>
    <w:rsid w:val="00506CA4"/>
    <w:rsid w:val="005350FE"/>
    <w:rsid w:val="005369D6"/>
    <w:rsid w:val="00561940"/>
    <w:rsid w:val="00567B35"/>
    <w:rsid w:val="00576CFC"/>
    <w:rsid w:val="005950F5"/>
    <w:rsid w:val="005D3003"/>
    <w:rsid w:val="00614FDF"/>
    <w:rsid w:val="006551E2"/>
    <w:rsid w:val="0066645C"/>
    <w:rsid w:val="00672662"/>
    <w:rsid w:val="0069626F"/>
    <w:rsid w:val="00705874"/>
    <w:rsid w:val="00713B0E"/>
    <w:rsid w:val="00734688"/>
    <w:rsid w:val="00735A94"/>
    <w:rsid w:val="00751195"/>
    <w:rsid w:val="007A51EB"/>
    <w:rsid w:val="007A76C3"/>
    <w:rsid w:val="007B044F"/>
    <w:rsid w:val="007B4ADB"/>
    <w:rsid w:val="007C428E"/>
    <w:rsid w:val="007D2A45"/>
    <w:rsid w:val="007E7BAD"/>
    <w:rsid w:val="00846C6B"/>
    <w:rsid w:val="00883075"/>
    <w:rsid w:val="008913D7"/>
    <w:rsid w:val="009106E1"/>
    <w:rsid w:val="00910CD8"/>
    <w:rsid w:val="009278C9"/>
    <w:rsid w:val="00963ABE"/>
    <w:rsid w:val="0096556E"/>
    <w:rsid w:val="00974853"/>
    <w:rsid w:val="00976E40"/>
    <w:rsid w:val="009952A8"/>
    <w:rsid w:val="009A50C2"/>
    <w:rsid w:val="009C4903"/>
    <w:rsid w:val="009E08B6"/>
    <w:rsid w:val="009E496F"/>
    <w:rsid w:val="009E6510"/>
    <w:rsid w:val="009F47AB"/>
    <w:rsid w:val="00A0109F"/>
    <w:rsid w:val="00A27A0F"/>
    <w:rsid w:val="00A419E5"/>
    <w:rsid w:val="00A45B6F"/>
    <w:rsid w:val="00A47EEC"/>
    <w:rsid w:val="00A55978"/>
    <w:rsid w:val="00A6471F"/>
    <w:rsid w:val="00A87424"/>
    <w:rsid w:val="00A971C7"/>
    <w:rsid w:val="00AE1CE2"/>
    <w:rsid w:val="00AE70C8"/>
    <w:rsid w:val="00AF401E"/>
    <w:rsid w:val="00B047B8"/>
    <w:rsid w:val="00B16815"/>
    <w:rsid w:val="00B6225A"/>
    <w:rsid w:val="00B729F4"/>
    <w:rsid w:val="00B92A4C"/>
    <w:rsid w:val="00BA68C4"/>
    <w:rsid w:val="00BB7266"/>
    <w:rsid w:val="00BD41B8"/>
    <w:rsid w:val="00BD6F53"/>
    <w:rsid w:val="00BE4DEF"/>
    <w:rsid w:val="00BE527D"/>
    <w:rsid w:val="00BF1D57"/>
    <w:rsid w:val="00C0266E"/>
    <w:rsid w:val="00C51FB4"/>
    <w:rsid w:val="00C8032B"/>
    <w:rsid w:val="00CA518E"/>
    <w:rsid w:val="00CB3A27"/>
    <w:rsid w:val="00CB51EA"/>
    <w:rsid w:val="00CB7CBA"/>
    <w:rsid w:val="00CC7ADF"/>
    <w:rsid w:val="00CD01C9"/>
    <w:rsid w:val="00CF6590"/>
    <w:rsid w:val="00D36C20"/>
    <w:rsid w:val="00D53ABC"/>
    <w:rsid w:val="00D578DC"/>
    <w:rsid w:val="00D604B3"/>
    <w:rsid w:val="00D707AB"/>
    <w:rsid w:val="00D76242"/>
    <w:rsid w:val="00D778C8"/>
    <w:rsid w:val="00D82C65"/>
    <w:rsid w:val="00D93A02"/>
    <w:rsid w:val="00DB42F2"/>
    <w:rsid w:val="00DD0D3D"/>
    <w:rsid w:val="00E1559A"/>
    <w:rsid w:val="00E21C69"/>
    <w:rsid w:val="00E615B9"/>
    <w:rsid w:val="00E71A0C"/>
    <w:rsid w:val="00EA141D"/>
    <w:rsid w:val="00EB0BFD"/>
    <w:rsid w:val="00EC1C70"/>
    <w:rsid w:val="00EF62FA"/>
    <w:rsid w:val="00F1019E"/>
    <w:rsid w:val="00F22CE4"/>
    <w:rsid w:val="00F30420"/>
    <w:rsid w:val="00F32B18"/>
    <w:rsid w:val="00F4072F"/>
    <w:rsid w:val="00F426A4"/>
    <w:rsid w:val="00F47DEC"/>
    <w:rsid w:val="00F56924"/>
    <w:rsid w:val="00F63772"/>
    <w:rsid w:val="00F6617A"/>
    <w:rsid w:val="00F7698F"/>
    <w:rsid w:val="00FA650B"/>
    <w:rsid w:val="00FB6C10"/>
    <w:rsid w:val="00FE3870"/>
    <w:rsid w:val="00FF5A96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F93F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87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88</cp:revision>
  <dcterms:created xsi:type="dcterms:W3CDTF">2017-04-11T10:34:00Z</dcterms:created>
  <dcterms:modified xsi:type="dcterms:W3CDTF">2023-01-05T12:30:00Z</dcterms:modified>
</cp:coreProperties>
</file>